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5D0B57" w14:textId="25F5E26B" w:rsidR="00DA708E" w:rsidRPr="00BD066C" w:rsidRDefault="00D17645" w:rsidP="001B6AB4">
      <w:pPr>
        <w:rPr>
          <w:rFonts w:ascii="Times New Roman" w:hAnsi="Times New Roman"/>
          <w:sz w:val="24"/>
          <w:szCs w:val="24"/>
        </w:rPr>
        <w:sectPr w:rsidR="00DA708E" w:rsidRPr="00BD066C" w:rsidSect="00BB643A">
          <w:footerReference w:type="default" r:id="rId8"/>
          <w:pgSz w:w="11906" w:h="16838"/>
          <w:pgMar w:top="1134" w:right="851" w:bottom="1134" w:left="1843" w:header="709" w:footer="709" w:gutter="0"/>
          <w:cols w:space="708"/>
          <w:docGrid w:linePitch="360"/>
        </w:sectPr>
      </w:pPr>
      <w:r>
        <w:rPr>
          <w:noProof/>
        </w:rPr>
        <w:drawing>
          <wp:inline distT="0" distB="0" distL="0" distR="0" wp14:anchorId="2525807A" wp14:editId="0759149D">
            <wp:extent cx="5849620" cy="8265795"/>
            <wp:effectExtent l="0" t="0" r="0" b="1905"/>
            <wp:docPr id="17273979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49620" cy="8265795"/>
                    </a:xfrm>
                    <a:prstGeom prst="rect">
                      <a:avLst/>
                    </a:prstGeom>
                    <a:noFill/>
                    <a:ln>
                      <a:noFill/>
                    </a:ln>
                  </pic:spPr>
                </pic:pic>
              </a:graphicData>
            </a:graphic>
          </wp:inline>
        </w:drawing>
      </w:r>
    </w:p>
    <w:p w14:paraId="041497D3" w14:textId="378C3A46" w:rsidR="008B2C86" w:rsidRPr="00BD066C" w:rsidRDefault="00D17645" w:rsidP="008B2C86">
      <w:pPr>
        <w:spacing w:after="0" w:line="240" w:lineRule="auto"/>
        <w:rPr>
          <w:rFonts w:ascii="Times New Roman" w:hAnsi="Times New Roman"/>
          <w:sz w:val="24"/>
          <w:szCs w:val="24"/>
        </w:rPr>
      </w:pPr>
      <w:r>
        <w:rPr>
          <w:noProof/>
        </w:rPr>
        <w:lastRenderedPageBreak/>
        <w:drawing>
          <wp:inline distT="0" distB="0" distL="0" distR="0" wp14:anchorId="57899C66" wp14:editId="7EDE4BB1">
            <wp:extent cx="5849620" cy="8265795"/>
            <wp:effectExtent l="0" t="0" r="0" b="1905"/>
            <wp:docPr id="107134675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49620" cy="8265795"/>
                    </a:xfrm>
                    <a:prstGeom prst="rect">
                      <a:avLst/>
                    </a:prstGeom>
                    <a:noFill/>
                    <a:ln>
                      <a:noFill/>
                    </a:ln>
                  </pic:spPr>
                </pic:pic>
              </a:graphicData>
            </a:graphic>
          </wp:inline>
        </w:drawing>
      </w:r>
    </w:p>
    <w:p w14:paraId="25111C59" w14:textId="77777777" w:rsidR="008B2C86" w:rsidRPr="00BD066C" w:rsidRDefault="008B2C86" w:rsidP="008B2C86">
      <w:pPr>
        <w:spacing w:after="0" w:line="240" w:lineRule="auto"/>
        <w:rPr>
          <w:rFonts w:ascii="Times New Roman" w:hAnsi="Times New Roman"/>
          <w:sz w:val="24"/>
          <w:szCs w:val="24"/>
        </w:rPr>
      </w:pPr>
    </w:p>
    <w:p w14:paraId="1C7939A2" w14:textId="77777777" w:rsidR="008B2C86" w:rsidRPr="00BD066C" w:rsidRDefault="008B2C86" w:rsidP="008B2C86">
      <w:pPr>
        <w:spacing w:after="0" w:line="240" w:lineRule="auto"/>
        <w:rPr>
          <w:rFonts w:ascii="Times New Roman" w:hAnsi="Times New Roman"/>
          <w:sz w:val="24"/>
          <w:szCs w:val="24"/>
        </w:rPr>
      </w:pPr>
    </w:p>
    <w:p w14:paraId="71A4B146" w14:textId="77777777" w:rsidR="008B2C86" w:rsidRPr="00BD066C" w:rsidRDefault="008B2C86" w:rsidP="008B2C86">
      <w:pPr>
        <w:spacing w:after="0" w:line="240" w:lineRule="auto"/>
        <w:rPr>
          <w:rFonts w:ascii="Times New Roman" w:hAnsi="Times New Roman"/>
          <w:sz w:val="24"/>
          <w:szCs w:val="24"/>
        </w:rPr>
      </w:pPr>
    </w:p>
    <w:p w14:paraId="5631B7D3" w14:textId="77777777" w:rsidR="008B2C86" w:rsidRPr="00BD066C" w:rsidRDefault="008B2C86" w:rsidP="008B2C86">
      <w:pPr>
        <w:spacing w:after="0" w:line="240" w:lineRule="auto"/>
        <w:rPr>
          <w:rFonts w:ascii="Times New Roman" w:hAnsi="Times New Roman"/>
          <w:sz w:val="24"/>
          <w:szCs w:val="24"/>
        </w:rPr>
      </w:pPr>
    </w:p>
    <w:p w14:paraId="4C65FAFC" w14:textId="77777777" w:rsidR="008B2C86" w:rsidRPr="00BD066C" w:rsidRDefault="008B2C86" w:rsidP="008B2C86">
      <w:pPr>
        <w:spacing w:after="0" w:line="240" w:lineRule="auto"/>
        <w:rPr>
          <w:rFonts w:ascii="Times New Roman" w:hAnsi="Times New Roman"/>
          <w:sz w:val="24"/>
          <w:szCs w:val="24"/>
        </w:rPr>
      </w:pPr>
    </w:p>
    <w:p w14:paraId="7F5A6D82" w14:textId="77777777" w:rsidR="008B2C86" w:rsidRPr="00BD066C" w:rsidRDefault="008B2C86" w:rsidP="008B2C86">
      <w:pPr>
        <w:spacing w:after="0" w:line="240" w:lineRule="auto"/>
        <w:rPr>
          <w:rFonts w:ascii="Times New Roman" w:hAnsi="Times New Roman"/>
          <w:sz w:val="24"/>
          <w:szCs w:val="24"/>
        </w:rPr>
      </w:pPr>
    </w:p>
    <w:p w14:paraId="4B281DDF" w14:textId="77777777" w:rsidR="008B2C86" w:rsidRPr="00BD066C" w:rsidRDefault="008B2C86" w:rsidP="008B2C86">
      <w:pPr>
        <w:spacing w:after="0" w:line="240" w:lineRule="auto"/>
        <w:rPr>
          <w:rFonts w:ascii="Times New Roman" w:hAnsi="Times New Roman"/>
          <w:sz w:val="24"/>
          <w:szCs w:val="24"/>
        </w:rPr>
      </w:pPr>
    </w:p>
    <w:p w14:paraId="6004A758" w14:textId="77777777" w:rsidR="008B2C86" w:rsidRPr="00BD066C" w:rsidRDefault="008B2C86" w:rsidP="008B2C86">
      <w:pPr>
        <w:spacing w:after="0" w:line="240" w:lineRule="auto"/>
        <w:rPr>
          <w:rFonts w:ascii="Times New Roman" w:hAnsi="Times New Roman"/>
          <w:sz w:val="24"/>
          <w:szCs w:val="24"/>
        </w:rPr>
      </w:pPr>
    </w:p>
    <w:p w14:paraId="513EC4A2" w14:textId="77777777" w:rsidR="008B2C86" w:rsidRPr="00BD066C" w:rsidRDefault="008B2C86" w:rsidP="008B2C86">
      <w:pPr>
        <w:spacing w:after="0" w:line="240" w:lineRule="auto"/>
        <w:rPr>
          <w:rFonts w:ascii="Times New Roman" w:hAnsi="Times New Roman"/>
          <w:sz w:val="24"/>
          <w:szCs w:val="24"/>
        </w:rPr>
      </w:pPr>
    </w:p>
    <w:p w14:paraId="72CFB154" w14:textId="77777777" w:rsidR="00D57BFD" w:rsidRPr="00BD066C" w:rsidRDefault="00E25400" w:rsidP="00414C20">
      <w:pPr>
        <w:spacing w:after="0"/>
        <w:jc w:val="center"/>
        <w:rPr>
          <w:rFonts w:ascii="Times New Roman" w:hAnsi="Times New Roman"/>
          <w:b/>
          <w:sz w:val="28"/>
          <w:szCs w:val="28"/>
        </w:rPr>
      </w:pPr>
      <w:r w:rsidRPr="00BD066C">
        <w:rPr>
          <w:rFonts w:ascii="Times New Roman" w:hAnsi="Times New Roman"/>
          <w:b/>
          <w:noProof/>
          <w:sz w:val="28"/>
          <w:szCs w:val="28"/>
        </w:rPr>
        <w:drawing>
          <wp:inline distT="0" distB="0" distL="0" distR="0" wp14:anchorId="5D3A305F" wp14:editId="1C5E9B09">
            <wp:extent cx="6124575" cy="8667750"/>
            <wp:effectExtent l="0" t="0" r="0" b="0"/>
            <wp:docPr id="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4575" cy="8667750"/>
                    </a:xfrm>
                    <a:prstGeom prst="rect">
                      <a:avLst/>
                    </a:prstGeom>
                    <a:noFill/>
                    <a:ln>
                      <a:noFill/>
                    </a:ln>
                  </pic:spPr>
                </pic:pic>
              </a:graphicData>
            </a:graphic>
          </wp:inline>
        </w:drawing>
      </w:r>
    </w:p>
    <w:p w14:paraId="4AA1CE24" w14:textId="77777777" w:rsidR="00D57BFD" w:rsidRPr="00BD066C" w:rsidRDefault="00D57BFD" w:rsidP="00414C20">
      <w:pPr>
        <w:spacing w:after="0"/>
        <w:jc w:val="center"/>
        <w:rPr>
          <w:rFonts w:ascii="Times New Roman" w:hAnsi="Times New Roman"/>
          <w:b/>
          <w:sz w:val="28"/>
          <w:szCs w:val="28"/>
        </w:rPr>
      </w:pPr>
    </w:p>
    <w:p w14:paraId="3C6E14D8" w14:textId="77777777" w:rsidR="00D57BFD" w:rsidRPr="00BD066C" w:rsidRDefault="00D57BFD" w:rsidP="00414C20">
      <w:pPr>
        <w:spacing w:after="0"/>
        <w:jc w:val="center"/>
        <w:rPr>
          <w:rFonts w:ascii="Times New Roman" w:hAnsi="Times New Roman"/>
          <w:b/>
          <w:sz w:val="28"/>
          <w:szCs w:val="28"/>
        </w:rPr>
      </w:pPr>
    </w:p>
    <w:p w14:paraId="66226D2C" w14:textId="77777777" w:rsidR="00D57BFD" w:rsidRPr="00BD066C" w:rsidRDefault="00D57BFD" w:rsidP="00414C20">
      <w:pPr>
        <w:spacing w:after="0"/>
        <w:jc w:val="center"/>
        <w:rPr>
          <w:rFonts w:ascii="Times New Roman" w:hAnsi="Times New Roman"/>
          <w:b/>
          <w:sz w:val="28"/>
          <w:szCs w:val="28"/>
        </w:rPr>
      </w:pPr>
    </w:p>
    <w:p w14:paraId="51C30E7E" w14:textId="77777777" w:rsidR="00D57BFD" w:rsidRPr="00BD066C" w:rsidRDefault="00E25400" w:rsidP="00414C20">
      <w:pPr>
        <w:spacing w:after="0"/>
        <w:jc w:val="center"/>
        <w:rPr>
          <w:rFonts w:ascii="Times New Roman" w:hAnsi="Times New Roman"/>
          <w:b/>
          <w:sz w:val="28"/>
          <w:szCs w:val="28"/>
        </w:rPr>
      </w:pPr>
      <w:r w:rsidRPr="00BD066C">
        <w:rPr>
          <w:rFonts w:ascii="Times New Roman" w:hAnsi="Times New Roman"/>
          <w:b/>
          <w:noProof/>
          <w:sz w:val="28"/>
          <w:szCs w:val="28"/>
        </w:rPr>
        <w:drawing>
          <wp:inline distT="0" distB="0" distL="0" distR="0" wp14:anchorId="746E6422" wp14:editId="4A047193">
            <wp:extent cx="5819775" cy="8239125"/>
            <wp:effectExtent l="0" t="0" r="0" b="0"/>
            <wp:docPr id="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19775" cy="8239125"/>
                    </a:xfrm>
                    <a:prstGeom prst="rect">
                      <a:avLst/>
                    </a:prstGeom>
                    <a:noFill/>
                    <a:ln>
                      <a:noFill/>
                    </a:ln>
                  </pic:spPr>
                </pic:pic>
              </a:graphicData>
            </a:graphic>
          </wp:inline>
        </w:drawing>
      </w:r>
    </w:p>
    <w:p w14:paraId="430FEBFD" w14:textId="77777777" w:rsidR="00D57BFD" w:rsidRPr="00BD066C" w:rsidRDefault="00D57BFD" w:rsidP="00414C20">
      <w:pPr>
        <w:spacing w:after="0"/>
        <w:jc w:val="center"/>
        <w:rPr>
          <w:rFonts w:ascii="Times New Roman" w:hAnsi="Times New Roman"/>
          <w:b/>
          <w:sz w:val="28"/>
          <w:szCs w:val="28"/>
        </w:rPr>
      </w:pPr>
    </w:p>
    <w:p w14:paraId="54DD182F" w14:textId="77777777" w:rsidR="0018331B" w:rsidRPr="00BD066C" w:rsidRDefault="0018331B" w:rsidP="00414C20">
      <w:pPr>
        <w:spacing w:after="0"/>
        <w:jc w:val="center"/>
        <w:rPr>
          <w:rFonts w:ascii="Times New Roman" w:hAnsi="Times New Roman"/>
          <w:b/>
          <w:sz w:val="28"/>
          <w:szCs w:val="28"/>
        </w:rPr>
      </w:pPr>
      <w:r w:rsidRPr="00BD066C">
        <w:rPr>
          <w:rFonts w:ascii="Times New Roman" w:hAnsi="Times New Roman"/>
          <w:b/>
          <w:sz w:val="28"/>
          <w:szCs w:val="28"/>
        </w:rPr>
        <w:t>Содержание</w:t>
      </w:r>
    </w:p>
    <w:tbl>
      <w:tblPr>
        <w:tblStyle w:val="43"/>
        <w:tblW w:w="0" w:type="auto"/>
        <w:tblInd w:w="-346" w:type="dxa"/>
        <w:tblLook w:val="04A0" w:firstRow="1" w:lastRow="0" w:firstColumn="1" w:lastColumn="0" w:noHBand="0" w:noVBand="1"/>
      </w:tblPr>
      <w:tblGrid>
        <w:gridCol w:w="769"/>
        <w:gridCol w:w="7551"/>
        <w:gridCol w:w="1200"/>
      </w:tblGrid>
      <w:tr w:rsidR="00BD066C" w:rsidRPr="00BD066C" w14:paraId="73424E6B" w14:textId="77777777" w:rsidTr="00364C26">
        <w:tc>
          <w:tcPr>
            <w:tcW w:w="769" w:type="dxa"/>
          </w:tcPr>
          <w:p w14:paraId="40F5A3A8" w14:textId="77777777" w:rsidR="00364C26" w:rsidRPr="00BD066C" w:rsidRDefault="00364C26" w:rsidP="00364C26">
            <w:pPr>
              <w:spacing w:before="100" w:beforeAutospacing="1" w:after="100" w:afterAutospacing="1"/>
              <w:jc w:val="center"/>
              <w:outlineLvl w:val="1"/>
              <w:rPr>
                <w:rFonts w:ascii="Times New Roman" w:hAnsi="Times New Roman"/>
              </w:rPr>
            </w:pPr>
            <w:r w:rsidRPr="00BD066C">
              <w:rPr>
                <w:rFonts w:ascii="Times New Roman" w:hAnsi="Times New Roman"/>
              </w:rPr>
              <w:t>№п/п</w:t>
            </w:r>
          </w:p>
        </w:tc>
        <w:tc>
          <w:tcPr>
            <w:tcW w:w="7551" w:type="dxa"/>
          </w:tcPr>
          <w:p w14:paraId="2A94430B" w14:textId="77777777" w:rsidR="00364C26" w:rsidRPr="00BD066C" w:rsidRDefault="00364C26" w:rsidP="00364C26">
            <w:pPr>
              <w:spacing w:before="100" w:beforeAutospacing="1" w:after="100" w:afterAutospacing="1"/>
              <w:jc w:val="center"/>
              <w:outlineLvl w:val="1"/>
              <w:rPr>
                <w:rFonts w:ascii="Times New Roman" w:hAnsi="Times New Roman"/>
              </w:rPr>
            </w:pPr>
            <w:r w:rsidRPr="00BD066C">
              <w:rPr>
                <w:rFonts w:ascii="Times New Roman" w:hAnsi="Times New Roman"/>
              </w:rPr>
              <w:t xml:space="preserve">Наименование </w:t>
            </w:r>
          </w:p>
        </w:tc>
        <w:tc>
          <w:tcPr>
            <w:tcW w:w="1200" w:type="dxa"/>
          </w:tcPr>
          <w:p w14:paraId="14DCBCC3" w14:textId="77777777" w:rsidR="00364C26" w:rsidRPr="00BD066C" w:rsidRDefault="00364C26" w:rsidP="00364C26">
            <w:pPr>
              <w:spacing w:before="100" w:beforeAutospacing="1" w:after="100" w:afterAutospacing="1"/>
              <w:jc w:val="center"/>
              <w:outlineLvl w:val="1"/>
              <w:rPr>
                <w:rFonts w:ascii="Times New Roman" w:hAnsi="Times New Roman"/>
              </w:rPr>
            </w:pPr>
            <w:r w:rsidRPr="00BD066C">
              <w:rPr>
                <w:rFonts w:ascii="Times New Roman" w:hAnsi="Times New Roman"/>
              </w:rPr>
              <w:t xml:space="preserve">Страница </w:t>
            </w:r>
          </w:p>
        </w:tc>
      </w:tr>
      <w:tr w:rsidR="00BD066C" w:rsidRPr="00BD066C" w14:paraId="3A4B7792" w14:textId="77777777" w:rsidTr="00364C26">
        <w:tc>
          <w:tcPr>
            <w:tcW w:w="769" w:type="dxa"/>
          </w:tcPr>
          <w:p w14:paraId="51C746F2" w14:textId="77777777" w:rsidR="00364C26" w:rsidRPr="00BD066C" w:rsidRDefault="00364C26" w:rsidP="00364C26">
            <w:pPr>
              <w:spacing w:before="100" w:beforeAutospacing="1" w:after="100" w:afterAutospacing="1"/>
              <w:jc w:val="center"/>
              <w:outlineLvl w:val="1"/>
              <w:rPr>
                <w:rFonts w:ascii="Times New Roman" w:hAnsi="Times New Roman"/>
              </w:rPr>
            </w:pPr>
            <w:r w:rsidRPr="00BD066C">
              <w:rPr>
                <w:rFonts w:ascii="Times New Roman" w:hAnsi="Times New Roman"/>
              </w:rPr>
              <w:t>1</w:t>
            </w:r>
          </w:p>
        </w:tc>
        <w:tc>
          <w:tcPr>
            <w:tcW w:w="7551" w:type="dxa"/>
          </w:tcPr>
          <w:p w14:paraId="64F9974A" w14:textId="77777777" w:rsidR="00364C26" w:rsidRPr="00BD066C" w:rsidRDefault="00364C26" w:rsidP="00364C26">
            <w:pPr>
              <w:spacing w:before="100" w:beforeAutospacing="1" w:after="100" w:afterAutospacing="1"/>
              <w:outlineLvl w:val="1"/>
              <w:rPr>
                <w:rFonts w:ascii="Times New Roman" w:hAnsi="Times New Roman"/>
              </w:rPr>
            </w:pPr>
            <w:r w:rsidRPr="00BD066C">
              <w:rPr>
                <w:rFonts w:ascii="Times New Roman" w:hAnsi="Times New Roman"/>
              </w:rPr>
              <w:t>Экспертное заключение работодателей на основную профессиональную образовательную программу</w:t>
            </w:r>
          </w:p>
        </w:tc>
        <w:tc>
          <w:tcPr>
            <w:tcW w:w="1200" w:type="dxa"/>
          </w:tcPr>
          <w:p w14:paraId="562DE8DE" w14:textId="77777777" w:rsidR="00364C26" w:rsidRPr="00BD066C" w:rsidRDefault="008223C1" w:rsidP="00364C26">
            <w:pPr>
              <w:spacing w:before="100" w:beforeAutospacing="1" w:after="100" w:afterAutospacing="1"/>
              <w:jc w:val="center"/>
              <w:outlineLvl w:val="1"/>
              <w:rPr>
                <w:rFonts w:ascii="Times New Roman" w:hAnsi="Times New Roman"/>
              </w:rPr>
            </w:pPr>
            <w:r w:rsidRPr="00BD066C">
              <w:rPr>
                <w:rFonts w:ascii="Times New Roman" w:hAnsi="Times New Roman"/>
              </w:rPr>
              <w:t>3</w:t>
            </w:r>
          </w:p>
        </w:tc>
      </w:tr>
      <w:tr w:rsidR="00BD066C" w:rsidRPr="00BD066C" w14:paraId="3B81F5C0" w14:textId="77777777" w:rsidTr="00364C26">
        <w:tc>
          <w:tcPr>
            <w:tcW w:w="769" w:type="dxa"/>
          </w:tcPr>
          <w:p w14:paraId="7C36FD98" w14:textId="77777777" w:rsidR="00364C26" w:rsidRPr="00BD066C" w:rsidRDefault="00364C26" w:rsidP="00364C26">
            <w:pPr>
              <w:spacing w:before="100" w:beforeAutospacing="1" w:after="100" w:afterAutospacing="1"/>
              <w:jc w:val="center"/>
              <w:outlineLvl w:val="1"/>
              <w:rPr>
                <w:rFonts w:ascii="Times New Roman" w:hAnsi="Times New Roman"/>
              </w:rPr>
            </w:pPr>
            <w:r w:rsidRPr="00BD066C">
              <w:rPr>
                <w:rFonts w:ascii="Times New Roman" w:hAnsi="Times New Roman"/>
              </w:rPr>
              <w:t>2</w:t>
            </w:r>
          </w:p>
        </w:tc>
        <w:tc>
          <w:tcPr>
            <w:tcW w:w="7551" w:type="dxa"/>
          </w:tcPr>
          <w:p w14:paraId="64AB9D16" w14:textId="77777777" w:rsidR="00364C26" w:rsidRPr="00BD066C" w:rsidRDefault="00364C26" w:rsidP="00364C26">
            <w:pPr>
              <w:spacing w:before="100" w:beforeAutospacing="1" w:after="100" w:afterAutospacing="1"/>
              <w:outlineLvl w:val="1"/>
              <w:rPr>
                <w:rFonts w:ascii="Times New Roman" w:hAnsi="Times New Roman"/>
              </w:rPr>
            </w:pPr>
            <w:r w:rsidRPr="00BD066C">
              <w:rPr>
                <w:rFonts w:ascii="Times New Roman" w:hAnsi="Times New Roman"/>
              </w:rPr>
              <w:t>ОБЩИЕ ПОЛОЖЕНИЯ</w:t>
            </w:r>
          </w:p>
        </w:tc>
        <w:tc>
          <w:tcPr>
            <w:tcW w:w="1200" w:type="dxa"/>
          </w:tcPr>
          <w:p w14:paraId="26B65259" w14:textId="77777777" w:rsidR="00364C26" w:rsidRPr="00BD066C" w:rsidRDefault="00260B03" w:rsidP="00364C26">
            <w:pPr>
              <w:spacing w:before="100" w:beforeAutospacing="1" w:after="100" w:afterAutospacing="1"/>
              <w:jc w:val="center"/>
              <w:outlineLvl w:val="1"/>
              <w:rPr>
                <w:rFonts w:ascii="Times New Roman" w:hAnsi="Times New Roman"/>
              </w:rPr>
            </w:pPr>
            <w:r w:rsidRPr="00BD066C">
              <w:rPr>
                <w:rFonts w:ascii="Times New Roman" w:hAnsi="Times New Roman"/>
              </w:rPr>
              <w:t>6</w:t>
            </w:r>
          </w:p>
        </w:tc>
      </w:tr>
      <w:tr w:rsidR="00BD066C" w:rsidRPr="00BD066C" w14:paraId="6EBF7442" w14:textId="77777777" w:rsidTr="00364C26">
        <w:tc>
          <w:tcPr>
            <w:tcW w:w="769" w:type="dxa"/>
          </w:tcPr>
          <w:p w14:paraId="03BDA34A" w14:textId="77777777" w:rsidR="00364C26" w:rsidRPr="00BD066C" w:rsidRDefault="00364C26" w:rsidP="00B22B63">
            <w:pPr>
              <w:jc w:val="center"/>
              <w:outlineLvl w:val="1"/>
              <w:rPr>
                <w:rFonts w:ascii="Times New Roman" w:hAnsi="Times New Roman"/>
              </w:rPr>
            </w:pPr>
            <w:r w:rsidRPr="00BD066C">
              <w:rPr>
                <w:rFonts w:ascii="Times New Roman" w:hAnsi="Times New Roman"/>
              </w:rPr>
              <w:t>3</w:t>
            </w:r>
          </w:p>
        </w:tc>
        <w:tc>
          <w:tcPr>
            <w:tcW w:w="7551" w:type="dxa"/>
          </w:tcPr>
          <w:p w14:paraId="1D2E0DE0" w14:textId="77777777" w:rsidR="00B22B63" w:rsidRPr="00BD066C" w:rsidRDefault="00364C26" w:rsidP="00B22B63">
            <w:pPr>
              <w:outlineLvl w:val="1"/>
              <w:rPr>
                <w:rFonts w:ascii="Times New Roman" w:hAnsi="Times New Roman"/>
              </w:rPr>
            </w:pPr>
            <w:r w:rsidRPr="00BD066C">
              <w:rPr>
                <w:rFonts w:ascii="Times New Roman" w:hAnsi="Times New Roman"/>
              </w:rPr>
              <w:t xml:space="preserve">ХАРАКТЕРИСТИКА ПРОФЕССИОНАЛЬНОЙ ДЕЯТЕЛЬНОСТИ </w:t>
            </w:r>
          </w:p>
          <w:p w14:paraId="0AD70280" w14:textId="77777777" w:rsidR="00364C26" w:rsidRPr="00BD066C" w:rsidRDefault="00364C26" w:rsidP="00B22B63">
            <w:pPr>
              <w:outlineLvl w:val="1"/>
              <w:rPr>
                <w:rFonts w:ascii="Times New Roman" w:hAnsi="Times New Roman"/>
              </w:rPr>
            </w:pPr>
            <w:r w:rsidRPr="00BD066C">
              <w:rPr>
                <w:rFonts w:ascii="Times New Roman" w:hAnsi="Times New Roman"/>
              </w:rPr>
              <w:t>ВЫПУСКНИКА</w:t>
            </w:r>
          </w:p>
        </w:tc>
        <w:tc>
          <w:tcPr>
            <w:tcW w:w="1200" w:type="dxa"/>
          </w:tcPr>
          <w:p w14:paraId="75879DD9" w14:textId="77777777" w:rsidR="00364C26" w:rsidRPr="00BD066C" w:rsidRDefault="00260B03" w:rsidP="00B22B63">
            <w:pPr>
              <w:jc w:val="center"/>
              <w:outlineLvl w:val="1"/>
              <w:rPr>
                <w:rFonts w:ascii="Times New Roman" w:hAnsi="Times New Roman"/>
              </w:rPr>
            </w:pPr>
            <w:r w:rsidRPr="00BD066C">
              <w:rPr>
                <w:rFonts w:ascii="Times New Roman" w:hAnsi="Times New Roman"/>
              </w:rPr>
              <w:t>8</w:t>
            </w:r>
          </w:p>
        </w:tc>
      </w:tr>
      <w:tr w:rsidR="00BD066C" w:rsidRPr="00BD066C" w14:paraId="43EE3634" w14:textId="77777777" w:rsidTr="00364C26">
        <w:tc>
          <w:tcPr>
            <w:tcW w:w="769" w:type="dxa"/>
          </w:tcPr>
          <w:p w14:paraId="41DBED81" w14:textId="77777777" w:rsidR="00364C26" w:rsidRPr="00BD066C" w:rsidRDefault="00364C26" w:rsidP="00364C26">
            <w:pPr>
              <w:spacing w:before="100" w:beforeAutospacing="1" w:after="100" w:afterAutospacing="1"/>
              <w:jc w:val="center"/>
              <w:outlineLvl w:val="1"/>
              <w:rPr>
                <w:rFonts w:ascii="Times New Roman" w:hAnsi="Times New Roman"/>
              </w:rPr>
            </w:pPr>
            <w:r w:rsidRPr="00BD066C">
              <w:rPr>
                <w:rFonts w:ascii="Times New Roman" w:hAnsi="Times New Roman"/>
              </w:rPr>
              <w:t>4</w:t>
            </w:r>
          </w:p>
        </w:tc>
        <w:tc>
          <w:tcPr>
            <w:tcW w:w="7551" w:type="dxa"/>
          </w:tcPr>
          <w:p w14:paraId="2D334C80" w14:textId="77777777" w:rsidR="00364C26" w:rsidRPr="00BD066C" w:rsidRDefault="00364C26" w:rsidP="00364C26">
            <w:pPr>
              <w:spacing w:before="100" w:beforeAutospacing="1" w:after="100" w:afterAutospacing="1"/>
              <w:outlineLvl w:val="1"/>
              <w:rPr>
                <w:rFonts w:ascii="Times New Roman" w:hAnsi="Times New Roman"/>
              </w:rPr>
            </w:pPr>
            <w:r w:rsidRPr="00BD066C">
              <w:rPr>
                <w:rFonts w:ascii="Times New Roman" w:hAnsi="Times New Roman"/>
              </w:rPr>
              <w:t xml:space="preserve">ДОКУМЕНТЫ, РЕГЛАМЕНТИРУЮЩИЕ СОДЕРЖАНИЕ И ОРГАНИЗАЦИЮ ОБРАЗОВАТЕЛЬНОГО ПРОЦЕССА ПРИ РЕАЛИЗАЦИИ </w:t>
            </w:r>
            <w:r w:rsidR="00B22B63" w:rsidRPr="00BD066C">
              <w:rPr>
                <w:rFonts w:ascii="Times New Roman" w:hAnsi="Times New Roman"/>
              </w:rPr>
              <w:t>ОП</w:t>
            </w:r>
            <w:r w:rsidRPr="00BD066C">
              <w:rPr>
                <w:rFonts w:ascii="Times New Roman" w:hAnsi="Times New Roman"/>
              </w:rPr>
              <w:t>ОП СПО</w:t>
            </w:r>
          </w:p>
        </w:tc>
        <w:tc>
          <w:tcPr>
            <w:tcW w:w="1200" w:type="dxa"/>
          </w:tcPr>
          <w:p w14:paraId="240A8DCA" w14:textId="77777777" w:rsidR="00364C26" w:rsidRPr="00BD066C" w:rsidRDefault="008223C1" w:rsidP="00364C26">
            <w:pPr>
              <w:spacing w:before="100" w:beforeAutospacing="1" w:after="100" w:afterAutospacing="1"/>
              <w:jc w:val="center"/>
              <w:outlineLvl w:val="1"/>
              <w:rPr>
                <w:rFonts w:ascii="Times New Roman" w:hAnsi="Times New Roman"/>
              </w:rPr>
            </w:pPr>
            <w:r w:rsidRPr="00BD066C">
              <w:rPr>
                <w:rFonts w:ascii="Times New Roman" w:hAnsi="Times New Roman"/>
              </w:rPr>
              <w:t>34</w:t>
            </w:r>
          </w:p>
        </w:tc>
      </w:tr>
      <w:tr w:rsidR="00BD066C" w:rsidRPr="00BD066C" w14:paraId="35CB52B6" w14:textId="77777777" w:rsidTr="00364C26">
        <w:tc>
          <w:tcPr>
            <w:tcW w:w="769" w:type="dxa"/>
          </w:tcPr>
          <w:p w14:paraId="24A24F18" w14:textId="77777777" w:rsidR="00364C26" w:rsidRPr="00BD066C" w:rsidRDefault="00364C26" w:rsidP="00364C26">
            <w:pPr>
              <w:spacing w:before="100" w:beforeAutospacing="1" w:after="100" w:afterAutospacing="1"/>
              <w:jc w:val="center"/>
              <w:outlineLvl w:val="1"/>
              <w:rPr>
                <w:rFonts w:ascii="Times New Roman" w:hAnsi="Times New Roman"/>
              </w:rPr>
            </w:pPr>
            <w:r w:rsidRPr="00BD066C">
              <w:rPr>
                <w:rFonts w:ascii="Times New Roman" w:hAnsi="Times New Roman"/>
              </w:rPr>
              <w:t>5</w:t>
            </w:r>
          </w:p>
        </w:tc>
        <w:tc>
          <w:tcPr>
            <w:tcW w:w="7551" w:type="dxa"/>
          </w:tcPr>
          <w:p w14:paraId="01C11C45" w14:textId="77777777" w:rsidR="00364C26" w:rsidRPr="00BD066C" w:rsidRDefault="00364C26" w:rsidP="00364C26">
            <w:pPr>
              <w:spacing w:before="100" w:beforeAutospacing="1" w:after="100" w:afterAutospacing="1"/>
              <w:outlineLvl w:val="1"/>
              <w:rPr>
                <w:rFonts w:ascii="Times New Roman" w:hAnsi="Times New Roman"/>
              </w:rPr>
            </w:pPr>
            <w:r w:rsidRPr="00BD066C">
              <w:rPr>
                <w:rFonts w:ascii="Times New Roman" w:hAnsi="Times New Roman"/>
              </w:rPr>
              <w:t xml:space="preserve">ФОРМИРОВАНИЕ ВАРИАТИВНОЙ ЧАСТИ  </w:t>
            </w:r>
            <w:r w:rsidR="00B22B63" w:rsidRPr="00BD066C">
              <w:rPr>
                <w:rFonts w:ascii="Times New Roman" w:hAnsi="Times New Roman"/>
              </w:rPr>
              <w:t>ОП</w:t>
            </w:r>
            <w:r w:rsidRPr="00BD066C">
              <w:rPr>
                <w:rFonts w:ascii="Times New Roman" w:hAnsi="Times New Roman"/>
              </w:rPr>
              <w:t>ОП СПО</w:t>
            </w:r>
          </w:p>
        </w:tc>
        <w:tc>
          <w:tcPr>
            <w:tcW w:w="1200" w:type="dxa"/>
          </w:tcPr>
          <w:p w14:paraId="686640A8" w14:textId="77777777" w:rsidR="00364C26" w:rsidRPr="00BD066C" w:rsidRDefault="008223C1" w:rsidP="00364C26">
            <w:pPr>
              <w:spacing w:before="100" w:beforeAutospacing="1" w:after="100" w:afterAutospacing="1"/>
              <w:jc w:val="center"/>
              <w:outlineLvl w:val="1"/>
              <w:rPr>
                <w:rFonts w:ascii="Times New Roman" w:hAnsi="Times New Roman"/>
              </w:rPr>
            </w:pPr>
            <w:r w:rsidRPr="00BD066C">
              <w:rPr>
                <w:rFonts w:ascii="Times New Roman" w:hAnsi="Times New Roman"/>
              </w:rPr>
              <w:t>36</w:t>
            </w:r>
          </w:p>
        </w:tc>
      </w:tr>
      <w:tr w:rsidR="00BD066C" w:rsidRPr="00BD066C" w14:paraId="13F5FE63" w14:textId="77777777" w:rsidTr="00364C26">
        <w:tc>
          <w:tcPr>
            <w:tcW w:w="769" w:type="dxa"/>
          </w:tcPr>
          <w:p w14:paraId="5430ED41" w14:textId="77777777" w:rsidR="00364C26" w:rsidRPr="00BD066C" w:rsidRDefault="00364C26" w:rsidP="00364C26">
            <w:pPr>
              <w:spacing w:before="100" w:beforeAutospacing="1" w:after="100" w:afterAutospacing="1"/>
              <w:jc w:val="center"/>
              <w:outlineLvl w:val="1"/>
              <w:rPr>
                <w:rFonts w:ascii="Times New Roman" w:hAnsi="Times New Roman"/>
              </w:rPr>
            </w:pPr>
            <w:r w:rsidRPr="00BD066C">
              <w:rPr>
                <w:rFonts w:ascii="Times New Roman" w:hAnsi="Times New Roman"/>
              </w:rPr>
              <w:t>6</w:t>
            </w:r>
          </w:p>
        </w:tc>
        <w:tc>
          <w:tcPr>
            <w:tcW w:w="7551" w:type="dxa"/>
          </w:tcPr>
          <w:p w14:paraId="740AA7FC" w14:textId="77777777" w:rsidR="00364C26" w:rsidRPr="00BD066C" w:rsidRDefault="00364C26" w:rsidP="00364C26">
            <w:pPr>
              <w:spacing w:before="100" w:beforeAutospacing="1" w:after="100" w:afterAutospacing="1"/>
              <w:outlineLvl w:val="1"/>
              <w:rPr>
                <w:rFonts w:ascii="Times New Roman" w:hAnsi="Times New Roman"/>
              </w:rPr>
            </w:pPr>
            <w:r w:rsidRPr="00BD066C">
              <w:rPr>
                <w:rFonts w:ascii="Times New Roman" w:hAnsi="Times New Roman"/>
              </w:rPr>
              <w:t>ХАРАКТЕРИСТИКА ОБРАЗОВАТЕЛЬНОГО ПРОЦЕССА</w:t>
            </w:r>
          </w:p>
        </w:tc>
        <w:tc>
          <w:tcPr>
            <w:tcW w:w="1200" w:type="dxa"/>
          </w:tcPr>
          <w:p w14:paraId="57DB526D" w14:textId="77777777" w:rsidR="00364C26" w:rsidRPr="00BD066C" w:rsidRDefault="00260B03" w:rsidP="00364C26">
            <w:pPr>
              <w:spacing w:before="100" w:beforeAutospacing="1" w:after="100" w:afterAutospacing="1"/>
              <w:jc w:val="center"/>
              <w:outlineLvl w:val="1"/>
              <w:rPr>
                <w:rFonts w:ascii="Times New Roman" w:hAnsi="Times New Roman"/>
              </w:rPr>
            </w:pPr>
            <w:r w:rsidRPr="00BD066C">
              <w:rPr>
                <w:rFonts w:ascii="Times New Roman" w:hAnsi="Times New Roman"/>
              </w:rPr>
              <w:t>38</w:t>
            </w:r>
          </w:p>
        </w:tc>
      </w:tr>
      <w:tr w:rsidR="00BD066C" w:rsidRPr="00BD066C" w14:paraId="7EF8897C" w14:textId="77777777" w:rsidTr="00364C26">
        <w:tc>
          <w:tcPr>
            <w:tcW w:w="769" w:type="dxa"/>
          </w:tcPr>
          <w:p w14:paraId="5F2CC6D2" w14:textId="77777777" w:rsidR="00364C26" w:rsidRPr="00BD066C" w:rsidRDefault="00364C26" w:rsidP="00364C26">
            <w:pPr>
              <w:spacing w:before="100" w:beforeAutospacing="1" w:after="100" w:afterAutospacing="1"/>
              <w:jc w:val="center"/>
              <w:outlineLvl w:val="1"/>
              <w:rPr>
                <w:rFonts w:ascii="Times New Roman" w:hAnsi="Times New Roman"/>
              </w:rPr>
            </w:pPr>
            <w:r w:rsidRPr="00BD066C">
              <w:rPr>
                <w:rFonts w:ascii="Times New Roman" w:hAnsi="Times New Roman"/>
              </w:rPr>
              <w:t>7</w:t>
            </w:r>
          </w:p>
        </w:tc>
        <w:tc>
          <w:tcPr>
            <w:tcW w:w="7551" w:type="dxa"/>
          </w:tcPr>
          <w:p w14:paraId="53D46298" w14:textId="77777777" w:rsidR="00364C26" w:rsidRPr="00BD066C" w:rsidRDefault="00364C26" w:rsidP="00364C26">
            <w:pPr>
              <w:spacing w:before="100" w:beforeAutospacing="1" w:after="100" w:afterAutospacing="1"/>
              <w:outlineLvl w:val="1"/>
              <w:rPr>
                <w:rFonts w:ascii="Times New Roman" w:hAnsi="Times New Roman"/>
              </w:rPr>
            </w:pPr>
            <w:r w:rsidRPr="00BD066C">
              <w:rPr>
                <w:rFonts w:ascii="Times New Roman" w:hAnsi="Times New Roman"/>
              </w:rPr>
              <w:t xml:space="preserve">КОНТРОЛЬ И ОЦЕНКА РЕЗУЛЬТАТОВ ОСВОЕНИЯ </w:t>
            </w:r>
            <w:r w:rsidR="00B22B63" w:rsidRPr="00BD066C">
              <w:rPr>
                <w:rFonts w:ascii="Times New Roman" w:hAnsi="Times New Roman"/>
              </w:rPr>
              <w:t>ОП</w:t>
            </w:r>
            <w:r w:rsidRPr="00BD066C">
              <w:rPr>
                <w:rFonts w:ascii="Times New Roman" w:hAnsi="Times New Roman"/>
              </w:rPr>
              <w:t>ОП СПО</w:t>
            </w:r>
          </w:p>
        </w:tc>
        <w:tc>
          <w:tcPr>
            <w:tcW w:w="1200" w:type="dxa"/>
          </w:tcPr>
          <w:p w14:paraId="15D7482C" w14:textId="77777777" w:rsidR="00364C26" w:rsidRPr="00BD066C" w:rsidRDefault="008223C1" w:rsidP="00364C26">
            <w:pPr>
              <w:spacing w:before="100" w:beforeAutospacing="1" w:after="100" w:afterAutospacing="1"/>
              <w:jc w:val="center"/>
              <w:outlineLvl w:val="1"/>
              <w:rPr>
                <w:rFonts w:ascii="Times New Roman" w:hAnsi="Times New Roman"/>
              </w:rPr>
            </w:pPr>
            <w:r w:rsidRPr="00BD066C">
              <w:rPr>
                <w:rFonts w:ascii="Times New Roman" w:hAnsi="Times New Roman"/>
              </w:rPr>
              <w:t>40</w:t>
            </w:r>
          </w:p>
        </w:tc>
      </w:tr>
      <w:tr w:rsidR="00BD066C" w:rsidRPr="00BD066C" w14:paraId="16166285" w14:textId="77777777" w:rsidTr="00364C26">
        <w:tc>
          <w:tcPr>
            <w:tcW w:w="769" w:type="dxa"/>
          </w:tcPr>
          <w:p w14:paraId="1FBF6185" w14:textId="77777777" w:rsidR="00364C26" w:rsidRPr="00BD066C" w:rsidRDefault="00364C26" w:rsidP="00364C26">
            <w:pPr>
              <w:spacing w:before="100" w:beforeAutospacing="1" w:after="100" w:afterAutospacing="1"/>
              <w:jc w:val="center"/>
              <w:outlineLvl w:val="1"/>
              <w:rPr>
                <w:rFonts w:ascii="Times New Roman" w:hAnsi="Times New Roman"/>
              </w:rPr>
            </w:pPr>
            <w:r w:rsidRPr="00BD066C">
              <w:rPr>
                <w:rFonts w:ascii="Times New Roman" w:hAnsi="Times New Roman"/>
              </w:rPr>
              <w:t>8</w:t>
            </w:r>
          </w:p>
        </w:tc>
        <w:tc>
          <w:tcPr>
            <w:tcW w:w="7551" w:type="dxa"/>
          </w:tcPr>
          <w:p w14:paraId="0C0CEE61" w14:textId="77777777" w:rsidR="00364C26" w:rsidRPr="00BD066C" w:rsidRDefault="00364C26" w:rsidP="00364C26">
            <w:pPr>
              <w:spacing w:before="100" w:beforeAutospacing="1" w:after="100" w:afterAutospacing="1"/>
              <w:outlineLvl w:val="1"/>
              <w:rPr>
                <w:rFonts w:ascii="Times New Roman" w:hAnsi="Times New Roman"/>
              </w:rPr>
            </w:pPr>
            <w:r w:rsidRPr="00BD066C">
              <w:rPr>
                <w:rFonts w:ascii="Times New Roman" w:hAnsi="Times New Roman"/>
              </w:rPr>
              <w:t xml:space="preserve">ТРЕБОВАНИЯ К УСЛОВИЯМ РЕАЛИЗАЦИИ  </w:t>
            </w:r>
            <w:r w:rsidR="00B22B63" w:rsidRPr="00BD066C">
              <w:rPr>
                <w:rFonts w:ascii="Times New Roman" w:hAnsi="Times New Roman"/>
              </w:rPr>
              <w:t>ОП</w:t>
            </w:r>
            <w:r w:rsidRPr="00BD066C">
              <w:rPr>
                <w:rFonts w:ascii="Times New Roman" w:hAnsi="Times New Roman"/>
              </w:rPr>
              <w:t>ОП СПО</w:t>
            </w:r>
          </w:p>
        </w:tc>
        <w:tc>
          <w:tcPr>
            <w:tcW w:w="1200" w:type="dxa"/>
          </w:tcPr>
          <w:p w14:paraId="6721C884" w14:textId="77777777" w:rsidR="00364C26" w:rsidRPr="00BD066C" w:rsidRDefault="00260B03" w:rsidP="00364C26">
            <w:pPr>
              <w:spacing w:before="100" w:beforeAutospacing="1" w:after="100" w:afterAutospacing="1"/>
              <w:jc w:val="center"/>
              <w:outlineLvl w:val="1"/>
              <w:rPr>
                <w:rFonts w:ascii="Times New Roman" w:hAnsi="Times New Roman"/>
              </w:rPr>
            </w:pPr>
            <w:r w:rsidRPr="00BD066C">
              <w:rPr>
                <w:rFonts w:ascii="Times New Roman" w:hAnsi="Times New Roman"/>
              </w:rPr>
              <w:t>42</w:t>
            </w:r>
          </w:p>
        </w:tc>
      </w:tr>
      <w:tr w:rsidR="00BD066C" w:rsidRPr="00BD066C" w14:paraId="526FBA11" w14:textId="77777777" w:rsidTr="00364C26">
        <w:tc>
          <w:tcPr>
            <w:tcW w:w="769" w:type="dxa"/>
          </w:tcPr>
          <w:p w14:paraId="73CE57BD" w14:textId="77777777" w:rsidR="00364C26" w:rsidRPr="00BD066C" w:rsidRDefault="00364C26" w:rsidP="00364C26">
            <w:pPr>
              <w:spacing w:before="100" w:beforeAutospacing="1" w:after="100" w:afterAutospacing="1"/>
              <w:jc w:val="center"/>
              <w:outlineLvl w:val="1"/>
              <w:rPr>
                <w:rFonts w:ascii="Times New Roman" w:hAnsi="Times New Roman"/>
              </w:rPr>
            </w:pPr>
            <w:r w:rsidRPr="00BD066C">
              <w:rPr>
                <w:rFonts w:ascii="Times New Roman" w:hAnsi="Times New Roman"/>
              </w:rPr>
              <w:t>9</w:t>
            </w:r>
          </w:p>
        </w:tc>
        <w:tc>
          <w:tcPr>
            <w:tcW w:w="7551" w:type="dxa"/>
          </w:tcPr>
          <w:p w14:paraId="4E08DC2E" w14:textId="77777777" w:rsidR="00364C26" w:rsidRPr="00BD066C" w:rsidRDefault="00364C26" w:rsidP="00364C26">
            <w:pPr>
              <w:spacing w:before="100" w:beforeAutospacing="1" w:after="100" w:afterAutospacing="1"/>
              <w:outlineLvl w:val="1"/>
              <w:rPr>
                <w:rFonts w:ascii="Times New Roman" w:hAnsi="Times New Roman"/>
              </w:rPr>
            </w:pPr>
            <w:r w:rsidRPr="00BD066C">
              <w:rPr>
                <w:rFonts w:ascii="Times New Roman" w:hAnsi="Times New Roman"/>
              </w:rPr>
              <w:t>ТРЕБОВАНИЯ К ОРГАНИЗАЦИИ ВОСПИТАНИЯ ОБУЧАЮЩИХСЯ</w:t>
            </w:r>
          </w:p>
        </w:tc>
        <w:tc>
          <w:tcPr>
            <w:tcW w:w="1200" w:type="dxa"/>
          </w:tcPr>
          <w:p w14:paraId="44F3A78E" w14:textId="77777777" w:rsidR="00364C26" w:rsidRPr="00BD066C" w:rsidRDefault="008223C1" w:rsidP="00364C26">
            <w:pPr>
              <w:spacing w:before="100" w:beforeAutospacing="1" w:after="100" w:afterAutospacing="1"/>
              <w:jc w:val="center"/>
              <w:outlineLvl w:val="1"/>
              <w:rPr>
                <w:rFonts w:ascii="Times New Roman" w:hAnsi="Times New Roman"/>
              </w:rPr>
            </w:pPr>
            <w:r w:rsidRPr="00BD066C">
              <w:rPr>
                <w:rFonts w:ascii="Times New Roman" w:hAnsi="Times New Roman"/>
              </w:rPr>
              <w:t>43</w:t>
            </w:r>
          </w:p>
        </w:tc>
      </w:tr>
      <w:tr w:rsidR="00BD066C" w:rsidRPr="00BD066C" w14:paraId="0D0BF149" w14:textId="77777777" w:rsidTr="00364C26">
        <w:tc>
          <w:tcPr>
            <w:tcW w:w="769" w:type="dxa"/>
          </w:tcPr>
          <w:p w14:paraId="234202F5" w14:textId="77777777" w:rsidR="00364C26" w:rsidRPr="00BD066C" w:rsidRDefault="00693CDB" w:rsidP="00364C26">
            <w:pPr>
              <w:spacing w:before="100" w:beforeAutospacing="1" w:after="100" w:afterAutospacing="1"/>
              <w:jc w:val="center"/>
              <w:outlineLvl w:val="1"/>
              <w:rPr>
                <w:rFonts w:ascii="Times New Roman" w:hAnsi="Times New Roman"/>
              </w:rPr>
            </w:pPr>
            <w:r w:rsidRPr="00BD066C">
              <w:rPr>
                <w:rFonts w:ascii="Times New Roman" w:hAnsi="Times New Roman"/>
              </w:rPr>
              <w:t>10</w:t>
            </w:r>
          </w:p>
        </w:tc>
        <w:tc>
          <w:tcPr>
            <w:tcW w:w="7551" w:type="dxa"/>
          </w:tcPr>
          <w:p w14:paraId="3678303F" w14:textId="77777777" w:rsidR="00364C26" w:rsidRPr="00BD066C" w:rsidRDefault="00364C26" w:rsidP="00364C26">
            <w:pPr>
              <w:spacing w:before="100" w:beforeAutospacing="1" w:after="100" w:afterAutospacing="1"/>
              <w:outlineLvl w:val="1"/>
              <w:rPr>
                <w:rFonts w:ascii="Times New Roman" w:hAnsi="Times New Roman"/>
              </w:rPr>
            </w:pPr>
            <w:r w:rsidRPr="00BD066C">
              <w:rPr>
                <w:rFonts w:ascii="Times New Roman" w:hAnsi="Times New Roman"/>
              </w:rPr>
              <w:t>Приложени</w:t>
            </w:r>
            <w:r w:rsidR="008223C1" w:rsidRPr="00BD066C">
              <w:rPr>
                <w:rFonts w:ascii="Times New Roman" w:hAnsi="Times New Roman"/>
              </w:rPr>
              <w:t>я</w:t>
            </w:r>
          </w:p>
        </w:tc>
        <w:tc>
          <w:tcPr>
            <w:tcW w:w="1200" w:type="dxa"/>
          </w:tcPr>
          <w:p w14:paraId="3BDFA00D" w14:textId="77777777" w:rsidR="00364C26" w:rsidRPr="00BD066C" w:rsidRDefault="00364C26" w:rsidP="00364C26">
            <w:pPr>
              <w:spacing w:before="100" w:beforeAutospacing="1" w:after="100" w:afterAutospacing="1"/>
              <w:jc w:val="center"/>
              <w:outlineLvl w:val="1"/>
              <w:rPr>
                <w:rFonts w:ascii="Times New Roman" w:hAnsi="Times New Roman"/>
              </w:rPr>
            </w:pPr>
          </w:p>
        </w:tc>
      </w:tr>
      <w:tr w:rsidR="00BD066C" w:rsidRPr="00BD066C" w14:paraId="0ED36083" w14:textId="77777777" w:rsidTr="00364C26">
        <w:tc>
          <w:tcPr>
            <w:tcW w:w="769" w:type="dxa"/>
          </w:tcPr>
          <w:p w14:paraId="1E3439D7" w14:textId="77777777" w:rsidR="00364C26" w:rsidRPr="00BD066C" w:rsidRDefault="00364C26" w:rsidP="00364C26">
            <w:pPr>
              <w:spacing w:before="100" w:beforeAutospacing="1" w:after="100" w:afterAutospacing="1"/>
              <w:jc w:val="center"/>
              <w:outlineLvl w:val="1"/>
              <w:rPr>
                <w:rFonts w:ascii="Times New Roman" w:hAnsi="Times New Roman"/>
              </w:rPr>
            </w:pPr>
          </w:p>
        </w:tc>
        <w:tc>
          <w:tcPr>
            <w:tcW w:w="7551" w:type="dxa"/>
          </w:tcPr>
          <w:p w14:paraId="549BA90C" w14:textId="77777777" w:rsidR="00364C26" w:rsidRPr="00BD066C" w:rsidRDefault="00693CDB" w:rsidP="00364C26">
            <w:pPr>
              <w:spacing w:before="100" w:beforeAutospacing="1" w:after="100" w:afterAutospacing="1"/>
              <w:outlineLvl w:val="1"/>
              <w:rPr>
                <w:rFonts w:ascii="Times New Roman" w:hAnsi="Times New Roman"/>
              </w:rPr>
            </w:pPr>
            <w:r w:rsidRPr="00BD066C">
              <w:rPr>
                <w:rFonts w:ascii="Times New Roman" w:hAnsi="Times New Roman"/>
              </w:rPr>
              <w:t xml:space="preserve">ПРИЛОЖЕНИЕ 1 </w:t>
            </w:r>
            <w:r w:rsidR="00364C26" w:rsidRPr="00BD066C">
              <w:rPr>
                <w:rFonts w:ascii="Times New Roman" w:hAnsi="Times New Roman"/>
              </w:rPr>
              <w:t>Учебный план</w:t>
            </w:r>
          </w:p>
        </w:tc>
        <w:tc>
          <w:tcPr>
            <w:tcW w:w="1200" w:type="dxa"/>
          </w:tcPr>
          <w:p w14:paraId="72B1172F" w14:textId="77777777" w:rsidR="00364C26" w:rsidRPr="00BD066C" w:rsidRDefault="00260B03" w:rsidP="00364C26">
            <w:pPr>
              <w:spacing w:before="100" w:beforeAutospacing="1" w:after="100" w:afterAutospacing="1"/>
              <w:jc w:val="center"/>
              <w:outlineLvl w:val="1"/>
              <w:rPr>
                <w:rFonts w:ascii="Times New Roman" w:hAnsi="Times New Roman"/>
              </w:rPr>
            </w:pPr>
            <w:r w:rsidRPr="00BD066C">
              <w:rPr>
                <w:rFonts w:ascii="Times New Roman" w:hAnsi="Times New Roman"/>
              </w:rPr>
              <w:t>46</w:t>
            </w:r>
          </w:p>
        </w:tc>
      </w:tr>
      <w:tr w:rsidR="00BD066C" w:rsidRPr="00BD066C" w14:paraId="65A938A7" w14:textId="77777777" w:rsidTr="00364C26">
        <w:tc>
          <w:tcPr>
            <w:tcW w:w="769" w:type="dxa"/>
          </w:tcPr>
          <w:p w14:paraId="5E2A2D92" w14:textId="77777777" w:rsidR="00364C26" w:rsidRPr="00BD066C" w:rsidRDefault="00364C26" w:rsidP="00364C26">
            <w:pPr>
              <w:spacing w:before="100" w:beforeAutospacing="1" w:after="100" w:afterAutospacing="1"/>
              <w:jc w:val="center"/>
              <w:outlineLvl w:val="1"/>
              <w:rPr>
                <w:rFonts w:ascii="Times New Roman" w:hAnsi="Times New Roman"/>
              </w:rPr>
            </w:pPr>
          </w:p>
        </w:tc>
        <w:tc>
          <w:tcPr>
            <w:tcW w:w="7551" w:type="dxa"/>
          </w:tcPr>
          <w:p w14:paraId="13232BC9" w14:textId="77777777" w:rsidR="00364C26" w:rsidRPr="00BD066C" w:rsidRDefault="00693CDB" w:rsidP="00364C26">
            <w:pPr>
              <w:spacing w:before="100" w:beforeAutospacing="1" w:after="100" w:afterAutospacing="1"/>
              <w:outlineLvl w:val="1"/>
              <w:rPr>
                <w:rFonts w:ascii="Times New Roman" w:hAnsi="Times New Roman"/>
              </w:rPr>
            </w:pPr>
            <w:r w:rsidRPr="00BD066C">
              <w:rPr>
                <w:rFonts w:ascii="Times New Roman" w:hAnsi="Times New Roman"/>
              </w:rPr>
              <w:t xml:space="preserve">ПРИЛОЖЕНИЕ 2 </w:t>
            </w:r>
            <w:r w:rsidR="00364C26" w:rsidRPr="00BD066C">
              <w:rPr>
                <w:rFonts w:ascii="Times New Roman" w:hAnsi="Times New Roman"/>
              </w:rPr>
              <w:t>Календарный учебный график</w:t>
            </w:r>
          </w:p>
        </w:tc>
        <w:tc>
          <w:tcPr>
            <w:tcW w:w="1200" w:type="dxa"/>
          </w:tcPr>
          <w:p w14:paraId="47536728" w14:textId="77777777" w:rsidR="00364C26" w:rsidRPr="00BD066C" w:rsidRDefault="00260B03" w:rsidP="00364C26">
            <w:pPr>
              <w:spacing w:before="100" w:beforeAutospacing="1" w:after="100" w:afterAutospacing="1"/>
              <w:jc w:val="center"/>
              <w:outlineLvl w:val="1"/>
              <w:rPr>
                <w:rFonts w:ascii="Times New Roman" w:hAnsi="Times New Roman"/>
              </w:rPr>
            </w:pPr>
            <w:r w:rsidRPr="00BD066C">
              <w:rPr>
                <w:rFonts w:ascii="Times New Roman" w:hAnsi="Times New Roman"/>
              </w:rPr>
              <w:t>53</w:t>
            </w:r>
          </w:p>
        </w:tc>
      </w:tr>
      <w:tr w:rsidR="00BD066C" w:rsidRPr="00BD066C" w14:paraId="09273A7E" w14:textId="77777777" w:rsidTr="00364C26">
        <w:tc>
          <w:tcPr>
            <w:tcW w:w="769" w:type="dxa"/>
          </w:tcPr>
          <w:p w14:paraId="27EF57AE" w14:textId="77777777" w:rsidR="0072559B" w:rsidRPr="00BD066C" w:rsidRDefault="0072559B" w:rsidP="00364C26">
            <w:pPr>
              <w:spacing w:before="100" w:beforeAutospacing="1" w:after="100" w:afterAutospacing="1"/>
              <w:jc w:val="center"/>
              <w:outlineLvl w:val="1"/>
              <w:rPr>
                <w:rFonts w:ascii="Times New Roman" w:hAnsi="Times New Roman"/>
              </w:rPr>
            </w:pPr>
          </w:p>
        </w:tc>
        <w:tc>
          <w:tcPr>
            <w:tcW w:w="7551" w:type="dxa"/>
          </w:tcPr>
          <w:p w14:paraId="24036F1A" w14:textId="77777777" w:rsidR="0072559B" w:rsidRPr="00BD066C" w:rsidRDefault="00693CDB" w:rsidP="00364C26">
            <w:pPr>
              <w:spacing w:before="100" w:beforeAutospacing="1" w:after="100" w:afterAutospacing="1"/>
              <w:outlineLvl w:val="1"/>
              <w:rPr>
                <w:rFonts w:ascii="Times New Roman" w:hAnsi="Times New Roman"/>
              </w:rPr>
            </w:pPr>
            <w:r w:rsidRPr="00BD066C">
              <w:rPr>
                <w:rFonts w:ascii="Times New Roman" w:hAnsi="Times New Roman"/>
              </w:rPr>
              <w:t xml:space="preserve">ПРИЛОЖЕНИЕ 3 </w:t>
            </w:r>
            <w:r w:rsidR="0072559B" w:rsidRPr="00BD066C">
              <w:rPr>
                <w:rFonts w:ascii="Times New Roman" w:hAnsi="Times New Roman"/>
              </w:rPr>
              <w:t>Требования к результатам ос</w:t>
            </w:r>
            <w:r w:rsidR="00DC64EC" w:rsidRPr="00BD066C">
              <w:rPr>
                <w:rFonts w:ascii="Times New Roman" w:hAnsi="Times New Roman"/>
              </w:rPr>
              <w:t>воения</w:t>
            </w:r>
            <w:r w:rsidR="0072559B" w:rsidRPr="00BD066C">
              <w:rPr>
                <w:rFonts w:ascii="Times New Roman" w:hAnsi="Times New Roman"/>
              </w:rPr>
              <w:t xml:space="preserve"> </w:t>
            </w:r>
            <w:r w:rsidR="00DC64EC" w:rsidRPr="00BD066C">
              <w:rPr>
                <w:rFonts w:ascii="Times New Roman" w:hAnsi="Times New Roman"/>
              </w:rPr>
              <w:t xml:space="preserve">основной </w:t>
            </w:r>
            <w:r w:rsidR="0072559B" w:rsidRPr="00BD066C">
              <w:rPr>
                <w:rFonts w:ascii="Times New Roman" w:hAnsi="Times New Roman"/>
              </w:rPr>
              <w:t>образователь</w:t>
            </w:r>
            <w:r w:rsidR="00DC64EC" w:rsidRPr="00BD066C">
              <w:rPr>
                <w:rFonts w:ascii="Times New Roman" w:hAnsi="Times New Roman"/>
              </w:rPr>
              <w:t>ной</w:t>
            </w:r>
            <w:r w:rsidR="0072559B" w:rsidRPr="00BD066C">
              <w:rPr>
                <w:rFonts w:ascii="Times New Roman" w:hAnsi="Times New Roman"/>
              </w:rPr>
              <w:t xml:space="preserve"> программ</w:t>
            </w:r>
            <w:r w:rsidR="00DC64EC" w:rsidRPr="00BD066C">
              <w:rPr>
                <w:rFonts w:ascii="Times New Roman" w:hAnsi="Times New Roman"/>
              </w:rPr>
              <w:t>ы</w:t>
            </w:r>
          </w:p>
        </w:tc>
        <w:tc>
          <w:tcPr>
            <w:tcW w:w="1200" w:type="dxa"/>
          </w:tcPr>
          <w:p w14:paraId="32C9F776" w14:textId="77777777" w:rsidR="0072559B" w:rsidRPr="00BD066C" w:rsidRDefault="00260B03" w:rsidP="00364C26">
            <w:pPr>
              <w:spacing w:before="100" w:beforeAutospacing="1" w:after="100" w:afterAutospacing="1"/>
              <w:jc w:val="center"/>
              <w:outlineLvl w:val="1"/>
              <w:rPr>
                <w:rFonts w:ascii="Times New Roman" w:hAnsi="Times New Roman"/>
              </w:rPr>
            </w:pPr>
            <w:r w:rsidRPr="00BD066C">
              <w:rPr>
                <w:rFonts w:ascii="Times New Roman" w:hAnsi="Times New Roman"/>
              </w:rPr>
              <w:t>55</w:t>
            </w:r>
          </w:p>
        </w:tc>
      </w:tr>
      <w:tr w:rsidR="00BD066C" w:rsidRPr="00BD066C" w14:paraId="7F78EE14" w14:textId="77777777" w:rsidTr="00364C26">
        <w:tc>
          <w:tcPr>
            <w:tcW w:w="769" w:type="dxa"/>
          </w:tcPr>
          <w:p w14:paraId="40FBB855" w14:textId="77777777" w:rsidR="00364C26" w:rsidRPr="00BD066C" w:rsidRDefault="00364C26" w:rsidP="00364C26">
            <w:pPr>
              <w:spacing w:before="100" w:beforeAutospacing="1" w:after="100" w:afterAutospacing="1"/>
              <w:jc w:val="center"/>
              <w:outlineLvl w:val="1"/>
              <w:rPr>
                <w:rFonts w:ascii="Times New Roman" w:hAnsi="Times New Roman"/>
              </w:rPr>
            </w:pPr>
          </w:p>
        </w:tc>
        <w:tc>
          <w:tcPr>
            <w:tcW w:w="7551" w:type="dxa"/>
          </w:tcPr>
          <w:p w14:paraId="13DB7670" w14:textId="77777777" w:rsidR="00364C26" w:rsidRPr="00BD066C" w:rsidRDefault="00693CDB" w:rsidP="00364C26">
            <w:pPr>
              <w:spacing w:before="100" w:beforeAutospacing="1" w:after="100" w:afterAutospacing="1"/>
              <w:outlineLvl w:val="1"/>
              <w:rPr>
                <w:rFonts w:ascii="Times New Roman" w:hAnsi="Times New Roman"/>
              </w:rPr>
            </w:pPr>
            <w:r w:rsidRPr="00BD066C">
              <w:rPr>
                <w:rFonts w:ascii="Times New Roman" w:hAnsi="Times New Roman"/>
              </w:rPr>
              <w:t xml:space="preserve">ПРИЛОЖЕНИЕ 4 </w:t>
            </w:r>
            <w:r w:rsidR="00364C26" w:rsidRPr="00BD066C">
              <w:rPr>
                <w:rFonts w:ascii="Times New Roman" w:hAnsi="Times New Roman"/>
              </w:rPr>
              <w:t>Аннотации рабочих  программ  учебных  дисциплин</w:t>
            </w:r>
          </w:p>
        </w:tc>
        <w:tc>
          <w:tcPr>
            <w:tcW w:w="1200" w:type="dxa"/>
          </w:tcPr>
          <w:p w14:paraId="655B6D31" w14:textId="77777777" w:rsidR="00364C26" w:rsidRPr="00BD066C" w:rsidRDefault="00260B03" w:rsidP="00364C26">
            <w:pPr>
              <w:spacing w:before="100" w:beforeAutospacing="1" w:after="100" w:afterAutospacing="1"/>
              <w:jc w:val="center"/>
              <w:outlineLvl w:val="1"/>
              <w:rPr>
                <w:rFonts w:ascii="Times New Roman" w:hAnsi="Times New Roman"/>
              </w:rPr>
            </w:pPr>
            <w:r w:rsidRPr="00BD066C">
              <w:rPr>
                <w:rFonts w:ascii="Times New Roman" w:hAnsi="Times New Roman"/>
              </w:rPr>
              <w:t>59</w:t>
            </w:r>
          </w:p>
        </w:tc>
      </w:tr>
      <w:tr w:rsidR="00BD066C" w:rsidRPr="00BD066C" w14:paraId="7F6E1203" w14:textId="77777777" w:rsidTr="00364C26">
        <w:tc>
          <w:tcPr>
            <w:tcW w:w="769" w:type="dxa"/>
          </w:tcPr>
          <w:p w14:paraId="5D526A14" w14:textId="77777777" w:rsidR="00364C26" w:rsidRPr="00BD066C" w:rsidRDefault="00364C26" w:rsidP="00364C26">
            <w:pPr>
              <w:spacing w:before="100" w:beforeAutospacing="1" w:after="100" w:afterAutospacing="1"/>
              <w:jc w:val="center"/>
              <w:outlineLvl w:val="1"/>
              <w:rPr>
                <w:rFonts w:ascii="Times New Roman" w:hAnsi="Times New Roman"/>
              </w:rPr>
            </w:pPr>
          </w:p>
        </w:tc>
        <w:tc>
          <w:tcPr>
            <w:tcW w:w="7551" w:type="dxa"/>
          </w:tcPr>
          <w:p w14:paraId="3DBC6200" w14:textId="77777777" w:rsidR="00364C26" w:rsidRPr="00BD066C" w:rsidRDefault="00693CDB" w:rsidP="00364C26">
            <w:pPr>
              <w:spacing w:before="100" w:beforeAutospacing="1" w:after="100" w:afterAutospacing="1"/>
              <w:outlineLvl w:val="1"/>
              <w:rPr>
                <w:rFonts w:ascii="Times New Roman" w:hAnsi="Times New Roman"/>
              </w:rPr>
            </w:pPr>
            <w:r w:rsidRPr="00BD066C">
              <w:rPr>
                <w:rFonts w:ascii="Times New Roman" w:hAnsi="Times New Roman"/>
              </w:rPr>
              <w:t xml:space="preserve">ПРИЛОЖЕНИЕ 5 </w:t>
            </w:r>
            <w:r w:rsidR="00364C26" w:rsidRPr="00BD066C">
              <w:rPr>
                <w:rFonts w:ascii="Times New Roman" w:hAnsi="Times New Roman"/>
              </w:rPr>
              <w:t>Рабочая программа воспитания и календарный план воспитательной работы</w:t>
            </w:r>
          </w:p>
        </w:tc>
        <w:tc>
          <w:tcPr>
            <w:tcW w:w="1200" w:type="dxa"/>
          </w:tcPr>
          <w:p w14:paraId="7F086094" w14:textId="77777777" w:rsidR="00364C26" w:rsidRPr="00BD066C" w:rsidRDefault="00260B03" w:rsidP="00364C26">
            <w:pPr>
              <w:spacing w:before="100" w:beforeAutospacing="1" w:after="100" w:afterAutospacing="1"/>
              <w:jc w:val="center"/>
              <w:outlineLvl w:val="1"/>
              <w:rPr>
                <w:rFonts w:ascii="Times New Roman" w:hAnsi="Times New Roman"/>
              </w:rPr>
            </w:pPr>
            <w:r w:rsidRPr="00BD066C">
              <w:rPr>
                <w:rFonts w:ascii="Times New Roman" w:hAnsi="Times New Roman"/>
              </w:rPr>
              <w:t>108</w:t>
            </w:r>
          </w:p>
        </w:tc>
      </w:tr>
      <w:tr w:rsidR="00BD066C" w:rsidRPr="00BD066C" w14:paraId="434CA630" w14:textId="77777777" w:rsidTr="00364C26">
        <w:tc>
          <w:tcPr>
            <w:tcW w:w="769" w:type="dxa"/>
          </w:tcPr>
          <w:p w14:paraId="3CB5EDDC" w14:textId="77777777" w:rsidR="00364C26" w:rsidRPr="00BD066C" w:rsidRDefault="00364C26" w:rsidP="00364C26">
            <w:pPr>
              <w:spacing w:before="100" w:beforeAutospacing="1" w:after="100" w:afterAutospacing="1"/>
              <w:jc w:val="center"/>
              <w:outlineLvl w:val="1"/>
              <w:rPr>
                <w:rFonts w:ascii="Times New Roman" w:hAnsi="Times New Roman"/>
              </w:rPr>
            </w:pPr>
          </w:p>
        </w:tc>
        <w:tc>
          <w:tcPr>
            <w:tcW w:w="7551" w:type="dxa"/>
          </w:tcPr>
          <w:p w14:paraId="2A72D2A3" w14:textId="77777777" w:rsidR="00364C26" w:rsidRPr="00BD066C" w:rsidRDefault="00693CDB" w:rsidP="00364C26">
            <w:pPr>
              <w:spacing w:before="100" w:beforeAutospacing="1" w:after="100" w:afterAutospacing="1"/>
              <w:outlineLvl w:val="1"/>
              <w:rPr>
                <w:rFonts w:ascii="Times New Roman" w:hAnsi="Times New Roman"/>
              </w:rPr>
            </w:pPr>
            <w:r w:rsidRPr="00BD066C">
              <w:rPr>
                <w:rFonts w:ascii="Times New Roman" w:hAnsi="Times New Roman"/>
              </w:rPr>
              <w:t xml:space="preserve">ПРИЛОЖЕНИЕ 6 </w:t>
            </w:r>
            <w:r w:rsidR="00364C26" w:rsidRPr="00BD066C">
              <w:rPr>
                <w:rFonts w:ascii="Times New Roman" w:hAnsi="Times New Roman"/>
              </w:rPr>
              <w:t>Материально-техническое обеспечение образовательного процесса</w:t>
            </w:r>
          </w:p>
        </w:tc>
        <w:tc>
          <w:tcPr>
            <w:tcW w:w="1200" w:type="dxa"/>
          </w:tcPr>
          <w:p w14:paraId="12077628" w14:textId="77777777" w:rsidR="00364C26" w:rsidRPr="00BD066C" w:rsidRDefault="00260B03" w:rsidP="00364C26">
            <w:pPr>
              <w:spacing w:before="100" w:beforeAutospacing="1" w:after="100" w:afterAutospacing="1"/>
              <w:jc w:val="center"/>
              <w:outlineLvl w:val="1"/>
              <w:rPr>
                <w:rFonts w:ascii="Times New Roman" w:hAnsi="Times New Roman"/>
              </w:rPr>
            </w:pPr>
            <w:r w:rsidRPr="00BD066C">
              <w:rPr>
                <w:rFonts w:ascii="Times New Roman" w:hAnsi="Times New Roman"/>
              </w:rPr>
              <w:t>160</w:t>
            </w:r>
          </w:p>
        </w:tc>
      </w:tr>
      <w:tr w:rsidR="00BD066C" w:rsidRPr="00BD066C" w14:paraId="3B02936D" w14:textId="77777777" w:rsidTr="00364C26">
        <w:tc>
          <w:tcPr>
            <w:tcW w:w="769" w:type="dxa"/>
          </w:tcPr>
          <w:p w14:paraId="6E90481E" w14:textId="77777777" w:rsidR="00364C26" w:rsidRPr="00BD066C" w:rsidRDefault="00364C26" w:rsidP="00364C26">
            <w:pPr>
              <w:spacing w:before="100" w:beforeAutospacing="1" w:after="100" w:afterAutospacing="1"/>
              <w:jc w:val="center"/>
              <w:outlineLvl w:val="1"/>
              <w:rPr>
                <w:rFonts w:ascii="Times New Roman" w:hAnsi="Times New Roman"/>
              </w:rPr>
            </w:pPr>
          </w:p>
        </w:tc>
        <w:tc>
          <w:tcPr>
            <w:tcW w:w="7551" w:type="dxa"/>
          </w:tcPr>
          <w:p w14:paraId="302B8815" w14:textId="77777777" w:rsidR="00364C26" w:rsidRPr="00BD066C" w:rsidRDefault="00364C26" w:rsidP="00364C26">
            <w:pPr>
              <w:spacing w:before="100" w:beforeAutospacing="1" w:after="100" w:afterAutospacing="1"/>
              <w:outlineLvl w:val="1"/>
              <w:rPr>
                <w:rFonts w:ascii="Times New Roman" w:hAnsi="Times New Roman"/>
              </w:rPr>
            </w:pPr>
            <w:r w:rsidRPr="00BD066C">
              <w:rPr>
                <w:rFonts w:ascii="Times New Roman" w:hAnsi="Times New Roman"/>
              </w:rPr>
              <w:t>Лист регистрации изменений и дополнений</w:t>
            </w:r>
          </w:p>
        </w:tc>
        <w:tc>
          <w:tcPr>
            <w:tcW w:w="1200" w:type="dxa"/>
          </w:tcPr>
          <w:p w14:paraId="111057BC" w14:textId="77777777" w:rsidR="00364C26" w:rsidRPr="00BD066C" w:rsidRDefault="00906D15" w:rsidP="00364C26">
            <w:pPr>
              <w:spacing w:before="100" w:beforeAutospacing="1" w:after="100" w:afterAutospacing="1"/>
              <w:jc w:val="center"/>
              <w:outlineLvl w:val="1"/>
              <w:rPr>
                <w:rFonts w:ascii="Times New Roman" w:hAnsi="Times New Roman"/>
              </w:rPr>
            </w:pPr>
            <w:r w:rsidRPr="00BD066C">
              <w:rPr>
                <w:rFonts w:ascii="Times New Roman" w:hAnsi="Times New Roman"/>
              </w:rPr>
              <w:t>185</w:t>
            </w:r>
          </w:p>
        </w:tc>
      </w:tr>
    </w:tbl>
    <w:p w14:paraId="6CDE850D" w14:textId="77777777" w:rsidR="00364C26" w:rsidRPr="00BD066C" w:rsidRDefault="00364C26" w:rsidP="00414C20">
      <w:pPr>
        <w:spacing w:after="0"/>
        <w:ind w:firstLine="708"/>
        <w:jc w:val="both"/>
        <w:rPr>
          <w:rFonts w:ascii="Times New Roman" w:hAnsi="Times New Roman"/>
          <w:b/>
          <w:sz w:val="24"/>
          <w:szCs w:val="24"/>
        </w:rPr>
      </w:pPr>
      <w:bookmarkStart w:id="0" w:name="_Toc460855517"/>
      <w:bookmarkStart w:id="1" w:name="_Toc460939924"/>
    </w:p>
    <w:p w14:paraId="2FA3365D" w14:textId="77777777" w:rsidR="00693CDB" w:rsidRPr="00BD066C" w:rsidRDefault="00693CDB" w:rsidP="00364C26">
      <w:pPr>
        <w:spacing w:after="0"/>
        <w:ind w:firstLine="708"/>
        <w:jc w:val="center"/>
        <w:rPr>
          <w:rFonts w:ascii="Times New Roman" w:hAnsi="Times New Roman"/>
          <w:b/>
          <w:sz w:val="24"/>
          <w:szCs w:val="24"/>
        </w:rPr>
      </w:pPr>
    </w:p>
    <w:p w14:paraId="23696454" w14:textId="77777777" w:rsidR="00693CDB" w:rsidRPr="00BD066C" w:rsidRDefault="00693CDB" w:rsidP="00364C26">
      <w:pPr>
        <w:spacing w:after="0"/>
        <w:ind w:firstLine="708"/>
        <w:jc w:val="center"/>
        <w:rPr>
          <w:rFonts w:ascii="Times New Roman" w:hAnsi="Times New Roman"/>
          <w:b/>
          <w:sz w:val="24"/>
          <w:szCs w:val="24"/>
        </w:rPr>
      </w:pPr>
    </w:p>
    <w:p w14:paraId="1D3ABC7D" w14:textId="77777777" w:rsidR="00693CDB" w:rsidRPr="00BD066C" w:rsidRDefault="00693CDB" w:rsidP="00364C26">
      <w:pPr>
        <w:spacing w:after="0"/>
        <w:ind w:firstLine="708"/>
        <w:jc w:val="center"/>
        <w:rPr>
          <w:rFonts w:ascii="Times New Roman" w:hAnsi="Times New Roman"/>
          <w:b/>
          <w:sz w:val="24"/>
          <w:szCs w:val="24"/>
        </w:rPr>
      </w:pPr>
    </w:p>
    <w:p w14:paraId="715DD64F" w14:textId="77777777" w:rsidR="00693CDB" w:rsidRPr="00BD066C" w:rsidRDefault="00693CDB" w:rsidP="00364C26">
      <w:pPr>
        <w:spacing w:after="0"/>
        <w:ind w:firstLine="708"/>
        <w:jc w:val="center"/>
        <w:rPr>
          <w:rFonts w:ascii="Times New Roman" w:hAnsi="Times New Roman"/>
          <w:b/>
          <w:sz w:val="24"/>
          <w:szCs w:val="24"/>
        </w:rPr>
      </w:pPr>
    </w:p>
    <w:p w14:paraId="37F378CE" w14:textId="77777777" w:rsidR="00693CDB" w:rsidRPr="00BD066C" w:rsidRDefault="00693CDB" w:rsidP="00364C26">
      <w:pPr>
        <w:spacing w:after="0"/>
        <w:ind w:firstLine="708"/>
        <w:jc w:val="center"/>
        <w:rPr>
          <w:rFonts w:ascii="Times New Roman" w:hAnsi="Times New Roman"/>
          <w:b/>
          <w:sz w:val="24"/>
          <w:szCs w:val="24"/>
        </w:rPr>
      </w:pPr>
    </w:p>
    <w:p w14:paraId="126E4417" w14:textId="77777777" w:rsidR="00693CDB" w:rsidRPr="00BD066C" w:rsidRDefault="00693CDB" w:rsidP="00364C26">
      <w:pPr>
        <w:spacing w:after="0"/>
        <w:ind w:firstLine="708"/>
        <w:jc w:val="center"/>
        <w:rPr>
          <w:rFonts w:ascii="Times New Roman" w:hAnsi="Times New Roman"/>
          <w:b/>
          <w:sz w:val="24"/>
          <w:szCs w:val="24"/>
        </w:rPr>
      </w:pPr>
    </w:p>
    <w:p w14:paraId="2B36E43F" w14:textId="77777777" w:rsidR="00693CDB" w:rsidRPr="00BD066C" w:rsidRDefault="00693CDB" w:rsidP="00364C26">
      <w:pPr>
        <w:spacing w:after="0"/>
        <w:ind w:firstLine="708"/>
        <w:jc w:val="center"/>
        <w:rPr>
          <w:rFonts w:ascii="Times New Roman" w:hAnsi="Times New Roman"/>
          <w:b/>
          <w:sz w:val="24"/>
          <w:szCs w:val="24"/>
        </w:rPr>
      </w:pPr>
    </w:p>
    <w:p w14:paraId="73DF2012" w14:textId="77777777" w:rsidR="00693CDB" w:rsidRPr="00BD066C" w:rsidRDefault="00693CDB" w:rsidP="00364C26">
      <w:pPr>
        <w:spacing w:after="0"/>
        <w:ind w:firstLine="708"/>
        <w:jc w:val="center"/>
        <w:rPr>
          <w:rFonts w:ascii="Times New Roman" w:hAnsi="Times New Roman"/>
          <w:b/>
          <w:sz w:val="24"/>
          <w:szCs w:val="24"/>
        </w:rPr>
      </w:pPr>
    </w:p>
    <w:p w14:paraId="51DE54EA" w14:textId="77777777" w:rsidR="00693CDB" w:rsidRPr="00BD066C" w:rsidRDefault="00693CDB" w:rsidP="00364C26">
      <w:pPr>
        <w:spacing w:after="0"/>
        <w:ind w:firstLine="708"/>
        <w:jc w:val="center"/>
        <w:rPr>
          <w:rFonts w:ascii="Times New Roman" w:hAnsi="Times New Roman"/>
          <w:b/>
          <w:sz w:val="24"/>
          <w:szCs w:val="24"/>
        </w:rPr>
      </w:pPr>
    </w:p>
    <w:p w14:paraId="596C70F2" w14:textId="77777777" w:rsidR="00693CDB" w:rsidRPr="00BD066C" w:rsidRDefault="00693CDB" w:rsidP="00364C26">
      <w:pPr>
        <w:spacing w:after="0"/>
        <w:ind w:firstLine="708"/>
        <w:jc w:val="center"/>
        <w:rPr>
          <w:rFonts w:ascii="Times New Roman" w:hAnsi="Times New Roman"/>
          <w:b/>
          <w:sz w:val="24"/>
          <w:szCs w:val="24"/>
        </w:rPr>
      </w:pPr>
    </w:p>
    <w:p w14:paraId="3035C8E2" w14:textId="77777777" w:rsidR="00693CDB" w:rsidRPr="00BD066C" w:rsidRDefault="00693CDB" w:rsidP="00364C26">
      <w:pPr>
        <w:spacing w:after="0"/>
        <w:ind w:firstLine="708"/>
        <w:jc w:val="center"/>
        <w:rPr>
          <w:rFonts w:ascii="Times New Roman" w:hAnsi="Times New Roman"/>
          <w:b/>
          <w:sz w:val="24"/>
          <w:szCs w:val="24"/>
        </w:rPr>
      </w:pPr>
    </w:p>
    <w:p w14:paraId="1A685F32" w14:textId="77777777" w:rsidR="00693CDB" w:rsidRPr="00BD066C" w:rsidRDefault="00693CDB" w:rsidP="00364C26">
      <w:pPr>
        <w:spacing w:after="0"/>
        <w:ind w:firstLine="708"/>
        <w:jc w:val="center"/>
        <w:rPr>
          <w:rFonts w:ascii="Times New Roman" w:hAnsi="Times New Roman"/>
          <w:b/>
          <w:sz w:val="24"/>
          <w:szCs w:val="24"/>
        </w:rPr>
      </w:pPr>
    </w:p>
    <w:p w14:paraId="3118B384" w14:textId="77777777" w:rsidR="00693CDB" w:rsidRPr="00BD066C" w:rsidRDefault="00693CDB" w:rsidP="00364C26">
      <w:pPr>
        <w:spacing w:after="0"/>
        <w:ind w:firstLine="708"/>
        <w:jc w:val="center"/>
        <w:rPr>
          <w:rFonts w:ascii="Times New Roman" w:hAnsi="Times New Roman"/>
          <w:b/>
          <w:sz w:val="24"/>
          <w:szCs w:val="24"/>
        </w:rPr>
      </w:pPr>
    </w:p>
    <w:p w14:paraId="1BABAB31" w14:textId="77777777" w:rsidR="00693CDB" w:rsidRPr="00BD066C" w:rsidRDefault="00693CDB" w:rsidP="00364C26">
      <w:pPr>
        <w:spacing w:after="0"/>
        <w:ind w:firstLine="708"/>
        <w:jc w:val="center"/>
        <w:rPr>
          <w:rFonts w:ascii="Times New Roman" w:hAnsi="Times New Roman"/>
          <w:b/>
          <w:sz w:val="24"/>
          <w:szCs w:val="24"/>
        </w:rPr>
      </w:pPr>
    </w:p>
    <w:p w14:paraId="23D34148" w14:textId="77777777" w:rsidR="00693CDB" w:rsidRPr="00BD066C" w:rsidRDefault="00693CDB" w:rsidP="00364C26">
      <w:pPr>
        <w:spacing w:after="0"/>
        <w:ind w:firstLine="708"/>
        <w:jc w:val="center"/>
        <w:rPr>
          <w:rFonts w:ascii="Times New Roman" w:hAnsi="Times New Roman"/>
          <w:b/>
          <w:sz w:val="24"/>
          <w:szCs w:val="24"/>
        </w:rPr>
      </w:pPr>
    </w:p>
    <w:p w14:paraId="7A7C2FC2" w14:textId="77777777" w:rsidR="00693CDB" w:rsidRPr="00BD066C" w:rsidRDefault="00693CDB" w:rsidP="00364C26">
      <w:pPr>
        <w:spacing w:after="0"/>
        <w:ind w:firstLine="708"/>
        <w:jc w:val="center"/>
        <w:rPr>
          <w:rFonts w:ascii="Times New Roman" w:hAnsi="Times New Roman"/>
          <w:b/>
          <w:sz w:val="24"/>
          <w:szCs w:val="24"/>
        </w:rPr>
      </w:pPr>
    </w:p>
    <w:p w14:paraId="0941260F" w14:textId="77777777" w:rsidR="00693CDB" w:rsidRPr="00BD066C" w:rsidRDefault="00693CDB" w:rsidP="00364C26">
      <w:pPr>
        <w:spacing w:after="0"/>
        <w:ind w:firstLine="708"/>
        <w:jc w:val="center"/>
        <w:rPr>
          <w:rFonts w:ascii="Times New Roman" w:hAnsi="Times New Roman"/>
          <w:b/>
          <w:sz w:val="24"/>
          <w:szCs w:val="24"/>
        </w:rPr>
      </w:pPr>
    </w:p>
    <w:p w14:paraId="235DB53D" w14:textId="77777777" w:rsidR="00693CDB" w:rsidRPr="00BD066C" w:rsidRDefault="00693CDB" w:rsidP="00364C26">
      <w:pPr>
        <w:spacing w:after="0"/>
        <w:ind w:firstLine="708"/>
        <w:jc w:val="center"/>
        <w:rPr>
          <w:rFonts w:ascii="Times New Roman" w:hAnsi="Times New Roman"/>
          <w:b/>
          <w:sz w:val="24"/>
          <w:szCs w:val="24"/>
        </w:rPr>
      </w:pPr>
    </w:p>
    <w:p w14:paraId="5CFEA9F1" w14:textId="77777777" w:rsidR="00693CDB" w:rsidRPr="00BD066C" w:rsidRDefault="00693CDB" w:rsidP="00364C26">
      <w:pPr>
        <w:spacing w:after="0"/>
        <w:ind w:firstLine="708"/>
        <w:jc w:val="center"/>
        <w:rPr>
          <w:rFonts w:ascii="Times New Roman" w:hAnsi="Times New Roman"/>
          <w:b/>
          <w:sz w:val="24"/>
          <w:szCs w:val="24"/>
        </w:rPr>
      </w:pPr>
    </w:p>
    <w:p w14:paraId="30CA7903" w14:textId="77777777" w:rsidR="00693CDB" w:rsidRPr="00BD066C" w:rsidRDefault="00693CDB" w:rsidP="00364C26">
      <w:pPr>
        <w:spacing w:after="0"/>
        <w:ind w:firstLine="708"/>
        <w:jc w:val="center"/>
        <w:rPr>
          <w:rFonts w:ascii="Times New Roman" w:hAnsi="Times New Roman"/>
          <w:b/>
          <w:sz w:val="24"/>
          <w:szCs w:val="24"/>
        </w:rPr>
      </w:pPr>
    </w:p>
    <w:p w14:paraId="62914898" w14:textId="77777777" w:rsidR="00693CDB" w:rsidRPr="00BD066C" w:rsidRDefault="00693CDB" w:rsidP="00364C26">
      <w:pPr>
        <w:spacing w:after="0"/>
        <w:ind w:firstLine="708"/>
        <w:jc w:val="center"/>
        <w:rPr>
          <w:rFonts w:ascii="Times New Roman" w:hAnsi="Times New Roman"/>
          <w:b/>
          <w:sz w:val="24"/>
          <w:szCs w:val="24"/>
        </w:rPr>
      </w:pPr>
    </w:p>
    <w:p w14:paraId="7A9AED9F" w14:textId="77777777" w:rsidR="00693CDB" w:rsidRPr="00BD066C" w:rsidRDefault="00693CDB" w:rsidP="00364C26">
      <w:pPr>
        <w:spacing w:after="0"/>
        <w:ind w:firstLine="708"/>
        <w:jc w:val="center"/>
        <w:rPr>
          <w:rFonts w:ascii="Times New Roman" w:hAnsi="Times New Roman"/>
          <w:b/>
          <w:sz w:val="24"/>
          <w:szCs w:val="24"/>
        </w:rPr>
      </w:pPr>
    </w:p>
    <w:p w14:paraId="249AD703" w14:textId="77777777" w:rsidR="008D58DC" w:rsidRPr="00BD066C" w:rsidRDefault="00364C26" w:rsidP="00364C26">
      <w:pPr>
        <w:spacing w:after="0"/>
        <w:ind w:firstLine="708"/>
        <w:jc w:val="center"/>
        <w:rPr>
          <w:rFonts w:ascii="Times New Roman" w:hAnsi="Times New Roman"/>
          <w:b/>
          <w:sz w:val="24"/>
          <w:szCs w:val="24"/>
        </w:rPr>
      </w:pPr>
      <w:r w:rsidRPr="00BD066C">
        <w:rPr>
          <w:rFonts w:ascii="Times New Roman" w:hAnsi="Times New Roman"/>
          <w:b/>
          <w:sz w:val="24"/>
          <w:szCs w:val="24"/>
        </w:rPr>
        <w:t>2. ОБЩИЕ ПОЛОЖЕНИЯ</w:t>
      </w:r>
    </w:p>
    <w:p w14:paraId="63375771" w14:textId="77777777" w:rsidR="00364C26" w:rsidRPr="00BD066C" w:rsidRDefault="00364C26" w:rsidP="00364C26">
      <w:pPr>
        <w:tabs>
          <w:tab w:val="left" w:pos="6777"/>
        </w:tabs>
        <w:spacing w:after="0" w:line="240" w:lineRule="auto"/>
        <w:jc w:val="both"/>
        <w:rPr>
          <w:rFonts w:ascii="Times New Roman" w:hAnsi="Times New Roman"/>
          <w:b/>
          <w:sz w:val="24"/>
          <w:szCs w:val="24"/>
        </w:rPr>
      </w:pPr>
      <w:r w:rsidRPr="00BD066C">
        <w:rPr>
          <w:rFonts w:ascii="Times New Roman" w:hAnsi="Times New Roman"/>
          <w:b/>
          <w:sz w:val="24"/>
          <w:szCs w:val="24"/>
        </w:rPr>
        <w:t>2.1 Общая характеристика</w:t>
      </w:r>
    </w:p>
    <w:p w14:paraId="5D228395" w14:textId="43851302" w:rsidR="00364C26" w:rsidRPr="00BD066C" w:rsidRDefault="00331374" w:rsidP="00364C26">
      <w:pPr>
        <w:spacing w:after="0" w:line="240" w:lineRule="auto"/>
        <w:ind w:firstLine="708"/>
        <w:jc w:val="both"/>
        <w:rPr>
          <w:rFonts w:ascii="Times New Roman" w:hAnsi="Times New Roman"/>
          <w:i/>
          <w:sz w:val="32"/>
          <w:szCs w:val="32"/>
        </w:rPr>
      </w:pPr>
      <w:r w:rsidRPr="00BD066C">
        <w:rPr>
          <w:rFonts w:ascii="Times New Roman" w:hAnsi="Times New Roman"/>
        </w:rPr>
        <w:t>Адаптированная</w:t>
      </w:r>
      <w:r w:rsidR="00364C26" w:rsidRPr="00BD066C">
        <w:rPr>
          <w:rFonts w:ascii="Times New Roman" w:hAnsi="Times New Roman"/>
          <w:sz w:val="24"/>
          <w:szCs w:val="24"/>
        </w:rPr>
        <w:t xml:space="preserve"> образовательная программа среднего профессионального образования по специальности </w:t>
      </w:r>
      <w:r w:rsidR="00364C26" w:rsidRPr="00BD066C">
        <w:rPr>
          <w:rFonts w:ascii="Times New Roman" w:hAnsi="Times New Roman"/>
          <w:b/>
          <w:sz w:val="24"/>
          <w:szCs w:val="24"/>
        </w:rPr>
        <w:t>23.02.07 Техническое обслуживание и ремонт автотранспортных средств</w:t>
      </w:r>
      <w:r w:rsidR="00364C26" w:rsidRPr="00BD066C">
        <w:rPr>
          <w:rFonts w:ascii="Times New Roman" w:hAnsi="Times New Roman"/>
          <w:sz w:val="24"/>
          <w:szCs w:val="24"/>
        </w:rPr>
        <w:t>, реализуемая БУ  «</w:t>
      </w:r>
      <w:proofErr w:type="spellStart"/>
      <w:r w:rsidR="00364C26" w:rsidRPr="00BD066C">
        <w:rPr>
          <w:rFonts w:ascii="Times New Roman" w:hAnsi="Times New Roman"/>
          <w:sz w:val="24"/>
          <w:szCs w:val="24"/>
        </w:rPr>
        <w:t>Няганский</w:t>
      </w:r>
      <w:proofErr w:type="spellEnd"/>
      <w:r w:rsidR="00364C26" w:rsidRPr="00BD066C">
        <w:rPr>
          <w:rFonts w:ascii="Times New Roman" w:hAnsi="Times New Roman"/>
          <w:sz w:val="24"/>
          <w:szCs w:val="24"/>
        </w:rPr>
        <w:t xml:space="preserve"> технологический колледж», представляет собой систему документов, разработанную и утвержденную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профессионального образования (ФГОС СПО). ОПОП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p>
    <w:p w14:paraId="132A500C" w14:textId="77777777" w:rsidR="005D59C4" w:rsidRPr="00BD066C" w:rsidRDefault="00364C26" w:rsidP="00364C26">
      <w:pPr>
        <w:tabs>
          <w:tab w:val="left" w:pos="6777"/>
        </w:tabs>
        <w:spacing w:after="0" w:line="240" w:lineRule="auto"/>
        <w:jc w:val="both"/>
        <w:rPr>
          <w:rFonts w:ascii="Times New Roman" w:hAnsi="Times New Roman"/>
          <w:sz w:val="24"/>
          <w:szCs w:val="24"/>
        </w:rPr>
      </w:pPr>
      <w:r w:rsidRPr="00BD066C">
        <w:rPr>
          <w:rFonts w:ascii="Times New Roman" w:hAnsi="Times New Roman"/>
          <w:sz w:val="24"/>
          <w:szCs w:val="24"/>
        </w:rPr>
        <w:t xml:space="preserve">             Миссия основной профессиональной образовательной программы  среднего профессионального образования по специальности  </w:t>
      </w:r>
      <w:r w:rsidRPr="00BD066C">
        <w:rPr>
          <w:rFonts w:ascii="Times New Roman" w:hAnsi="Times New Roman"/>
          <w:b/>
          <w:sz w:val="24"/>
          <w:szCs w:val="24"/>
        </w:rPr>
        <w:t>23.02.07 Техническое обслуживание и ремонт автотранспортных средств</w:t>
      </w:r>
      <w:r w:rsidRPr="00BD066C">
        <w:rPr>
          <w:rFonts w:ascii="Times New Roman" w:hAnsi="Times New Roman"/>
          <w:b/>
          <w:bCs/>
          <w:sz w:val="24"/>
          <w:szCs w:val="24"/>
        </w:rPr>
        <w:t xml:space="preserve">  </w:t>
      </w:r>
      <w:r w:rsidRPr="00BD066C">
        <w:rPr>
          <w:rFonts w:ascii="Times New Roman" w:hAnsi="Times New Roman"/>
          <w:sz w:val="24"/>
          <w:szCs w:val="24"/>
        </w:rPr>
        <w:t>состоит в создании, поддержании и ежегодном обновлении условий, обеспечивающих качественную подготовку специалистов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w:t>
      </w:r>
    </w:p>
    <w:p w14:paraId="2089CAC1" w14:textId="77777777" w:rsidR="005D59C4" w:rsidRPr="00BD066C" w:rsidRDefault="005D59C4" w:rsidP="005D59C4">
      <w:pPr>
        <w:tabs>
          <w:tab w:val="left" w:pos="6777"/>
        </w:tabs>
        <w:spacing w:after="0"/>
        <w:jc w:val="both"/>
        <w:rPr>
          <w:rFonts w:ascii="Times New Roman" w:hAnsi="Times New Roman"/>
        </w:rPr>
      </w:pPr>
      <w:r w:rsidRPr="00BD066C">
        <w:rPr>
          <w:rFonts w:ascii="Times New Roman" w:hAnsi="Times New Roman"/>
        </w:rPr>
        <w:t>Программа адаптирована для обучения инвалидов и лиц с ограниченными возможностями здоровья с учетом особенностей их психофизического развития, индивидуальных возможностей и при необходимости обеспечивающая коррекцию нарушений развития и социальную адаптацию указанных лиц.</w:t>
      </w:r>
    </w:p>
    <w:p w14:paraId="0B0946A5" w14:textId="0B32378D" w:rsidR="00364C26" w:rsidRPr="00BD066C" w:rsidRDefault="00364C26" w:rsidP="005D59C4">
      <w:pPr>
        <w:tabs>
          <w:tab w:val="left" w:pos="6777"/>
        </w:tabs>
        <w:spacing w:after="0"/>
        <w:jc w:val="both"/>
        <w:rPr>
          <w:rFonts w:ascii="Times New Roman" w:hAnsi="Times New Roman"/>
        </w:rPr>
      </w:pPr>
      <w:r w:rsidRPr="00BD066C">
        <w:rPr>
          <w:rFonts w:ascii="Times New Roman" w:hAnsi="Times New Roman"/>
          <w:sz w:val="24"/>
          <w:szCs w:val="24"/>
        </w:rPr>
        <w:t xml:space="preserve"> 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4050A70B" w14:textId="77777777" w:rsidR="005D59C4" w:rsidRPr="00BD066C" w:rsidRDefault="00364C26" w:rsidP="00364C26">
      <w:pPr>
        <w:widowControl w:val="0"/>
        <w:tabs>
          <w:tab w:val="right" w:pos="5554"/>
          <w:tab w:val="right" w:pos="7705"/>
          <w:tab w:val="right" w:pos="9072"/>
        </w:tabs>
        <w:spacing w:after="0" w:line="240" w:lineRule="auto"/>
        <w:ind w:firstLine="740"/>
        <w:jc w:val="both"/>
        <w:rPr>
          <w:rFonts w:ascii="Times New Roman" w:hAnsi="Times New Roman"/>
          <w:sz w:val="24"/>
          <w:szCs w:val="24"/>
        </w:rPr>
      </w:pPr>
      <w:r w:rsidRPr="00BD066C">
        <w:rPr>
          <w:rFonts w:ascii="Times New Roman" w:hAnsi="Times New Roman"/>
          <w:sz w:val="24"/>
          <w:szCs w:val="24"/>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71253134" w14:textId="77777777" w:rsidR="005D59C4" w:rsidRPr="00BD066C" w:rsidRDefault="005D59C4" w:rsidP="005D59C4">
      <w:pPr>
        <w:widowControl w:val="0"/>
        <w:tabs>
          <w:tab w:val="right" w:pos="5554"/>
          <w:tab w:val="right" w:pos="7705"/>
          <w:tab w:val="right" w:pos="9630"/>
        </w:tabs>
        <w:spacing w:after="0"/>
        <w:ind w:firstLine="740"/>
        <w:jc w:val="both"/>
        <w:rPr>
          <w:rFonts w:ascii="Times New Roman" w:eastAsia="Times New Roman" w:hAnsi="Times New Roman"/>
          <w:lang w:eastAsia="en-US"/>
        </w:rPr>
      </w:pPr>
      <w:r w:rsidRPr="00BD066C">
        <w:rPr>
          <w:rFonts w:ascii="Times New Roman" w:eastAsia="Times New Roman" w:hAnsi="Times New Roman"/>
          <w:lang w:eastAsia="en-US"/>
        </w:rPr>
        <w:t>Адаптированная</w:t>
      </w:r>
      <w:r w:rsidRPr="00BD066C">
        <w:rPr>
          <w:rFonts w:ascii="Times New Roman" w:eastAsia="Times New Roman" w:hAnsi="Times New Roman"/>
          <w:lang w:eastAsia="en-US"/>
        </w:rPr>
        <w:tab/>
        <w:t>образовательная</w:t>
      </w:r>
      <w:r w:rsidRPr="00BD066C">
        <w:rPr>
          <w:rFonts w:ascii="Times New Roman" w:eastAsia="Times New Roman" w:hAnsi="Times New Roman"/>
          <w:lang w:eastAsia="en-US"/>
        </w:rPr>
        <w:tab/>
        <w:t>программа</w:t>
      </w:r>
      <w:r w:rsidRPr="00BD066C">
        <w:rPr>
          <w:rFonts w:ascii="Times New Roman" w:eastAsia="Times New Roman" w:hAnsi="Times New Roman"/>
          <w:lang w:eastAsia="en-US"/>
        </w:rPr>
        <w:tab/>
        <w:t>среднего</w:t>
      </w:r>
    </w:p>
    <w:p w14:paraId="3ADD7A6C" w14:textId="77777777" w:rsidR="005D59C4" w:rsidRPr="00BD066C" w:rsidRDefault="005D59C4" w:rsidP="005D59C4">
      <w:pPr>
        <w:widowControl w:val="0"/>
        <w:spacing w:after="0"/>
        <w:jc w:val="both"/>
        <w:rPr>
          <w:rFonts w:ascii="Times New Roman" w:eastAsia="Times New Roman" w:hAnsi="Times New Roman"/>
          <w:lang w:eastAsia="en-US"/>
        </w:rPr>
      </w:pPr>
      <w:r w:rsidRPr="00BD066C">
        <w:rPr>
          <w:rFonts w:ascii="Times New Roman" w:eastAsia="Times New Roman" w:hAnsi="Times New Roman"/>
          <w:lang w:eastAsia="en-US"/>
        </w:rPr>
        <w:t>профессионального образования для обучающихся инвалидов и лиц с ограниченными возможностями здоровья ориентирована на решение следующих задач:</w:t>
      </w:r>
    </w:p>
    <w:p w14:paraId="0681E3DB" w14:textId="6389CEB2" w:rsidR="00C82610" w:rsidRPr="00BD066C" w:rsidRDefault="005D59C4" w:rsidP="00C82610">
      <w:pPr>
        <w:widowControl w:val="0"/>
        <w:numPr>
          <w:ilvl w:val="0"/>
          <w:numId w:val="38"/>
        </w:numPr>
        <w:tabs>
          <w:tab w:val="left" w:pos="1007"/>
        </w:tabs>
        <w:spacing w:after="0" w:line="240" w:lineRule="auto"/>
        <w:ind w:firstLine="740"/>
        <w:jc w:val="both"/>
        <w:rPr>
          <w:rFonts w:ascii="Times New Roman" w:eastAsia="Times New Roman" w:hAnsi="Times New Roman"/>
          <w:b/>
          <w:bCs/>
          <w:u w:val="single"/>
          <w:lang w:eastAsia="en-US"/>
        </w:rPr>
      </w:pPr>
      <w:r w:rsidRPr="00BD066C">
        <w:rPr>
          <w:rFonts w:ascii="Times New Roman" w:eastAsia="Times New Roman" w:hAnsi="Times New Roman"/>
          <w:lang w:eastAsia="en-US"/>
        </w:rPr>
        <w:t>создание в бюджетном учреждении «</w:t>
      </w:r>
      <w:proofErr w:type="spellStart"/>
      <w:r w:rsidRPr="00BD066C">
        <w:rPr>
          <w:rFonts w:ascii="Times New Roman" w:eastAsia="Times New Roman" w:hAnsi="Times New Roman"/>
          <w:lang w:eastAsia="en-US"/>
        </w:rPr>
        <w:t>Няганском</w:t>
      </w:r>
      <w:proofErr w:type="spellEnd"/>
      <w:r w:rsidRPr="00BD066C">
        <w:rPr>
          <w:rFonts w:ascii="Times New Roman" w:eastAsia="Times New Roman" w:hAnsi="Times New Roman"/>
          <w:lang w:eastAsia="en-US"/>
        </w:rPr>
        <w:t xml:space="preserve"> технологическом колледже» (далее – БУ НТК) условий, необходимых для получения среднего профессионального образования по профессии </w:t>
      </w:r>
      <w:r w:rsidR="00C82610" w:rsidRPr="00BD066C">
        <w:rPr>
          <w:rFonts w:ascii="Times New Roman" w:eastAsia="Times New Roman" w:hAnsi="Times New Roman"/>
          <w:u w:val="single"/>
          <w:lang w:eastAsia="en-US"/>
        </w:rPr>
        <w:t>23.02.07 Техническое обслуживание и ремонт автотранспортных средств</w:t>
      </w:r>
    </w:p>
    <w:p w14:paraId="5DAE55AD" w14:textId="400EF24B" w:rsidR="005D59C4" w:rsidRPr="00BD066C" w:rsidRDefault="005D59C4" w:rsidP="005D59C4">
      <w:pPr>
        <w:widowControl w:val="0"/>
        <w:numPr>
          <w:ilvl w:val="0"/>
          <w:numId w:val="38"/>
        </w:numPr>
        <w:tabs>
          <w:tab w:val="left" w:pos="1007"/>
        </w:tabs>
        <w:spacing w:after="0" w:line="240" w:lineRule="auto"/>
        <w:ind w:firstLine="740"/>
        <w:jc w:val="both"/>
        <w:rPr>
          <w:rFonts w:ascii="Times New Roman" w:eastAsia="Times New Roman" w:hAnsi="Times New Roman"/>
          <w:lang w:eastAsia="en-US"/>
        </w:rPr>
      </w:pPr>
      <w:r w:rsidRPr="00BD066C">
        <w:rPr>
          <w:rFonts w:ascii="Times New Roman" w:eastAsia="Times New Roman" w:hAnsi="Times New Roman"/>
          <w:lang w:eastAsia="en-US"/>
        </w:rPr>
        <w:t>для обучающихся инвалидов и лиц с ограниченными возможностями здоровья, их успешной социализации и адаптации;</w:t>
      </w:r>
    </w:p>
    <w:p w14:paraId="0419C2E4" w14:textId="77777777" w:rsidR="005D59C4" w:rsidRPr="00BD066C" w:rsidRDefault="005D59C4" w:rsidP="005D59C4">
      <w:pPr>
        <w:widowControl w:val="0"/>
        <w:numPr>
          <w:ilvl w:val="0"/>
          <w:numId w:val="38"/>
        </w:numPr>
        <w:tabs>
          <w:tab w:val="left" w:pos="1007"/>
        </w:tabs>
        <w:spacing w:after="0" w:line="240" w:lineRule="auto"/>
        <w:ind w:firstLine="740"/>
        <w:jc w:val="both"/>
        <w:rPr>
          <w:rFonts w:ascii="Times New Roman" w:eastAsia="Times New Roman" w:hAnsi="Times New Roman"/>
          <w:lang w:eastAsia="en-US"/>
        </w:rPr>
      </w:pPr>
      <w:r w:rsidRPr="00BD066C">
        <w:rPr>
          <w:rFonts w:ascii="Times New Roman" w:eastAsia="Times New Roman" w:hAnsi="Times New Roman"/>
          <w:lang w:eastAsia="en-US"/>
        </w:rPr>
        <w:t>повышение уровня доступности и качества среднего профессионального образования для инвалидов и лиц с ограниченными возможностями здоровья;</w:t>
      </w:r>
    </w:p>
    <w:p w14:paraId="6B564DA9" w14:textId="77777777" w:rsidR="005D59C4" w:rsidRPr="00BD066C" w:rsidRDefault="005D59C4" w:rsidP="005D59C4">
      <w:pPr>
        <w:widowControl w:val="0"/>
        <w:numPr>
          <w:ilvl w:val="0"/>
          <w:numId w:val="38"/>
        </w:numPr>
        <w:tabs>
          <w:tab w:val="left" w:pos="1024"/>
        </w:tabs>
        <w:spacing w:after="0" w:line="240" w:lineRule="auto"/>
        <w:ind w:firstLine="740"/>
        <w:jc w:val="both"/>
        <w:rPr>
          <w:rFonts w:ascii="Times New Roman" w:eastAsia="Times New Roman" w:hAnsi="Times New Roman"/>
          <w:sz w:val="28"/>
          <w:szCs w:val="28"/>
          <w:lang w:eastAsia="en-US"/>
        </w:rPr>
      </w:pPr>
      <w:r w:rsidRPr="00BD066C">
        <w:rPr>
          <w:rFonts w:ascii="Times New Roman" w:eastAsia="Times New Roman" w:hAnsi="Times New Roman"/>
          <w:lang w:eastAsia="en-US"/>
        </w:rPr>
        <w:t>формирование толерантной</w:t>
      </w:r>
      <w:r w:rsidRPr="00BD066C">
        <w:rPr>
          <w:rFonts w:ascii="Times New Roman" w:eastAsia="Times New Roman" w:hAnsi="Times New Roman"/>
          <w:sz w:val="28"/>
          <w:szCs w:val="28"/>
          <w:lang w:eastAsia="en-US"/>
        </w:rPr>
        <w:t xml:space="preserve"> </w:t>
      </w:r>
      <w:r w:rsidRPr="00BD066C">
        <w:rPr>
          <w:rFonts w:ascii="Times New Roman" w:eastAsia="Times New Roman" w:hAnsi="Times New Roman"/>
          <w:lang w:eastAsia="en-US"/>
        </w:rPr>
        <w:t>социокультурной среды.</w:t>
      </w:r>
    </w:p>
    <w:p w14:paraId="7DE7D4D2" w14:textId="0E85DBDF" w:rsidR="00364C26" w:rsidRPr="00BD066C" w:rsidRDefault="00364C26" w:rsidP="00364C26">
      <w:pPr>
        <w:widowControl w:val="0"/>
        <w:tabs>
          <w:tab w:val="right" w:pos="5554"/>
          <w:tab w:val="right" w:pos="7705"/>
          <w:tab w:val="right" w:pos="9072"/>
        </w:tabs>
        <w:spacing w:after="0" w:line="240" w:lineRule="auto"/>
        <w:ind w:firstLine="740"/>
        <w:jc w:val="both"/>
        <w:rPr>
          <w:rFonts w:ascii="Times New Roman" w:hAnsi="Times New Roman"/>
          <w:sz w:val="24"/>
          <w:szCs w:val="24"/>
          <w:lang w:eastAsia="en-US"/>
        </w:rPr>
      </w:pPr>
      <w:r w:rsidRPr="00BD066C">
        <w:rPr>
          <w:rFonts w:ascii="Times New Roman" w:hAnsi="Times New Roman"/>
          <w:sz w:val="24"/>
          <w:szCs w:val="24"/>
          <w:lang w:eastAsia="en-US"/>
        </w:rPr>
        <w:t xml:space="preserve"> Образовательная</w:t>
      </w:r>
      <w:r w:rsidRPr="00BD066C">
        <w:rPr>
          <w:rFonts w:ascii="Times New Roman" w:hAnsi="Times New Roman"/>
          <w:sz w:val="24"/>
          <w:szCs w:val="24"/>
          <w:lang w:eastAsia="en-US"/>
        </w:rPr>
        <w:tab/>
        <w:t>программа</w:t>
      </w:r>
      <w:r w:rsidRPr="00BD066C">
        <w:rPr>
          <w:rFonts w:ascii="Times New Roman" w:hAnsi="Times New Roman"/>
          <w:sz w:val="24"/>
          <w:szCs w:val="24"/>
          <w:lang w:eastAsia="en-US"/>
        </w:rPr>
        <w:tab/>
        <w:t>среднего</w:t>
      </w:r>
    </w:p>
    <w:p w14:paraId="41DC74ED" w14:textId="77777777" w:rsidR="00364C26" w:rsidRPr="00BD066C" w:rsidRDefault="00364C26" w:rsidP="00364C26">
      <w:pPr>
        <w:widowControl w:val="0"/>
        <w:spacing w:after="0" w:line="240" w:lineRule="auto"/>
        <w:jc w:val="both"/>
        <w:rPr>
          <w:rFonts w:ascii="Times New Roman" w:hAnsi="Times New Roman"/>
          <w:sz w:val="24"/>
          <w:szCs w:val="24"/>
          <w:lang w:eastAsia="en-US"/>
        </w:rPr>
      </w:pPr>
      <w:r w:rsidRPr="00BD066C">
        <w:rPr>
          <w:rFonts w:ascii="Times New Roman" w:hAnsi="Times New Roman"/>
          <w:sz w:val="24"/>
          <w:szCs w:val="24"/>
          <w:lang w:eastAsia="en-US"/>
        </w:rPr>
        <w:t>профессионального образования для обучающихся инвалидов и лиц с ограниченными возможностями здоровья ориентирована на решение следующих задач:</w:t>
      </w:r>
    </w:p>
    <w:p w14:paraId="417E6CA8" w14:textId="77777777" w:rsidR="007D5943" w:rsidRPr="00BD066C" w:rsidRDefault="00364C26" w:rsidP="00F55013">
      <w:pPr>
        <w:widowControl w:val="0"/>
        <w:numPr>
          <w:ilvl w:val="0"/>
          <w:numId w:val="38"/>
        </w:numPr>
        <w:tabs>
          <w:tab w:val="left" w:pos="1007"/>
        </w:tabs>
        <w:spacing w:after="0" w:line="240" w:lineRule="auto"/>
        <w:ind w:firstLine="740"/>
        <w:jc w:val="both"/>
        <w:rPr>
          <w:rFonts w:ascii="Times New Roman" w:hAnsi="Times New Roman" w:cs="Arial Unicode MS"/>
          <w:sz w:val="24"/>
          <w:szCs w:val="24"/>
        </w:rPr>
      </w:pPr>
      <w:r w:rsidRPr="00BD066C">
        <w:rPr>
          <w:rFonts w:ascii="Times New Roman" w:hAnsi="Times New Roman"/>
          <w:sz w:val="24"/>
          <w:szCs w:val="24"/>
          <w:lang w:eastAsia="en-US"/>
        </w:rPr>
        <w:t>создание в бюджетном учреждении «</w:t>
      </w:r>
      <w:proofErr w:type="spellStart"/>
      <w:r w:rsidRPr="00BD066C">
        <w:rPr>
          <w:rFonts w:ascii="Times New Roman" w:hAnsi="Times New Roman"/>
          <w:sz w:val="24"/>
          <w:szCs w:val="24"/>
          <w:lang w:eastAsia="en-US"/>
        </w:rPr>
        <w:t>Няганский</w:t>
      </w:r>
      <w:proofErr w:type="spellEnd"/>
      <w:r w:rsidRPr="00BD066C">
        <w:rPr>
          <w:rFonts w:ascii="Times New Roman" w:hAnsi="Times New Roman"/>
          <w:sz w:val="24"/>
          <w:szCs w:val="24"/>
          <w:lang w:eastAsia="en-US"/>
        </w:rPr>
        <w:t xml:space="preserve"> технологический колледж» (далее – БУ НТК) условий, необходимых для получения среднего профессионального образования по специальности </w:t>
      </w:r>
      <w:r w:rsidRPr="00BD066C">
        <w:rPr>
          <w:rFonts w:ascii="Times New Roman" w:hAnsi="Times New Roman"/>
          <w:b/>
          <w:sz w:val="24"/>
          <w:szCs w:val="24"/>
        </w:rPr>
        <w:t>23.02.07 Техническое обслуживание и ремонт автотранспортных средств</w:t>
      </w:r>
      <w:r w:rsidRPr="00BD066C">
        <w:rPr>
          <w:rFonts w:ascii="Times New Roman" w:hAnsi="Times New Roman"/>
          <w:sz w:val="24"/>
          <w:szCs w:val="24"/>
          <w:lang w:eastAsia="en-US"/>
        </w:rPr>
        <w:t xml:space="preserve"> для обучающихся </w:t>
      </w:r>
    </w:p>
    <w:p w14:paraId="2A1B4A97" w14:textId="3BEC1A5B" w:rsidR="00364C26" w:rsidRPr="00BD066C" w:rsidRDefault="00364C26" w:rsidP="00F55013">
      <w:pPr>
        <w:widowControl w:val="0"/>
        <w:numPr>
          <w:ilvl w:val="0"/>
          <w:numId w:val="38"/>
        </w:numPr>
        <w:tabs>
          <w:tab w:val="left" w:pos="1007"/>
        </w:tabs>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 xml:space="preserve">При разработке </w:t>
      </w:r>
      <w:r w:rsidR="00331374" w:rsidRPr="00BD066C">
        <w:rPr>
          <w:rFonts w:ascii="Times New Roman" w:hAnsi="Times New Roman" w:cs="Arial Unicode MS"/>
          <w:sz w:val="24"/>
          <w:szCs w:val="24"/>
        </w:rPr>
        <w:t>А</w:t>
      </w:r>
      <w:r w:rsidRPr="00BD066C">
        <w:rPr>
          <w:rFonts w:ascii="Times New Roman" w:hAnsi="Times New Roman" w:cs="Arial Unicode MS"/>
          <w:sz w:val="24"/>
          <w:szCs w:val="24"/>
        </w:rPr>
        <w:t>ОП учитывалось:</w:t>
      </w:r>
    </w:p>
    <w:p w14:paraId="7409495C" w14:textId="77777777" w:rsidR="00364C26" w:rsidRPr="00BD066C" w:rsidRDefault="00364C26" w:rsidP="00F55013">
      <w:pPr>
        <w:widowControl w:val="0"/>
        <w:numPr>
          <w:ilvl w:val="0"/>
          <w:numId w:val="37"/>
        </w:numPr>
        <w:spacing w:after="0" w:line="240" w:lineRule="auto"/>
        <w:ind w:left="0" w:firstLine="720"/>
        <w:jc w:val="both"/>
        <w:rPr>
          <w:rFonts w:ascii="Times New Roman" w:hAnsi="Times New Roman" w:cs="Arial Unicode MS"/>
          <w:sz w:val="24"/>
          <w:szCs w:val="24"/>
        </w:rPr>
      </w:pPr>
      <w:r w:rsidRPr="00BD066C">
        <w:rPr>
          <w:rFonts w:ascii="Times New Roman" w:hAnsi="Times New Roman" w:cs="Arial Unicode MS"/>
          <w:sz w:val="24"/>
          <w:szCs w:val="24"/>
        </w:rPr>
        <w:t>непрерывность фундаментальной подготовки специалистов;</w:t>
      </w:r>
    </w:p>
    <w:p w14:paraId="23504BB4" w14:textId="77777777" w:rsidR="00364C26" w:rsidRPr="00BD066C" w:rsidRDefault="00364C26" w:rsidP="00F55013">
      <w:pPr>
        <w:widowControl w:val="0"/>
        <w:numPr>
          <w:ilvl w:val="0"/>
          <w:numId w:val="37"/>
        </w:numPr>
        <w:spacing w:after="0" w:line="240" w:lineRule="auto"/>
        <w:ind w:left="0" w:firstLine="720"/>
        <w:jc w:val="both"/>
        <w:rPr>
          <w:rFonts w:ascii="Times New Roman" w:hAnsi="Times New Roman" w:cs="Arial Unicode MS"/>
          <w:sz w:val="24"/>
          <w:szCs w:val="24"/>
        </w:rPr>
      </w:pPr>
      <w:r w:rsidRPr="00BD066C">
        <w:rPr>
          <w:rFonts w:ascii="Times New Roman" w:hAnsi="Times New Roman" w:cs="Arial Unicode MS"/>
          <w:sz w:val="24"/>
          <w:szCs w:val="24"/>
        </w:rPr>
        <w:lastRenderedPageBreak/>
        <w:t>унификация учебных дисциплин, 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5A7506D7" w14:textId="77777777" w:rsidR="00364C26" w:rsidRPr="00BD066C" w:rsidRDefault="00364C26" w:rsidP="00F55013">
      <w:pPr>
        <w:widowControl w:val="0"/>
        <w:numPr>
          <w:ilvl w:val="0"/>
          <w:numId w:val="37"/>
        </w:numPr>
        <w:spacing w:after="0" w:line="240" w:lineRule="auto"/>
        <w:ind w:left="0" w:firstLine="720"/>
        <w:jc w:val="both"/>
        <w:rPr>
          <w:rFonts w:ascii="Times New Roman" w:hAnsi="Times New Roman" w:cs="Arial Unicode MS"/>
          <w:sz w:val="24"/>
          <w:szCs w:val="24"/>
        </w:rPr>
      </w:pPr>
      <w:r w:rsidRPr="00BD066C">
        <w:rPr>
          <w:rFonts w:ascii="Times New Roman" w:hAnsi="Times New Roman" w:cs="Arial Unicode MS"/>
          <w:sz w:val="24"/>
          <w:szCs w:val="24"/>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69446C3" w14:textId="77777777" w:rsidR="00364C26" w:rsidRPr="00BD066C" w:rsidRDefault="00364C26" w:rsidP="00F55013">
      <w:pPr>
        <w:widowControl w:val="0"/>
        <w:numPr>
          <w:ilvl w:val="0"/>
          <w:numId w:val="37"/>
        </w:numPr>
        <w:spacing w:after="0" w:line="240" w:lineRule="auto"/>
        <w:ind w:left="0" w:firstLine="720"/>
        <w:jc w:val="both"/>
        <w:rPr>
          <w:rFonts w:ascii="Times New Roman" w:hAnsi="Times New Roman" w:cs="Arial Unicode MS"/>
          <w:sz w:val="24"/>
          <w:szCs w:val="24"/>
        </w:rPr>
      </w:pPr>
      <w:r w:rsidRPr="00BD066C">
        <w:rPr>
          <w:rFonts w:ascii="Times New Roman" w:hAnsi="Times New Roman" w:cs="Arial Unicode MS"/>
          <w:sz w:val="24"/>
          <w:szCs w:val="24"/>
        </w:rPr>
        <w:t>комплексность закрепления знаний, умений и навыков в процессе проведения учебных и производственных практик;</w:t>
      </w:r>
    </w:p>
    <w:p w14:paraId="116B8CD2" w14:textId="77777777" w:rsidR="00364C26" w:rsidRPr="00BD066C" w:rsidRDefault="00364C26" w:rsidP="00F55013">
      <w:pPr>
        <w:widowControl w:val="0"/>
        <w:numPr>
          <w:ilvl w:val="0"/>
          <w:numId w:val="37"/>
        </w:numPr>
        <w:spacing w:after="0" w:line="240" w:lineRule="auto"/>
        <w:ind w:left="0" w:firstLine="720"/>
        <w:jc w:val="both"/>
        <w:rPr>
          <w:rFonts w:ascii="Times New Roman" w:hAnsi="Times New Roman" w:cs="Arial Unicode MS"/>
          <w:sz w:val="24"/>
          <w:szCs w:val="24"/>
        </w:rPr>
      </w:pPr>
      <w:r w:rsidRPr="00BD066C">
        <w:rPr>
          <w:rFonts w:ascii="Times New Roman" w:hAnsi="Times New Roman" w:cs="Arial Unicode MS"/>
          <w:sz w:val="24"/>
          <w:szCs w:val="24"/>
        </w:rPr>
        <w:t>профессиональные стандарты</w:t>
      </w:r>
    </w:p>
    <w:p w14:paraId="66060FEE" w14:textId="77777777" w:rsidR="007D5943" w:rsidRPr="00BD066C" w:rsidRDefault="007D5943" w:rsidP="007D5943">
      <w:pPr>
        <w:tabs>
          <w:tab w:val="left" w:pos="6777"/>
        </w:tabs>
        <w:spacing w:after="0" w:line="240" w:lineRule="auto"/>
        <w:jc w:val="both"/>
        <w:rPr>
          <w:rFonts w:ascii="Times New Roman" w:hAnsi="Times New Roman"/>
          <w:b/>
          <w:sz w:val="24"/>
          <w:szCs w:val="24"/>
        </w:rPr>
      </w:pPr>
    </w:p>
    <w:p w14:paraId="119E0DC8" w14:textId="3DB8A09F" w:rsidR="007D5943" w:rsidRPr="00BD066C" w:rsidRDefault="007D5943" w:rsidP="007D5943">
      <w:pPr>
        <w:tabs>
          <w:tab w:val="left" w:pos="6777"/>
        </w:tabs>
        <w:spacing w:after="0" w:line="240" w:lineRule="auto"/>
        <w:jc w:val="both"/>
        <w:rPr>
          <w:rFonts w:ascii="Times New Roman" w:hAnsi="Times New Roman"/>
          <w:sz w:val="24"/>
          <w:szCs w:val="24"/>
        </w:rPr>
      </w:pPr>
      <w:r w:rsidRPr="00BD066C">
        <w:rPr>
          <w:rFonts w:ascii="Times New Roman" w:hAnsi="Times New Roman"/>
          <w:b/>
          <w:sz w:val="24"/>
          <w:szCs w:val="24"/>
        </w:rPr>
        <w:t xml:space="preserve">2.2 Нормативная документация </w:t>
      </w:r>
      <w:r w:rsidRPr="00BD066C">
        <w:rPr>
          <w:rFonts w:ascii="Times New Roman" w:hAnsi="Times New Roman"/>
          <w:b/>
          <w:bCs/>
          <w:sz w:val="24"/>
          <w:szCs w:val="24"/>
        </w:rPr>
        <w:t xml:space="preserve">для  разработки  </w:t>
      </w:r>
      <w:r w:rsidR="00331374" w:rsidRPr="00BD066C">
        <w:rPr>
          <w:rFonts w:ascii="Times New Roman" w:hAnsi="Times New Roman"/>
          <w:b/>
          <w:bCs/>
          <w:sz w:val="24"/>
          <w:szCs w:val="24"/>
        </w:rPr>
        <w:t>А</w:t>
      </w:r>
      <w:r w:rsidRPr="00BD066C">
        <w:rPr>
          <w:rFonts w:ascii="Times New Roman" w:hAnsi="Times New Roman"/>
          <w:b/>
          <w:bCs/>
          <w:sz w:val="24"/>
          <w:szCs w:val="24"/>
        </w:rPr>
        <w:t xml:space="preserve">ОП </w:t>
      </w:r>
      <w:r w:rsidRPr="00BD066C">
        <w:rPr>
          <w:rFonts w:ascii="Times New Roman" w:hAnsi="Times New Roman"/>
          <w:sz w:val="24"/>
          <w:szCs w:val="24"/>
        </w:rPr>
        <w:tab/>
      </w:r>
    </w:p>
    <w:p w14:paraId="77836FD8" w14:textId="77777777" w:rsidR="007D5943" w:rsidRPr="00BD066C" w:rsidRDefault="007D5943" w:rsidP="00F55013">
      <w:pPr>
        <w:numPr>
          <w:ilvl w:val="0"/>
          <w:numId w:val="39"/>
        </w:numPr>
        <w:spacing w:after="0" w:line="240" w:lineRule="auto"/>
        <w:ind w:left="0" w:firstLine="0"/>
        <w:contextualSpacing/>
        <w:jc w:val="both"/>
        <w:rPr>
          <w:rFonts w:ascii="Times New Roman" w:hAnsi="Times New Roman"/>
          <w:sz w:val="24"/>
          <w:szCs w:val="24"/>
          <w:lang w:eastAsia="en-US"/>
        </w:rPr>
      </w:pPr>
      <w:r w:rsidRPr="00BD066C">
        <w:rPr>
          <w:rFonts w:ascii="Times New Roman" w:hAnsi="Times New Roman"/>
          <w:sz w:val="24"/>
          <w:szCs w:val="24"/>
          <w:lang w:eastAsia="en-US"/>
        </w:rPr>
        <w:t>Федеральный закон от 29 декабря 2012 г. №273-ФЗ «Об образовании в Российской Федерации»;</w:t>
      </w:r>
    </w:p>
    <w:p w14:paraId="0866A889" w14:textId="77777777" w:rsidR="007D5943" w:rsidRPr="00BD066C" w:rsidRDefault="007D5943" w:rsidP="00F55013">
      <w:pPr>
        <w:numPr>
          <w:ilvl w:val="0"/>
          <w:numId w:val="39"/>
        </w:numPr>
        <w:spacing w:after="0" w:line="240" w:lineRule="auto"/>
        <w:ind w:left="0" w:firstLine="0"/>
        <w:contextualSpacing/>
        <w:jc w:val="both"/>
        <w:rPr>
          <w:rFonts w:ascii="Times New Roman" w:hAnsi="Times New Roman"/>
          <w:sz w:val="24"/>
          <w:szCs w:val="24"/>
          <w:lang w:eastAsia="en-US"/>
        </w:rPr>
      </w:pPr>
      <w:r w:rsidRPr="00BD066C">
        <w:rPr>
          <w:rFonts w:ascii="Times New Roman" w:hAnsi="Times New Roman"/>
          <w:sz w:val="24"/>
          <w:szCs w:val="24"/>
          <w:lang w:eastAsia="en-US"/>
        </w:rPr>
        <w:t>Приказ Министерства образования и науки Российской Федерации № 453  от 02 июля  2024 г.  «Об утверждении федерального государственного образовательного стандарта среднего профессионального образования по специальности 23.02.07 Техническое обслуживание и ремонт автотранспортных средств</w:t>
      </w:r>
    </w:p>
    <w:p w14:paraId="655C3502" w14:textId="77777777" w:rsidR="007D5943" w:rsidRPr="00BD066C" w:rsidRDefault="007D5943" w:rsidP="00F55013">
      <w:pPr>
        <w:numPr>
          <w:ilvl w:val="0"/>
          <w:numId w:val="41"/>
        </w:numPr>
        <w:tabs>
          <w:tab w:val="left" w:pos="567"/>
        </w:tabs>
        <w:spacing w:after="0" w:line="240" w:lineRule="auto"/>
        <w:ind w:left="0" w:firstLine="0"/>
        <w:contextualSpacing/>
        <w:jc w:val="both"/>
        <w:rPr>
          <w:rFonts w:ascii="Times New Roman" w:hAnsi="Times New Roman"/>
          <w:sz w:val="24"/>
          <w:szCs w:val="24"/>
          <w:lang w:eastAsia="en-US"/>
        </w:rPr>
      </w:pPr>
      <w:r w:rsidRPr="00BD066C">
        <w:rPr>
          <w:rFonts w:ascii="Times New Roman" w:hAnsi="Times New Roman"/>
          <w:sz w:val="24"/>
          <w:szCs w:val="24"/>
          <w:lang w:eastAsia="en-US"/>
        </w:rPr>
        <w:t>Приказ Министерства просвещения Российской Федерации «Об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1D6A7222" w14:textId="77777777" w:rsidR="007D5943" w:rsidRPr="00BD066C" w:rsidRDefault="007D5943" w:rsidP="00F55013">
      <w:pPr>
        <w:numPr>
          <w:ilvl w:val="0"/>
          <w:numId w:val="41"/>
        </w:numPr>
        <w:tabs>
          <w:tab w:val="left" w:pos="567"/>
        </w:tabs>
        <w:spacing w:after="0" w:line="240" w:lineRule="auto"/>
        <w:ind w:left="0" w:firstLine="0"/>
        <w:contextualSpacing/>
        <w:jc w:val="both"/>
        <w:rPr>
          <w:rFonts w:ascii="Times New Roman" w:hAnsi="Times New Roman"/>
          <w:sz w:val="24"/>
          <w:szCs w:val="24"/>
          <w:lang w:eastAsia="en-US"/>
        </w:rPr>
      </w:pPr>
      <w:r w:rsidRPr="00BD066C">
        <w:rPr>
          <w:rFonts w:ascii="Times New Roman" w:hAnsi="Times New Roman"/>
          <w:sz w:val="24"/>
          <w:szCs w:val="24"/>
          <w:lang w:eastAsia="en-US"/>
        </w:rPr>
        <w:t>Устав бюджетного учреждения профессионального образования Ханты-Мансийского автономного округа – Югры «</w:t>
      </w:r>
      <w:proofErr w:type="spellStart"/>
      <w:r w:rsidRPr="00BD066C">
        <w:rPr>
          <w:rFonts w:ascii="Times New Roman" w:hAnsi="Times New Roman"/>
          <w:sz w:val="24"/>
          <w:szCs w:val="24"/>
          <w:lang w:eastAsia="en-US"/>
        </w:rPr>
        <w:t>Няганский</w:t>
      </w:r>
      <w:proofErr w:type="spellEnd"/>
      <w:r w:rsidRPr="00BD066C">
        <w:rPr>
          <w:rFonts w:ascii="Times New Roman" w:hAnsi="Times New Roman"/>
          <w:sz w:val="24"/>
          <w:szCs w:val="24"/>
          <w:lang w:eastAsia="en-US"/>
        </w:rPr>
        <w:t xml:space="preserve"> технологический  колледж» утвержденный приказом Департамента государственной собственности ХМАО - Югры № 290 от 18.03.2014 г.; </w:t>
      </w:r>
    </w:p>
    <w:p w14:paraId="17A9451E" w14:textId="77777777" w:rsidR="007D5943" w:rsidRPr="00BD066C" w:rsidRDefault="007D5943" w:rsidP="00F55013">
      <w:pPr>
        <w:numPr>
          <w:ilvl w:val="0"/>
          <w:numId w:val="41"/>
        </w:numPr>
        <w:tabs>
          <w:tab w:val="left" w:pos="709"/>
        </w:tabs>
        <w:spacing w:after="0" w:line="240" w:lineRule="auto"/>
        <w:ind w:left="0" w:firstLine="0"/>
        <w:contextualSpacing/>
        <w:jc w:val="both"/>
        <w:rPr>
          <w:rFonts w:ascii="Times New Roman" w:hAnsi="Times New Roman"/>
          <w:sz w:val="24"/>
          <w:szCs w:val="24"/>
          <w:lang w:eastAsia="en-US"/>
        </w:rPr>
      </w:pPr>
      <w:r w:rsidRPr="00BD066C">
        <w:rPr>
          <w:rFonts w:ascii="Times New Roman" w:hAnsi="Times New Roman"/>
          <w:sz w:val="24"/>
          <w:szCs w:val="24"/>
          <w:lang w:eastAsia="en-US"/>
        </w:rPr>
        <w:t xml:space="preserve">  Приказ Минпросвещения РФ от 17.05.2022 </w:t>
      </w:r>
      <w:r w:rsidRPr="00BD066C">
        <w:rPr>
          <w:rFonts w:ascii="Times New Roman" w:hAnsi="Times New Roman"/>
          <w:sz w:val="24"/>
          <w:szCs w:val="24"/>
          <w:lang w:val="en-US" w:eastAsia="en-US"/>
        </w:rPr>
        <w:t>N</w:t>
      </w:r>
      <w:r w:rsidRPr="00BD066C">
        <w:rPr>
          <w:rFonts w:ascii="Times New Roman" w:hAnsi="Times New Roman"/>
          <w:sz w:val="24"/>
          <w:szCs w:val="24"/>
          <w:lang w:eastAsia="en-US"/>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BD066C">
        <w:rPr>
          <w:rFonts w:ascii="Times New Roman" w:hAnsi="Times New Roman"/>
          <w:sz w:val="24"/>
          <w:szCs w:val="24"/>
          <w:lang w:val="en-US" w:eastAsia="en-US"/>
        </w:rPr>
        <w:t>N</w:t>
      </w:r>
      <w:r w:rsidRPr="00BD066C">
        <w:rPr>
          <w:rFonts w:ascii="Times New Roman" w:hAnsi="Times New Roman"/>
          <w:sz w:val="24"/>
          <w:szCs w:val="24"/>
          <w:lang w:eastAsia="en-US"/>
        </w:rPr>
        <w:t xml:space="preserve"> 1199 "Об утверждении перечней профессий и специальностей среднего профессионального образования";</w:t>
      </w:r>
    </w:p>
    <w:p w14:paraId="53CD3D4E" w14:textId="77777777" w:rsidR="007D5943" w:rsidRPr="00BD066C" w:rsidRDefault="007D5943" w:rsidP="00F55013">
      <w:pPr>
        <w:numPr>
          <w:ilvl w:val="0"/>
          <w:numId w:val="40"/>
        </w:numPr>
        <w:spacing w:after="0" w:line="240" w:lineRule="auto"/>
        <w:ind w:left="0" w:firstLine="0"/>
        <w:contextualSpacing/>
        <w:jc w:val="both"/>
        <w:rPr>
          <w:rFonts w:ascii="Times New Roman" w:hAnsi="Times New Roman"/>
          <w:sz w:val="24"/>
          <w:szCs w:val="24"/>
          <w:lang w:eastAsia="en-US"/>
        </w:rPr>
      </w:pPr>
      <w:r w:rsidRPr="00BD066C">
        <w:rPr>
          <w:rFonts w:ascii="Times New Roman" w:hAnsi="Times New Roman"/>
          <w:sz w:val="24"/>
          <w:szCs w:val="24"/>
          <w:lang w:eastAsia="en-US"/>
        </w:rPr>
        <w:t xml:space="preserve">Приказ Минобрнауки  России от 17 мая 2012 г. № 413 «Об утверждении федерального государственного образовательного  стандарта среднего (полного) общего образования»; </w:t>
      </w:r>
    </w:p>
    <w:p w14:paraId="03B5B607" w14:textId="77777777" w:rsidR="007D5943" w:rsidRPr="00BD066C" w:rsidRDefault="007D5943" w:rsidP="00F55013">
      <w:pPr>
        <w:numPr>
          <w:ilvl w:val="0"/>
          <w:numId w:val="40"/>
        </w:numPr>
        <w:spacing w:after="0" w:line="240" w:lineRule="auto"/>
        <w:ind w:left="0" w:firstLine="0"/>
        <w:contextualSpacing/>
        <w:jc w:val="both"/>
        <w:rPr>
          <w:rFonts w:ascii="Times New Roman" w:hAnsi="Times New Roman"/>
          <w:sz w:val="24"/>
          <w:szCs w:val="24"/>
          <w:lang w:eastAsia="en-US"/>
        </w:rPr>
      </w:pPr>
      <w:r w:rsidRPr="00BD066C">
        <w:rPr>
          <w:rFonts w:ascii="Times New Roman" w:hAnsi="Times New Roman"/>
          <w:sz w:val="24"/>
          <w:szCs w:val="24"/>
          <w:lang w:eastAsia="en-US"/>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6D14D21A" w14:textId="77777777" w:rsidR="007D5943" w:rsidRPr="00BD066C" w:rsidRDefault="007D5943" w:rsidP="00F55013">
      <w:pPr>
        <w:numPr>
          <w:ilvl w:val="0"/>
          <w:numId w:val="40"/>
        </w:numPr>
        <w:spacing w:after="0" w:line="240" w:lineRule="auto"/>
        <w:ind w:left="0" w:firstLine="0"/>
        <w:contextualSpacing/>
        <w:jc w:val="both"/>
        <w:rPr>
          <w:rFonts w:ascii="Times New Roman" w:hAnsi="Times New Roman"/>
          <w:sz w:val="24"/>
          <w:szCs w:val="24"/>
          <w:lang w:eastAsia="en-US"/>
        </w:rPr>
      </w:pPr>
      <w:r w:rsidRPr="00BD066C">
        <w:rPr>
          <w:rFonts w:ascii="Times New Roman" w:hAnsi="Times New Roman"/>
          <w:sz w:val="24"/>
          <w:szCs w:val="24"/>
          <w:lang w:eastAsia="en-US"/>
        </w:rPr>
        <w:t>Письмо Минпросвещения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52CD2C0D" w14:textId="77777777" w:rsidR="007D5943" w:rsidRPr="00BD066C" w:rsidRDefault="007D5943" w:rsidP="00F55013">
      <w:pPr>
        <w:numPr>
          <w:ilvl w:val="0"/>
          <w:numId w:val="40"/>
        </w:numPr>
        <w:spacing w:after="0" w:line="240" w:lineRule="auto"/>
        <w:ind w:left="0" w:firstLine="0"/>
        <w:contextualSpacing/>
        <w:jc w:val="both"/>
        <w:rPr>
          <w:rFonts w:ascii="Times New Roman" w:hAnsi="Times New Roman"/>
          <w:sz w:val="24"/>
          <w:szCs w:val="24"/>
        </w:rPr>
      </w:pPr>
      <w:r w:rsidRPr="00BD066C">
        <w:rPr>
          <w:rFonts w:ascii="Times New Roman" w:hAnsi="Times New Roman"/>
          <w:sz w:val="24"/>
          <w:szCs w:val="24"/>
        </w:rPr>
        <w:t>Письмо Минпросвещения России от 20.07.2020 № 05-772 «О направлении инструктивно-методического письма по организации применения современных методик и программ преподавания  по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241FCB43" w14:textId="77777777" w:rsidR="007D5943" w:rsidRPr="00BD066C" w:rsidRDefault="007D5943" w:rsidP="00F55013">
      <w:pPr>
        <w:numPr>
          <w:ilvl w:val="0"/>
          <w:numId w:val="40"/>
        </w:numPr>
        <w:spacing w:after="0" w:line="240" w:lineRule="auto"/>
        <w:ind w:left="0" w:firstLine="0"/>
        <w:contextualSpacing/>
        <w:jc w:val="both"/>
        <w:rPr>
          <w:rFonts w:ascii="Times New Roman" w:hAnsi="Times New Roman"/>
          <w:sz w:val="24"/>
          <w:szCs w:val="24"/>
        </w:rPr>
      </w:pPr>
      <w:r w:rsidRPr="00BD066C">
        <w:rPr>
          <w:rFonts w:ascii="Times New Roman" w:hAnsi="Times New Roman"/>
          <w:sz w:val="24"/>
          <w:szCs w:val="24"/>
        </w:rPr>
        <w:t>Распоряжение Минпросвещения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72C58953" w14:textId="77777777" w:rsidR="007D5943" w:rsidRPr="00BD066C" w:rsidRDefault="007D5943" w:rsidP="00F55013">
      <w:pPr>
        <w:numPr>
          <w:ilvl w:val="0"/>
          <w:numId w:val="40"/>
        </w:numPr>
        <w:spacing w:after="0" w:line="240" w:lineRule="auto"/>
        <w:ind w:left="0" w:firstLine="0"/>
        <w:contextualSpacing/>
        <w:jc w:val="both"/>
        <w:rPr>
          <w:rFonts w:ascii="Times New Roman" w:hAnsi="Times New Roman"/>
          <w:sz w:val="24"/>
          <w:szCs w:val="24"/>
        </w:rPr>
      </w:pPr>
      <w:r w:rsidRPr="00BD066C">
        <w:rPr>
          <w:rFonts w:ascii="Times New Roman" w:hAnsi="Times New Roman"/>
          <w:sz w:val="24"/>
          <w:szCs w:val="24"/>
        </w:rPr>
        <w:lastRenderedPageBreak/>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1F323A01" w14:textId="77777777" w:rsidR="007D5943" w:rsidRPr="00BD066C" w:rsidRDefault="007D5943" w:rsidP="00F55013">
      <w:pPr>
        <w:numPr>
          <w:ilvl w:val="0"/>
          <w:numId w:val="40"/>
        </w:numPr>
        <w:spacing w:after="0" w:line="240" w:lineRule="auto"/>
        <w:ind w:left="0" w:firstLine="0"/>
        <w:contextualSpacing/>
        <w:jc w:val="both"/>
        <w:rPr>
          <w:rFonts w:ascii="Times New Roman" w:hAnsi="Times New Roman"/>
          <w:sz w:val="24"/>
          <w:szCs w:val="24"/>
          <w:lang w:eastAsia="en-US"/>
        </w:rPr>
      </w:pPr>
      <w:r w:rsidRPr="00BD066C">
        <w:rPr>
          <w:rFonts w:ascii="Times New Roman" w:hAnsi="Times New Roman"/>
          <w:lang w:eastAsia="en-US"/>
        </w:rPr>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r w:rsidRPr="00BD066C">
        <w:rPr>
          <w:rFonts w:ascii="Times New Roman" w:hAnsi="Times New Roman"/>
          <w:sz w:val="24"/>
          <w:szCs w:val="24"/>
          <w:lang w:eastAsia="en-US"/>
        </w:rPr>
        <w:t xml:space="preserve">                                      </w:t>
      </w:r>
    </w:p>
    <w:p w14:paraId="64E7EDC9" w14:textId="77777777" w:rsidR="007D5943" w:rsidRPr="00BD066C" w:rsidRDefault="007D5943" w:rsidP="00F55013">
      <w:pPr>
        <w:numPr>
          <w:ilvl w:val="0"/>
          <w:numId w:val="40"/>
        </w:numPr>
        <w:spacing w:after="0" w:line="240" w:lineRule="auto"/>
        <w:ind w:left="0" w:firstLine="0"/>
        <w:contextualSpacing/>
        <w:jc w:val="both"/>
        <w:rPr>
          <w:rFonts w:ascii="Times New Roman" w:hAnsi="Times New Roman"/>
          <w:sz w:val="24"/>
          <w:szCs w:val="24"/>
          <w:lang w:eastAsia="en-US"/>
        </w:rPr>
      </w:pPr>
      <w:r w:rsidRPr="00BD066C">
        <w:rPr>
          <w:rFonts w:ascii="Times New Roman" w:hAnsi="Times New Roman"/>
          <w:sz w:val="24"/>
          <w:szCs w:val="24"/>
          <w:lang w:eastAsia="en-US"/>
        </w:rPr>
        <w:t>Письмо Департамента государственной политики в сфере подготовки рабочих кадров и ДПО № 06-443 от 22 апреля 2015 года (методические рекомендации по разработке и реализации адаптированных образовательных программ среднего профессионального образования);</w:t>
      </w:r>
    </w:p>
    <w:p w14:paraId="309A256B" w14:textId="77777777" w:rsidR="007D5943" w:rsidRPr="00BD066C" w:rsidRDefault="007D5943" w:rsidP="00F55013">
      <w:pPr>
        <w:numPr>
          <w:ilvl w:val="0"/>
          <w:numId w:val="40"/>
        </w:numPr>
        <w:spacing w:after="0" w:line="240" w:lineRule="auto"/>
        <w:ind w:left="0" w:firstLine="0"/>
        <w:contextualSpacing/>
        <w:jc w:val="both"/>
        <w:rPr>
          <w:rFonts w:ascii="Times New Roman" w:hAnsi="Times New Roman"/>
          <w:sz w:val="24"/>
          <w:szCs w:val="24"/>
          <w:lang w:eastAsia="en-US"/>
        </w:rPr>
      </w:pPr>
      <w:r w:rsidRPr="00BD066C">
        <w:rPr>
          <w:rFonts w:ascii="Times New Roman" w:hAnsi="Times New Roman"/>
          <w:sz w:val="24"/>
          <w:szCs w:val="24"/>
          <w:lang w:eastAsia="en-US"/>
        </w:rPr>
        <w:t xml:space="preserve">Письмо Министерства просвещения Российской Федерации от 10 апреля 2020 № 05-398 «О направлении методических рекомендаций» (вместе с «Методическими рекомендациями по реализации образовательных программ среднего профессионального образования и профессионального обучения лиц с инвалидностью и ограниченными возможностями здоровья с применением электронного обучения и дистанционных образовательных технологий»); </w:t>
      </w:r>
    </w:p>
    <w:p w14:paraId="3B3CC240" w14:textId="77777777" w:rsidR="005D59C4" w:rsidRPr="00BD066C" w:rsidRDefault="005D59C4" w:rsidP="005D59C4">
      <w:pPr>
        <w:pStyle w:val="af"/>
        <w:numPr>
          <w:ilvl w:val="0"/>
          <w:numId w:val="40"/>
        </w:numPr>
        <w:spacing w:before="0" w:after="0"/>
        <w:ind w:left="0" w:firstLine="0"/>
        <w:contextualSpacing/>
      </w:pPr>
      <w:r w:rsidRPr="00BD066C">
        <w:t>Федеральный закон от 24 ноября 1995 г. № 181-ФЗ «О социальной защите инвалидов в Российской Федерации»;</w:t>
      </w:r>
    </w:p>
    <w:p w14:paraId="24F4F522" w14:textId="77777777" w:rsidR="005D59C4" w:rsidRPr="00BD066C" w:rsidRDefault="005D59C4" w:rsidP="005D59C4">
      <w:pPr>
        <w:pStyle w:val="af"/>
        <w:numPr>
          <w:ilvl w:val="0"/>
          <w:numId w:val="40"/>
        </w:numPr>
        <w:spacing w:before="0" w:after="0"/>
        <w:ind w:left="0" w:firstLine="0"/>
        <w:contextualSpacing/>
      </w:pPr>
      <w:r w:rsidRPr="00BD066C">
        <w:t>Письмо Департамента государственной политики в сфере подготовки рабочих кадров и ДПО № 06-443 от 22 апреля 2015 года (методические рекомендации по разработке и реализации адаптированных образовательных программ среднего профессионального образования);</w:t>
      </w:r>
    </w:p>
    <w:p w14:paraId="646CD1B2" w14:textId="77777777" w:rsidR="005D59C4" w:rsidRPr="00BD066C" w:rsidRDefault="005D59C4" w:rsidP="005D59C4">
      <w:pPr>
        <w:pStyle w:val="af"/>
        <w:numPr>
          <w:ilvl w:val="0"/>
          <w:numId w:val="40"/>
        </w:numPr>
        <w:spacing w:before="0" w:after="0"/>
        <w:ind w:left="0" w:firstLine="0"/>
        <w:contextualSpacing/>
      </w:pPr>
      <w:r w:rsidRPr="00BD066C">
        <w:t xml:space="preserve">Письмо Министерства просвещения Российской Федерации от 10 апреля 2020 № 05-398 «О направлении методических рекомендаций» (вместе с «Методическими рекомендациями по реализации образовательных программ среднего профессионального образования и профессионального обучения лиц с инвалидностью и ограниченными возможностями здоровья с применением электронного обучения и дистанционных образовательных технологий»); </w:t>
      </w:r>
    </w:p>
    <w:p w14:paraId="3DB58A48" w14:textId="77777777" w:rsidR="005D59C4" w:rsidRPr="00BD066C" w:rsidRDefault="005D59C4" w:rsidP="005D59C4">
      <w:pPr>
        <w:pStyle w:val="af"/>
        <w:numPr>
          <w:ilvl w:val="0"/>
          <w:numId w:val="40"/>
        </w:numPr>
        <w:spacing w:before="0" w:after="0"/>
        <w:ind w:left="0" w:firstLine="0"/>
        <w:contextualSpacing/>
      </w:pPr>
      <w:r w:rsidRPr="00BD066C">
        <w:t>Письмо Министерства просвещения Российской Федерации от 20.02.2019 N ТС-551/07 «О сопровождении образования обучающихся с ОВЗ и инвалидностью» («Разъяснения о сопровождении образования обучающихся с ограниченными возможностями и инвалидностью»);</w:t>
      </w:r>
    </w:p>
    <w:p w14:paraId="7886C638" w14:textId="77777777" w:rsidR="005D59C4" w:rsidRPr="00BD066C" w:rsidRDefault="005D59C4" w:rsidP="005D59C4">
      <w:pPr>
        <w:pStyle w:val="af"/>
        <w:numPr>
          <w:ilvl w:val="0"/>
          <w:numId w:val="40"/>
        </w:numPr>
        <w:spacing w:before="0" w:after="0"/>
        <w:ind w:left="0" w:firstLine="0"/>
        <w:contextualSpacing/>
        <w:rPr>
          <w:b/>
        </w:rPr>
      </w:pPr>
      <w:r w:rsidRPr="00BD066C">
        <w:rPr>
          <w:bCs/>
        </w:rPr>
        <w:t>Приказ Министерства труда и социальной защиты РФ от 4 августа 2014 г. № 515 «Об утверждении методических рекомендаций по перечню рекомендуемых видов трудовой и профессиональной деятельности инвалидов с учетом нарушенных функций и ограничений их жизнедеятельности»;</w:t>
      </w:r>
    </w:p>
    <w:p w14:paraId="4AE9F412" w14:textId="6C566680" w:rsidR="008D58DC" w:rsidRPr="00BD066C" w:rsidRDefault="005D59C4" w:rsidP="00C82610">
      <w:pPr>
        <w:numPr>
          <w:ilvl w:val="0"/>
          <w:numId w:val="40"/>
        </w:numPr>
        <w:spacing w:after="0" w:line="240" w:lineRule="auto"/>
        <w:ind w:left="0" w:firstLine="0"/>
        <w:contextualSpacing/>
        <w:jc w:val="both"/>
        <w:rPr>
          <w:rFonts w:ascii="Times New Roman" w:hAnsi="Times New Roman"/>
          <w:sz w:val="24"/>
          <w:szCs w:val="24"/>
          <w:lang w:eastAsia="en-US"/>
        </w:rPr>
      </w:pPr>
      <w:r w:rsidRPr="00BD066C">
        <w:rPr>
          <w:rFonts w:ascii="Times New Roman" w:hAnsi="Times New Roman"/>
          <w:bCs/>
          <w:sz w:val="24"/>
          <w:szCs w:val="24"/>
        </w:rPr>
        <w:t>Приказ Минтруда РФ от 19.11.2013 N 685н "Об утверждении основных требований к оснащению (оборудованию) специальных рабочих мест для трудоустройства инвалидов с учетом нарушенных функций и ограничений их жизнедеятельности"</w:t>
      </w:r>
      <w:r w:rsidRPr="00BD066C">
        <w:rPr>
          <w:rFonts w:ascii="Times New Roman" w:hAnsi="Times New Roman"/>
          <w:bCs/>
          <w:sz w:val="24"/>
          <w:szCs w:val="24"/>
        </w:rPr>
        <w:br/>
      </w:r>
      <w:r w:rsidR="008D58DC" w:rsidRPr="00BD066C">
        <w:rPr>
          <w:rFonts w:ascii="Times New Roman" w:hAnsi="Times New Roman"/>
          <w:b/>
          <w:sz w:val="24"/>
          <w:szCs w:val="24"/>
        </w:rPr>
        <w:t xml:space="preserve">Перечень сокращений, используемых в тексте </w:t>
      </w:r>
      <w:r w:rsidR="00331374" w:rsidRPr="00BD066C">
        <w:rPr>
          <w:rFonts w:ascii="Times New Roman" w:hAnsi="Times New Roman"/>
          <w:b/>
          <w:sz w:val="24"/>
          <w:szCs w:val="24"/>
        </w:rPr>
        <w:t>А</w:t>
      </w:r>
      <w:r w:rsidR="008D58DC" w:rsidRPr="00BD066C">
        <w:rPr>
          <w:rFonts w:ascii="Times New Roman" w:hAnsi="Times New Roman"/>
          <w:b/>
          <w:sz w:val="24"/>
          <w:szCs w:val="24"/>
        </w:rPr>
        <w:t>ОП:</w:t>
      </w:r>
    </w:p>
    <w:p w14:paraId="0C4539D3" w14:textId="77777777" w:rsidR="008D58DC" w:rsidRPr="00BD066C" w:rsidRDefault="0044139C" w:rsidP="007D5943">
      <w:pPr>
        <w:tabs>
          <w:tab w:val="left" w:pos="993"/>
        </w:tabs>
        <w:suppressAutoHyphens/>
        <w:spacing w:after="0" w:line="240" w:lineRule="auto"/>
        <w:jc w:val="both"/>
        <w:rPr>
          <w:rFonts w:ascii="Times New Roman" w:hAnsi="Times New Roman"/>
          <w:bCs/>
          <w:sz w:val="24"/>
          <w:szCs w:val="24"/>
        </w:rPr>
      </w:pPr>
      <w:r w:rsidRPr="00BD066C">
        <w:rPr>
          <w:rFonts w:ascii="Times New Roman" w:hAnsi="Times New Roman"/>
          <w:bCs/>
          <w:sz w:val="24"/>
          <w:szCs w:val="24"/>
        </w:rPr>
        <w:t>ФГОС СП</w:t>
      </w:r>
      <w:r w:rsidR="008D58DC" w:rsidRPr="00BD066C">
        <w:rPr>
          <w:rFonts w:ascii="Times New Roman" w:hAnsi="Times New Roman"/>
          <w:bCs/>
          <w:sz w:val="24"/>
          <w:szCs w:val="24"/>
        </w:rPr>
        <w:t xml:space="preserve">О – Федеральный государственный образовательный стандарт </w:t>
      </w:r>
      <w:r w:rsidRPr="00BD066C">
        <w:rPr>
          <w:rFonts w:ascii="Times New Roman" w:hAnsi="Times New Roman"/>
          <w:bCs/>
          <w:sz w:val="24"/>
          <w:szCs w:val="24"/>
        </w:rPr>
        <w:t xml:space="preserve">среднего профессионального </w:t>
      </w:r>
      <w:r w:rsidR="008D58DC" w:rsidRPr="00BD066C">
        <w:rPr>
          <w:rFonts w:ascii="Times New Roman" w:hAnsi="Times New Roman"/>
          <w:bCs/>
          <w:sz w:val="24"/>
          <w:szCs w:val="24"/>
        </w:rPr>
        <w:t>образования;</w:t>
      </w:r>
    </w:p>
    <w:p w14:paraId="56C7FA9D" w14:textId="77777777" w:rsidR="008D58DC" w:rsidRPr="00BD066C" w:rsidRDefault="008D58DC" w:rsidP="007D5943">
      <w:pPr>
        <w:tabs>
          <w:tab w:val="left" w:pos="993"/>
        </w:tabs>
        <w:suppressAutoHyphens/>
        <w:spacing w:after="0" w:line="240" w:lineRule="auto"/>
        <w:jc w:val="both"/>
        <w:rPr>
          <w:rFonts w:ascii="Times New Roman" w:hAnsi="Times New Roman"/>
          <w:bCs/>
          <w:sz w:val="24"/>
          <w:szCs w:val="24"/>
        </w:rPr>
      </w:pPr>
      <w:r w:rsidRPr="00BD066C">
        <w:rPr>
          <w:rFonts w:ascii="Times New Roman" w:hAnsi="Times New Roman"/>
          <w:bCs/>
          <w:sz w:val="24"/>
          <w:szCs w:val="24"/>
        </w:rPr>
        <w:t xml:space="preserve">ООП – основная образовательная программа; </w:t>
      </w:r>
    </w:p>
    <w:p w14:paraId="50E64442" w14:textId="77777777" w:rsidR="00180EE3" w:rsidRPr="00BD066C" w:rsidRDefault="00180EE3" w:rsidP="007D5943">
      <w:pPr>
        <w:tabs>
          <w:tab w:val="left" w:pos="993"/>
        </w:tabs>
        <w:suppressAutoHyphens/>
        <w:spacing w:after="0" w:line="240" w:lineRule="auto"/>
        <w:jc w:val="both"/>
        <w:rPr>
          <w:rFonts w:ascii="Times New Roman" w:hAnsi="Times New Roman"/>
          <w:bCs/>
          <w:sz w:val="24"/>
          <w:szCs w:val="24"/>
        </w:rPr>
      </w:pPr>
      <w:r w:rsidRPr="00BD066C">
        <w:rPr>
          <w:rFonts w:ascii="Times New Roman" w:hAnsi="Times New Roman"/>
          <w:bCs/>
          <w:sz w:val="24"/>
          <w:szCs w:val="24"/>
        </w:rPr>
        <w:t>МДК</w:t>
      </w:r>
      <w:r w:rsidR="003A6FFA" w:rsidRPr="00BD066C">
        <w:rPr>
          <w:rFonts w:ascii="Times New Roman" w:hAnsi="Times New Roman"/>
          <w:bCs/>
          <w:sz w:val="24"/>
          <w:szCs w:val="24"/>
        </w:rPr>
        <w:t xml:space="preserve"> – междисциплинарный курс</w:t>
      </w:r>
    </w:p>
    <w:p w14:paraId="2CD56F0B" w14:textId="77777777" w:rsidR="00180EE3" w:rsidRPr="00BD066C" w:rsidRDefault="003A6FFA" w:rsidP="007D5943">
      <w:pPr>
        <w:tabs>
          <w:tab w:val="left" w:pos="993"/>
        </w:tabs>
        <w:suppressAutoHyphens/>
        <w:spacing w:after="0" w:line="240" w:lineRule="auto"/>
        <w:jc w:val="both"/>
        <w:rPr>
          <w:rFonts w:ascii="Times New Roman" w:hAnsi="Times New Roman"/>
          <w:bCs/>
          <w:sz w:val="24"/>
          <w:szCs w:val="24"/>
        </w:rPr>
      </w:pPr>
      <w:r w:rsidRPr="00BD066C">
        <w:rPr>
          <w:rFonts w:ascii="Times New Roman" w:hAnsi="Times New Roman"/>
          <w:bCs/>
          <w:sz w:val="24"/>
          <w:szCs w:val="24"/>
        </w:rPr>
        <w:t>ПМ – профессиональный модуль</w:t>
      </w:r>
    </w:p>
    <w:p w14:paraId="1311D563" w14:textId="77777777" w:rsidR="008D58DC" w:rsidRPr="00BD066C" w:rsidRDefault="008D58DC" w:rsidP="007D5943">
      <w:pPr>
        <w:tabs>
          <w:tab w:val="left" w:pos="993"/>
        </w:tabs>
        <w:suppressAutoHyphens/>
        <w:spacing w:after="0" w:line="240" w:lineRule="auto"/>
        <w:jc w:val="both"/>
        <w:rPr>
          <w:rFonts w:ascii="Times New Roman" w:hAnsi="Times New Roman"/>
          <w:iCs/>
          <w:sz w:val="24"/>
          <w:szCs w:val="24"/>
        </w:rPr>
      </w:pPr>
      <w:r w:rsidRPr="00BD066C">
        <w:rPr>
          <w:rFonts w:ascii="Times New Roman" w:hAnsi="Times New Roman"/>
          <w:iCs/>
          <w:sz w:val="24"/>
          <w:szCs w:val="24"/>
        </w:rPr>
        <w:t xml:space="preserve">ОК </w:t>
      </w:r>
      <w:r w:rsidRPr="00BD066C">
        <w:rPr>
          <w:rFonts w:ascii="Times New Roman" w:hAnsi="Times New Roman"/>
          <w:bCs/>
          <w:sz w:val="24"/>
          <w:szCs w:val="24"/>
        </w:rPr>
        <w:t xml:space="preserve">– </w:t>
      </w:r>
      <w:r w:rsidR="0044139C" w:rsidRPr="00BD066C">
        <w:rPr>
          <w:rFonts w:ascii="Times New Roman" w:hAnsi="Times New Roman"/>
          <w:iCs/>
          <w:sz w:val="24"/>
          <w:szCs w:val="24"/>
        </w:rPr>
        <w:t>общие</w:t>
      </w:r>
      <w:r w:rsidRPr="00BD066C">
        <w:rPr>
          <w:rFonts w:ascii="Times New Roman" w:hAnsi="Times New Roman"/>
          <w:iCs/>
          <w:sz w:val="24"/>
          <w:szCs w:val="24"/>
        </w:rPr>
        <w:t xml:space="preserve"> компетенции;</w:t>
      </w:r>
    </w:p>
    <w:p w14:paraId="2E33E905" w14:textId="77777777" w:rsidR="008D58DC" w:rsidRPr="00BD066C" w:rsidRDefault="008D58DC" w:rsidP="007D5943">
      <w:pPr>
        <w:tabs>
          <w:tab w:val="left" w:pos="993"/>
        </w:tabs>
        <w:suppressAutoHyphens/>
        <w:spacing w:after="0" w:line="240" w:lineRule="auto"/>
        <w:jc w:val="both"/>
        <w:rPr>
          <w:rFonts w:ascii="Times New Roman" w:hAnsi="Times New Roman"/>
          <w:bCs/>
          <w:sz w:val="24"/>
          <w:szCs w:val="24"/>
        </w:rPr>
      </w:pPr>
      <w:r w:rsidRPr="00BD066C">
        <w:rPr>
          <w:rFonts w:ascii="Times New Roman" w:hAnsi="Times New Roman"/>
          <w:bCs/>
          <w:sz w:val="24"/>
          <w:szCs w:val="24"/>
        </w:rPr>
        <w:t>ПК – профессиональные комп</w:t>
      </w:r>
      <w:r w:rsidR="0044139C" w:rsidRPr="00BD066C">
        <w:rPr>
          <w:rFonts w:ascii="Times New Roman" w:hAnsi="Times New Roman"/>
          <w:bCs/>
          <w:sz w:val="24"/>
          <w:szCs w:val="24"/>
        </w:rPr>
        <w:t>етенции.</w:t>
      </w:r>
    </w:p>
    <w:p w14:paraId="187F252F" w14:textId="77777777" w:rsidR="003A6FFA" w:rsidRPr="00BD066C" w:rsidRDefault="008A0154" w:rsidP="007D5943">
      <w:pPr>
        <w:tabs>
          <w:tab w:val="left" w:pos="993"/>
        </w:tabs>
        <w:suppressAutoHyphens/>
        <w:spacing w:after="0" w:line="240" w:lineRule="auto"/>
        <w:jc w:val="both"/>
        <w:rPr>
          <w:rFonts w:ascii="Times New Roman" w:hAnsi="Times New Roman"/>
          <w:bCs/>
          <w:sz w:val="24"/>
          <w:szCs w:val="24"/>
        </w:rPr>
      </w:pPr>
      <w:r w:rsidRPr="00BD066C">
        <w:rPr>
          <w:rFonts w:ascii="Times New Roman" w:hAnsi="Times New Roman"/>
          <w:bCs/>
          <w:sz w:val="24"/>
          <w:szCs w:val="24"/>
        </w:rPr>
        <w:t xml:space="preserve">Цикл </w:t>
      </w:r>
      <w:r w:rsidR="003A6FFA" w:rsidRPr="00BD066C">
        <w:rPr>
          <w:rFonts w:ascii="Times New Roman" w:hAnsi="Times New Roman"/>
          <w:bCs/>
          <w:sz w:val="24"/>
          <w:szCs w:val="24"/>
        </w:rPr>
        <w:t>ОГСЭ</w:t>
      </w:r>
      <w:r w:rsidR="00EA77E3" w:rsidRPr="00BD066C">
        <w:rPr>
          <w:rFonts w:ascii="Times New Roman" w:hAnsi="Times New Roman"/>
          <w:bCs/>
          <w:sz w:val="24"/>
          <w:szCs w:val="24"/>
        </w:rPr>
        <w:t>-</w:t>
      </w:r>
      <w:r w:rsidRPr="00BD066C">
        <w:rPr>
          <w:rFonts w:ascii="Times New Roman" w:hAnsi="Times New Roman"/>
          <w:bCs/>
          <w:sz w:val="24"/>
          <w:szCs w:val="24"/>
        </w:rPr>
        <w:t>Общий гуманитарный и социально-экономический цикл</w:t>
      </w:r>
    </w:p>
    <w:p w14:paraId="60C230AC" w14:textId="77777777" w:rsidR="003A6FFA" w:rsidRPr="00BD066C" w:rsidRDefault="008A0154" w:rsidP="007D5943">
      <w:pPr>
        <w:tabs>
          <w:tab w:val="left" w:pos="993"/>
        </w:tabs>
        <w:suppressAutoHyphens/>
        <w:spacing w:after="0" w:line="240" w:lineRule="auto"/>
        <w:jc w:val="both"/>
        <w:rPr>
          <w:rFonts w:ascii="Times New Roman" w:hAnsi="Times New Roman"/>
          <w:bCs/>
          <w:sz w:val="24"/>
          <w:szCs w:val="24"/>
        </w:rPr>
      </w:pPr>
      <w:r w:rsidRPr="00BD066C">
        <w:rPr>
          <w:rFonts w:ascii="Times New Roman" w:hAnsi="Times New Roman"/>
          <w:bCs/>
          <w:sz w:val="24"/>
          <w:szCs w:val="24"/>
        </w:rPr>
        <w:t xml:space="preserve">Цикл </w:t>
      </w:r>
      <w:r w:rsidR="003A6FFA" w:rsidRPr="00BD066C">
        <w:rPr>
          <w:rFonts w:ascii="Times New Roman" w:hAnsi="Times New Roman"/>
          <w:bCs/>
          <w:sz w:val="24"/>
          <w:szCs w:val="24"/>
        </w:rPr>
        <w:t>ЕН</w:t>
      </w:r>
      <w:r w:rsidR="00EA77E3" w:rsidRPr="00BD066C">
        <w:rPr>
          <w:rFonts w:ascii="Times New Roman" w:hAnsi="Times New Roman"/>
          <w:bCs/>
          <w:sz w:val="24"/>
          <w:szCs w:val="24"/>
        </w:rPr>
        <w:t xml:space="preserve">- </w:t>
      </w:r>
      <w:r w:rsidR="002F402E" w:rsidRPr="00BD066C">
        <w:rPr>
          <w:rFonts w:ascii="Times New Roman" w:hAnsi="Times New Roman"/>
          <w:bCs/>
          <w:sz w:val="24"/>
          <w:szCs w:val="24"/>
        </w:rPr>
        <w:t>М</w:t>
      </w:r>
      <w:r w:rsidR="00B751E2" w:rsidRPr="00BD066C">
        <w:rPr>
          <w:rFonts w:ascii="Times New Roman" w:hAnsi="Times New Roman"/>
          <w:bCs/>
          <w:sz w:val="24"/>
          <w:szCs w:val="24"/>
        </w:rPr>
        <w:t xml:space="preserve">атематический и </w:t>
      </w:r>
      <w:r w:rsidR="002F402E" w:rsidRPr="00BD066C">
        <w:rPr>
          <w:rFonts w:ascii="Times New Roman" w:hAnsi="Times New Roman"/>
          <w:bCs/>
          <w:sz w:val="24"/>
          <w:szCs w:val="24"/>
        </w:rPr>
        <w:t xml:space="preserve">общий </w:t>
      </w:r>
      <w:r w:rsidR="00B751E2" w:rsidRPr="00BD066C">
        <w:rPr>
          <w:rFonts w:ascii="Times New Roman" w:hAnsi="Times New Roman"/>
          <w:bCs/>
          <w:sz w:val="24"/>
          <w:szCs w:val="24"/>
        </w:rPr>
        <w:t>естественно</w:t>
      </w:r>
      <w:r w:rsidRPr="00BD066C">
        <w:rPr>
          <w:rFonts w:ascii="Times New Roman" w:hAnsi="Times New Roman"/>
          <w:bCs/>
          <w:sz w:val="24"/>
          <w:szCs w:val="24"/>
        </w:rPr>
        <w:t>научный цикл</w:t>
      </w:r>
    </w:p>
    <w:p w14:paraId="14D223F5" w14:textId="77777777" w:rsidR="007D5943" w:rsidRPr="00BD066C" w:rsidRDefault="007D5943" w:rsidP="007D5943">
      <w:pPr>
        <w:spacing w:after="0" w:line="240" w:lineRule="auto"/>
        <w:rPr>
          <w:rFonts w:ascii="Times New Roman" w:hAnsi="Times New Roman" w:cs="Arial Unicode MS"/>
          <w:bCs/>
          <w:sz w:val="24"/>
          <w:szCs w:val="24"/>
        </w:rPr>
      </w:pPr>
      <w:r w:rsidRPr="00BD066C">
        <w:rPr>
          <w:rFonts w:ascii="Times New Roman" w:hAnsi="Times New Roman" w:cs="Arial Unicode MS"/>
          <w:bCs/>
          <w:sz w:val="24"/>
          <w:szCs w:val="24"/>
        </w:rPr>
        <w:t>ППССЗ – программа подготовки специалистов среднего звена</w:t>
      </w:r>
    </w:p>
    <w:p w14:paraId="5CBA2FF0" w14:textId="77777777" w:rsidR="007D5943" w:rsidRPr="00BD066C" w:rsidRDefault="007D5943" w:rsidP="007D5943">
      <w:pPr>
        <w:spacing w:after="0" w:line="240" w:lineRule="auto"/>
        <w:rPr>
          <w:rFonts w:ascii="Times New Roman" w:hAnsi="Times New Roman" w:cs="Arial Unicode MS"/>
          <w:bCs/>
          <w:sz w:val="24"/>
          <w:szCs w:val="24"/>
        </w:rPr>
      </w:pPr>
      <w:r w:rsidRPr="00BD066C">
        <w:rPr>
          <w:rFonts w:ascii="Times New Roman" w:hAnsi="Times New Roman" w:cs="Arial Unicode MS"/>
          <w:bCs/>
          <w:sz w:val="24"/>
          <w:szCs w:val="24"/>
        </w:rPr>
        <w:t>ППКРС – программа подготовки квалифицированных рабочих, служащих</w:t>
      </w:r>
    </w:p>
    <w:p w14:paraId="6DCE0465" w14:textId="77777777" w:rsidR="007D5943" w:rsidRPr="00BD066C" w:rsidRDefault="007D5943" w:rsidP="007D5943">
      <w:pPr>
        <w:spacing w:after="0" w:line="240" w:lineRule="auto"/>
        <w:rPr>
          <w:rFonts w:ascii="Times New Roman" w:hAnsi="Times New Roman" w:cs="Arial Unicode MS"/>
          <w:bCs/>
          <w:sz w:val="24"/>
          <w:szCs w:val="24"/>
        </w:rPr>
      </w:pPr>
      <w:r w:rsidRPr="00BD066C">
        <w:rPr>
          <w:rFonts w:ascii="Times New Roman" w:hAnsi="Times New Roman" w:cs="Arial Unicode MS"/>
          <w:bCs/>
          <w:sz w:val="24"/>
          <w:szCs w:val="24"/>
        </w:rPr>
        <w:lastRenderedPageBreak/>
        <w:t>ПЦК – предметно-цикловая комиссия</w:t>
      </w:r>
    </w:p>
    <w:p w14:paraId="3E996CD3" w14:textId="77777777" w:rsidR="005D59C4" w:rsidRPr="00BD066C" w:rsidRDefault="005D59C4" w:rsidP="005D59C4">
      <w:pPr>
        <w:spacing w:after="0"/>
        <w:rPr>
          <w:rFonts w:ascii="Times New Roman" w:hAnsi="Times New Roman"/>
          <w:bCs/>
        </w:rPr>
      </w:pPr>
      <w:r w:rsidRPr="00BD066C">
        <w:rPr>
          <w:rFonts w:ascii="Times New Roman" w:hAnsi="Times New Roman"/>
          <w:bCs/>
        </w:rPr>
        <w:t>АОП  - адаптированная образовательная программа</w:t>
      </w:r>
    </w:p>
    <w:p w14:paraId="1EF0BDC9" w14:textId="77777777" w:rsidR="005D59C4" w:rsidRPr="00BD066C" w:rsidRDefault="005D59C4" w:rsidP="005D59C4">
      <w:pPr>
        <w:spacing w:after="0"/>
        <w:rPr>
          <w:rFonts w:ascii="Times New Roman" w:hAnsi="Times New Roman"/>
          <w:bCs/>
        </w:rPr>
      </w:pPr>
      <w:r w:rsidRPr="00BD066C">
        <w:rPr>
          <w:rFonts w:ascii="Times New Roman" w:hAnsi="Times New Roman"/>
          <w:bCs/>
        </w:rPr>
        <w:t>ОВЗ – ограниченные возможности здоровья</w:t>
      </w:r>
    </w:p>
    <w:p w14:paraId="138B7A59" w14:textId="77777777" w:rsidR="007D5943" w:rsidRPr="00BD066C" w:rsidRDefault="007D5943" w:rsidP="005D59C4">
      <w:pPr>
        <w:tabs>
          <w:tab w:val="left" w:pos="993"/>
        </w:tabs>
        <w:suppressAutoHyphens/>
        <w:spacing w:after="0" w:line="240" w:lineRule="auto"/>
        <w:jc w:val="both"/>
        <w:rPr>
          <w:rFonts w:ascii="Times New Roman" w:hAnsi="Times New Roman"/>
          <w:bCs/>
          <w:sz w:val="24"/>
          <w:szCs w:val="24"/>
        </w:rPr>
      </w:pPr>
    </w:p>
    <w:p w14:paraId="68E17249" w14:textId="77777777" w:rsidR="00180EE3" w:rsidRPr="00BD066C" w:rsidRDefault="00180EE3" w:rsidP="00414C20">
      <w:pPr>
        <w:tabs>
          <w:tab w:val="left" w:pos="993"/>
        </w:tabs>
        <w:suppressAutoHyphens/>
        <w:spacing w:after="0"/>
        <w:ind w:firstLine="709"/>
        <w:jc w:val="both"/>
        <w:rPr>
          <w:rFonts w:ascii="Times New Roman" w:hAnsi="Times New Roman"/>
          <w:bCs/>
          <w:sz w:val="24"/>
          <w:szCs w:val="24"/>
        </w:rPr>
      </w:pPr>
    </w:p>
    <w:p w14:paraId="2BEA3F13" w14:textId="77777777" w:rsidR="009A415A" w:rsidRPr="00BD066C" w:rsidRDefault="003B507A" w:rsidP="00414C20">
      <w:pPr>
        <w:suppressAutoHyphens/>
        <w:spacing w:after="0"/>
        <w:jc w:val="center"/>
        <w:rPr>
          <w:rFonts w:ascii="Times New Roman" w:hAnsi="Times New Roman"/>
          <w:i/>
          <w:sz w:val="24"/>
          <w:szCs w:val="24"/>
        </w:rPr>
      </w:pPr>
      <w:r w:rsidRPr="00BD066C">
        <w:rPr>
          <w:rFonts w:ascii="Times New Roman" w:hAnsi="Times New Roman"/>
          <w:b/>
          <w:sz w:val="24"/>
          <w:szCs w:val="24"/>
        </w:rPr>
        <w:t>3. ХАРАКТЕРИСТИКА ПРОФЕССИОНАЛЬНОЙ ДЕЯТЕЛЬНОСТИ ВЫПУСКНИКОВ</w:t>
      </w:r>
    </w:p>
    <w:p w14:paraId="54828C99" w14:textId="77777777" w:rsidR="003B507A" w:rsidRPr="00BD066C" w:rsidRDefault="003B507A" w:rsidP="003B507A">
      <w:pPr>
        <w:spacing w:after="0" w:line="240" w:lineRule="auto"/>
        <w:rPr>
          <w:rFonts w:ascii="Times New Roman" w:hAnsi="Times New Roman"/>
          <w:sz w:val="24"/>
          <w:szCs w:val="24"/>
          <w:shd w:val="clear" w:color="auto" w:fill="FFFFFF"/>
        </w:rPr>
      </w:pPr>
      <w:r w:rsidRPr="00BD066C">
        <w:rPr>
          <w:rFonts w:ascii="Times New Roman" w:hAnsi="Times New Roman" w:cs="Arial Unicode MS"/>
          <w:b/>
          <w:bCs/>
          <w:sz w:val="24"/>
          <w:szCs w:val="24"/>
        </w:rPr>
        <w:t xml:space="preserve">3.1 </w:t>
      </w:r>
      <w:r w:rsidRPr="00BD066C">
        <w:rPr>
          <w:rFonts w:ascii="Times New Roman" w:hAnsi="Times New Roman" w:cs="Arial Unicode MS"/>
          <w:b/>
          <w:sz w:val="24"/>
          <w:szCs w:val="24"/>
        </w:rPr>
        <w:t>Область профессиональной деятельности выпускников:</w:t>
      </w:r>
      <w:r w:rsidRPr="00BD066C">
        <w:rPr>
          <w:rFonts w:ascii="Times New Roman" w:hAnsi="Times New Roman" w:cs="Arial Unicode MS"/>
          <w:sz w:val="24"/>
          <w:szCs w:val="24"/>
        </w:rPr>
        <w:t xml:space="preserve"> </w:t>
      </w:r>
      <w:r w:rsidRPr="00BD066C">
        <w:rPr>
          <w:rFonts w:ascii="Times New Roman" w:hAnsi="Times New Roman"/>
          <w:sz w:val="24"/>
          <w:szCs w:val="24"/>
          <w:shd w:val="clear" w:color="auto" w:fill="FFFFFF"/>
        </w:rPr>
        <w:t>17 Транспорт, 31 – автомобилестроение, 33 Сервис, оказание услуг населению (торговля, техническое обслуживание, ремонт, предоставление персональных услуг, услуги гостеприимства, общественное питание и прочее.  Сквозные виды профессиональной деятельности в промышленности</w:t>
      </w:r>
    </w:p>
    <w:p w14:paraId="2F58BB79" w14:textId="77777777" w:rsidR="003B507A" w:rsidRPr="00BD066C" w:rsidRDefault="003B507A" w:rsidP="003B507A">
      <w:pPr>
        <w:spacing w:after="0" w:line="240" w:lineRule="auto"/>
        <w:rPr>
          <w:rFonts w:ascii="Times New Roman" w:hAnsi="Times New Roman" w:cs="Arial Unicode MS"/>
          <w:b/>
          <w:bCs/>
          <w:sz w:val="24"/>
          <w:szCs w:val="24"/>
        </w:rPr>
      </w:pPr>
      <w:r w:rsidRPr="00BD066C">
        <w:rPr>
          <w:rFonts w:ascii="Times New Roman" w:hAnsi="Times New Roman" w:cs="Arial Unicode MS"/>
          <w:b/>
          <w:bCs/>
          <w:sz w:val="24"/>
          <w:szCs w:val="24"/>
        </w:rPr>
        <w:t>3.2 Виды профессиональной деятельности выпускника</w:t>
      </w:r>
    </w:p>
    <w:p w14:paraId="7A1CEE64" w14:textId="77777777" w:rsidR="003B507A" w:rsidRPr="00BD066C" w:rsidRDefault="003B507A" w:rsidP="003B507A">
      <w:pPr>
        <w:spacing w:after="0" w:line="240" w:lineRule="auto"/>
        <w:rPr>
          <w:rFonts w:ascii="Times New Roman" w:hAnsi="Times New Roman"/>
          <w:b/>
          <w:sz w:val="24"/>
          <w:szCs w:val="24"/>
        </w:rPr>
      </w:pPr>
      <w:r w:rsidRPr="00BD066C">
        <w:rPr>
          <w:rFonts w:ascii="Times New Roman" w:hAnsi="Times New Roman"/>
          <w:b/>
          <w:sz w:val="24"/>
          <w:szCs w:val="24"/>
        </w:rPr>
        <w:t>Выпускник  готовится к следующим видам деятельности:</w:t>
      </w:r>
    </w:p>
    <w:p w14:paraId="42F25F93" w14:textId="77777777" w:rsidR="003B507A" w:rsidRPr="00BD066C" w:rsidRDefault="003B507A" w:rsidP="00F55013">
      <w:pPr>
        <w:numPr>
          <w:ilvl w:val="0"/>
          <w:numId w:val="40"/>
        </w:numPr>
        <w:spacing w:after="0" w:line="240" w:lineRule="auto"/>
        <w:ind w:left="709" w:hanging="425"/>
        <w:contextualSpacing/>
        <w:rPr>
          <w:rFonts w:ascii="Times New Roman" w:hAnsi="Times New Roman"/>
          <w:bCs/>
          <w:lang w:eastAsia="en-US"/>
        </w:rPr>
      </w:pPr>
      <w:r w:rsidRPr="00BD066C">
        <w:rPr>
          <w:rFonts w:ascii="Times New Roman" w:hAnsi="Times New Roman"/>
          <w:bCs/>
          <w:lang w:eastAsia="en-US"/>
        </w:rPr>
        <w:t>определять техническое состояние систем, агрегатов, деталей и механизмов автомобиля;</w:t>
      </w:r>
    </w:p>
    <w:p w14:paraId="67495DF2" w14:textId="77777777" w:rsidR="003B507A" w:rsidRPr="00BD066C" w:rsidRDefault="003B507A" w:rsidP="00F55013">
      <w:pPr>
        <w:numPr>
          <w:ilvl w:val="0"/>
          <w:numId w:val="40"/>
        </w:numPr>
        <w:spacing w:after="0" w:line="240" w:lineRule="auto"/>
        <w:ind w:left="709" w:hanging="425"/>
        <w:contextualSpacing/>
        <w:rPr>
          <w:rFonts w:ascii="Times New Roman" w:hAnsi="Times New Roman"/>
          <w:bCs/>
          <w:lang w:eastAsia="en-US"/>
        </w:rPr>
      </w:pPr>
      <w:r w:rsidRPr="00BD066C">
        <w:rPr>
          <w:rFonts w:ascii="Times New Roman" w:hAnsi="Times New Roman"/>
          <w:bCs/>
          <w:lang w:eastAsia="en-US"/>
        </w:rPr>
        <w:t>осуществлять техническое обслуживание автотранспорта согласно требованиям нормативно-технической документации;</w:t>
      </w:r>
    </w:p>
    <w:p w14:paraId="04A5FB10" w14:textId="77777777" w:rsidR="003B507A" w:rsidRPr="00BD066C" w:rsidRDefault="003B507A" w:rsidP="00F55013">
      <w:pPr>
        <w:numPr>
          <w:ilvl w:val="0"/>
          <w:numId w:val="40"/>
        </w:numPr>
        <w:spacing w:after="0" w:line="240" w:lineRule="auto"/>
        <w:ind w:left="709" w:hanging="425"/>
        <w:contextualSpacing/>
        <w:rPr>
          <w:rFonts w:ascii="Times New Roman" w:hAnsi="Times New Roman"/>
          <w:bCs/>
          <w:lang w:eastAsia="en-US"/>
        </w:rPr>
      </w:pPr>
      <w:r w:rsidRPr="00BD066C">
        <w:rPr>
          <w:rFonts w:ascii="Times New Roman" w:hAnsi="Times New Roman"/>
          <w:bCs/>
          <w:lang w:eastAsia="en-US"/>
        </w:rPr>
        <w:t>производить текущий ремонт различных типов автомобилей в соответствии с требованиями технологической документации.</w:t>
      </w:r>
    </w:p>
    <w:p w14:paraId="6E9D48BC" w14:textId="77777777" w:rsidR="003B507A" w:rsidRPr="00BD066C" w:rsidRDefault="003B507A" w:rsidP="003B507A">
      <w:pPr>
        <w:spacing w:after="0" w:line="240" w:lineRule="auto"/>
        <w:ind w:firstLine="708"/>
        <w:rPr>
          <w:rFonts w:ascii="Times New Roman" w:hAnsi="Times New Roman"/>
          <w:sz w:val="24"/>
          <w:szCs w:val="24"/>
        </w:rPr>
      </w:pPr>
    </w:p>
    <w:p w14:paraId="22FC4FC8" w14:textId="53F2A024" w:rsidR="003B507A" w:rsidRPr="00BD066C" w:rsidRDefault="003B507A" w:rsidP="00F55013">
      <w:pPr>
        <w:pStyle w:val="af"/>
        <w:numPr>
          <w:ilvl w:val="1"/>
          <w:numId w:val="42"/>
        </w:numPr>
        <w:spacing w:before="0" w:after="0"/>
        <w:contextualSpacing/>
        <w:rPr>
          <w:rFonts w:eastAsia="Times New Roman"/>
          <w:b/>
          <w:bCs/>
          <w:lang w:eastAsia="en-US"/>
        </w:rPr>
      </w:pPr>
      <w:bookmarkStart w:id="2" w:name="_Toc460855523"/>
      <w:bookmarkStart w:id="3" w:name="_Toc460939930"/>
      <w:r w:rsidRPr="00BD066C">
        <w:rPr>
          <w:rFonts w:eastAsia="Times New Roman"/>
          <w:b/>
          <w:bCs/>
          <w:lang w:eastAsia="en-US"/>
        </w:rPr>
        <w:t xml:space="preserve">Требования к результатам освоения </w:t>
      </w:r>
      <w:r w:rsidR="00331374" w:rsidRPr="00BD066C">
        <w:rPr>
          <w:rFonts w:eastAsia="Times New Roman"/>
          <w:b/>
          <w:bCs/>
          <w:lang w:eastAsia="en-US"/>
        </w:rPr>
        <w:t>А</w:t>
      </w:r>
      <w:r w:rsidRPr="00BD066C">
        <w:rPr>
          <w:rFonts w:eastAsia="Times New Roman"/>
          <w:b/>
          <w:bCs/>
          <w:lang w:eastAsia="en-US"/>
        </w:rPr>
        <w:t>ОП</w:t>
      </w:r>
    </w:p>
    <w:p w14:paraId="448D6C52" w14:textId="77777777" w:rsidR="00B6565C" w:rsidRPr="00BD066C" w:rsidRDefault="00B6565C" w:rsidP="003B507A">
      <w:pPr>
        <w:suppressAutoHyphens/>
        <w:spacing w:after="0" w:line="240" w:lineRule="auto"/>
        <w:jc w:val="both"/>
        <w:rPr>
          <w:rFonts w:ascii="Times New Roman" w:hAnsi="Times New Roman"/>
          <w:sz w:val="24"/>
          <w:szCs w:val="24"/>
        </w:rPr>
      </w:pPr>
      <w:r w:rsidRPr="00BD066C">
        <w:rPr>
          <w:rFonts w:ascii="Times New Roman" w:hAnsi="Times New Roman"/>
          <w:sz w:val="24"/>
          <w:szCs w:val="24"/>
        </w:rPr>
        <w:t>Соответствие профессиональных модулей присваиваемым квалификациям</w:t>
      </w:r>
      <w:bookmarkEnd w:id="2"/>
      <w:bookmarkEnd w:id="3"/>
      <w:r w:rsidRPr="00BD066C">
        <w:rPr>
          <w:rFonts w:ascii="Times New Roman" w:hAnsi="Times New Roman"/>
          <w:sz w:val="24"/>
          <w:szCs w:val="24"/>
        </w:rPr>
        <w:t xml:space="preserve"> (сочетаниям </w:t>
      </w:r>
      <w:r w:rsidR="00194BA2" w:rsidRPr="00BD066C">
        <w:rPr>
          <w:rFonts w:ascii="Times New Roman" w:hAnsi="Times New Roman"/>
          <w:sz w:val="24"/>
          <w:szCs w:val="24"/>
        </w:rPr>
        <w:t>квалификаций</w:t>
      </w:r>
      <w:r w:rsidRPr="00BD066C">
        <w:rPr>
          <w:rFonts w:ascii="Times New Roman" w:hAnsi="Times New Roman"/>
          <w:sz w:val="24"/>
          <w:szCs w:val="24"/>
        </w:rPr>
        <w:t xml:space="preserve"> п.1.11/1.12 ФГОС)</w:t>
      </w:r>
    </w:p>
    <w:p w14:paraId="00815644" w14:textId="77777777" w:rsidR="00F80E2B" w:rsidRPr="00BD066C" w:rsidRDefault="00F80E2B" w:rsidP="003B507A">
      <w:pPr>
        <w:suppressAutoHyphens/>
        <w:spacing w:after="0" w:line="240" w:lineRule="auto"/>
        <w:ind w:firstLine="709"/>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9"/>
        <w:gridCol w:w="3260"/>
        <w:gridCol w:w="2381"/>
      </w:tblGrid>
      <w:tr w:rsidR="00BD066C" w:rsidRPr="00BD066C" w14:paraId="4E38CB8A" w14:textId="77777777" w:rsidTr="00F41A86">
        <w:trPr>
          <w:trHeight w:val="637"/>
        </w:trPr>
        <w:tc>
          <w:tcPr>
            <w:tcW w:w="3539" w:type="dxa"/>
            <w:vMerge w:val="restart"/>
          </w:tcPr>
          <w:p w14:paraId="7CD72553" w14:textId="77777777" w:rsidR="00BD072C" w:rsidRPr="00BD066C" w:rsidRDefault="00BD072C" w:rsidP="003B507A">
            <w:pPr>
              <w:suppressAutoHyphens/>
              <w:spacing w:after="0" w:line="240" w:lineRule="auto"/>
              <w:jc w:val="center"/>
              <w:rPr>
                <w:rFonts w:ascii="Times New Roman" w:hAnsi="Times New Roman"/>
              </w:rPr>
            </w:pPr>
          </w:p>
          <w:p w14:paraId="64BFCAF3" w14:textId="77777777" w:rsidR="00BD072C" w:rsidRPr="00BD066C" w:rsidRDefault="00BD072C" w:rsidP="003B507A">
            <w:pPr>
              <w:suppressAutoHyphens/>
              <w:spacing w:after="0" w:line="240" w:lineRule="auto"/>
              <w:jc w:val="center"/>
              <w:rPr>
                <w:rFonts w:ascii="Times New Roman" w:hAnsi="Times New Roman"/>
              </w:rPr>
            </w:pPr>
          </w:p>
          <w:p w14:paraId="2CD9C3F0" w14:textId="77777777" w:rsidR="00BD072C" w:rsidRPr="00BD066C" w:rsidRDefault="00BD072C" w:rsidP="003B507A">
            <w:pPr>
              <w:suppressAutoHyphens/>
              <w:spacing w:after="0" w:line="240" w:lineRule="auto"/>
              <w:jc w:val="center"/>
              <w:rPr>
                <w:rFonts w:ascii="Times New Roman" w:hAnsi="Times New Roman"/>
              </w:rPr>
            </w:pPr>
            <w:r w:rsidRPr="00BD066C">
              <w:rPr>
                <w:rFonts w:ascii="Times New Roman" w:hAnsi="Times New Roman"/>
              </w:rPr>
              <w:t>Наименование основных видов деятельности</w:t>
            </w:r>
          </w:p>
        </w:tc>
        <w:tc>
          <w:tcPr>
            <w:tcW w:w="3260" w:type="dxa"/>
            <w:vMerge w:val="restart"/>
          </w:tcPr>
          <w:p w14:paraId="393EAB19" w14:textId="77777777" w:rsidR="00BD072C" w:rsidRPr="00BD066C" w:rsidRDefault="00BD072C" w:rsidP="003B507A">
            <w:pPr>
              <w:suppressAutoHyphens/>
              <w:spacing w:after="0" w:line="240" w:lineRule="auto"/>
              <w:jc w:val="center"/>
              <w:rPr>
                <w:rFonts w:ascii="Times New Roman" w:hAnsi="Times New Roman"/>
              </w:rPr>
            </w:pPr>
          </w:p>
          <w:p w14:paraId="3436C0EA" w14:textId="77777777" w:rsidR="00BD072C" w:rsidRPr="00BD066C" w:rsidRDefault="00BD072C" w:rsidP="003B507A">
            <w:pPr>
              <w:suppressAutoHyphens/>
              <w:spacing w:after="0" w:line="240" w:lineRule="auto"/>
              <w:jc w:val="center"/>
              <w:rPr>
                <w:rFonts w:ascii="Times New Roman" w:hAnsi="Times New Roman"/>
              </w:rPr>
            </w:pPr>
          </w:p>
          <w:p w14:paraId="33939AE3" w14:textId="77777777" w:rsidR="00BD072C" w:rsidRPr="00BD066C" w:rsidRDefault="00BD072C" w:rsidP="003B507A">
            <w:pPr>
              <w:suppressAutoHyphens/>
              <w:spacing w:after="0" w:line="240" w:lineRule="auto"/>
              <w:jc w:val="center"/>
              <w:rPr>
                <w:rFonts w:ascii="Times New Roman" w:hAnsi="Times New Roman"/>
              </w:rPr>
            </w:pPr>
            <w:r w:rsidRPr="00BD066C">
              <w:rPr>
                <w:rFonts w:ascii="Times New Roman" w:hAnsi="Times New Roman"/>
              </w:rPr>
              <w:t>Наименование профессиональных модулей</w:t>
            </w:r>
          </w:p>
        </w:tc>
        <w:tc>
          <w:tcPr>
            <w:tcW w:w="2381" w:type="dxa"/>
          </w:tcPr>
          <w:p w14:paraId="40A9D40D" w14:textId="77777777" w:rsidR="00BD072C" w:rsidRPr="00BD066C" w:rsidRDefault="00BD072C" w:rsidP="003B507A">
            <w:pPr>
              <w:suppressAutoHyphens/>
              <w:spacing w:after="0" w:line="240" w:lineRule="auto"/>
              <w:jc w:val="center"/>
              <w:rPr>
                <w:rFonts w:ascii="Times New Roman" w:hAnsi="Times New Roman"/>
              </w:rPr>
            </w:pPr>
            <w:r w:rsidRPr="00BD066C">
              <w:rPr>
                <w:rFonts w:ascii="Times New Roman" w:hAnsi="Times New Roman"/>
              </w:rPr>
              <w:t xml:space="preserve">Квалификации/ сочетания квалификаций </w:t>
            </w:r>
          </w:p>
        </w:tc>
      </w:tr>
      <w:tr w:rsidR="00BD066C" w:rsidRPr="00BD066C" w14:paraId="768DE647" w14:textId="77777777" w:rsidTr="00F41A86">
        <w:tc>
          <w:tcPr>
            <w:tcW w:w="3539" w:type="dxa"/>
            <w:vMerge/>
          </w:tcPr>
          <w:p w14:paraId="73E55EA5" w14:textId="77777777" w:rsidR="00BD072C" w:rsidRPr="00BD066C" w:rsidRDefault="00BD072C" w:rsidP="003B507A">
            <w:pPr>
              <w:suppressAutoHyphens/>
              <w:spacing w:after="0" w:line="240" w:lineRule="auto"/>
              <w:rPr>
                <w:rFonts w:ascii="Times New Roman" w:hAnsi="Times New Roman"/>
              </w:rPr>
            </w:pPr>
          </w:p>
        </w:tc>
        <w:tc>
          <w:tcPr>
            <w:tcW w:w="3260" w:type="dxa"/>
            <w:vMerge/>
          </w:tcPr>
          <w:p w14:paraId="416CE743" w14:textId="77777777" w:rsidR="00BD072C" w:rsidRPr="00BD066C" w:rsidRDefault="00BD072C" w:rsidP="003B507A">
            <w:pPr>
              <w:suppressAutoHyphens/>
              <w:spacing w:after="0" w:line="240" w:lineRule="auto"/>
              <w:rPr>
                <w:rFonts w:ascii="Times New Roman" w:hAnsi="Times New Roman"/>
                <w:i/>
              </w:rPr>
            </w:pPr>
          </w:p>
        </w:tc>
        <w:tc>
          <w:tcPr>
            <w:tcW w:w="2381" w:type="dxa"/>
          </w:tcPr>
          <w:p w14:paraId="09F0D0FB" w14:textId="77777777" w:rsidR="00BD072C" w:rsidRPr="00BD066C" w:rsidRDefault="00632797" w:rsidP="003B507A">
            <w:pPr>
              <w:suppressAutoHyphens/>
              <w:spacing w:after="0" w:line="240" w:lineRule="auto"/>
              <w:jc w:val="center"/>
              <w:rPr>
                <w:rFonts w:ascii="Times New Roman" w:hAnsi="Times New Roman"/>
                <w:i/>
                <w:sz w:val="24"/>
                <w:szCs w:val="24"/>
              </w:rPr>
            </w:pPr>
            <w:r w:rsidRPr="00BD066C">
              <w:rPr>
                <w:rFonts w:ascii="Times New Roman" w:hAnsi="Times New Roman"/>
                <w:sz w:val="24"/>
                <w:szCs w:val="24"/>
                <w:shd w:val="clear" w:color="auto" w:fill="FFFFFF"/>
              </w:rPr>
              <w:t>специалист</w:t>
            </w:r>
          </w:p>
        </w:tc>
      </w:tr>
      <w:tr w:rsidR="00BD066C" w:rsidRPr="00BD066C" w14:paraId="20923A3D" w14:textId="77777777" w:rsidTr="00B00313">
        <w:trPr>
          <w:trHeight w:val="940"/>
        </w:trPr>
        <w:tc>
          <w:tcPr>
            <w:tcW w:w="3539" w:type="dxa"/>
          </w:tcPr>
          <w:p w14:paraId="3CC81B5E" w14:textId="77777777" w:rsidR="007A2BED" w:rsidRPr="00BD066C" w:rsidRDefault="00D10253" w:rsidP="003B507A">
            <w:pPr>
              <w:suppressAutoHyphens/>
              <w:spacing w:after="0" w:line="240" w:lineRule="auto"/>
              <w:rPr>
                <w:rFonts w:ascii="Times New Roman" w:hAnsi="Times New Roman"/>
                <w:i/>
              </w:rPr>
            </w:pPr>
            <w:r w:rsidRPr="00BD066C">
              <w:rPr>
                <w:rFonts w:ascii="Times New Roman" w:hAnsi="Times New Roman"/>
              </w:rPr>
              <w:t xml:space="preserve">Диагностика автотранспортных средств </w:t>
            </w:r>
          </w:p>
        </w:tc>
        <w:tc>
          <w:tcPr>
            <w:tcW w:w="3260" w:type="dxa"/>
            <w:vMerge w:val="restart"/>
          </w:tcPr>
          <w:p w14:paraId="63CEBC70" w14:textId="77777777" w:rsidR="007A2BED" w:rsidRPr="00BD066C" w:rsidRDefault="00D10253" w:rsidP="003B507A">
            <w:pPr>
              <w:spacing w:after="0" w:line="240" w:lineRule="auto"/>
              <w:rPr>
                <w:rFonts w:ascii="Times New Roman" w:hAnsi="Times New Roman"/>
              </w:rPr>
            </w:pPr>
            <w:r w:rsidRPr="00BD066C">
              <w:rPr>
                <w:rFonts w:ascii="Times New Roman" w:hAnsi="Times New Roman"/>
              </w:rPr>
              <w:t>Диагностика, техническое обслуживание и ремонт автотранспортных средств и их компонентов</w:t>
            </w:r>
          </w:p>
        </w:tc>
        <w:tc>
          <w:tcPr>
            <w:tcW w:w="2381" w:type="dxa"/>
          </w:tcPr>
          <w:p w14:paraId="0D2005FC" w14:textId="77777777" w:rsidR="007A2BED" w:rsidRPr="00BD066C" w:rsidRDefault="007A2BED" w:rsidP="003B507A">
            <w:pPr>
              <w:suppressAutoHyphens/>
              <w:spacing w:after="0" w:line="240" w:lineRule="auto"/>
              <w:jc w:val="center"/>
              <w:rPr>
                <w:rFonts w:ascii="Times New Roman" w:hAnsi="Times New Roman"/>
              </w:rPr>
            </w:pPr>
            <w:r w:rsidRPr="00BD066C">
              <w:rPr>
                <w:rFonts w:ascii="Times New Roman" w:hAnsi="Times New Roman"/>
              </w:rPr>
              <w:t>осваивается</w:t>
            </w:r>
          </w:p>
        </w:tc>
      </w:tr>
      <w:tr w:rsidR="00BD066C" w:rsidRPr="00BD066C" w14:paraId="62E0B9B3" w14:textId="77777777" w:rsidTr="00B00313">
        <w:tc>
          <w:tcPr>
            <w:tcW w:w="3539" w:type="dxa"/>
          </w:tcPr>
          <w:p w14:paraId="24D0F7A6" w14:textId="77777777" w:rsidR="007A2BED" w:rsidRPr="00BD066C" w:rsidRDefault="007A2BED" w:rsidP="003B507A">
            <w:pPr>
              <w:suppressAutoHyphens/>
              <w:spacing w:after="0" w:line="240" w:lineRule="auto"/>
              <w:rPr>
                <w:rFonts w:ascii="Times New Roman" w:hAnsi="Times New Roman"/>
                <w:i/>
              </w:rPr>
            </w:pPr>
            <w:r w:rsidRPr="00BD066C">
              <w:rPr>
                <w:rFonts w:ascii="Times New Roman" w:hAnsi="Times New Roman"/>
              </w:rPr>
              <w:t xml:space="preserve">Техническое обслуживание </w:t>
            </w:r>
            <w:r w:rsidR="00D10253" w:rsidRPr="00BD066C">
              <w:rPr>
                <w:rFonts w:ascii="Times New Roman" w:hAnsi="Times New Roman"/>
              </w:rPr>
              <w:t>автотранспортных средств</w:t>
            </w:r>
          </w:p>
        </w:tc>
        <w:tc>
          <w:tcPr>
            <w:tcW w:w="3260" w:type="dxa"/>
            <w:vMerge/>
          </w:tcPr>
          <w:p w14:paraId="7FB96BB3" w14:textId="77777777" w:rsidR="007A2BED" w:rsidRPr="00BD066C" w:rsidRDefault="007A2BED" w:rsidP="003B507A">
            <w:pPr>
              <w:spacing w:after="0" w:line="240" w:lineRule="auto"/>
              <w:rPr>
                <w:rFonts w:ascii="Times New Roman" w:hAnsi="Times New Roman"/>
              </w:rPr>
            </w:pPr>
          </w:p>
        </w:tc>
        <w:tc>
          <w:tcPr>
            <w:tcW w:w="2381" w:type="dxa"/>
          </w:tcPr>
          <w:p w14:paraId="0765AE69" w14:textId="77777777" w:rsidR="007A2BED" w:rsidRPr="00BD066C" w:rsidRDefault="007A2BED" w:rsidP="003B507A">
            <w:pPr>
              <w:suppressAutoHyphens/>
              <w:spacing w:after="0" w:line="240" w:lineRule="auto"/>
              <w:jc w:val="center"/>
              <w:rPr>
                <w:rFonts w:ascii="Times New Roman" w:hAnsi="Times New Roman"/>
              </w:rPr>
            </w:pPr>
            <w:r w:rsidRPr="00BD066C">
              <w:rPr>
                <w:rFonts w:ascii="Times New Roman" w:hAnsi="Times New Roman"/>
              </w:rPr>
              <w:t>осваивается</w:t>
            </w:r>
          </w:p>
        </w:tc>
      </w:tr>
      <w:tr w:rsidR="00BD066C" w:rsidRPr="00BD066C" w14:paraId="181FF566" w14:textId="77777777" w:rsidTr="00B00313">
        <w:tc>
          <w:tcPr>
            <w:tcW w:w="3539" w:type="dxa"/>
          </w:tcPr>
          <w:p w14:paraId="6240F3C6" w14:textId="77777777" w:rsidR="007A2BED" w:rsidRPr="00BD066C" w:rsidRDefault="00D10253" w:rsidP="003B507A">
            <w:pPr>
              <w:suppressAutoHyphens/>
              <w:spacing w:after="0" w:line="240" w:lineRule="auto"/>
              <w:rPr>
                <w:rFonts w:ascii="Times New Roman" w:hAnsi="Times New Roman"/>
                <w:i/>
              </w:rPr>
            </w:pPr>
            <w:r w:rsidRPr="00BD066C">
              <w:rPr>
                <w:rFonts w:ascii="Times New Roman" w:hAnsi="Times New Roman"/>
              </w:rPr>
              <w:t>Ремонт и устранение неисправностей автотранспортных средств</w:t>
            </w:r>
          </w:p>
        </w:tc>
        <w:tc>
          <w:tcPr>
            <w:tcW w:w="3260" w:type="dxa"/>
            <w:vMerge/>
          </w:tcPr>
          <w:p w14:paraId="70D4D469" w14:textId="77777777" w:rsidR="007A2BED" w:rsidRPr="00BD066C" w:rsidRDefault="007A2BED" w:rsidP="003B507A">
            <w:pPr>
              <w:spacing w:after="0" w:line="240" w:lineRule="auto"/>
              <w:rPr>
                <w:rFonts w:ascii="Times New Roman" w:hAnsi="Times New Roman"/>
              </w:rPr>
            </w:pPr>
          </w:p>
        </w:tc>
        <w:tc>
          <w:tcPr>
            <w:tcW w:w="2381" w:type="dxa"/>
          </w:tcPr>
          <w:p w14:paraId="2FE5A60C" w14:textId="77777777" w:rsidR="007A2BED" w:rsidRPr="00BD066C" w:rsidRDefault="007A2BED" w:rsidP="003B507A">
            <w:pPr>
              <w:suppressAutoHyphens/>
              <w:spacing w:after="0" w:line="240" w:lineRule="auto"/>
              <w:jc w:val="center"/>
              <w:rPr>
                <w:rFonts w:ascii="Times New Roman" w:hAnsi="Times New Roman"/>
              </w:rPr>
            </w:pPr>
            <w:r w:rsidRPr="00BD066C">
              <w:rPr>
                <w:rFonts w:ascii="Times New Roman" w:hAnsi="Times New Roman"/>
              </w:rPr>
              <w:t>осваивается</w:t>
            </w:r>
          </w:p>
        </w:tc>
      </w:tr>
      <w:tr w:rsidR="00BD066C" w:rsidRPr="00BD066C" w14:paraId="7F98A73C" w14:textId="77777777" w:rsidTr="00B00313">
        <w:tc>
          <w:tcPr>
            <w:tcW w:w="3539" w:type="dxa"/>
          </w:tcPr>
          <w:p w14:paraId="1D161822" w14:textId="77777777" w:rsidR="007A2BED" w:rsidRPr="00BD066C" w:rsidRDefault="00D10253" w:rsidP="003B507A">
            <w:pPr>
              <w:suppressAutoHyphens/>
              <w:spacing w:after="0" w:line="240" w:lineRule="auto"/>
              <w:rPr>
                <w:rFonts w:ascii="Times New Roman" w:hAnsi="Times New Roman"/>
              </w:rPr>
            </w:pPr>
            <w:r w:rsidRPr="00BD066C">
              <w:rPr>
                <w:rFonts w:ascii="Times New Roman" w:hAnsi="Times New Roman"/>
              </w:rPr>
              <w:t>Разработка и осуществление технологических процессов установки дополнительного оборудования на автотранспортные средства</w:t>
            </w:r>
          </w:p>
        </w:tc>
        <w:tc>
          <w:tcPr>
            <w:tcW w:w="3260" w:type="dxa"/>
            <w:vMerge/>
          </w:tcPr>
          <w:p w14:paraId="73A88E2A" w14:textId="77777777" w:rsidR="007A2BED" w:rsidRPr="00BD066C" w:rsidRDefault="007A2BED" w:rsidP="003B507A">
            <w:pPr>
              <w:spacing w:after="0" w:line="240" w:lineRule="auto"/>
              <w:rPr>
                <w:rFonts w:ascii="Times New Roman" w:hAnsi="Times New Roman"/>
              </w:rPr>
            </w:pPr>
          </w:p>
        </w:tc>
        <w:tc>
          <w:tcPr>
            <w:tcW w:w="2381" w:type="dxa"/>
          </w:tcPr>
          <w:p w14:paraId="2462DBD8" w14:textId="77777777" w:rsidR="007A2BED" w:rsidRPr="00BD066C" w:rsidRDefault="007A2BED" w:rsidP="003B507A">
            <w:pPr>
              <w:spacing w:line="240" w:lineRule="auto"/>
              <w:jc w:val="center"/>
            </w:pPr>
            <w:r w:rsidRPr="00BD066C">
              <w:rPr>
                <w:rFonts w:ascii="Times New Roman" w:hAnsi="Times New Roman"/>
              </w:rPr>
              <w:t>осваивается</w:t>
            </w:r>
          </w:p>
        </w:tc>
      </w:tr>
      <w:tr w:rsidR="00BD066C" w:rsidRPr="00BD066C" w14:paraId="0544910D" w14:textId="77777777" w:rsidTr="00F41A86">
        <w:tc>
          <w:tcPr>
            <w:tcW w:w="3539" w:type="dxa"/>
          </w:tcPr>
          <w:p w14:paraId="1E54AABA" w14:textId="77777777" w:rsidR="00AF5A45" w:rsidRPr="00BD066C" w:rsidRDefault="00AF5A45" w:rsidP="003B507A">
            <w:pPr>
              <w:suppressAutoHyphens/>
              <w:spacing w:after="0" w:line="240" w:lineRule="auto"/>
              <w:rPr>
                <w:rFonts w:ascii="Times New Roman" w:hAnsi="Times New Roman"/>
              </w:rPr>
            </w:pPr>
            <w:r w:rsidRPr="00BD066C">
              <w:rPr>
                <w:rFonts w:ascii="Times New Roman" w:hAnsi="Times New Roman"/>
              </w:rPr>
              <w:t>Планирование и организация материально-технического обеспечения процесса технического обслуживания и ремонта автотранспортных средств и их компонентов</w:t>
            </w:r>
          </w:p>
        </w:tc>
        <w:tc>
          <w:tcPr>
            <w:tcW w:w="3260" w:type="dxa"/>
            <w:vMerge w:val="restart"/>
          </w:tcPr>
          <w:p w14:paraId="312653D9" w14:textId="77777777" w:rsidR="00AF5A45" w:rsidRPr="00BD066C" w:rsidRDefault="00AF5A45" w:rsidP="003B507A">
            <w:pPr>
              <w:suppressAutoHyphens/>
              <w:spacing w:after="0" w:line="240" w:lineRule="auto"/>
              <w:rPr>
                <w:rFonts w:ascii="Times New Roman" w:hAnsi="Times New Roman"/>
              </w:rPr>
            </w:pPr>
            <w:r w:rsidRPr="00BD066C">
              <w:rPr>
                <w:rFonts w:ascii="Times New Roman" w:hAnsi="Times New Roman"/>
              </w:rPr>
              <w:t>Руководство выполнением работ по техническому обслуживанию и ремонту автотранспортных средств и их компонентов</w:t>
            </w:r>
          </w:p>
        </w:tc>
        <w:tc>
          <w:tcPr>
            <w:tcW w:w="2381" w:type="dxa"/>
          </w:tcPr>
          <w:p w14:paraId="266B811A" w14:textId="77777777" w:rsidR="00AF5A45" w:rsidRPr="00BD066C" w:rsidRDefault="00AF5A45" w:rsidP="003B507A">
            <w:pPr>
              <w:spacing w:line="240" w:lineRule="auto"/>
              <w:jc w:val="center"/>
            </w:pPr>
            <w:r w:rsidRPr="00BD066C">
              <w:rPr>
                <w:rFonts w:ascii="Times New Roman" w:hAnsi="Times New Roman"/>
              </w:rPr>
              <w:t>осваивается</w:t>
            </w:r>
          </w:p>
        </w:tc>
      </w:tr>
      <w:tr w:rsidR="00BD066C" w:rsidRPr="00BD066C" w14:paraId="2B9B13F3" w14:textId="77777777" w:rsidTr="00F41A86">
        <w:tc>
          <w:tcPr>
            <w:tcW w:w="3539" w:type="dxa"/>
          </w:tcPr>
          <w:p w14:paraId="327D4197" w14:textId="77777777" w:rsidR="00AF5A45" w:rsidRPr="00BD066C" w:rsidRDefault="00AF5A45" w:rsidP="003B507A">
            <w:pPr>
              <w:suppressAutoHyphens/>
              <w:spacing w:after="0" w:line="240" w:lineRule="auto"/>
              <w:rPr>
                <w:rFonts w:ascii="Times New Roman" w:hAnsi="Times New Roman"/>
              </w:rPr>
            </w:pPr>
            <w:r w:rsidRPr="00BD066C">
              <w:rPr>
                <w:rFonts w:ascii="Times New Roman" w:hAnsi="Times New Roman"/>
              </w:rPr>
              <w:t xml:space="preserve">Осуществление организации и контроля деятельности персонала по выполнению работ по техническому обслуживанию и </w:t>
            </w:r>
            <w:r w:rsidRPr="00BD066C">
              <w:rPr>
                <w:rFonts w:ascii="Times New Roman" w:hAnsi="Times New Roman"/>
              </w:rPr>
              <w:lastRenderedPageBreak/>
              <w:t>ремонту автотранспортных средств и их компонентов</w:t>
            </w:r>
          </w:p>
        </w:tc>
        <w:tc>
          <w:tcPr>
            <w:tcW w:w="3260" w:type="dxa"/>
            <w:vMerge/>
          </w:tcPr>
          <w:p w14:paraId="0A4A1B98" w14:textId="77777777" w:rsidR="00AF5A45" w:rsidRPr="00BD066C" w:rsidRDefault="00AF5A45" w:rsidP="003B507A">
            <w:pPr>
              <w:suppressAutoHyphens/>
              <w:spacing w:after="0" w:line="240" w:lineRule="auto"/>
              <w:rPr>
                <w:rFonts w:ascii="Times New Roman" w:hAnsi="Times New Roman"/>
              </w:rPr>
            </w:pPr>
          </w:p>
        </w:tc>
        <w:tc>
          <w:tcPr>
            <w:tcW w:w="2381" w:type="dxa"/>
          </w:tcPr>
          <w:p w14:paraId="5811529C" w14:textId="77777777" w:rsidR="00AF5A45" w:rsidRPr="00BD066C" w:rsidRDefault="00AF5A45" w:rsidP="003B507A">
            <w:pPr>
              <w:spacing w:line="240" w:lineRule="auto"/>
              <w:jc w:val="center"/>
              <w:rPr>
                <w:rFonts w:ascii="Times New Roman" w:hAnsi="Times New Roman"/>
              </w:rPr>
            </w:pPr>
            <w:r w:rsidRPr="00BD066C">
              <w:rPr>
                <w:rFonts w:ascii="Times New Roman" w:hAnsi="Times New Roman"/>
              </w:rPr>
              <w:t>осваивается</w:t>
            </w:r>
          </w:p>
        </w:tc>
      </w:tr>
      <w:tr w:rsidR="00BD066C" w:rsidRPr="00BD066C" w14:paraId="0803E089" w14:textId="77777777" w:rsidTr="00F41A86">
        <w:tc>
          <w:tcPr>
            <w:tcW w:w="3539" w:type="dxa"/>
          </w:tcPr>
          <w:p w14:paraId="77590C9E" w14:textId="77777777" w:rsidR="00AF5A45" w:rsidRPr="00BD066C" w:rsidRDefault="00AF5A45" w:rsidP="003B507A">
            <w:pPr>
              <w:suppressAutoHyphens/>
              <w:spacing w:after="0" w:line="240" w:lineRule="auto"/>
              <w:rPr>
                <w:rFonts w:ascii="Times New Roman" w:hAnsi="Times New Roman"/>
              </w:rPr>
            </w:pPr>
            <w:r w:rsidRPr="00BD066C">
              <w:rPr>
                <w:rFonts w:ascii="Times New Roman" w:hAnsi="Times New Roman"/>
              </w:rPr>
              <w:t>Осуществление взаимодействия со смежными структурными подразделениями предприятия и внешними организациями</w:t>
            </w:r>
          </w:p>
        </w:tc>
        <w:tc>
          <w:tcPr>
            <w:tcW w:w="3260" w:type="dxa"/>
            <w:vMerge/>
          </w:tcPr>
          <w:p w14:paraId="2E460435" w14:textId="77777777" w:rsidR="00AF5A45" w:rsidRPr="00BD066C" w:rsidRDefault="00AF5A45" w:rsidP="003B507A">
            <w:pPr>
              <w:suppressAutoHyphens/>
              <w:spacing w:after="0" w:line="240" w:lineRule="auto"/>
              <w:rPr>
                <w:rFonts w:ascii="Times New Roman" w:hAnsi="Times New Roman"/>
              </w:rPr>
            </w:pPr>
          </w:p>
        </w:tc>
        <w:tc>
          <w:tcPr>
            <w:tcW w:w="2381" w:type="dxa"/>
          </w:tcPr>
          <w:p w14:paraId="4F1C3401" w14:textId="77777777" w:rsidR="00AF5A45" w:rsidRPr="00BD066C" w:rsidRDefault="00AF5A45" w:rsidP="003B507A">
            <w:pPr>
              <w:spacing w:line="240" w:lineRule="auto"/>
              <w:jc w:val="center"/>
              <w:rPr>
                <w:rFonts w:ascii="Times New Roman" w:hAnsi="Times New Roman"/>
              </w:rPr>
            </w:pPr>
            <w:r w:rsidRPr="00BD066C">
              <w:rPr>
                <w:rFonts w:ascii="Times New Roman" w:hAnsi="Times New Roman"/>
              </w:rPr>
              <w:t>осваивается</w:t>
            </w:r>
          </w:p>
        </w:tc>
      </w:tr>
      <w:tr w:rsidR="00BD066C" w:rsidRPr="00BD066C" w14:paraId="78095011" w14:textId="77777777" w:rsidTr="00F41A86">
        <w:tc>
          <w:tcPr>
            <w:tcW w:w="3539" w:type="dxa"/>
          </w:tcPr>
          <w:p w14:paraId="17C996E7" w14:textId="77777777" w:rsidR="00AF5A45" w:rsidRPr="00BD066C" w:rsidRDefault="00AF5A45" w:rsidP="003B507A">
            <w:pPr>
              <w:suppressAutoHyphens/>
              <w:spacing w:after="0" w:line="240" w:lineRule="auto"/>
              <w:rPr>
                <w:rFonts w:ascii="Times New Roman" w:hAnsi="Times New Roman"/>
              </w:rPr>
            </w:pPr>
            <w:r w:rsidRPr="00BD066C">
              <w:rPr>
                <w:rFonts w:ascii="Times New Roman" w:hAnsi="Times New Roman"/>
              </w:rPr>
              <w:t>Осуществление документооборота и учёта движения запасных частей при осуществлении работ по техническому обслуживанию и ремонту автотранспортных средств</w:t>
            </w:r>
          </w:p>
        </w:tc>
        <w:tc>
          <w:tcPr>
            <w:tcW w:w="3260" w:type="dxa"/>
            <w:vMerge/>
          </w:tcPr>
          <w:p w14:paraId="2BAED910" w14:textId="77777777" w:rsidR="00AF5A45" w:rsidRPr="00BD066C" w:rsidRDefault="00AF5A45" w:rsidP="003B507A">
            <w:pPr>
              <w:suppressAutoHyphens/>
              <w:spacing w:after="0" w:line="240" w:lineRule="auto"/>
              <w:rPr>
                <w:rFonts w:ascii="Times New Roman" w:hAnsi="Times New Roman"/>
              </w:rPr>
            </w:pPr>
          </w:p>
        </w:tc>
        <w:tc>
          <w:tcPr>
            <w:tcW w:w="2381" w:type="dxa"/>
          </w:tcPr>
          <w:p w14:paraId="6DC9F6AE" w14:textId="77777777" w:rsidR="00AF5A45" w:rsidRPr="00BD066C" w:rsidRDefault="00AF5A45" w:rsidP="003B507A">
            <w:pPr>
              <w:spacing w:line="240" w:lineRule="auto"/>
              <w:jc w:val="center"/>
              <w:rPr>
                <w:rFonts w:ascii="Times New Roman" w:hAnsi="Times New Roman"/>
              </w:rPr>
            </w:pPr>
            <w:r w:rsidRPr="00BD066C">
              <w:rPr>
                <w:rFonts w:ascii="Times New Roman" w:hAnsi="Times New Roman"/>
              </w:rPr>
              <w:t>осваивается</w:t>
            </w:r>
          </w:p>
        </w:tc>
      </w:tr>
      <w:tr w:rsidR="00BD066C" w:rsidRPr="00BD066C" w14:paraId="2E343755" w14:textId="77777777" w:rsidTr="00F41A86">
        <w:tc>
          <w:tcPr>
            <w:tcW w:w="3539" w:type="dxa"/>
          </w:tcPr>
          <w:p w14:paraId="18519AE2" w14:textId="77777777" w:rsidR="00632797" w:rsidRPr="00BD066C" w:rsidRDefault="00530E08" w:rsidP="003B507A">
            <w:pPr>
              <w:suppressAutoHyphens/>
              <w:spacing w:after="0" w:line="240" w:lineRule="auto"/>
              <w:rPr>
                <w:rFonts w:ascii="Times New Roman" w:hAnsi="Times New Roman"/>
              </w:rPr>
            </w:pPr>
            <w:r w:rsidRPr="00BD066C">
              <w:rPr>
                <w:rFonts w:ascii="Times New Roman" w:hAnsi="Times New Roman"/>
              </w:rPr>
              <w:t>Осуществление взаимодействия с потребителями в процессе оказания услуг по техническому обслуживанию и ремонту автотранспортных средств и их компонентов</w:t>
            </w:r>
          </w:p>
        </w:tc>
        <w:tc>
          <w:tcPr>
            <w:tcW w:w="3260" w:type="dxa"/>
          </w:tcPr>
          <w:p w14:paraId="0DAF8993" w14:textId="77777777" w:rsidR="00632797" w:rsidRPr="00BD066C" w:rsidRDefault="00D10253" w:rsidP="003B507A">
            <w:pPr>
              <w:suppressAutoHyphens/>
              <w:spacing w:after="0" w:line="240" w:lineRule="auto"/>
              <w:rPr>
                <w:rFonts w:ascii="Times New Roman" w:hAnsi="Times New Roman"/>
              </w:rPr>
            </w:pPr>
            <w:r w:rsidRPr="00BD066C">
              <w:rPr>
                <w:rFonts w:ascii="Times New Roman" w:hAnsi="Times New Roman"/>
              </w:rPr>
              <w:t>Взаимодействие с потребителями в процессе оказания услуг по техническому обслуживанию и ремонту автотранспортных средств и их компонентов</w:t>
            </w:r>
          </w:p>
        </w:tc>
        <w:tc>
          <w:tcPr>
            <w:tcW w:w="2381" w:type="dxa"/>
          </w:tcPr>
          <w:p w14:paraId="223D8C18" w14:textId="77777777" w:rsidR="00632797" w:rsidRPr="00BD066C" w:rsidRDefault="00632797" w:rsidP="003B507A">
            <w:pPr>
              <w:spacing w:line="240" w:lineRule="auto"/>
              <w:jc w:val="center"/>
            </w:pPr>
            <w:r w:rsidRPr="00BD066C">
              <w:rPr>
                <w:rFonts w:ascii="Times New Roman" w:hAnsi="Times New Roman"/>
              </w:rPr>
              <w:t>осваивается</w:t>
            </w:r>
          </w:p>
        </w:tc>
      </w:tr>
      <w:tr w:rsidR="00BD066C" w:rsidRPr="00BD066C" w14:paraId="5F3F2E0E" w14:textId="77777777" w:rsidTr="00F41A86">
        <w:tc>
          <w:tcPr>
            <w:tcW w:w="3539" w:type="dxa"/>
          </w:tcPr>
          <w:p w14:paraId="243B7DB7" w14:textId="77777777" w:rsidR="00530E08" w:rsidRPr="00BD066C" w:rsidRDefault="00530E08" w:rsidP="003B507A">
            <w:pPr>
              <w:suppressAutoHyphens/>
              <w:spacing w:after="0" w:line="240" w:lineRule="auto"/>
              <w:rPr>
                <w:rFonts w:ascii="Times New Roman" w:hAnsi="Times New Roman"/>
              </w:rPr>
            </w:pPr>
            <w:r w:rsidRPr="00BD066C">
              <w:rPr>
                <w:rFonts w:ascii="Times New Roman" w:hAnsi="Times New Roman"/>
              </w:rPr>
              <w:t>Осуществление консультирования потребителей по вопросам эксплуатации автотранспортных средств и предварительной записи на сервисное обслуживание и ремонт</w:t>
            </w:r>
          </w:p>
        </w:tc>
        <w:tc>
          <w:tcPr>
            <w:tcW w:w="3260" w:type="dxa"/>
          </w:tcPr>
          <w:p w14:paraId="1952940C" w14:textId="77777777" w:rsidR="00530E08" w:rsidRPr="00BD066C" w:rsidRDefault="00530E08" w:rsidP="003B507A">
            <w:pPr>
              <w:suppressAutoHyphens/>
              <w:spacing w:after="0" w:line="240" w:lineRule="auto"/>
              <w:rPr>
                <w:rFonts w:ascii="Times New Roman" w:hAnsi="Times New Roman"/>
              </w:rPr>
            </w:pPr>
          </w:p>
        </w:tc>
        <w:tc>
          <w:tcPr>
            <w:tcW w:w="2381" w:type="dxa"/>
          </w:tcPr>
          <w:p w14:paraId="10065D8A" w14:textId="77777777" w:rsidR="00530E08" w:rsidRPr="00BD066C" w:rsidRDefault="00530E08" w:rsidP="003B507A">
            <w:pPr>
              <w:spacing w:line="240" w:lineRule="auto"/>
              <w:jc w:val="center"/>
              <w:rPr>
                <w:rFonts w:ascii="Times New Roman" w:hAnsi="Times New Roman"/>
              </w:rPr>
            </w:pPr>
            <w:r w:rsidRPr="00BD066C">
              <w:rPr>
                <w:rFonts w:ascii="Times New Roman" w:hAnsi="Times New Roman"/>
              </w:rPr>
              <w:t>осваивается</w:t>
            </w:r>
          </w:p>
        </w:tc>
      </w:tr>
      <w:tr w:rsidR="00BD066C" w:rsidRPr="00BD066C" w14:paraId="3F718F08" w14:textId="77777777" w:rsidTr="00F41A86">
        <w:tc>
          <w:tcPr>
            <w:tcW w:w="3539" w:type="dxa"/>
          </w:tcPr>
          <w:p w14:paraId="15D6AE66" w14:textId="77777777" w:rsidR="00530E08" w:rsidRPr="00BD066C" w:rsidRDefault="00530E08" w:rsidP="003B507A">
            <w:pPr>
              <w:suppressAutoHyphens/>
              <w:spacing w:after="0" w:line="240" w:lineRule="auto"/>
              <w:rPr>
                <w:rFonts w:ascii="Times New Roman" w:hAnsi="Times New Roman"/>
              </w:rPr>
            </w:pPr>
            <w:r w:rsidRPr="00BD066C">
              <w:rPr>
                <w:rFonts w:ascii="Times New Roman" w:hAnsi="Times New Roman"/>
              </w:rPr>
              <w:t>Осуществление приёма и обработки рекламаций от потребителей</w:t>
            </w:r>
          </w:p>
        </w:tc>
        <w:tc>
          <w:tcPr>
            <w:tcW w:w="3260" w:type="dxa"/>
          </w:tcPr>
          <w:p w14:paraId="67ED3454" w14:textId="77777777" w:rsidR="00530E08" w:rsidRPr="00BD066C" w:rsidRDefault="00530E08" w:rsidP="003B507A">
            <w:pPr>
              <w:suppressAutoHyphens/>
              <w:spacing w:after="0" w:line="240" w:lineRule="auto"/>
              <w:rPr>
                <w:rFonts w:ascii="Times New Roman" w:hAnsi="Times New Roman"/>
              </w:rPr>
            </w:pPr>
          </w:p>
        </w:tc>
        <w:tc>
          <w:tcPr>
            <w:tcW w:w="2381" w:type="dxa"/>
          </w:tcPr>
          <w:p w14:paraId="11FD59FA" w14:textId="77777777" w:rsidR="00530E08" w:rsidRPr="00BD066C" w:rsidRDefault="00530E08" w:rsidP="003B507A">
            <w:pPr>
              <w:spacing w:line="240" w:lineRule="auto"/>
              <w:jc w:val="center"/>
              <w:rPr>
                <w:rFonts w:ascii="Times New Roman" w:hAnsi="Times New Roman"/>
              </w:rPr>
            </w:pPr>
            <w:r w:rsidRPr="00BD066C">
              <w:rPr>
                <w:rFonts w:ascii="Times New Roman" w:hAnsi="Times New Roman"/>
              </w:rPr>
              <w:t>осваивается</w:t>
            </w:r>
          </w:p>
        </w:tc>
      </w:tr>
      <w:tr w:rsidR="00632797" w:rsidRPr="00BD066C" w14:paraId="35A5923D" w14:textId="77777777" w:rsidTr="00F41A86">
        <w:tc>
          <w:tcPr>
            <w:tcW w:w="3539" w:type="dxa"/>
          </w:tcPr>
          <w:p w14:paraId="0288FD20" w14:textId="77777777" w:rsidR="00632797" w:rsidRPr="00BD066C" w:rsidRDefault="00632797" w:rsidP="003B507A">
            <w:pPr>
              <w:suppressAutoHyphens/>
              <w:spacing w:after="0" w:line="240" w:lineRule="auto"/>
              <w:rPr>
                <w:rFonts w:ascii="Times New Roman" w:hAnsi="Times New Roman"/>
              </w:rPr>
            </w:pPr>
            <w:r w:rsidRPr="00BD066C">
              <w:rPr>
                <w:rFonts w:ascii="Times New Roman" w:hAnsi="Times New Roman"/>
              </w:rPr>
              <w:t>Выполнение работ по одной или нескольким профессиям рабочих, должностям служащих</w:t>
            </w:r>
          </w:p>
        </w:tc>
        <w:tc>
          <w:tcPr>
            <w:tcW w:w="3260" w:type="dxa"/>
          </w:tcPr>
          <w:p w14:paraId="5C637895" w14:textId="77777777" w:rsidR="00632797" w:rsidRPr="00BD066C" w:rsidRDefault="00632797" w:rsidP="003B507A">
            <w:pPr>
              <w:suppressAutoHyphens/>
              <w:spacing w:after="0" w:line="240" w:lineRule="auto"/>
              <w:rPr>
                <w:rFonts w:ascii="Times New Roman" w:hAnsi="Times New Roman"/>
              </w:rPr>
            </w:pPr>
            <w:r w:rsidRPr="00BD066C">
              <w:rPr>
                <w:rFonts w:ascii="Times New Roman" w:hAnsi="Times New Roman"/>
              </w:rPr>
              <w:t>Водитель автомобиля или слесарь по ремонту автомобилей (на усмотрение ПОО)</w:t>
            </w:r>
          </w:p>
        </w:tc>
        <w:tc>
          <w:tcPr>
            <w:tcW w:w="2381" w:type="dxa"/>
          </w:tcPr>
          <w:p w14:paraId="6F15E2AA" w14:textId="77777777" w:rsidR="00632797" w:rsidRPr="00BD066C" w:rsidRDefault="00632797" w:rsidP="003B507A">
            <w:pPr>
              <w:spacing w:line="240" w:lineRule="auto"/>
              <w:jc w:val="center"/>
            </w:pPr>
            <w:r w:rsidRPr="00BD066C">
              <w:rPr>
                <w:rFonts w:ascii="Times New Roman" w:hAnsi="Times New Roman"/>
              </w:rPr>
              <w:t>осваивается</w:t>
            </w:r>
          </w:p>
        </w:tc>
      </w:tr>
    </w:tbl>
    <w:p w14:paraId="2BE7F904" w14:textId="77777777" w:rsidR="00F80E2B" w:rsidRPr="00BD066C" w:rsidRDefault="00F80E2B" w:rsidP="003B507A">
      <w:pPr>
        <w:suppressAutoHyphens/>
        <w:spacing w:after="0" w:line="240" w:lineRule="auto"/>
        <w:ind w:firstLine="709"/>
        <w:jc w:val="both"/>
        <w:rPr>
          <w:rFonts w:ascii="Times New Roman" w:hAnsi="Times New Roman"/>
          <w:bCs/>
          <w:i/>
          <w:sz w:val="24"/>
          <w:szCs w:val="24"/>
        </w:rPr>
      </w:pPr>
    </w:p>
    <w:p w14:paraId="7D48D389" w14:textId="77777777" w:rsidR="0004753E" w:rsidRPr="00BD066C" w:rsidRDefault="00A51433" w:rsidP="003B507A">
      <w:pPr>
        <w:spacing w:after="0" w:line="240" w:lineRule="auto"/>
        <w:ind w:firstLine="708"/>
        <w:jc w:val="both"/>
        <w:rPr>
          <w:rFonts w:ascii="Times New Roman" w:hAnsi="Times New Roman"/>
          <w:b/>
          <w:sz w:val="24"/>
          <w:szCs w:val="24"/>
        </w:rPr>
      </w:pPr>
      <w:r w:rsidRPr="00BD066C">
        <w:rPr>
          <w:rFonts w:ascii="Times New Roman" w:hAnsi="Times New Roman"/>
          <w:b/>
          <w:sz w:val="24"/>
          <w:szCs w:val="24"/>
        </w:rPr>
        <w:t xml:space="preserve">3.4 </w:t>
      </w:r>
      <w:r w:rsidR="009E1542" w:rsidRPr="00BD066C">
        <w:rPr>
          <w:rFonts w:ascii="Times New Roman" w:hAnsi="Times New Roman"/>
          <w:b/>
          <w:sz w:val="24"/>
          <w:szCs w:val="24"/>
        </w:rPr>
        <w:t>П</w:t>
      </w:r>
      <w:r w:rsidR="0004753E" w:rsidRPr="00BD066C">
        <w:rPr>
          <w:rFonts w:ascii="Times New Roman" w:hAnsi="Times New Roman"/>
          <w:b/>
          <w:sz w:val="24"/>
          <w:szCs w:val="24"/>
        </w:rPr>
        <w:t>ланируемые результаты освоения образовательной программы</w:t>
      </w:r>
    </w:p>
    <w:p w14:paraId="6DE81ABD" w14:textId="77777777" w:rsidR="0004753E" w:rsidRPr="00BD066C" w:rsidRDefault="0004753E" w:rsidP="003B507A">
      <w:pPr>
        <w:spacing w:after="0" w:line="240" w:lineRule="auto"/>
        <w:ind w:left="708"/>
        <w:jc w:val="both"/>
        <w:rPr>
          <w:rFonts w:ascii="Times New Roman" w:hAnsi="Times New Roman"/>
          <w:b/>
          <w:sz w:val="24"/>
          <w:szCs w:val="24"/>
        </w:rPr>
      </w:pPr>
      <w:r w:rsidRPr="00BD066C">
        <w:rPr>
          <w:rFonts w:ascii="Times New Roman" w:hAnsi="Times New Roman"/>
          <w:b/>
          <w:sz w:val="24"/>
          <w:szCs w:val="24"/>
        </w:rPr>
        <w:t>Общие компетенции</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9"/>
        <w:gridCol w:w="2354"/>
        <w:gridCol w:w="5597"/>
      </w:tblGrid>
      <w:tr w:rsidR="00BD066C" w:rsidRPr="00BD066C" w14:paraId="019137E6" w14:textId="77777777" w:rsidTr="001B29A8">
        <w:trPr>
          <w:cantSplit/>
          <w:trHeight w:val="983"/>
          <w:jc w:val="center"/>
        </w:trPr>
        <w:tc>
          <w:tcPr>
            <w:tcW w:w="1259" w:type="dxa"/>
            <w:textDirection w:val="btLr"/>
          </w:tcPr>
          <w:p w14:paraId="7C56BB1E" w14:textId="77777777" w:rsidR="00BB53A6" w:rsidRPr="00BD066C" w:rsidRDefault="0004753E" w:rsidP="003B507A">
            <w:pPr>
              <w:suppressAutoHyphens/>
              <w:spacing w:after="0" w:line="240" w:lineRule="auto"/>
              <w:ind w:left="113" w:right="113"/>
              <w:jc w:val="center"/>
              <w:rPr>
                <w:rFonts w:ascii="Times New Roman" w:hAnsi="Times New Roman"/>
                <w:b/>
              </w:rPr>
            </w:pPr>
            <w:r w:rsidRPr="00BD066C">
              <w:rPr>
                <w:rFonts w:ascii="Times New Roman" w:hAnsi="Times New Roman"/>
                <w:b/>
              </w:rPr>
              <w:t xml:space="preserve">Код </w:t>
            </w:r>
          </w:p>
          <w:p w14:paraId="265574D9" w14:textId="77777777" w:rsidR="0004753E" w:rsidRPr="00BD066C" w:rsidRDefault="0004753E" w:rsidP="003B507A">
            <w:pPr>
              <w:suppressAutoHyphens/>
              <w:spacing w:after="0" w:line="240" w:lineRule="auto"/>
              <w:ind w:left="113" w:right="113"/>
              <w:jc w:val="center"/>
              <w:rPr>
                <w:rFonts w:ascii="Times New Roman" w:hAnsi="Times New Roman"/>
                <w:b/>
                <w:iCs/>
              </w:rPr>
            </w:pPr>
            <w:r w:rsidRPr="00BD066C">
              <w:rPr>
                <w:rFonts w:ascii="Times New Roman" w:hAnsi="Times New Roman"/>
                <w:b/>
              </w:rPr>
              <w:t>компетенции</w:t>
            </w:r>
          </w:p>
        </w:tc>
        <w:tc>
          <w:tcPr>
            <w:tcW w:w="2354" w:type="dxa"/>
          </w:tcPr>
          <w:p w14:paraId="3770618E" w14:textId="77777777" w:rsidR="009E1542" w:rsidRPr="00BD066C" w:rsidRDefault="009E1542" w:rsidP="003B507A">
            <w:pPr>
              <w:spacing w:after="0" w:line="240" w:lineRule="auto"/>
              <w:jc w:val="center"/>
              <w:rPr>
                <w:rFonts w:ascii="Times New Roman" w:hAnsi="Times New Roman"/>
                <w:b/>
                <w:iCs/>
              </w:rPr>
            </w:pPr>
          </w:p>
          <w:p w14:paraId="6D5B4B51" w14:textId="77777777" w:rsidR="0004753E" w:rsidRPr="00BD066C" w:rsidRDefault="0004753E" w:rsidP="003B507A">
            <w:pPr>
              <w:suppressAutoHyphens/>
              <w:spacing w:after="0" w:line="240" w:lineRule="auto"/>
              <w:jc w:val="center"/>
              <w:rPr>
                <w:rFonts w:ascii="Times New Roman" w:hAnsi="Times New Roman"/>
                <w:b/>
                <w:iCs/>
              </w:rPr>
            </w:pPr>
            <w:r w:rsidRPr="00BD066C">
              <w:rPr>
                <w:rFonts w:ascii="Times New Roman" w:hAnsi="Times New Roman"/>
                <w:b/>
                <w:iCs/>
              </w:rPr>
              <w:t>Формулировка компетенции</w:t>
            </w:r>
          </w:p>
        </w:tc>
        <w:tc>
          <w:tcPr>
            <w:tcW w:w="5597" w:type="dxa"/>
          </w:tcPr>
          <w:p w14:paraId="62654E3F" w14:textId="77777777" w:rsidR="009E1542" w:rsidRPr="00BD066C" w:rsidRDefault="009E1542" w:rsidP="003B507A">
            <w:pPr>
              <w:spacing w:after="0" w:line="240" w:lineRule="auto"/>
              <w:jc w:val="center"/>
              <w:rPr>
                <w:rFonts w:ascii="Times New Roman" w:hAnsi="Times New Roman"/>
                <w:b/>
                <w:iCs/>
              </w:rPr>
            </w:pPr>
          </w:p>
          <w:p w14:paraId="6377AF69" w14:textId="77777777" w:rsidR="0004753E" w:rsidRPr="00BD066C" w:rsidRDefault="005D2AF5" w:rsidP="003B507A">
            <w:pPr>
              <w:spacing w:after="0" w:line="240" w:lineRule="auto"/>
              <w:jc w:val="center"/>
              <w:rPr>
                <w:rFonts w:ascii="Times New Roman" w:hAnsi="Times New Roman"/>
                <w:b/>
                <w:iCs/>
              </w:rPr>
            </w:pPr>
            <w:r w:rsidRPr="00BD066C">
              <w:rPr>
                <w:rFonts w:ascii="Times New Roman" w:hAnsi="Times New Roman"/>
                <w:b/>
                <w:iCs/>
              </w:rPr>
              <w:t xml:space="preserve">Знания, </w:t>
            </w:r>
            <w:r w:rsidR="00791748" w:rsidRPr="00BD066C">
              <w:rPr>
                <w:rFonts w:ascii="Times New Roman" w:hAnsi="Times New Roman"/>
                <w:b/>
                <w:iCs/>
              </w:rPr>
              <w:t xml:space="preserve">умения </w:t>
            </w:r>
            <w:r w:rsidR="00D02C17" w:rsidRPr="00BD066C">
              <w:rPr>
                <w:rStyle w:val="ad"/>
                <w:rFonts w:ascii="Times New Roman" w:hAnsi="Times New Roman"/>
                <w:b/>
                <w:iCs/>
              </w:rPr>
              <w:footnoteReference w:id="1"/>
            </w:r>
          </w:p>
        </w:tc>
      </w:tr>
      <w:tr w:rsidR="00BD066C" w:rsidRPr="00BD066C" w14:paraId="04F8F67D" w14:textId="77777777" w:rsidTr="00D72B1D">
        <w:trPr>
          <w:trHeight w:val="273"/>
          <w:jc w:val="center"/>
        </w:trPr>
        <w:tc>
          <w:tcPr>
            <w:tcW w:w="1259" w:type="dxa"/>
            <w:vMerge w:val="restart"/>
          </w:tcPr>
          <w:p w14:paraId="3B1A237C" w14:textId="77777777" w:rsidR="009E1542" w:rsidRPr="00BD066C" w:rsidRDefault="009E1542" w:rsidP="003B507A">
            <w:pPr>
              <w:spacing w:line="240" w:lineRule="auto"/>
              <w:ind w:left="113" w:right="113"/>
              <w:jc w:val="center"/>
              <w:rPr>
                <w:rFonts w:ascii="Times New Roman" w:hAnsi="Times New Roman"/>
                <w:b/>
              </w:rPr>
            </w:pPr>
            <w:r w:rsidRPr="00BD066C">
              <w:rPr>
                <w:rFonts w:ascii="Times New Roman" w:hAnsi="Times New Roman"/>
                <w:iCs/>
              </w:rPr>
              <w:t>ОК 01</w:t>
            </w:r>
          </w:p>
        </w:tc>
        <w:tc>
          <w:tcPr>
            <w:tcW w:w="2354" w:type="dxa"/>
            <w:vMerge w:val="restart"/>
          </w:tcPr>
          <w:p w14:paraId="74D016F9" w14:textId="77777777" w:rsidR="009E1542" w:rsidRPr="00BD066C" w:rsidRDefault="009E1542" w:rsidP="003B507A">
            <w:pPr>
              <w:suppressAutoHyphens/>
              <w:spacing w:line="240" w:lineRule="auto"/>
              <w:rPr>
                <w:rFonts w:ascii="Times New Roman" w:hAnsi="Times New Roman"/>
                <w:b/>
                <w:iCs/>
              </w:rPr>
            </w:pPr>
            <w:r w:rsidRPr="00BD066C">
              <w:rPr>
                <w:rFonts w:ascii="Times New Roman" w:hAnsi="Times New Roman"/>
                <w:iCs/>
              </w:rPr>
              <w:t>Выбирать способы решения задач профессиональной деятельности, применительно к различным контекстам</w:t>
            </w:r>
          </w:p>
        </w:tc>
        <w:tc>
          <w:tcPr>
            <w:tcW w:w="5597" w:type="dxa"/>
          </w:tcPr>
          <w:p w14:paraId="6E0E4C56" w14:textId="77777777" w:rsidR="009E1542" w:rsidRPr="00BD066C" w:rsidRDefault="009E1542" w:rsidP="003B507A">
            <w:pPr>
              <w:suppressAutoHyphens/>
              <w:spacing w:after="0" w:line="240" w:lineRule="auto"/>
              <w:jc w:val="both"/>
              <w:rPr>
                <w:rFonts w:ascii="Times New Roman" w:hAnsi="Times New Roman"/>
                <w:iCs/>
              </w:rPr>
            </w:pPr>
            <w:r w:rsidRPr="00BD066C">
              <w:rPr>
                <w:rFonts w:ascii="Times New Roman" w:hAnsi="Times New Roman"/>
                <w:b/>
                <w:iCs/>
              </w:rPr>
              <w:t xml:space="preserve">Умения: </w:t>
            </w:r>
            <w:r w:rsidRPr="00BD066C">
              <w:rPr>
                <w:rFonts w:ascii="Times New Roman" w:hAnsi="Times New Roman"/>
                <w:iCs/>
              </w:rPr>
              <w:t>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w:t>
            </w:r>
          </w:p>
          <w:p w14:paraId="35935F14" w14:textId="77777777" w:rsidR="009E1542" w:rsidRPr="00BD066C" w:rsidRDefault="009E1542" w:rsidP="003B507A">
            <w:pPr>
              <w:suppressAutoHyphens/>
              <w:spacing w:after="0" w:line="240" w:lineRule="auto"/>
              <w:jc w:val="both"/>
              <w:rPr>
                <w:rFonts w:ascii="Times New Roman" w:hAnsi="Times New Roman"/>
                <w:iCs/>
              </w:rPr>
            </w:pPr>
            <w:r w:rsidRPr="00BD066C">
              <w:rPr>
                <w:rFonts w:ascii="Times New Roman" w:hAnsi="Times New Roman"/>
                <w:iCs/>
              </w:rPr>
              <w:t>составить план действия; определить необходимые ресурсы;</w:t>
            </w:r>
          </w:p>
          <w:p w14:paraId="71B34207" w14:textId="77777777" w:rsidR="009E1542" w:rsidRPr="00BD066C" w:rsidRDefault="009E1542" w:rsidP="003B507A">
            <w:pPr>
              <w:suppressAutoHyphens/>
              <w:spacing w:after="0" w:line="240" w:lineRule="auto"/>
              <w:jc w:val="both"/>
              <w:rPr>
                <w:rFonts w:ascii="Times New Roman" w:hAnsi="Times New Roman"/>
                <w:b/>
                <w:iCs/>
              </w:rPr>
            </w:pPr>
            <w:r w:rsidRPr="00BD066C">
              <w:rPr>
                <w:rFonts w:ascii="Times New Roman" w:hAnsi="Times New Roman"/>
                <w:iCs/>
              </w:rPr>
              <w:t>владеть актуальными методами работы в профессиональной и смежных сферах; реализовать составленный план; оценивать результат и последствия своих действий (самостоят</w:t>
            </w:r>
            <w:r w:rsidR="00D11244" w:rsidRPr="00BD066C">
              <w:rPr>
                <w:rFonts w:ascii="Times New Roman" w:hAnsi="Times New Roman"/>
                <w:iCs/>
              </w:rPr>
              <w:t>ельно или с помощью наставника)</w:t>
            </w:r>
          </w:p>
        </w:tc>
      </w:tr>
      <w:tr w:rsidR="00BD066C" w:rsidRPr="00BD066C" w14:paraId="1C406FDF" w14:textId="77777777" w:rsidTr="001B29A8">
        <w:trPr>
          <w:cantSplit/>
          <w:trHeight w:val="2330"/>
          <w:jc w:val="center"/>
        </w:trPr>
        <w:tc>
          <w:tcPr>
            <w:tcW w:w="1259" w:type="dxa"/>
            <w:vMerge/>
          </w:tcPr>
          <w:p w14:paraId="5E14DB45" w14:textId="77777777" w:rsidR="00F2381C" w:rsidRPr="00BD066C" w:rsidRDefault="00F2381C" w:rsidP="003B507A">
            <w:pPr>
              <w:spacing w:line="240" w:lineRule="auto"/>
              <w:ind w:left="113" w:right="113"/>
              <w:jc w:val="center"/>
              <w:rPr>
                <w:rFonts w:ascii="Times New Roman" w:hAnsi="Times New Roman"/>
                <w:iCs/>
              </w:rPr>
            </w:pPr>
          </w:p>
        </w:tc>
        <w:tc>
          <w:tcPr>
            <w:tcW w:w="2354" w:type="dxa"/>
            <w:vMerge/>
          </w:tcPr>
          <w:p w14:paraId="612CD94E" w14:textId="77777777" w:rsidR="00F2381C" w:rsidRPr="00BD066C" w:rsidRDefault="00F2381C" w:rsidP="003B507A">
            <w:pPr>
              <w:suppressAutoHyphens/>
              <w:spacing w:line="240" w:lineRule="auto"/>
              <w:rPr>
                <w:rFonts w:ascii="Times New Roman" w:hAnsi="Times New Roman"/>
                <w:iCs/>
              </w:rPr>
            </w:pPr>
          </w:p>
        </w:tc>
        <w:tc>
          <w:tcPr>
            <w:tcW w:w="5597" w:type="dxa"/>
          </w:tcPr>
          <w:p w14:paraId="10996D1D" w14:textId="77777777" w:rsidR="00F2381C" w:rsidRPr="00BD066C" w:rsidRDefault="00F2381C" w:rsidP="003B507A">
            <w:pPr>
              <w:suppressAutoHyphens/>
              <w:spacing w:after="0" w:line="240" w:lineRule="auto"/>
              <w:jc w:val="both"/>
              <w:rPr>
                <w:rFonts w:ascii="Times New Roman" w:hAnsi="Times New Roman"/>
                <w:bCs/>
              </w:rPr>
            </w:pPr>
            <w:r w:rsidRPr="00BD066C">
              <w:rPr>
                <w:rFonts w:ascii="Times New Roman" w:hAnsi="Times New Roman"/>
                <w:b/>
                <w:iCs/>
              </w:rPr>
              <w:t xml:space="preserve">Знания: </w:t>
            </w:r>
            <w:r w:rsidRPr="00BD066C">
              <w:rPr>
                <w:rFonts w:ascii="Times New Roman" w:hAnsi="Times New Roman"/>
                <w:iCs/>
              </w:rPr>
              <w:t>а</w:t>
            </w:r>
            <w:r w:rsidRPr="00BD066C">
              <w:rPr>
                <w:rFonts w:ascii="Times New Roman" w:hAnsi="Times New Roman"/>
                <w:bCs/>
              </w:rPr>
              <w:t>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r w:rsidR="00D11244" w:rsidRPr="00BD066C">
              <w:rPr>
                <w:rFonts w:ascii="Times New Roman" w:hAnsi="Times New Roman"/>
                <w:bCs/>
              </w:rPr>
              <w:t>;</w:t>
            </w:r>
          </w:p>
          <w:p w14:paraId="68FBBAF6" w14:textId="77777777" w:rsidR="00F2381C" w:rsidRPr="00BD066C" w:rsidRDefault="00F2381C" w:rsidP="003B507A">
            <w:pPr>
              <w:suppressAutoHyphens/>
              <w:spacing w:after="0" w:line="240" w:lineRule="auto"/>
              <w:jc w:val="both"/>
              <w:rPr>
                <w:rFonts w:ascii="Times New Roman" w:hAnsi="Times New Roman"/>
                <w:b/>
                <w:iCs/>
              </w:rPr>
            </w:pPr>
            <w:r w:rsidRPr="00BD066C">
              <w:rPr>
                <w:rFonts w:ascii="Times New Roman" w:hAnsi="Times New Roman"/>
                <w:bCs/>
              </w:rPr>
              <w:t>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w:t>
            </w:r>
            <w:r w:rsidR="00D11244" w:rsidRPr="00BD066C">
              <w:rPr>
                <w:rFonts w:ascii="Times New Roman" w:hAnsi="Times New Roman"/>
                <w:bCs/>
              </w:rPr>
              <w:t>ч профессиональной деятельности</w:t>
            </w:r>
          </w:p>
        </w:tc>
      </w:tr>
      <w:tr w:rsidR="00BD066C" w:rsidRPr="00BD066C" w14:paraId="2399603E" w14:textId="77777777" w:rsidTr="00DF1D50">
        <w:trPr>
          <w:cantSplit/>
          <w:trHeight w:val="1811"/>
          <w:jc w:val="center"/>
        </w:trPr>
        <w:tc>
          <w:tcPr>
            <w:tcW w:w="1259" w:type="dxa"/>
            <w:vMerge w:val="restart"/>
          </w:tcPr>
          <w:p w14:paraId="6F108531" w14:textId="77777777" w:rsidR="00F2381C" w:rsidRPr="00BD066C" w:rsidRDefault="00F2381C" w:rsidP="003B507A">
            <w:pPr>
              <w:spacing w:line="240" w:lineRule="auto"/>
              <w:ind w:left="113" w:right="113"/>
              <w:jc w:val="center"/>
              <w:rPr>
                <w:rFonts w:ascii="Times New Roman" w:hAnsi="Times New Roman"/>
                <w:iCs/>
              </w:rPr>
            </w:pPr>
            <w:r w:rsidRPr="00BD066C">
              <w:rPr>
                <w:rFonts w:ascii="Times New Roman" w:hAnsi="Times New Roman"/>
                <w:iCs/>
              </w:rPr>
              <w:t>ОК 02</w:t>
            </w:r>
          </w:p>
        </w:tc>
        <w:tc>
          <w:tcPr>
            <w:tcW w:w="2354" w:type="dxa"/>
            <w:vMerge w:val="restart"/>
          </w:tcPr>
          <w:p w14:paraId="67D29811" w14:textId="77777777" w:rsidR="00F2381C" w:rsidRPr="00BD066C" w:rsidRDefault="00857E36" w:rsidP="003B507A">
            <w:pPr>
              <w:suppressAutoHyphens/>
              <w:spacing w:after="0" w:line="240" w:lineRule="auto"/>
              <w:rPr>
                <w:rFonts w:ascii="Times New Roman" w:hAnsi="Times New Roman"/>
                <w:iCs/>
              </w:rPr>
            </w:pPr>
            <w:r w:rsidRPr="00BD066C">
              <w:rPr>
                <w:rFonts w:ascii="Times New Roman" w:hAnsi="Times New Roman"/>
              </w:rPr>
              <w:t xml:space="preserve">Использовать современные средства </w:t>
            </w:r>
            <w:r w:rsidR="00F2381C" w:rsidRPr="00BD066C">
              <w:rPr>
                <w:rFonts w:ascii="Times New Roman" w:hAnsi="Times New Roman"/>
              </w:rPr>
              <w:t>поиск</w:t>
            </w:r>
            <w:r w:rsidRPr="00BD066C">
              <w:rPr>
                <w:rFonts w:ascii="Times New Roman" w:hAnsi="Times New Roman"/>
              </w:rPr>
              <w:t>а</w:t>
            </w:r>
            <w:r w:rsidR="00F2381C" w:rsidRPr="00BD066C">
              <w:rPr>
                <w:rFonts w:ascii="Times New Roman" w:hAnsi="Times New Roman"/>
              </w:rPr>
              <w:t>, анализ</w:t>
            </w:r>
            <w:r w:rsidRPr="00BD066C">
              <w:rPr>
                <w:rFonts w:ascii="Times New Roman" w:hAnsi="Times New Roman"/>
              </w:rPr>
              <w:t>а</w:t>
            </w:r>
            <w:r w:rsidR="00F2381C" w:rsidRPr="00BD066C">
              <w:rPr>
                <w:rFonts w:ascii="Times New Roman" w:hAnsi="Times New Roman"/>
              </w:rPr>
              <w:t xml:space="preserve"> и интерпретаци</w:t>
            </w:r>
            <w:r w:rsidRPr="00BD066C">
              <w:rPr>
                <w:rFonts w:ascii="Times New Roman" w:hAnsi="Times New Roman"/>
              </w:rPr>
              <w:t>и</w:t>
            </w:r>
            <w:r w:rsidR="00F2381C" w:rsidRPr="00BD066C">
              <w:rPr>
                <w:rFonts w:ascii="Times New Roman" w:hAnsi="Times New Roman"/>
              </w:rPr>
              <w:t xml:space="preserve"> информации</w:t>
            </w:r>
            <w:r w:rsidRPr="00BD066C">
              <w:rPr>
                <w:rFonts w:ascii="Times New Roman" w:hAnsi="Times New Roman"/>
              </w:rPr>
              <w:t xml:space="preserve"> и информационные технологии </w:t>
            </w:r>
            <w:r w:rsidR="00F2381C" w:rsidRPr="00BD066C">
              <w:rPr>
                <w:rFonts w:ascii="Times New Roman" w:hAnsi="Times New Roman"/>
              </w:rPr>
              <w:t>для выполнения задач профессиональной деятельности</w:t>
            </w:r>
          </w:p>
        </w:tc>
        <w:tc>
          <w:tcPr>
            <w:tcW w:w="5597" w:type="dxa"/>
          </w:tcPr>
          <w:p w14:paraId="1520BA57" w14:textId="77777777" w:rsidR="00F2381C" w:rsidRPr="00BD066C" w:rsidRDefault="00F2381C" w:rsidP="003B507A">
            <w:pPr>
              <w:suppressAutoHyphens/>
              <w:spacing w:after="0" w:line="240" w:lineRule="auto"/>
              <w:jc w:val="both"/>
              <w:rPr>
                <w:rFonts w:ascii="Times New Roman" w:hAnsi="Times New Roman"/>
                <w:iCs/>
              </w:rPr>
            </w:pPr>
            <w:r w:rsidRPr="00BD066C">
              <w:rPr>
                <w:rFonts w:ascii="Times New Roman" w:hAnsi="Times New Roman"/>
                <w:b/>
                <w:iCs/>
              </w:rPr>
              <w:t xml:space="preserve">Умения: </w:t>
            </w:r>
            <w:r w:rsidRPr="00BD066C">
              <w:rPr>
                <w:rFonts w:ascii="Times New Roman" w:hAnsi="Times New Roman"/>
                <w:iCs/>
              </w:rPr>
              <w:t>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перечне информации; оценивать практическую значимость результатов поиска; оформлять результаты поиска</w:t>
            </w:r>
          </w:p>
        </w:tc>
      </w:tr>
      <w:tr w:rsidR="00BD066C" w:rsidRPr="00BD066C" w14:paraId="324FF958" w14:textId="77777777" w:rsidTr="00DF1D50">
        <w:trPr>
          <w:cantSplit/>
          <w:trHeight w:val="972"/>
          <w:jc w:val="center"/>
        </w:trPr>
        <w:tc>
          <w:tcPr>
            <w:tcW w:w="1259" w:type="dxa"/>
            <w:vMerge/>
          </w:tcPr>
          <w:p w14:paraId="4E0DECAF" w14:textId="77777777" w:rsidR="00F2381C" w:rsidRPr="00BD066C" w:rsidRDefault="00F2381C" w:rsidP="003B507A">
            <w:pPr>
              <w:spacing w:line="240" w:lineRule="auto"/>
              <w:ind w:left="113" w:right="113"/>
              <w:jc w:val="center"/>
              <w:rPr>
                <w:rFonts w:ascii="Times New Roman" w:hAnsi="Times New Roman"/>
                <w:iCs/>
              </w:rPr>
            </w:pPr>
          </w:p>
        </w:tc>
        <w:tc>
          <w:tcPr>
            <w:tcW w:w="2354" w:type="dxa"/>
            <w:vMerge/>
          </w:tcPr>
          <w:p w14:paraId="073DDE54" w14:textId="77777777" w:rsidR="00F2381C" w:rsidRPr="00BD066C" w:rsidRDefault="00F2381C" w:rsidP="003B507A">
            <w:pPr>
              <w:suppressAutoHyphens/>
              <w:spacing w:after="0" w:line="240" w:lineRule="auto"/>
              <w:jc w:val="both"/>
              <w:rPr>
                <w:rFonts w:ascii="Times New Roman" w:hAnsi="Times New Roman"/>
              </w:rPr>
            </w:pPr>
          </w:p>
        </w:tc>
        <w:tc>
          <w:tcPr>
            <w:tcW w:w="5597" w:type="dxa"/>
          </w:tcPr>
          <w:p w14:paraId="6B86ED71" w14:textId="77777777" w:rsidR="00F2381C" w:rsidRPr="00BD066C" w:rsidRDefault="00F2381C" w:rsidP="003B507A">
            <w:pPr>
              <w:suppressAutoHyphens/>
              <w:spacing w:after="0" w:line="240" w:lineRule="auto"/>
              <w:jc w:val="both"/>
              <w:rPr>
                <w:rFonts w:ascii="Times New Roman" w:hAnsi="Times New Roman"/>
                <w:b/>
                <w:iCs/>
              </w:rPr>
            </w:pPr>
            <w:r w:rsidRPr="00BD066C">
              <w:rPr>
                <w:rFonts w:ascii="Times New Roman" w:hAnsi="Times New Roman"/>
                <w:b/>
                <w:iCs/>
              </w:rPr>
              <w:t>Знания:</w:t>
            </w:r>
            <w:r w:rsidR="005D2AF5" w:rsidRPr="00BD066C">
              <w:rPr>
                <w:rFonts w:ascii="Times New Roman" w:hAnsi="Times New Roman"/>
                <w:b/>
                <w:iCs/>
              </w:rPr>
              <w:t xml:space="preserve"> </w:t>
            </w:r>
            <w:r w:rsidRPr="00BD066C">
              <w:rPr>
                <w:rFonts w:ascii="Times New Roman" w:hAnsi="Times New Roman"/>
                <w:iCs/>
              </w:rPr>
              <w:t>номенклатура информационных источников</w:t>
            </w:r>
            <w:r w:rsidR="005D2AF5" w:rsidRPr="00BD066C">
              <w:rPr>
                <w:rFonts w:ascii="Times New Roman" w:hAnsi="Times New Roman"/>
                <w:iCs/>
              </w:rPr>
              <w:t>,</w:t>
            </w:r>
            <w:r w:rsidRPr="00BD066C">
              <w:rPr>
                <w:rFonts w:ascii="Times New Roman" w:hAnsi="Times New Roman"/>
                <w:iCs/>
              </w:rPr>
              <w:t xml:space="preserve"> применяемых в профессиональной деятельности; приемы структурирования информации; формат оформления результатов поиска информации</w:t>
            </w:r>
          </w:p>
        </w:tc>
      </w:tr>
      <w:tr w:rsidR="00BD066C" w:rsidRPr="00BD066C" w14:paraId="0095C857" w14:textId="77777777" w:rsidTr="001B29A8">
        <w:trPr>
          <w:cantSplit/>
          <w:trHeight w:val="1140"/>
          <w:jc w:val="center"/>
        </w:trPr>
        <w:tc>
          <w:tcPr>
            <w:tcW w:w="1259" w:type="dxa"/>
            <w:vMerge w:val="restart"/>
          </w:tcPr>
          <w:p w14:paraId="411D7105" w14:textId="77777777" w:rsidR="00F2381C" w:rsidRPr="00BD066C" w:rsidRDefault="00F2381C" w:rsidP="003B507A">
            <w:pPr>
              <w:spacing w:line="240" w:lineRule="auto"/>
              <w:ind w:left="113" w:right="113"/>
              <w:jc w:val="center"/>
              <w:rPr>
                <w:rFonts w:ascii="Times New Roman" w:hAnsi="Times New Roman"/>
                <w:iCs/>
              </w:rPr>
            </w:pPr>
            <w:r w:rsidRPr="00BD066C">
              <w:rPr>
                <w:rFonts w:ascii="Times New Roman" w:hAnsi="Times New Roman"/>
                <w:iCs/>
              </w:rPr>
              <w:t>ОК 03</w:t>
            </w:r>
          </w:p>
        </w:tc>
        <w:tc>
          <w:tcPr>
            <w:tcW w:w="2354" w:type="dxa"/>
            <w:vMerge w:val="restart"/>
          </w:tcPr>
          <w:p w14:paraId="2185B4AB" w14:textId="77777777" w:rsidR="00F2381C" w:rsidRPr="00BD066C" w:rsidRDefault="00F2381C" w:rsidP="003B507A">
            <w:pPr>
              <w:suppressAutoHyphens/>
              <w:spacing w:after="0" w:line="240" w:lineRule="auto"/>
              <w:rPr>
                <w:rFonts w:ascii="Times New Roman" w:hAnsi="Times New Roman"/>
              </w:rPr>
            </w:pPr>
            <w:r w:rsidRPr="00BD066C">
              <w:rPr>
                <w:rFonts w:ascii="Times New Roman" w:hAnsi="Times New Roman"/>
              </w:rPr>
              <w:t>Планировать и реализовывать собственное профессиональное и личностное развитие</w:t>
            </w:r>
            <w:r w:rsidR="00857E36" w:rsidRPr="00BD066C">
              <w:rPr>
                <w:rFonts w:ascii="Times New Roman" w:hAnsi="Times New Roman"/>
              </w:rPr>
              <w:t>,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r w:rsidRPr="00BD066C">
              <w:rPr>
                <w:rFonts w:ascii="Times New Roman" w:hAnsi="Times New Roman"/>
              </w:rPr>
              <w:t>.</w:t>
            </w:r>
          </w:p>
        </w:tc>
        <w:tc>
          <w:tcPr>
            <w:tcW w:w="5597" w:type="dxa"/>
          </w:tcPr>
          <w:p w14:paraId="2170D485" w14:textId="77777777" w:rsidR="00F2381C" w:rsidRPr="00BD066C" w:rsidRDefault="00F2381C" w:rsidP="003B507A">
            <w:pPr>
              <w:suppressAutoHyphens/>
              <w:spacing w:after="0" w:line="240" w:lineRule="auto"/>
              <w:jc w:val="both"/>
              <w:rPr>
                <w:rFonts w:ascii="Times New Roman" w:hAnsi="Times New Roman"/>
                <w:iCs/>
              </w:rPr>
            </w:pPr>
            <w:r w:rsidRPr="00BD066C">
              <w:rPr>
                <w:rFonts w:ascii="Times New Roman" w:hAnsi="Times New Roman"/>
                <w:b/>
                <w:bCs/>
                <w:iCs/>
              </w:rPr>
              <w:t>Умения:</w:t>
            </w:r>
            <w:r w:rsidR="005D2AF5" w:rsidRPr="00BD066C">
              <w:rPr>
                <w:rFonts w:ascii="Times New Roman" w:hAnsi="Times New Roman"/>
                <w:b/>
                <w:bCs/>
                <w:iCs/>
              </w:rPr>
              <w:t xml:space="preserve"> </w:t>
            </w:r>
            <w:r w:rsidRPr="00BD066C">
              <w:rPr>
                <w:rFonts w:ascii="Times New Roman" w:hAnsi="Times New Roman"/>
                <w:bCs/>
                <w:iCs/>
              </w:rPr>
              <w:t xml:space="preserve">определять актуальность нормативно-правовой документации в профессиональной деятельности; </w:t>
            </w:r>
            <w:r w:rsidRPr="00BD066C">
              <w:rPr>
                <w:rFonts w:ascii="Times New Roman" w:hAnsi="Times New Roman"/>
              </w:rPr>
              <w:t>применять современную научную профессиональную терминологию; определять и выстраивать траектории профессионального развития и самообразования</w:t>
            </w:r>
            <w:r w:rsidR="00857E36" w:rsidRPr="00BD066C">
              <w:rPr>
                <w:rFonts w:ascii="Times New Roman" w:hAnsi="Times New Roman"/>
              </w:rPr>
              <w:t xml:space="preserve">; </w:t>
            </w:r>
            <w:r w:rsidR="00857E36" w:rsidRPr="00BD066C">
              <w:rPr>
                <w:rFonts w:ascii="Times New Roman" w:hAnsi="Times New Roman"/>
                <w:bCs/>
              </w:rPr>
              <w:t xml:space="preserve">выявлять достоинства и недостатки коммерческой идеи; презентовать идеи открытия собственного дела в профессиональной деятельности; оформлять бизнес-план; рассчитывать размеры выплат по процентным ставкам кредитования; </w:t>
            </w:r>
            <w:r w:rsidR="00857E36" w:rsidRPr="00BD066C">
              <w:rPr>
                <w:rFonts w:ascii="Times New Roman" w:hAnsi="Times New Roman"/>
                <w:iCs/>
              </w:rPr>
              <w:t>определять инвестиционную привлекательность коммерческих идей в рамках профессиональной деятельности; презентовать бизнес-идею; определять источники финансирования</w:t>
            </w:r>
          </w:p>
        </w:tc>
      </w:tr>
      <w:tr w:rsidR="00BD066C" w:rsidRPr="00BD066C" w14:paraId="687267AE" w14:textId="77777777" w:rsidTr="001B29A8">
        <w:trPr>
          <w:cantSplit/>
          <w:trHeight w:val="1172"/>
          <w:jc w:val="center"/>
        </w:trPr>
        <w:tc>
          <w:tcPr>
            <w:tcW w:w="1259" w:type="dxa"/>
            <w:vMerge/>
          </w:tcPr>
          <w:p w14:paraId="0D3352CD" w14:textId="77777777" w:rsidR="00F2381C" w:rsidRPr="00BD066C" w:rsidRDefault="00F2381C" w:rsidP="003B507A">
            <w:pPr>
              <w:spacing w:line="240" w:lineRule="auto"/>
              <w:ind w:left="113" w:right="113"/>
              <w:jc w:val="center"/>
              <w:rPr>
                <w:rFonts w:ascii="Times New Roman" w:hAnsi="Times New Roman"/>
                <w:iCs/>
              </w:rPr>
            </w:pPr>
          </w:p>
        </w:tc>
        <w:tc>
          <w:tcPr>
            <w:tcW w:w="2354" w:type="dxa"/>
            <w:vMerge/>
          </w:tcPr>
          <w:p w14:paraId="04FC47DD" w14:textId="77777777" w:rsidR="00F2381C" w:rsidRPr="00BD066C" w:rsidRDefault="00F2381C" w:rsidP="003B507A">
            <w:pPr>
              <w:suppressAutoHyphens/>
              <w:spacing w:after="0" w:line="240" w:lineRule="auto"/>
              <w:jc w:val="both"/>
              <w:rPr>
                <w:rFonts w:ascii="Times New Roman" w:hAnsi="Times New Roman"/>
              </w:rPr>
            </w:pPr>
          </w:p>
        </w:tc>
        <w:tc>
          <w:tcPr>
            <w:tcW w:w="5597" w:type="dxa"/>
          </w:tcPr>
          <w:p w14:paraId="5D5D898A" w14:textId="77777777" w:rsidR="00F2381C" w:rsidRPr="00BD066C" w:rsidRDefault="00F2381C" w:rsidP="003B507A">
            <w:pPr>
              <w:suppressAutoHyphens/>
              <w:spacing w:after="0" w:line="240" w:lineRule="auto"/>
              <w:jc w:val="both"/>
              <w:rPr>
                <w:rFonts w:ascii="Times New Roman" w:hAnsi="Times New Roman"/>
                <w:iCs/>
              </w:rPr>
            </w:pPr>
            <w:r w:rsidRPr="00BD066C">
              <w:rPr>
                <w:rFonts w:ascii="Times New Roman" w:hAnsi="Times New Roman"/>
                <w:b/>
                <w:bCs/>
                <w:iCs/>
              </w:rPr>
              <w:t>Знания:</w:t>
            </w:r>
            <w:r w:rsidR="005D2AF5" w:rsidRPr="00BD066C">
              <w:rPr>
                <w:rFonts w:ascii="Times New Roman" w:hAnsi="Times New Roman"/>
                <w:b/>
                <w:bCs/>
                <w:iCs/>
              </w:rPr>
              <w:t xml:space="preserve"> </w:t>
            </w:r>
            <w:r w:rsidRPr="00BD066C">
              <w:rPr>
                <w:rFonts w:ascii="Times New Roman" w:hAnsi="Times New Roman"/>
                <w:bCs/>
                <w:iCs/>
              </w:rPr>
              <w:t>содержание актуальной нормативно-правовой документации; современная научная и профессиональная терминология; возможные траектории профессионального развития и самообразования</w:t>
            </w:r>
            <w:r w:rsidR="00857E36" w:rsidRPr="00BD066C">
              <w:rPr>
                <w:rFonts w:ascii="Times New Roman" w:hAnsi="Times New Roman"/>
                <w:bCs/>
                <w:iCs/>
              </w:rPr>
              <w:t xml:space="preserve">; </w:t>
            </w:r>
            <w:r w:rsidR="00857E36" w:rsidRPr="00BD066C">
              <w:rPr>
                <w:rFonts w:ascii="Times New Roman" w:hAnsi="Times New Roman"/>
                <w:bCs/>
              </w:rPr>
              <w:t>основы предпринимательской деятельности; основы финансовой грамотности; правила разработки бизнес-планов; порядок выстраивания презентации; кредитные банковские продукты</w:t>
            </w:r>
          </w:p>
        </w:tc>
      </w:tr>
      <w:tr w:rsidR="00BD066C" w:rsidRPr="00BD066C" w14:paraId="4F9317EE" w14:textId="77777777" w:rsidTr="001B29A8">
        <w:trPr>
          <w:cantSplit/>
          <w:trHeight w:val="509"/>
          <w:jc w:val="center"/>
        </w:trPr>
        <w:tc>
          <w:tcPr>
            <w:tcW w:w="1259" w:type="dxa"/>
            <w:vMerge w:val="restart"/>
          </w:tcPr>
          <w:p w14:paraId="08007FFE" w14:textId="77777777" w:rsidR="00F2381C" w:rsidRPr="00BD066C" w:rsidRDefault="00F2381C" w:rsidP="003B507A">
            <w:pPr>
              <w:spacing w:line="240" w:lineRule="auto"/>
              <w:ind w:left="113" w:right="113"/>
              <w:jc w:val="center"/>
              <w:rPr>
                <w:rFonts w:ascii="Times New Roman" w:hAnsi="Times New Roman"/>
                <w:iCs/>
              </w:rPr>
            </w:pPr>
            <w:r w:rsidRPr="00BD066C">
              <w:rPr>
                <w:rFonts w:ascii="Times New Roman" w:hAnsi="Times New Roman"/>
                <w:iCs/>
              </w:rPr>
              <w:t>ОК 04</w:t>
            </w:r>
          </w:p>
        </w:tc>
        <w:tc>
          <w:tcPr>
            <w:tcW w:w="2354" w:type="dxa"/>
            <w:vMerge w:val="restart"/>
          </w:tcPr>
          <w:p w14:paraId="163AD777" w14:textId="77777777" w:rsidR="00F2381C" w:rsidRPr="00BD066C" w:rsidRDefault="00857E36" w:rsidP="003B507A">
            <w:pPr>
              <w:suppressAutoHyphens/>
              <w:spacing w:after="0" w:line="240" w:lineRule="auto"/>
              <w:rPr>
                <w:rFonts w:ascii="Times New Roman" w:hAnsi="Times New Roman"/>
              </w:rPr>
            </w:pPr>
            <w:r w:rsidRPr="00BD066C">
              <w:rPr>
                <w:rFonts w:ascii="Times New Roman" w:hAnsi="Times New Roman"/>
              </w:rPr>
              <w:t>Эффективно взаимодействовать и р</w:t>
            </w:r>
            <w:r w:rsidR="00F2381C" w:rsidRPr="00BD066C">
              <w:rPr>
                <w:rFonts w:ascii="Times New Roman" w:hAnsi="Times New Roman"/>
              </w:rPr>
              <w:t>аботать в коллективе и команде</w:t>
            </w:r>
          </w:p>
        </w:tc>
        <w:tc>
          <w:tcPr>
            <w:tcW w:w="5597" w:type="dxa"/>
          </w:tcPr>
          <w:p w14:paraId="6A68BFCD" w14:textId="77777777" w:rsidR="00F2381C" w:rsidRPr="00BD066C" w:rsidRDefault="00F2381C" w:rsidP="003B507A">
            <w:pPr>
              <w:suppressAutoHyphens/>
              <w:spacing w:after="0" w:line="240" w:lineRule="auto"/>
              <w:jc w:val="both"/>
              <w:rPr>
                <w:rFonts w:ascii="Times New Roman" w:hAnsi="Times New Roman"/>
                <w:b/>
                <w:iCs/>
              </w:rPr>
            </w:pPr>
            <w:r w:rsidRPr="00BD066C">
              <w:rPr>
                <w:rFonts w:ascii="Times New Roman" w:hAnsi="Times New Roman"/>
                <w:b/>
                <w:bCs/>
                <w:iCs/>
              </w:rPr>
              <w:t>Умения:</w:t>
            </w:r>
            <w:r w:rsidR="005D2AF5" w:rsidRPr="00BD066C">
              <w:rPr>
                <w:rFonts w:ascii="Times New Roman" w:hAnsi="Times New Roman"/>
                <w:b/>
                <w:bCs/>
                <w:iCs/>
              </w:rPr>
              <w:t xml:space="preserve"> </w:t>
            </w:r>
            <w:r w:rsidRPr="00BD066C">
              <w:rPr>
                <w:rFonts w:ascii="Times New Roman" w:hAnsi="Times New Roman"/>
                <w:bCs/>
              </w:rPr>
              <w:t>организовывать работу коллектива и команды; взаимодействовать</w:t>
            </w:r>
            <w:r w:rsidR="005D2AF5" w:rsidRPr="00BD066C">
              <w:rPr>
                <w:rFonts w:ascii="Times New Roman" w:hAnsi="Times New Roman"/>
                <w:bCs/>
              </w:rPr>
              <w:t xml:space="preserve"> </w:t>
            </w:r>
            <w:r w:rsidRPr="00BD066C">
              <w:rPr>
                <w:rFonts w:ascii="Times New Roman" w:hAnsi="Times New Roman"/>
                <w:bCs/>
              </w:rPr>
              <w:t>с коллегами, руководством, клиентами в ход</w:t>
            </w:r>
            <w:r w:rsidR="00D11244" w:rsidRPr="00BD066C">
              <w:rPr>
                <w:rFonts w:ascii="Times New Roman" w:hAnsi="Times New Roman"/>
                <w:bCs/>
              </w:rPr>
              <w:t>е профессиональной деятельности</w:t>
            </w:r>
          </w:p>
        </w:tc>
      </w:tr>
      <w:tr w:rsidR="00BD066C" w:rsidRPr="00BD066C" w14:paraId="0046717E" w14:textId="77777777" w:rsidTr="00920DE7">
        <w:trPr>
          <w:cantSplit/>
          <w:trHeight w:val="672"/>
          <w:jc w:val="center"/>
        </w:trPr>
        <w:tc>
          <w:tcPr>
            <w:tcW w:w="1259" w:type="dxa"/>
            <w:vMerge/>
          </w:tcPr>
          <w:p w14:paraId="5909D3FC" w14:textId="77777777" w:rsidR="00F2381C" w:rsidRPr="00BD066C" w:rsidRDefault="00F2381C" w:rsidP="003B507A">
            <w:pPr>
              <w:spacing w:line="240" w:lineRule="auto"/>
              <w:ind w:left="113" w:right="113"/>
              <w:jc w:val="center"/>
              <w:rPr>
                <w:rFonts w:ascii="Times New Roman" w:hAnsi="Times New Roman"/>
                <w:iCs/>
              </w:rPr>
            </w:pPr>
          </w:p>
        </w:tc>
        <w:tc>
          <w:tcPr>
            <w:tcW w:w="2354" w:type="dxa"/>
            <w:vMerge/>
          </w:tcPr>
          <w:p w14:paraId="6916522C" w14:textId="77777777" w:rsidR="00F2381C" w:rsidRPr="00BD066C" w:rsidRDefault="00F2381C" w:rsidP="003B507A">
            <w:pPr>
              <w:suppressAutoHyphens/>
              <w:spacing w:after="0" w:line="240" w:lineRule="auto"/>
              <w:rPr>
                <w:rFonts w:ascii="Times New Roman" w:hAnsi="Times New Roman"/>
              </w:rPr>
            </w:pPr>
          </w:p>
        </w:tc>
        <w:tc>
          <w:tcPr>
            <w:tcW w:w="5597" w:type="dxa"/>
          </w:tcPr>
          <w:p w14:paraId="185B43D8" w14:textId="77777777" w:rsidR="00F2381C" w:rsidRPr="00BD066C" w:rsidRDefault="00F2381C" w:rsidP="003B507A">
            <w:pPr>
              <w:suppressAutoHyphens/>
              <w:spacing w:after="0" w:line="240" w:lineRule="auto"/>
              <w:jc w:val="both"/>
              <w:rPr>
                <w:rFonts w:ascii="Times New Roman" w:hAnsi="Times New Roman"/>
                <w:b/>
                <w:iCs/>
              </w:rPr>
            </w:pPr>
            <w:r w:rsidRPr="00BD066C">
              <w:rPr>
                <w:rFonts w:ascii="Times New Roman" w:hAnsi="Times New Roman"/>
                <w:b/>
                <w:bCs/>
                <w:iCs/>
              </w:rPr>
              <w:t>Знания:</w:t>
            </w:r>
            <w:r w:rsidR="005D2AF5" w:rsidRPr="00BD066C">
              <w:rPr>
                <w:rFonts w:ascii="Times New Roman" w:hAnsi="Times New Roman"/>
                <w:b/>
                <w:bCs/>
                <w:iCs/>
              </w:rPr>
              <w:t xml:space="preserve"> </w:t>
            </w:r>
            <w:r w:rsidR="00C554CB" w:rsidRPr="00BD066C">
              <w:rPr>
                <w:rFonts w:ascii="Times New Roman" w:hAnsi="Times New Roman"/>
                <w:bCs/>
              </w:rPr>
              <w:t>психологические основы деятельности</w:t>
            </w:r>
            <w:r w:rsidR="005D2AF5" w:rsidRPr="00BD066C">
              <w:rPr>
                <w:rFonts w:ascii="Times New Roman" w:hAnsi="Times New Roman"/>
                <w:bCs/>
              </w:rPr>
              <w:t xml:space="preserve"> </w:t>
            </w:r>
            <w:r w:rsidRPr="00BD066C">
              <w:rPr>
                <w:rFonts w:ascii="Times New Roman" w:hAnsi="Times New Roman"/>
                <w:bCs/>
              </w:rPr>
              <w:t>коллектива</w:t>
            </w:r>
            <w:r w:rsidR="00C554CB" w:rsidRPr="00BD066C">
              <w:rPr>
                <w:rFonts w:ascii="Times New Roman" w:hAnsi="Times New Roman"/>
                <w:bCs/>
              </w:rPr>
              <w:t>, психологические особенности</w:t>
            </w:r>
            <w:r w:rsidRPr="00BD066C">
              <w:rPr>
                <w:rFonts w:ascii="Times New Roman" w:hAnsi="Times New Roman"/>
                <w:bCs/>
              </w:rPr>
              <w:t xml:space="preserve"> личности; основы проектной деятельности</w:t>
            </w:r>
          </w:p>
        </w:tc>
      </w:tr>
      <w:tr w:rsidR="00BD066C" w:rsidRPr="00BD066C" w14:paraId="6B112980" w14:textId="77777777" w:rsidTr="00920DE7">
        <w:trPr>
          <w:cantSplit/>
          <w:trHeight w:val="769"/>
          <w:jc w:val="center"/>
        </w:trPr>
        <w:tc>
          <w:tcPr>
            <w:tcW w:w="1259" w:type="dxa"/>
            <w:vMerge w:val="restart"/>
          </w:tcPr>
          <w:p w14:paraId="297C8ED8" w14:textId="77777777" w:rsidR="00F2381C" w:rsidRPr="00BD066C" w:rsidRDefault="00F2381C" w:rsidP="003B507A">
            <w:pPr>
              <w:spacing w:line="240" w:lineRule="auto"/>
              <w:ind w:left="113" w:right="113"/>
              <w:jc w:val="center"/>
              <w:rPr>
                <w:rFonts w:ascii="Times New Roman" w:hAnsi="Times New Roman"/>
                <w:iCs/>
              </w:rPr>
            </w:pPr>
            <w:r w:rsidRPr="00BD066C">
              <w:rPr>
                <w:rFonts w:ascii="Times New Roman" w:hAnsi="Times New Roman"/>
                <w:iCs/>
              </w:rPr>
              <w:t>ОК 05</w:t>
            </w:r>
          </w:p>
        </w:tc>
        <w:tc>
          <w:tcPr>
            <w:tcW w:w="2354" w:type="dxa"/>
            <w:vMerge w:val="restart"/>
          </w:tcPr>
          <w:p w14:paraId="2A80C46C" w14:textId="77777777" w:rsidR="00F2381C" w:rsidRPr="00BD066C" w:rsidRDefault="00F2381C" w:rsidP="003B507A">
            <w:pPr>
              <w:suppressAutoHyphens/>
              <w:spacing w:after="0" w:line="240" w:lineRule="auto"/>
              <w:rPr>
                <w:rFonts w:ascii="Times New Roman" w:hAnsi="Times New Roman"/>
              </w:rPr>
            </w:pPr>
            <w:r w:rsidRPr="00BD066C">
              <w:rPr>
                <w:rFonts w:ascii="Times New Roman" w:hAnsi="Times New Roman"/>
              </w:rPr>
              <w:t xml:space="preserve">Осуществлять устную и письменную коммуникацию на </w:t>
            </w:r>
            <w:r w:rsidRPr="00BD066C">
              <w:rPr>
                <w:rFonts w:ascii="Times New Roman" w:hAnsi="Times New Roman"/>
              </w:rPr>
              <w:lastRenderedPageBreak/>
              <w:t>государственном языке с учетом особенностей социального и культурного контекста.</w:t>
            </w:r>
          </w:p>
        </w:tc>
        <w:tc>
          <w:tcPr>
            <w:tcW w:w="5597" w:type="dxa"/>
          </w:tcPr>
          <w:p w14:paraId="28FC1DD4" w14:textId="77777777" w:rsidR="00F2381C" w:rsidRPr="00BD066C" w:rsidRDefault="00F2381C" w:rsidP="003B507A">
            <w:pPr>
              <w:suppressAutoHyphens/>
              <w:spacing w:after="0" w:line="240" w:lineRule="auto"/>
              <w:jc w:val="both"/>
              <w:rPr>
                <w:rFonts w:ascii="Times New Roman" w:hAnsi="Times New Roman"/>
                <w:b/>
                <w:iCs/>
              </w:rPr>
            </w:pPr>
            <w:r w:rsidRPr="00BD066C">
              <w:rPr>
                <w:rFonts w:ascii="Times New Roman" w:hAnsi="Times New Roman"/>
                <w:b/>
                <w:bCs/>
                <w:iCs/>
              </w:rPr>
              <w:lastRenderedPageBreak/>
              <w:t>Умения:</w:t>
            </w:r>
            <w:r w:rsidRPr="00BD066C">
              <w:rPr>
                <w:rFonts w:ascii="Times New Roman" w:hAnsi="Times New Roman"/>
                <w:iCs/>
              </w:rPr>
              <w:t xml:space="preserve"> грамотно </w:t>
            </w:r>
            <w:r w:rsidRPr="00BD066C">
              <w:rPr>
                <w:rFonts w:ascii="Times New Roman" w:hAnsi="Times New Roman"/>
                <w:bCs/>
              </w:rPr>
              <w:t>излагать свои мысли и оформлять документы по профессиональной тематике на государственном языке</w:t>
            </w:r>
          </w:p>
        </w:tc>
      </w:tr>
      <w:tr w:rsidR="00BD066C" w:rsidRPr="00BD066C" w14:paraId="7311779B" w14:textId="77777777" w:rsidTr="001B29A8">
        <w:trPr>
          <w:cantSplit/>
          <w:trHeight w:val="1121"/>
          <w:jc w:val="center"/>
        </w:trPr>
        <w:tc>
          <w:tcPr>
            <w:tcW w:w="1259" w:type="dxa"/>
            <w:vMerge/>
          </w:tcPr>
          <w:p w14:paraId="0C720B64" w14:textId="77777777" w:rsidR="00D62561" w:rsidRPr="00BD066C" w:rsidRDefault="00D62561" w:rsidP="003B507A">
            <w:pPr>
              <w:spacing w:line="240" w:lineRule="auto"/>
              <w:ind w:left="113" w:right="113"/>
              <w:jc w:val="center"/>
              <w:rPr>
                <w:rFonts w:ascii="Times New Roman" w:hAnsi="Times New Roman"/>
                <w:iCs/>
              </w:rPr>
            </w:pPr>
          </w:p>
        </w:tc>
        <w:tc>
          <w:tcPr>
            <w:tcW w:w="2354" w:type="dxa"/>
            <w:vMerge/>
          </w:tcPr>
          <w:p w14:paraId="0E2BA06C" w14:textId="77777777" w:rsidR="00D62561" w:rsidRPr="00BD066C" w:rsidRDefault="00D62561" w:rsidP="003B507A">
            <w:pPr>
              <w:suppressAutoHyphens/>
              <w:spacing w:after="0" w:line="240" w:lineRule="auto"/>
              <w:rPr>
                <w:rFonts w:ascii="Times New Roman" w:hAnsi="Times New Roman"/>
              </w:rPr>
            </w:pPr>
          </w:p>
        </w:tc>
        <w:tc>
          <w:tcPr>
            <w:tcW w:w="5597" w:type="dxa"/>
          </w:tcPr>
          <w:p w14:paraId="3AB5FF57" w14:textId="77777777" w:rsidR="00D62561" w:rsidRPr="00BD066C" w:rsidRDefault="00D62561" w:rsidP="003B507A">
            <w:pPr>
              <w:suppressAutoHyphens/>
              <w:spacing w:after="0" w:line="240" w:lineRule="auto"/>
              <w:jc w:val="both"/>
              <w:rPr>
                <w:rFonts w:ascii="Times New Roman" w:hAnsi="Times New Roman"/>
                <w:bCs/>
              </w:rPr>
            </w:pPr>
            <w:r w:rsidRPr="00BD066C">
              <w:rPr>
                <w:rFonts w:ascii="Times New Roman" w:hAnsi="Times New Roman"/>
                <w:b/>
                <w:bCs/>
                <w:iCs/>
              </w:rPr>
              <w:t>Знания:</w:t>
            </w:r>
            <w:r w:rsidR="00681F09" w:rsidRPr="00BD066C">
              <w:rPr>
                <w:rFonts w:ascii="Times New Roman" w:hAnsi="Times New Roman"/>
                <w:b/>
                <w:bCs/>
                <w:iCs/>
              </w:rPr>
              <w:t xml:space="preserve"> </w:t>
            </w:r>
            <w:r w:rsidRPr="00BD066C">
              <w:rPr>
                <w:rFonts w:ascii="Times New Roman" w:hAnsi="Times New Roman"/>
                <w:bCs/>
              </w:rPr>
              <w:t xml:space="preserve">особенности социального и культурного контекста; </w:t>
            </w:r>
            <w:r w:rsidR="00D02C17" w:rsidRPr="00BD066C">
              <w:rPr>
                <w:rFonts w:ascii="Times New Roman" w:hAnsi="Times New Roman"/>
                <w:bCs/>
              </w:rPr>
              <w:t>правила</w:t>
            </w:r>
            <w:r w:rsidR="00681F09" w:rsidRPr="00BD066C">
              <w:rPr>
                <w:rFonts w:ascii="Times New Roman" w:hAnsi="Times New Roman"/>
                <w:bCs/>
              </w:rPr>
              <w:t xml:space="preserve"> </w:t>
            </w:r>
            <w:r w:rsidRPr="00BD066C">
              <w:rPr>
                <w:rFonts w:ascii="Times New Roman" w:hAnsi="Times New Roman"/>
                <w:bCs/>
              </w:rPr>
              <w:t>оформления документов</w:t>
            </w:r>
            <w:r w:rsidR="00D02C17" w:rsidRPr="00BD066C">
              <w:rPr>
                <w:rFonts w:ascii="Times New Roman" w:hAnsi="Times New Roman"/>
                <w:bCs/>
              </w:rPr>
              <w:t xml:space="preserve"> и построения устных сообщений</w:t>
            </w:r>
            <w:r w:rsidR="00920DE7" w:rsidRPr="00BD066C">
              <w:rPr>
                <w:rFonts w:ascii="Times New Roman" w:hAnsi="Times New Roman"/>
                <w:bCs/>
              </w:rPr>
              <w:t>, правила оформления документов</w:t>
            </w:r>
          </w:p>
        </w:tc>
      </w:tr>
      <w:tr w:rsidR="00BD066C" w:rsidRPr="00BD066C" w14:paraId="35946B18" w14:textId="77777777" w:rsidTr="001B29A8">
        <w:trPr>
          <w:cantSplit/>
          <w:trHeight w:val="615"/>
          <w:jc w:val="center"/>
        </w:trPr>
        <w:tc>
          <w:tcPr>
            <w:tcW w:w="1259" w:type="dxa"/>
            <w:vMerge w:val="restart"/>
          </w:tcPr>
          <w:p w14:paraId="00266EB2" w14:textId="77777777" w:rsidR="00F2381C" w:rsidRPr="00BD066C" w:rsidRDefault="00F2381C" w:rsidP="003B507A">
            <w:pPr>
              <w:spacing w:line="240" w:lineRule="auto"/>
              <w:ind w:left="113" w:right="113"/>
              <w:jc w:val="center"/>
              <w:rPr>
                <w:rFonts w:ascii="Times New Roman" w:hAnsi="Times New Roman"/>
                <w:iCs/>
              </w:rPr>
            </w:pPr>
            <w:r w:rsidRPr="00BD066C">
              <w:rPr>
                <w:rFonts w:ascii="Times New Roman" w:hAnsi="Times New Roman"/>
                <w:iCs/>
              </w:rPr>
              <w:t>ОК 06</w:t>
            </w:r>
          </w:p>
        </w:tc>
        <w:tc>
          <w:tcPr>
            <w:tcW w:w="2354" w:type="dxa"/>
            <w:vMerge w:val="restart"/>
          </w:tcPr>
          <w:p w14:paraId="5D716007" w14:textId="77777777" w:rsidR="00F2381C" w:rsidRPr="00BD066C" w:rsidRDefault="00F2381C" w:rsidP="003B507A">
            <w:pPr>
              <w:suppressAutoHyphens/>
              <w:spacing w:after="0" w:line="240" w:lineRule="auto"/>
              <w:rPr>
                <w:rFonts w:ascii="Times New Roman" w:hAnsi="Times New Roman"/>
              </w:rPr>
            </w:pPr>
            <w:r w:rsidRPr="00BD066C">
              <w:rPr>
                <w:rFonts w:ascii="Times New Roman" w:hAnsi="Times New Roman"/>
              </w:rPr>
              <w:t xml:space="preserve">Проявлять гражданско-патриотическую позицию, демонстрировать осознанное поведение на основе </w:t>
            </w:r>
            <w:r w:rsidR="007A2BED" w:rsidRPr="00BD066C">
              <w:rPr>
                <w:rFonts w:ascii="Times New Roman" w:hAnsi="Times New Roman"/>
              </w:rPr>
              <w:t xml:space="preserve">традиционных </w:t>
            </w:r>
            <w:r w:rsidR="00857E36" w:rsidRPr="00BD066C">
              <w:rPr>
                <w:rFonts w:ascii="Times New Roman" w:hAnsi="Times New Roman"/>
              </w:rPr>
              <w:t>российских духовно-нравственных ценностей, в том числе с учётом гармонизации межнациональных и межрелигиозных отношений, применять стандарты антикоррупционного поведения</w:t>
            </w:r>
          </w:p>
        </w:tc>
        <w:tc>
          <w:tcPr>
            <w:tcW w:w="5597" w:type="dxa"/>
          </w:tcPr>
          <w:p w14:paraId="617DE3AE" w14:textId="77777777" w:rsidR="00F2381C" w:rsidRPr="00BD066C" w:rsidRDefault="00F2381C" w:rsidP="003B507A">
            <w:pPr>
              <w:pStyle w:val="TableParagraph"/>
              <w:ind w:left="0"/>
              <w:jc w:val="both"/>
              <w:rPr>
                <w:iCs/>
              </w:rPr>
            </w:pPr>
            <w:r w:rsidRPr="00BD066C">
              <w:rPr>
                <w:b/>
                <w:bCs/>
                <w:iCs/>
              </w:rPr>
              <w:t>Умения:</w:t>
            </w:r>
            <w:r w:rsidR="00302C15" w:rsidRPr="00BD066C">
              <w:rPr>
                <w:bCs/>
                <w:iCs/>
              </w:rPr>
              <w:t xml:space="preserve"> о</w:t>
            </w:r>
            <w:r w:rsidRPr="00BD066C">
              <w:rPr>
                <w:bCs/>
                <w:iCs/>
              </w:rPr>
              <w:t>писывать значимость своей профессии</w:t>
            </w:r>
            <w:r w:rsidR="00D11244" w:rsidRPr="00BD066C">
              <w:rPr>
                <w:bCs/>
                <w:iCs/>
              </w:rPr>
              <w:t xml:space="preserve"> (специальности)</w:t>
            </w:r>
            <w:r w:rsidR="00920DE7" w:rsidRPr="00BD066C">
              <w:rPr>
                <w:bCs/>
                <w:iCs/>
              </w:rPr>
              <w:t xml:space="preserve">; </w:t>
            </w:r>
            <w:r w:rsidR="00920DE7" w:rsidRPr="00BD066C">
              <w:t>понимать</w:t>
            </w:r>
            <w:r w:rsidR="00920DE7" w:rsidRPr="00BD066C">
              <w:rPr>
                <w:spacing w:val="53"/>
              </w:rPr>
              <w:t xml:space="preserve"> </w:t>
            </w:r>
            <w:r w:rsidR="00920DE7" w:rsidRPr="00BD066C">
              <w:t>социальные</w:t>
            </w:r>
            <w:r w:rsidR="00920DE7" w:rsidRPr="00BD066C">
              <w:rPr>
                <w:spacing w:val="52"/>
              </w:rPr>
              <w:t xml:space="preserve"> </w:t>
            </w:r>
            <w:r w:rsidR="00920DE7" w:rsidRPr="00BD066C">
              <w:t>проблемы,</w:t>
            </w:r>
            <w:r w:rsidR="00920DE7" w:rsidRPr="00BD066C">
              <w:rPr>
                <w:spacing w:val="53"/>
              </w:rPr>
              <w:t xml:space="preserve"> </w:t>
            </w:r>
            <w:r w:rsidR="00920DE7" w:rsidRPr="00BD066C">
              <w:t>сущность</w:t>
            </w:r>
            <w:r w:rsidR="00920DE7" w:rsidRPr="00BD066C">
              <w:rPr>
                <w:spacing w:val="52"/>
              </w:rPr>
              <w:t xml:space="preserve"> </w:t>
            </w:r>
            <w:r w:rsidR="00920DE7" w:rsidRPr="00BD066C">
              <w:t>явлений, происходящих</w:t>
            </w:r>
            <w:r w:rsidR="00920DE7" w:rsidRPr="00BD066C">
              <w:rPr>
                <w:spacing w:val="1"/>
              </w:rPr>
              <w:t xml:space="preserve"> </w:t>
            </w:r>
            <w:r w:rsidR="00920DE7" w:rsidRPr="00BD066C">
              <w:t>в</w:t>
            </w:r>
            <w:r w:rsidR="00920DE7" w:rsidRPr="00BD066C">
              <w:rPr>
                <w:spacing w:val="1"/>
              </w:rPr>
              <w:t xml:space="preserve"> </w:t>
            </w:r>
            <w:r w:rsidR="00920DE7" w:rsidRPr="00BD066C">
              <w:t>обществе;</w:t>
            </w:r>
            <w:r w:rsidR="00920DE7" w:rsidRPr="00BD066C">
              <w:rPr>
                <w:spacing w:val="1"/>
              </w:rPr>
              <w:t xml:space="preserve"> </w:t>
            </w:r>
            <w:r w:rsidR="00920DE7" w:rsidRPr="00BD066C">
              <w:t>проявлять</w:t>
            </w:r>
            <w:r w:rsidR="00920DE7" w:rsidRPr="00BD066C">
              <w:rPr>
                <w:spacing w:val="1"/>
              </w:rPr>
              <w:t xml:space="preserve"> </w:t>
            </w:r>
            <w:r w:rsidR="00920DE7" w:rsidRPr="00BD066C">
              <w:t>навыки</w:t>
            </w:r>
            <w:r w:rsidR="00920DE7" w:rsidRPr="00BD066C">
              <w:rPr>
                <w:spacing w:val="1"/>
              </w:rPr>
              <w:t xml:space="preserve"> </w:t>
            </w:r>
            <w:r w:rsidR="00920DE7" w:rsidRPr="00BD066C">
              <w:t>толерантного</w:t>
            </w:r>
            <w:r w:rsidR="00920DE7" w:rsidRPr="00BD066C">
              <w:rPr>
                <w:spacing w:val="1"/>
              </w:rPr>
              <w:t xml:space="preserve"> </w:t>
            </w:r>
            <w:r w:rsidR="00920DE7" w:rsidRPr="00BD066C">
              <w:t>поведения;</w:t>
            </w:r>
            <w:r w:rsidR="00920DE7" w:rsidRPr="00BD066C">
              <w:rPr>
                <w:spacing w:val="1"/>
              </w:rPr>
              <w:t xml:space="preserve"> </w:t>
            </w:r>
            <w:r w:rsidR="00920DE7" w:rsidRPr="00BD066C">
              <w:t>проявлять</w:t>
            </w:r>
            <w:r w:rsidR="00920DE7" w:rsidRPr="00BD066C">
              <w:rPr>
                <w:spacing w:val="1"/>
              </w:rPr>
              <w:t xml:space="preserve"> </w:t>
            </w:r>
            <w:r w:rsidR="00920DE7" w:rsidRPr="00BD066C">
              <w:t>навыки</w:t>
            </w:r>
            <w:r w:rsidR="00920DE7" w:rsidRPr="00BD066C">
              <w:rPr>
                <w:spacing w:val="1"/>
              </w:rPr>
              <w:t xml:space="preserve"> </w:t>
            </w:r>
            <w:r w:rsidR="00920DE7" w:rsidRPr="00BD066C">
              <w:t>формирования</w:t>
            </w:r>
            <w:r w:rsidR="00920DE7" w:rsidRPr="00BD066C">
              <w:rPr>
                <w:spacing w:val="1"/>
              </w:rPr>
              <w:t xml:space="preserve"> </w:t>
            </w:r>
            <w:r w:rsidR="00920DE7" w:rsidRPr="00BD066C">
              <w:t>позитивных</w:t>
            </w:r>
            <w:r w:rsidR="00920DE7" w:rsidRPr="00BD066C">
              <w:rPr>
                <w:spacing w:val="1"/>
              </w:rPr>
              <w:t xml:space="preserve"> </w:t>
            </w:r>
            <w:r w:rsidR="00920DE7" w:rsidRPr="00BD066C">
              <w:t>жизненных ориентиров и планов; выражать и отстаивать свое</w:t>
            </w:r>
            <w:r w:rsidR="00920DE7" w:rsidRPr="00BD066C">
              <w:rPr>
                <w:spacing w:val="1"/>
              </w:rPr>
              <w:t xml:space="preserve"> </w:t>
            </w:r>
            <w:r w:rsidR="00920DE7" w:rsidRPr="00BD066C">
              <w:t>мнение.</w:t>
            </w:r>
          </w:p>
        </w:tc>
      </w:tr>
      <w:tr w:rsidR="00BD066C" w:rsidRPr="00BD066C" w14:paraId="5498B23F" w14:textId="77777777" w:rsidTr="001B29A8">
        <w:trPr>
          <w:cantSplit/>
          <w:trHeight w:val="1138"/>
          <w:jc w:val="center"/>
        </w:trPr>
        <w:tc>
          <w:tcPr>
            <w:tcW w:w="1259" w:type="dxa"/>
            <w:vMerge/>
          </w:tcPr>
          <w:p w14:paraId="19DD4C3E" w14:textId="77777777" w:rsidR="00302C15" w:rsidRPr="00BD066C" w:rsidRDefault="00302C15" w:rsidP="003B507A">
            <w:pPr>
              <w:spacing w:line="240" w:lineRule="auto"/>
              <w:ind w:left="113" w:right="113"/>
              <w:jc w:val="center"/>
              <w:rPr>
                <w:rFonts w:ascii="Times New Roman" w:hAnsi="Times New Roman"/>
                <w:iCs/>
              </w:rPr>
            </w:pPr>
          </w:p>
        </w:tc>
        <w:tc>
          <w:tcPr>
            <w:tcW w:w="2354" w:type="dxa"/>
            <w:vMerge/>
          </w:tcPr>
          <w:p w14:paraId="59C295CD" w14:textId="77777777" w:rsidR="00302C15" w:rsidRPr="00BD066C" w:rsidRDefault="00302C15" w:rsidP="003B507A">
            <w:pPr>
              <w:suppressAutoHyphens/>
              <w:spacing w:after="0" w:line="240" w:lineRule="auto"/>
              <w:rPr>
                <w:rFonts w:ascii="Times New Roman" w:hAnsi="Times New Roman"/>
              </w:rPr>
            </w:pPr>
          </w:p>
        </w:tc>
        <w:tc>
          <w:tcPr>
            <w:tcW w:w="5597" w:type="dxa"/>
          </w:tcPr>
          <w:p w14:paraId="18F9CAEB" w14:textId="77777777" w:rsidR="00302C15" w:rsidRPr="00BD066C" w:rsidRDefault="00302C15" w:rsidP="003B507A">
            <w:pPr>
              <w:suppressAutoHyphens/>
              <w:spacing w:after="0" w:line="240" w:lineRule="auto"/>
              <w:jc w:val="both"/>
              <w:rPr>
                <w:rFonts w:ascii="Times New Roman" w:hAnsi="Times New Roman"/>
                <w:bCs/>
                <w:iCs/>
              </w:rPr>
            </w:pPr>
            <w:r w:rsidRPr="00BD066C">
              <w:rPr>
                <w:rFonts w:ascii="Times New Roman" w:hAnsi="Times New Roman"/>
                <w:b/>
                <w:bCs/>
                <w:iCs/>
              </w:rPr>
              <w:t>Знания:</w:t>
            </w:r>
            <w:r w:rsidR="00681F09" w:rsidRPr="00BD066C">
              <w:rPr>
                <w:rFonts w:ascii="Times New Roman" w:hAnsi="Times New Roman"/>
                <w:b/>
                <w:bCs/>
                <w:iCs/>
              </w:rPr>
              <w:t xml:space="preserve"> </w:t>
            </w:r>
            <w:r w:rsidRPr="00BD066C">
              <w:rPr>
                <w:rFonts w:ascii="Times New Roman" w:hAnsi="Times New Roman"/>
                <w:bCs/>
                <w:iCs/>
              </w:rPr>
              <w:t>сущность гражданско-патриотической позиции, общечеловеческих ценностей; значимость профессиональной деятельности по специальности</w:t>
            </w:r>
            <w:r w:rsidR="00920DE7" w:rsidRPr="00BD066C">
              <w:rPr>
                <w:rFonts w:ascii="Times New Roman" w:hAnsi="Times New Roman"/>
                <w:bCs/>
                <w:iCs/>
              </w:rPr>
              <w:t xml:space="preserve">; </w:t>
            </w:r>
          </w:p>
          <w:p w14:paraId="41EA4CFF" w14:textId="77777777" w:rsidR="00920DE7" w:rsidRPr="00BD066C" w:rsidRDefault="00920DE7" w:rsidP="003B507A">
            <w:pPr>
              <w:suppressAutoHyphens/>
              <w:spacing w:after="0" w:line="240" w:lineRule="auto"/>
              <w:jc w:val="both"/>
              <w:rPr>
                <w:rFonts w:ascii="Times New Roman" w:hAnsi="Times New Roman"/>
                <w:iCs/>
                <w:sz w:val="24"/>
                <w:szCs w:val="24"/>
              </w:rPr>
            </w:pPr>
            <w:r w:rsidRPr="00BD066C">
              <w:rPr>
                <w:rFonts w:ascii="Times New Roman" w:hAnsi="Times New Roman"/>
                <w:sz w:val="24"/>
                <w:szCs w:val="24"/>
              </w:rPr>
              <w:t>правила</w:t>
            </w:r>
            <w:r w:rsidRPr="00BD066C">
              <w:rPr>
                <w:rFonts w:ascii="Times New Roman" w:hAnsi="Times New Roman"/>
                <w:spacing w:val="1"/>
                <w:sz w:val="24"/>
                <w:szCs w:val="24"/>
              </w:rPr>
              <w:t xml:space="preserve"> </w:t>
            </w:r>
            <w:r w:rsidRPr="00BD066C">
              <w:rPr>
                <w:rFonts w:ascii="Times New Roman" w:hAnsi="Times New Roman"/>
                <w:sz w:val="24"/>
                <w:szCs w:val="24"/>
              </w:rPr>
              <w:t>поведения</w:t>
            </w:r>
            <w:r w:rsidRPr="00BD066C">
              <w:rPr>
                <w:rFonts w:ascii="Times New Roman" w:hAnsi="Times New Roman"/>
                <w:spacing w:val="1"/>
                <w:sz w:val="24"/>
                <w:szCs w:val="24"/>
              </w:rPr>
              <w:t xml:space="preserve"> </w:t>
            </w:r>
            <w:r w:rsidRPr="00BD066C">
              <w:rPr>
                <w:rFonts w:ascii="Times New Roman" w:hAnsi="Times New Roman"/>
                <w:sz w:val="24"/>
                <w:szCs w:val="24"/>
              </w:rPr>
              <w:t>в</w:t>
            </w:r>
            <w:r w:rsidRPr="00BD066C">
              <w:rPr>
                <w:rFonts w:ascii="Times New Roman" w:hAnsi="Times New Roman"/>
                <w:spacing w:val="1"/>
                <w:sz w:val="24"/>
                <w:szCs w:val="24"/>
              </w:rPr>
              <w:t xml:space="preserve"> </w:t>
            </w:r>
            <w:r w:rsidRPr="00BD066C">
              <w:rPr>
                <w:rFonts w:ascii="Times New Roman" w:hAnsi="Times New Roman"/>
                <w:sz w:val="24"/>
                <w:szCs w:val="24"/>
              </w:rPr>
              <w:t>ходе</w:t>
            </w:r>
            <w:r w:rsidRPr="00BD066C">
              <w:rPr>
                <w:rFonts w:ascii="Times New Roman" w:hAnsi="Times New Roman"/>
                <w:spacing w:val="1"/>
                <w:sz w:val="24"/>
                <w:szCs w:val="24"/>
              </w:rPr>
              <w:t xml:space="preserve"> </w:t>
            </w:r>
            <w:r w:rsidRPr="00BD066C">
              <w:rPr>
                <w:rFonts w:ascii="Times New Roman" w:hAnsi="Times New Roman"/>
                <w:sz w:val="24"/>
                <w:szCs w:val="24"/>
              </w:rPr>
              <w:t>выполнения</w:t>
            </w:r>
            <w:r w:rsidRPr="00BD066C">
              <w:rPr>
                <w:rFonts w:ascii="Times New Roman" w:hAnsi="Times New Roman"/>
                <w:spacing w:val="1"/>
                <w:sz w:val="24"/>
                <w:szCs w:val="24"/>
              </w:rPr>
              <w:t xml:space="preserve"> </w:t>
            </w:r>
            <w:r w:rsidRPr="00BD066C">
              <w:rPr>
                <w:rFonts w:ascii="Times New Roman" w:hAnsi="Times New Roman"/>
                <w:sz w:val="24"/>
                <w:szCs w:val="24"/>
              </w:rPr>
              <w:t>профессиональной</w:t>
            </w:r>
            <w:r w:rsidRPr="00BD066C">
              <w:rPr>
                <w:rFonts w:ascii="Times New Roman" w:hAnsi="Times New Roman"/>
                <w:spacing w:val="1"/>
                <w:sz w:val="24"/>
                <w:szCs w:val="24"/>
              </w:rPr>
              <w:t xml:space="preserve"> </w:t>
            </w:r>
            <w:r w:rsidRPr="00BD066C">
              <w:rPr>
                <w:rFonts w:ascii="Times New Roman" w:hAnsi="Times New Roman"/>
                <w:sz w:val="24"/>
                <w:szCs w:val="24"/>
              </w:rPr>
              <w:t>деятельности;</w:t>
            </w:r>
            <w:r w:rsidRPr="00BD066C">
              <w:rPr>
                <w:rFonts w:ascii="Times New Roman" w:hAnsi="Times New Roman"/>
                <w:spacing w:val="1"/>
                <w:sz w:val="24"/>
                <w:szCs w:val="24"/>
              </w:rPr>
              <w:t xml:space="preserve"> </w:t>
            </w:r>
            <w:r w:rsidRPr="00BD066C">
              <w:rPr>
                <w:rFonts w:ascii="Times New Roman" w:hAnsi="Times New Roman"/>
                <w:sz w:val="24"/>
                <w:szCs w:val="24"/>
              </w:rPr>
              <w:t>конституционные</w:t>
            </w:r>
            <w:r w:rsidRPr="00BD066C">
              <w:rPr>
                <w:rFonts w:ascii="Times New Roman" w:hAnsi="Times New Roman"/>
                <w:spacing w:val="1"/>
                <w:sz w:val="24"/>
                <w:szCs w:val="24"/>
              </w:rPr>
              <w:t xml:space="preserve"> </w:t>
            </w:r>
            <w:r w:rsidRPr="00BD066C">
              <w:rPr>
                <w:rFonts w:ascii="Times New Roman" w:hAnsi="Times New Roman"/>
                <w:sz w:val="24"/>
                <w:szCs w:val="24"/>
              </w:rPr>
              <w:t>права</w:t>
            </w:r>
            <w:r w:rsidRPr="00BD066C">
              <w:rPr>
                <w:rFonts w:ascii="Times New Roman" w:hAnsi="Times New Roman"/>
                <w:spacing w:val="1"/>
                <w:sz w:val="24"/>
                <w:szCs w:val="24"/>
              </w:rPr>
              <w:t xml:space="preserve"> </w:t>
            </w:r>
            <w:r w:rsidRPr="00BD066C">
              <w:rPr>
                <w:rFonts w:ascii="Times New Roman" w:hAnsi="Times New Roman"/>
                <w:sz w:val="24"/>
                <w:szCs w:val="24"/>
              </w:rPr>
              <w:t>и</w:t>
            </w:r>
            <w:r w:rsidRPr="00BD066C">
              <w:rPr>
                <w:rFonts w:ascii="Times New Roman" w:hAnsi="Times New Roman"/>
                <w:spacing w:val="56"/>
                <w:sz w:val="24"/>
                <w:szCs w:val="24"/>
              </w:rPr>
              <w:t xml:space="preserve"> </w:t>
            </w:r>
            <w:r w:rsidRPr="00BD066C">
              <w:rPr>
                <w:rFonts w:ascii="Times New Roman" w:hAnsi="Times New Roman"/>
                <w:sz w:val="24"/>
                <w:szCs w:val="24"/>
              </w:rPr>
              <w:t>обязанности</w:t>
            </w:r>
            <w:r w:rsidRPr="00BD066C">
              <w:rPr>
                <w:rFonts w:ascii="Times New Roman" w:hAnsi="Times New Roman"/>
                <w:spacing w:val="-52"/>
                <w:sz w:val="24"/>
                <w:szCs w:val="24"/>
              </w:rPr>
              <w:t xml:space="preserve"> </w:t>
            </w:r>
            <w:r w:rsidRPr="00BD066C">
              <w:rPr>
                <w:rFonts w:ascii="Times New Roman" w:hAnsi="Times New Roman"/>
                <w:sz w:val="24"/>
                <w:szCs w:val="24"/>
              </w:rPr>
              <w:t>гражданина</w:t>
            </w:r>
            <w:r w:rsidRPr="00BD066C">
              <w:rPr>
                <w:rFonts w:ascii="Times New Roman" w:hAnsi="Times New Roman"/>
                <w:spacing w:val="-1"/>
                <w:sz w:val="24"/>
                <w:szCs w:val="24"/>
              </w:rPr>
              <w:t xml:space="preserve"> </w:t>
            </w:r>
            <w:r w:rsidRPr="00BD066C">
              <w:rPr>
                <w:rFonts w:ascii="Times New Roman" w:hAnsi="Times New Roman"/>
                <w:sz w:val="24"/>
                <w:szCs w:val="24"/>
              </w:rPr>
              <w:t>России.</w:t>
            </w:r>
          </w:p>
        </w:tc>
      </w:tr>
      <w:tr w:rsidR="00BD066C" w:rsidRPr="00BD066C" w14:paraId="58FF0736" w14:textId="77777777" w:rsidTr="001B29A8">
        <w:trPr>
          <w:cantSplit/>
          <w:trHeight w:val="982"/>
          <w:jc w:val="center"/>
        </w:trPr>
        <w:tc>
          <w:tcPr>
            <w:tcW w:w="1259" w:type="dxa"/>
            <w:vMerge w:val="restart"/>
          </w:tcPr>
          <w:p w14:paraId="00FAEC0A" w14:textId="77777777" w:rsidR="00F2381C" w:rsidRPr="00BD066C" w:rsidRDefault="00F2381C" w:rsidP="003B507A">
            <w:pPr>
              <w:spacing w:line="240" w:lineRule="auto"/>
              <w:ind w:left="113" w:right="113"/>
              <w:jc w:val="center"/>
              <w:rPr>
                <w:rFonts w:ascii="Times New Roman" w:hAnsi="Times New Roman"/>
                <w:iCs/>
              </w:rPr>
            </w:pPr>
            <w:r w:rsidRPr="00BD066C">
              <w:rPr>
                <w:rFonts w:ascii="Times New Roman" w:hAnsi="Times New Roman"/>
                <w:iCs/>
              </w:rPr>
              <w:t>ОК 07</w:t>
            </w:r>
          </w:p>
        </w:tc>
        <w:tc>
          <w:tcPr>
            <w:tcW w:w="2354" w:type="dxa"/>
            <w:vMerge w:val="restart"/>
          </w:tcPr>
          <w:p w14:paraId="353DE43F" w14:textId="77777777" w:rsidR="00F2381C" w:rsidRPr="00BD066C" w:rsidRDefault="00F2381C" w:rsidP="003B507A">
            <w:pPr>
              <w:suppressAutoHyphens/>
              <w:spacing w:after="0" w:line="240" w:lineRule="auto"/>
              <w:rPr>
                <w:rFonts w:ascii="Times New Roman" w:hAnsi="Times New Roman"/>
              </w:rPr>
            </w:pPr>
            <w:r w:rsidRPr="00BD066C">
              <w:rPr>
                <w:rFonts w:ascii="Times New Roman" w:hAnsi="Times New Roman"/>
              </w:rPr>
              <w:t xml:space="preserve">Содействовать сохранению окружающей среды, ресурсосбережению, </w:t>
            </w:r>
            <w:r w:rsidR="00857E36" w:rsidRPr="00BD066C">
              <w:rPr>
                <w:rFonts w:ascii="Times New Roman" w:hAnsi="Times New Roman"/>
              </w:rPr>
              <w:t xml:space="preserve">применять знания об изменении климата, принципы бережливого производства, </w:t>
            </w:r>
            <w:r w:rsidRPr="00BD066C">
              <w:rPr>
                <w:rFonts w:ascii="Times New Roman" w:hAnsi="Times New Roman"/>
              </w:rPr>
              <w:t>эффективно действовать в чрезвычайных ситуациях.</w:t>
            </w:r>
          </w:p>
        </w:tc>
        <w:tc>
          <w:tcPr>
            <w:tcW w:w="5597" w:type="dxa"/>
          </w:tcPr>
          <w:p w14:paraId="226A0999" w14:textId="77777777" w:rsidR="00F2381C" w:rsidRPr="00BD066C" w:rsidRDefault="00F2381C" w:rsidP="003B507A">
            <w:pPr>
              <w:suppressAutoHyphens/>
              <w:spacing w:after="0" w:line="240" w:lineRule="auto"/>
              <w:jc w:val="both"/>
              <w:rPr>
                <w:rFonts w:ascii="Times New Roman" w:hAnsi="Times New Roman"/>
                <w:iCs/>
              </w:rPr>
            </w:pPr>
            <w:r w:rsidRPr="00BD066C">
              <w:rPr>
                <w:rFonts w:ascii="Times New Roman" w:hAnsi="Times New Roman"/>
                <w:b/>
                <w:bCs/>
                <w:iCs/>
              </w:rPr>
              <w:t xml:space="preserve">Умения: </w:t>
            </w:r>
            <w:r w:rsidRPr="00BD066C">
              <w:rPr>
                <w:rFonts w:ascii="Times New Roman" w:hAnsi="Times New Roman"/>
                <w:bCs/>
                <w:iCs/>
              </w:rPr>
              <w:t>соблюдать нормы экологической безопасности; определять направления ресурсосбережения в рамках профессиональной деятельнос</w:t>
            </w:r>
            <w:r w:rsidR="00D11244" w:rsidRPr="00BD066C">
              <w:rPr>
                <w:rFonts w:ascii="Times New Roman" w:hAnsi="Times New Roman"/>
                <w:bCs/>
                <w:iCs/>
              </w:rPr>
              <w:t>ти по специальности</w:t>
            </w:r>
          </w:p>
        </w:tc>
      </w:tr>
      <w:tr w:rsidR="00BD066C" w:rsidRPr="00BD066C" w14:paraId="3485A3BF" w14:textId="77777777" w:rsidTr="001B29A8">
        <w:trPr>
          <w:cantSplit/>
          <w:trHeight w:val="1228"/>
          <w:jc w:val="center"/>
        </w:trPr>
        <w:tc>
          <w:tcPr>
            <w:tcW w:w="1259" w:type="dxa"/>
            <w:vMerge/>
          </w:tcPr>
          <w:p w14:paraId="4AC495E5" w14:textId="77777777" w:rsidR="00A07AB8" w:rsidRPr="00BD066C" w:rsidRDefault="00A07AB8" w:rsidP="003B507A">
            <w:pPr>
              <w:spacing w:line="240" w:lineRule="auto"/>
              <w:ind w:left="113" w:right="113"/>
              <w:jc w:val="center"/>
              <w:rPr>
                <w:rFonts w:ascii="Times New Roman" w:hAnsi="Times New Roman"/>
                <w:iCs/>
              </w:rPr>
            </w:pPr>
          </w:p>
        </w:tc>
        <w:tc>
          <w:tcPr>
            <w:tcW w:w="2354" w:type="dxa"/>
            <w:vMerge/>
          </w:tcPr>
          <w:p w14:paraId="72B74A4E" w14:textId="77777777" w:rsidR="00A07AB8" w:rsidRPr="00BD066C" w:rsidRDefault="00A07AB8" w:rsidP="003B507A">
            <w:pPr>
              <w:suppressAutoHyphens/>
              <w:spacing w:after="0" w:line="240" w:lineRule="auto"/>
              <w:rPr>
                <w:rFonts w:ascii="Times New Roman" w:hAnsi="Times New Roman"/>
              </w:rPr>
            </w:pPr>
          </w:p>
        </w:tc>
        <w:tc>
          <w:tcPr>
            <w:tcW w:w="5597" w:type="dxa"/>
          </w:tcPr>
          <w:p w14:paraId="7CAA838D" w14:textId="77777777" w:rsidR="00A07AB8" w:rsidRPr="00BD066C" w:rsidRDefault="00A07AB8" w:rsidP="003B507A">
            <w:pPr>
              <w:suppressAutoHyphens/>
              <w:spacing w:after="0" w:line="240" w:lineRule="auto"/>
              <w:jc w:val="both"/>
              <w:rPr>
                <w:rFonts w:ascii="Times New Roman" w:hAnsi="Times New Roman"/>
                <w:b/>
                <w:iCs/>
              </w:rPr>
            </w:pPr>
            <w:r w:rsidRPr="00BD066C">
              <w:rPr>
                <w:rFonts w:ascii="Times New Roman" w:hAnsi="Times New Roman"/>
                <w:b/>
                <w:bCs/>
                <w:iCs/>
              </w:rPr>
              <w:t xml:space="preserve">Знания: </w:t>
            </w:r>
            <w:r w:rsidRPr="00BD066C">
              <w:rPr>
                <w:rFonts w:ascii="Times New Roman" w:hAnsi="Times New Roman"/>
                <w:bCs/>
                <w:iCs/>
              </w:rPr>
              <w:t>правила экологической безопасности при ведении профессиональной деятельности; основные ресурсы, задействованные в профессиональной деятельности; пути обеспечения ресурсосбережения</w:t>
            </w:r>
          </w:p>
        </w:tc>
      </w:tr>
      <w:tr w:rsidR="00BD066C" w:rsidRPr="00BD066C" w14:paraId="28B7D90C" w14:textId="77777777" w:rsidTr="001B29A8">
        <w:trPr>
          <w:cantSplit/>
          <w:trHeight w:val="1267"/>
          <w:jc w:val="center"/>
        </w:trPr>
        <w:tc>
          <w:tcPr>
            <w:tcW w:w="1259" w:type="dxa"/>
            <w:vMerge w:val="restart"/>
          </w:tcPr>
          <w:p w14:paraId="05E7A30B" w14:textId="77777777" w:rsidR="00F2381C" w:rsidRPr="00BD066C" w:rsidRDefault="00F2381C" w:rsidP="003B507A">
            <w:pPr>
              <w:spacing w:line="240" w:lineRule="auto"/>
              <w:ind w:left="113" w:right="113"/>
              <w:jc w:val="center"/>
              <w:rPr>
                <w:rFonts w:ascii="Times New Roman" w:hAnsi="Times New Roman"/>
                <w:iCs/>
              </w:rPr>
            </w:pPr>
            <w:r w:rsidRPr="00BD066C">
              <w:rPr>
                <w:rFonts w:ascii="Times New Roman" w:hAnsi="Times New Roman"/>
                <w:iCs/>
              </w:rPr>
              <w:t>ОК 08</w:t>
            </w:r>
          </w:p>
        </w:tc>
        <w:tc>
          <w:tcPr>
            <w:tcW w:w="2354" w:type="dxa"/>
            <w:vMerge w:val="restart"/>
          </w:tcPr>
          <w:p w14:paraId="22668981" w14:textId="77777777" w:rsidR="00F2381C" w:rsidRPr="00BD066C" w:rsidRDefault="00F2381C" w:rsidP="003B507A">
            <w:pPr>
              <w:suppressAutoHyphens/>
              <w:spacing w:after="0" w:line="240" w:lineRule="auto"/>
              <w:rPr>
                <w:rFonts w:ascii="Times New Roman" w:hAnsi="Times New Roman"/>
              </w:rPr>
            </w:pPr>
            <w:r w:rsidRPr="00BD066C">
              <w:rPr>
                <w:rFonts w:ascii="Times New Roman" w:hAnsi="Times New Roman"/>
              </w:rPr>
              <w:t>Использовать средства физической культуры для сохранения и укрепления здоровья в процессе профессиональной деятельности и поддержани</w:t>
            </w:r>
            <w:r w:rsidR="007A2BED" w:rsidRPr="00BD066C">
              <w:rPr>
                <w:rFonts w:ascii="Times New Roman" w:hAnsi="Times New Roman"/>
              </w:rPr>
              <w:t>я</w:t>
            </w:r>
            <w:r w:rsidRPr="00BD066C">
              <w:rPr>
                <w:rFonts w:ascii="Times New Roman" w:hAnsi="Times New Roman"/>
              </w:rPr>
              <w:t xml:space="preserve"> необходимого уровня физической подготовленности.</w:t>
            </w:r>
          </w:p>
        </w:tc>
        <w:tc>
          <w:tcPr>
            <w:tcW w:w="5597" w:type="dxa"/>
          </w:tcPr>
          <w:p w14:paraId="52B5EFA8" w14:textId="77777777" w:rsidR="00F2381C" w:rsidRPr="00BD066C" w:rsidRDefault="00F2381C" w:rsidP="003B507A">
            <w:pPr>
              <w:suppressAutoHyphens/>
              <w:spacing w:after="0" w:line="240" w:lineRule="auto"/>
              <w:jc w:val="both"/>
              <w:rPr>
                <w:rFonts w:ascii="Times New Roman" w:hAnsi="Times New Roman"/>
                <w:b/>
                <w:iCs/>
              </w:rPr>
            </w:pPr>
            <w:r w:rsidRPr="00BD066C">
              <w:rPr>
                <w:rFonts w:ascii="Times New Roman" w:hAnsi="Times New Roman"/>
                <w:b/>
                <w:iCs/>
              </w:rPr>
              <w:t xml:space="preserve">Умения: </w:t>
            </w:r>
            <w:r w:rsidRPr="00BD066C">
              <w:rPr>
                <w:rFonts w:ascii="Times New Roman" w:hAnsi="Times New Roman"/>
                <w:iCs/>
              </w:rPr>
              <w:t>использовать физкультурно-оздоровительную деятельность для укрепления здоровья, достижения жизненных и профессиональных целей; применять рациональные приемы двигательных функций в профессиональной деятельности; пользоваться средствами профилактики перенапряжения характерными для данн</w:t>
            </w:r>
            <w:r w:rsidR="007A2BED" w:rsidRPr="00BD066C">
              <w:rPr>
                <w:rFonts w:ascii="Times New Roman" w:hAnsi="Times New Roman"/>
                <w:iCs/>
              </w:rPr>
              <w:t xml:space="preserve">ой </w:t>
            </w:r>
            <w:r w:rsidRPr="00BD066C">
              <w:rPr>
                <w:rFonts w:ascii="Times New Roman" w:hAnsi="Times New Roman"/>
                <w:iCs/>
              </w:rPr>
              <w:t>специальности</w:t>
            </w:r>
          </w:p>
        </w:tc>
      </w:tr>
      <w:tr w:rsidR="00BD066C" w:rsidRPr="00BD066C" w14:paraId="218CA5B3" w14:textId="77777777" w:rsidTr="001B29A8">
        <w:trPr>
          <w:cantSplit/>
          <w:trHeight w:val="1430"/>
          <w:jc w:val="center"/>
        </w:trPr>
        <w:tc>
          <w:tcPr>
            <w:tcW w:w="1259" w:type="dxa"/>
            <w:vMerge/>
          </w:tcPr>
          <w:p w14:paraId="300E731C" w14:textId="77777777" w:rsidR="00A07AB8" w:rsidRPr="00BD066C" w:rsidRDefault="00A07AB8" w:rsidP="003B507A">
            <w:pPr>
              <w:spacing w:line="240" w:lineRule="auto"/>
              <w:ind w:left="113" w:right="113"/>
              <w:jc w:val="center"/>
              <w:rPr>
                <w:rFonts w:ascii="Times New Roman" w:hAnsi="Times New Roman"/>
                <w:iCs/>
              </w:rPr>
            </w:pPr>
          </w:p>
        </w:tc>
        <w:tc>
          <w:tcPr>
            <w:tcW w:w="2354" w:type="dxa"/>
            <w:vMerge/>
          </w:tcPr>
          <w:p w14:paraId="3562B32B" w14:textId="77777777" w:rsidR="00A07AB8" w:rsidRPr="00BD066C" w:rsidRDefault="00A07AB8" w:rsidP="003B507A">
            <w:pPr>
              <w:suppressAutoHyphens/>
              <w:spacing w:after="0" w:line="240" w:lineRule="auto"/>
              <w:jc w:val="both"/>
              <w:rPr>
                <w:rFonts w:ascii="Times New Roman" w:hAnsi="Times New Roman"/>
              </w:rPr>
            </w:pPr>
          </w:p>
        </w:tc>
        <w:tc>
          <w:tcPr>
            <w:tcW w:w="5597" w:type="dxa"/>
          </w:tcPr>
          <w:p w14:paraId="268042BA" w14:textId="77777777" w:rsidR="00A07AB8" w:rsidRPr="00BD066C" w:rsidRDefault="00A07AB8" w:rsidP="003B507A">
            <w:pPr>
              <w:suppressAutoHyphens/>
              <w:spacing w:after="0" w:line="240" w:lineRule="auto"/>
              <w:jc w:val="both"/>
              <w:rPr>
                <w:rFonts w:ascii="Times New Roman" w:hAnsi="Times New Roman"/>
                <w:b/>
                <w:iCs/>
              </w:rPr>
            </w:pPr>
            <w:r w:rsidRPr="00BD066C">
              <w:rPr>
                <w:rFonts w:ascii="Times New Roman" w:hAnsi="Times New Roman"/>
                <w:b/>
                <w:iCs/>
              </w:rPr>
              <w:t xml:space="preserve">Знания: </w:t>
            </w:r>
            <w:r w:rsidRPr="00BD066C">
              <w:rPr>
                <w:rFonts w:ascii="Times New Roman" w:hAnsi="Times New Roman"/>
                <w:iCs/>
              </w:rPr>
              <w:t>роль физической культуры в общекультурном, профессиональном и социальном развитии человека; основы здорового образа жизни; условия профессиональной деятельности и зоны риска физи</w:t>
            </w:r>
            <w:r w:rsidR="007A2BED" w:rsidRPr="00BD066C">
              <w:rPr>
                <w:rFonts w:ascii="Times New Roman" w:hAnsi="Times New Roman"/>
                <w:iCs/>
              </w:rPr>
              <w:t xml:space="preserve">ческого здоровья для </w:t>
            </w:r>
            <w:r w:rsidRPr="00BD066C">
              <w:rPr>
                <w:rFonts w:ascii="Times New Roman" w:hAnsi="Times New Roman"/>
                <w:iCs/>
              </w:rPr>
              <w:t xml:space="preserve">специальности; средства профилактики </w:t>
            </w:r>
            <w:r w:rsidR="00D11244" w:rsidRPr="00BD066C">
              <w:rPr>
                <w:rFonts w:ascii="Times New Roman" w:hAnsi="Times New Roman"/>
                <w:iCs/>
              </w:rPr>
              <w:t>перенапряжения</w:t>
            </w:r>
          </w:p>
        </w:tc>
      </w:tr>
      <w:tr w:rsidR="00BD066C" w:rsidRPr="00BD066C" w14:paraId="5D0811E5" w14:textId="77777777" w:rsidTr="001B29A8">
        <w:trPr>
          <w:cantSplit/>
          <w:trHeight w:val="1895"/>
          <w:jc w:val="center"/>
        </w:trPr>
        <w:tc>
          <w:tcPr>
            <w:tcW w:w="1259" w:type="dxa"/>
            <w:vMerge w:val="restart"/>
          </w:tcPr>
          <w:p w14:paraId="2BBD8C7C" w14:textId="77777777" w:rsidR="00A07AB8" w:rsidRPr="00BD066C" w:rsidRDefault="00A07AB8" w:rsidP="003B507A">
            <w:pPr>
              <w:spacing w:line="240" w:lineRule="auto"/>
              <w:ind w:left="113"/>
              <w:jc w:val="center"/>
              <w:rPr>
                <w:rFonts w:ascii="Times New Roman" w:hAnsi="Times New Roman"/>
                <w:iCs/>
              </w:rPr>
            </w:pPr>
            <w:r w:rsidRPr="00BD066C">
              <w:rPr>
                <w:rFonts w:ascii="Times New Roman" w:hAnsi="Times New Roman"/>
                <w:iCs/>
              </w:rPr>
              <w:lastRenderedPageBreak/>
              <w:t xml:space="preserve">ОК </w:t>
            </w:r>
            <w:r w:rsidR="00857E36" w:rsidRPr="00BD066C">
              <w:rPr>
                <w:rFonts w:ascii="Times New Roman" w:hAnsi="Times New Roman"/>
                <w:iCs/>
              </w:rPr>
              <w:t>09</w:t>
            </w:r>
          </w:p>
        </w:tc>
        <w:tc>
          <w:tcPr>
            <w:tcW w:w="2354" w:type="dxa"/>
            <w:vMerge w:val="restart"/>
          </w:tcPr>
          <w:p w14:paraId="21C33D53" w14:textId="77777777" w:rsidR="00A07AB8" w:rsidRPr="00BD066C" w:rsidRDefault="00A07AB8" w:rsidP="003B507A">
            <w:pPr>
              <w:suppressAutoHyphens/>
              <w:spacing w:after="0" w:line="240" w:lineRule="auto"/>
              <w:rPr>
                <w:rFonts w:ascii="Times New Roman" w:hAnsi="Times New Roman"/>
              </w:rPr>
            </w:pPr>
            <w:r w:rsidRPr="00BD066C">
              <w:rPr>
                <w:rFonts w:ascii="Times New Roman" w:hAnsi="Times New Roman"/>
              </w:rPr>
              <w:t>Пользоваться профессиональной документацией на государственном и иностранном язык</w:t>
            </w:r>
            <w:r w:rsidR="007A2BED" w:rsidRPr="00BD066C">
              <w:rPr>
                <w:rFonts w:ascii="Times New Roman" w:hAnsi="Times New Roman"/>
              </w:rPr>
              <w:t>ах</w:t>
            </w:r>
            <w:r w:rsidRPr="00BD066C">
              <w:rPr>
                <w:rFonts w:ascii="Times New Roman" w:hAnsi="Times New Roman"/>
              </w:rPr>
              <w:t>.</w:t>
            </w:r>
          </w:p>
        </w:tc>
        <w:tc>
          <w:tcPr>
            <w:tcW w:w="5597" w:type="dxa"/>
          </w:tcPr>
          <w:p w14:paraId="5A146F8B" w14:textId="77777777" w:rsidR="00A07AB8" w:rsidRPr="00BD066C" w:rsidRDefault="00A07AB8" w:rsidP="003B507A">
            <w:pPr>
              <w:suppressAutoHyphens/>
              <w:spacing w:after="0" w:line="240" w:lineRule="auto"/>
              <w:jc w:val="both"/>
              <w:rPr>
                <w:rFonts w:ascii="Times New Roman" w:hAnsi="Times New Roman"/>
                <w:iCs/>
              </w:rPr>
            </w:pPr>
            <w:r w:rsidRPr="00BD066C">
              <w:rPr>
                <w:rFonts w:ascii="Times New Roman" w:hAnsi="Times New Roman"/>
                <w:b/>
                <w:bCs/>
                <w:iCs/>
              </w:rPr>
              <w:t xml:space="preserve">Умения: </w:t>
            </w:r>
            <w:r w:rsidRPr="00BD066C">
              <w:rPr>
                <w:rFonts w:ascii="Times New Roman" w:hAnsi="Times New Roman"/>
                <w:iCs/>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 участвовать в диалогах на знакомые общие и профессиональные темы; строить простые высказывания о себе и о своей профессиональной деятельности; кратко обосновывать и объяснить свои действия (текущие и планируемые); писать простые связные сообщения на знакомые или интересующие профессиональные темы</w:t>
            </w:r>
          </w:p>
        </w:tc>
      </w:tr>
      <w:tr w:rsidR="00857E36" w:rsidRPr="00BD066C" w14:paraId="6B00EC74" w14:textId="77777777" w:rsidTr="00920DE7">
        <w:trPr>
          <w:cantSplit/>
          <w:trHeight w:val="1974"/>
          <w:jc w:val="center"/>
        </w:trPr>
        <w:tc>
          <w:tcPr>
            <w:tcW w:w="1259" w:type="dxa"/>
            <w:vMerge/>
          </w:tcPr>
          <w:p w14:paraId="19A35556" w14:textId="77777777" w:rsidR="00A07AB8" w:rsidRPr="00BD066C" w:rsidRDefault="00A07AB8" w:rsidP="003B507A">
            <w:pPr>
              <w:spacing w:line="240" w:lineRule="auto"/>
              <w:ind w:left="113"/>
              <w:jc w:val="center"/>
              <w:rPr>
                <w:rFonts w:ascii="Times New Roman" w:hAnsi="Times New Roman"/>
                <w:iCs/>
              </w:rPr>
            </w:pPr>
          </w:p>
        </w:tc>
        <w:tc>
          <w:tcPr>
            <w:tcW w:w="2354" w:type="dxa"/>
            <w:vMerge/>
          </w:tcPr>
          <w:p w14:paraId="2A0D813C" w14:textId="77777777" w:rsidR="00A07AB8" w:rsidRPr="00BD066C" w:rsidRDefault="00A07AB8" w:rsidP="003B507A">
            <w:pPr>
              <w:suppressAutoHyphens/>
              <w:spacing w:after="0" w:line="240" w:lineRule="auto"/>
              <w:rPr>
                <w:rFonts w:ascii="Times New Roman" w:hAnsi="Times New Roman"/>
              </w:rPr>
            </w:pPr>
          </w:p>
        </w:tc>
        <w:tc>
          <w:tcPr>
            <w:tcW w:w="5597" w:type="dxa"/>
          </w:tcPr>
          <w:p w14:paraId="6323AF17" w14:textId="77777777" w:rsidR="00A07AB8" w:rsidRPr="00BD066C" w:rsidRDefault="00A07AB8" w:rsidP="003B507A">
            <w:pPr>
              <w:suppressAutoHyphens/>
              <w:spacing w:after="0" w:line="240" w:lineRule="auto"/>
              <w:jc w:val="both"/>
              <w:rPr>
                <w:rFonts w:ascii="Times New Roman" w:hAnsi="Times New Roman"/>
                <w:iCs/>
              </w:rPr>
            </w:pPr>
            <w:r w:rsidRPr="00BD066C">
              <w:rPr>
                <w:rFonts w:ascii="Times New Roman" w:hAnsi="Times New Roman"/>
                <w:b/>
                <w:iCs/>
              </w:rPr>
              <w:t>Знания:</w:t>
            </w:r>
            <w:r w:rsidRPr="00BD066C">
              <w:rPr>
                <w:rFonts w:ascii="Times New Roman" w:hAnsi="Times New Roman"/>
                <w:iCs/>
              </w:rPr>
              <w:t xml:space="preserve"> правила построения простых и сложных предложений на профессиональные темы; основные общеупотребительные глаголы (бытовая и профессиональная лексика); лексический минимум, относящийся к описанию предметов, средств и процессов профессиональной деятельности; особенности произношения; правила чтения текстов профессиональной направленности</w:t>
            </w:r>
          </w:p>
        </w:tc>
      </w:tr>
    </w:tbl>
    <w:p w14:paraId="1D7C1BF3" w14:textId="77777777" w:rsidR="007A2BED" w:rsidRPr="00BD066C" w:rsidRDefault="007A2BED" w:rsidP="003B507A">
      <w:pPr>
        <w:spacing w:after="0" w:line="240" w:lineRule="auto"/>
        <w:ind w:firstLine="709"/>
        <w:jc w:val="both"/>
        <w:rPr>
          <w:rFonts w:ascii="Times New Roman" w:hAnsi="Times New Roman"/>
          <w:sz w:val="24"/>
          <w:szCs w:val="24"/>
        </w:rPr>
      </w:pPr>
    </w:p>
    <w:p w14:paraId="3D48EBDB" w14:textId="77777777" w:rsidR="0004753E" w:rsidRPr="00BD066C" w:rsidRDefault="0004753E" w:rsidP="003B507A">
      <w:pPr>
        <w:spacing w:after="0" w:line="240" w:lineRule="auto"/>
        <w:ind w:firstLine="709"/>
        <w:jc w:val="both"/>
        <w:rPr>
          <w:rFonts w:ascii="Times New Roman" w:hAnsi="Times New Roman"/>
          <w:b/>
          <w:sz w:val="24"/>
          <w:szCs w:val="24"/>
        </w:rPr>
      </w:pPr>
      <w:r w:rsidRPr="00BD066C">
        <w:rPr>
          <w:rFonts w:ascii="Times New Roman" w:hAnsi="Times New Roman"/>
          <w:b/>
          <w:sz w:val="24"/>
          <w:szCs w:val="24"/>
        </w:rPr>
        <w:t>Профессиональные компетенции</w:t>
      </w:r>
    </w:p>
    <w:tbl>
      <w:tblPr>
        <w:tblStyle w:val="afffff7"/>
        <w:tblpPr w:leftFromText="180" w:rightFromText="180" w:vertAnchor="text" w:horzAnchor="page" w:tblpX="1743" w:tblpY="259"/>
        <w:tblW w:w="9361" w:type="dxa"/>
        <w:tblLayout w:type="fixed"/>
        <w:tblCellMar>
          <w:left w:w="0" w:type="dxa"/>
          <w:right w:w="0" w:type="dxa"/>
        </w:tblCellMar>
        <w:tblLook w:val="04A0" w:firstRow="1" w:lastRow="0" w:firstColumn="1" w:lastColumn="0" w:noHBand="0" w:noVBand="1"/>
      </w:tblPr>
      <w:tblGrid>
        <w:gridCol w:w="1526"/>
        <w:gridCol w:w="1984"/>
        <w:gridCol w:w="5851"/>
      </w:tblGrid>
      <w:tr w:rsidR="00BD066C" w:rsidRPr="00BD066C" w14:paraId="413526D6" w14:textId="77777777" w:rsidTr="00A444C6">
        <w:tc>
          <w:tcPr>
            <w:tcW w:w="1526" w:type="dxa"/>
          </w:tcPr>
          <w:p w14:paraId="318CFB57" w14:textId="77777777" w:rsidR="00F41A86" w:rsidRPr="00BD066C" w:rsidRDefault="00F41A86" w:rsidP="003B507A">
            <w:pPr>
              <w:pStyle w:val="Standard"/>
              <w:spacing w:before="0" w:after="0"/>
              <w:jc w:val="center"/>
              <w:rPr>
                <w:b/>
              </w:rPr>
            </w:pPr>
            <w:r w:rsidRPr="00BD066C">
              <w:rPr>
                <w:b/>
              </w:rPr>
              <w:t>Основные виды деятельности</w:t>
            </w:r>
          </w:p>
        </w:tc>
        <w:tc>
          <w:tcPr>
            <w:tcW w:w="1984" w:type="dxa"/>
          </w:tcPr>
          <w:p w14:paraId="0892F6BA" w14:textId="77777777" w:rsidR="00F41A86" w:rsidRPr="00BD066C" w:rsidRDefault="00F41A86" w:rsidP="003B507A">
            <w:pPr>
              <w:pStyle w:val="Standard"/>
              <w:spacing w:before="0" w:after="0"/>
              <w:jc w:val="center"/>
              <w:rPr>
                <w:b/>
              </w:rPr>
            </w:pPr>
            <w:r w:rsidRPr="00BD066C">
              <w:rPr>
                <w:b/>
              </w:rPr>
              <w:t>Код и наименование компетенции</w:t>
            </w:r>
          </w:p>
        </w:tc>
        <w:tc>
          <w:tcPr>
            <w:tcW w:w="5851" w:type="dxa"/>
          </w:tcPr>
          <w:p w14:paraId="090FE0F1" w14:textId="77777777" w:rsidR="00F41A86" w:rsidRPr="00BD066C" w:rsidRDefault="00F41A86" w:rsidP="003B507A">
            <w:pPr>
              <w:pStyle w:val="Standard"/>
              <w:spacing w:before="0" w:after="0"/>
              <w:jc w:val="center"/>
              <w:rPr>
                <w:b/>
              </w:rPr>
            </w:pPr>
            <w:r w:rsidRPr="00BD066C">
              <w:rPr>
                <w:b/>
              </w:rPr>
              <w:t>Показатели освоения компетенции</w:t>
            </w:r>
          </w:p>
        </w:tc>
      </w:tr>
      <w:tr w:rsidR="00BD066C" w:rsidRPr="00BD066C" w14:paraId="07A36151" w14:textId="77777777" w:rsidTr="00A444C6">
        <w:trPr>
          <w:trHeight w:val="4490"/>
        </w:trPr>
        <w:tc>
          <w:tcPr>
            <w:tcW w:w="1526" w:type="dxa"/>
          </w:tcPr>
          <w:p w14:paraId="2F1FBCCE" w14:textId="77777777" w:rsidR="00920DE7" w:rsidRPr="00BD066C" w:rsidRDefault="00920DE7" w:rsidP="003B507A">
            <w:pPr>
              <w:pStyle w:val="Standard"/>
              <w:spacing w:before="0" w:after="0"/>
              <w:jc w:val="both"/>
            </w:pPr>
            <w:r w:rsidRPr="00BD066C">
              <w:t>Диагностика, техническое обслуживание и ремонт автотранспортных средств и их компонентов</w:t>
            </w:r>
          </w:p>
        </w:tc>
        <w:tc>
          <w:tcPr>
            <w:tcW w:w="1984" w:type="dxa"/>
          </w:tcPr>
          <w:p w14:paraId="6F9AF53D" w14:textId="77777777" w:rsidR="00920DE7" w:rsidRPr="00BD066C" w:rsidRDefault="00920DE7" w:rsidP="003B507A">
            <w:pPr>
              <w:pStyle w:val="Standard"/>
              <w:spacing w:before="0" w:after="0"/>
              <w:jc w:val="both"/>
            </w:pPr>
            <w:r w:rsidRPr="00BD066C">
              <w:t>ПК 1.1.   Осуществлять диагностику автотранспортных средств</w:t>
            </w:r>
          </w:p>
        </w:tc>
        <w:tc>
          <w:tcPr>
            <w:tcW w:w="5851" w:type="dxa"/>
          </w:tcPr>
          <w:p w14:paraId="26BF0D2A" w14:textId="77777777" w:rsidR="00920DE7" w:rsidRPr="00BD066C" w:rsidRDefault="00920DE7" w:rsidP="003B507A">
            <w:pPr>
              <w:pStyle w:val="TableParagraph"/>
              <w:tabs>
                <w:tab w:val="left" w:pos="286"/>
                <w:tab w:val="left" w:pos="1723"/>
                <w:tab w:val="left" w:pos="3841"/>
              </w:tabs>
              <w:ind w:right="-15"/>
              <w:jc w:val="both"/>
              <w:rPr>
                <w:b/>
                <w:bCs/>
                <w:sz w:val="24"/>
              </w:rPr>
            </w:pPr>
            <w:r w:rsidRPr="00BD066C">
              <w:rPr>
                <w:b/>
                <w:bCs/>
                <w:sz w:val="24"/>
              </w:rPr>
              <w:t>Навыки/ практический опыт:</w:t>
            </w:r>
          </w:p>
          <w:p w14:paraId="0A68BC3C" w14:textId="77777777" w:rsidR="00920DE7" w:rsidRPr="00BD066C" w:rsidRDefault="00920DE7" w:rsidP="00F55013">
            <w:pPr>
              <w:pStyle w:val="TableParagraph"/>
              <w:numPr>
                <w:ilvl w:val="0"/>
                <w:numId w:val="12"/>
              </w:numPr>
              <w:tabs>
                <w:tab w:val="left" w:pos="286"/>
                <w:tab w:val="left" w:pos="1723"/>
                <w:tab w:val="left" w:pos="3841"/>
              </w:tabs>
              <w:ind w:right="-15"/>
              <w:jc w:val="both"/>
              <w:rPr>
                <w:sz w:val="24"/>
              </w:rPr>
            </w:pPr>
            <w:r w:rsidRPr="00BD066C">
              <w:rPr>
                <w:sz w:val="24"/>
              </w:rPr>
              <w:t>Подбор</w:t>
            </w:r>
            <w:r w:rsidRPr="00BD066C">
              <w:rPr>
                <w:sz w:val="24"/>
              </w:rPr>
              <w:tab/>
              <w:t>необходимого</w:t>
            </w:r>
            <w:r w:rsidRPr="00BD066C">
              <w:rPr>
                <w:sz w:val="24"/>
              </w:rPr>
              <w:tab/>
              <w:t>специального</w:t>
            </w:r>
            <w:r w:rsidRPr="00BD066C">
              <w:rPr>
                <w:spacing w:val="-58"/>
                <w:sz w:val="24"/>
              </w:rPr>
              <w:t xml:space="preserve"> </w:t>
            </w:r>
            <w:r w:rsidRPr="00BD066C">
              <w:rPr>
                <w:spacing w:val="-1"/>
                <w:sz w:val="24"/>
              </w:rPr>
              <w:t xml:space="preserve">инструмента и диагностического </w:t>
            </w:r>
            <w:proofErr w:type="spellStart"/>
            <w:r w:rsidRPr="00BD066C">
              <w:rPr>
                <w:sz w:val="24"/>
              </w:rPr>
              <w:t>оборудованияв</w:t>
            </w:r>
            <w:proofErr w:type="spellEnd"/>
            <w:r w:rsidRPr="00BD066C">
              <w:rPr>
                <w:spacing w:val="-57"/>
                <w:sz w:val="24"/>
              </w:rPr>
              <w:t xml:space="preserve"> </w:t>
            </w:r>
            <w:r w:rsidRPr="00BD066C">
              <w:rPr>
                <w:sz w:val="24"/>
              </w:rPr>
              <w:t>соответствии</w:t>
            </w:r>
            <w:r w:rsidRPr="00BD066C">
              <w:rPr>
                <w:spacing w:val="1"/>
                <w:sz w:val="24"/>
              </w:rPr>
              <w:t xml:space="preserve"> </w:t>
            </w:r>
            <w:r w:rsidRPr="00BD066C">
              <w:rPr>
                <w:sz w:val="24"/>
              </w:rPr>
              <w:t>с</w:t>
            </w:r>
            <w:r w:rsidRPr="00BD066C">
              <w:rPr>
                <w:spacing w:val="1"/>
                <w:sz w:val="24"/>
              </w:rPr>
              <w:t xml:space="preserve"> </w:t>
            </w:r>
            <w:r w:rsidRPr="00BD066C">
              <w:rPr>
                <w:sz w:val="24"/>
              </w:rPr>
              <w:t>рекомендациями</w:t>
            </w:r>
            <w:r w:rsidRPr="00BD066C">
              <w:rPr>
                <w:spacing w:val="1"/>
                <w:sz w:val="24"/>
              </w:rPr>
              <w:t xml:space="preserve"> </w:t>
            </w:r>
            <w:r w:rsidRPr="00BD066C">
              <w:rPr>
                <w:sz w:val="24"/>
              </w:rPr>
              <w:t>завода-</w:t>
            </w:r>
            <w:r w:rsidRPr="00BD066C">
              <w:rPr>
                <w:spacing w:val="1"/>
                <w:sz w:val="24"/>
              </w:rPr>
              <w:t xml:space="preserve"> </w:t>
            </w:r>
            <w:r w:rsidRPr="00BD066C">
              <w:rPr>
                <w:sz w:val="24"/>
              </w:rPr>
              <w:t>изготовителя</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p>
          <w:p w14:paraId="6F09F135" w14:textId="77777777" w:rsidR="00920DE7" w:rsidRPr="00BD066C" w:rsidRDefault="00920DE7" w:rsidP="00F55013">
            <w:pPr>
              <w:pStyle w:val="TableParagraph"/>
              <w:numPr>
                <w:ilvl w:val="0"/>
                <w:numId w:val="12"/>
              </w:numPr>
              <w:tabs>
                <w:tab w:val="left" w:pos="286"/>
                <w:tab w:val="left" w:pos="2261"/>
                <w:tab w:val="left" w:pos="4433"/>
              </w:tabs>
              <w:ind w:right="-15"/>
              <w:rPr>
                <w:sz w:val="24"/>
              </w:rPr>
            </w:pPr>
            <w:r w:rsidRPr="00BD066C">
              <w:rPr>
                <w:sz w:val="24"/>
              </w:rPr>
              <w:t>Считывание</w:t>
            </w:r>
            <w:r w:rsidRPr="00BD066C">
              <w:rPr>
                <w:spacing w:val="14"/>
                <w:sz w:val="24"/>
              </w:rPr>
              <w:t xml:space="preserve"> </w:t>
            </w:r>
            <w:r w:rsidRPr="00BD066C">
              <w:rPr>
                <w:sz w:val="24"/>
              </w:rPr>
              <w:t>и</w:t>
            </w:r>
            <w:r w:rsidRPr="00BD066C">
              <w:rPr>
                <w:spacing w:val="18"/>
                <w:sz w:val="24"/>
              </w:rPr>
              <w:t xml:space="preserve"> </w:t>
            </w:r>
            <w:r w:rsidRPr="00BD066C">
              <w:rPr>
                <w:sz w:val="24"/>
              </w:rPr>
              <w:t>расшифровка</w:t>
            </w:r>
            <w:r w:rsidRPr="00BD066C">
              <w:rPr>
                <w:spacing w:val="14"/>
                <w:sz w:val="24"/>
              </w:rPr>
              <w:t xml:space="preserve"> </w:t>
            </w:r>
            <w:r w:rsidRPr="00BD066C">
              <w:rPr>
                <w:sz w:val="24"/>
              </w:rPr>
              <w:t>ошибок</w:t>
            </w:r>
            <w:r w:rsidRPr="00BD066C">
              <w:rPr>
                <w:spacing w:val="16"/>
                <w:sz w:val="24"/>
              </w:rPr>
              <w:t xml:space="preserve"> </w:t>
            </w:r>
            <w:r w:rsidRPr="00BD066C">
              <w:rPr>
                <w:sz w:val="24"/>
              </w:rPr>
              <w:t>и</w:t>
            </w:r>
            <w:r w:rsidRPr="00BD066C">
              <w:rPr>
                <w:spacing w:val="14"/>
                <w:sz w:val="24"/>
              </w:rPr>
              <w:t xml:space="preserve"> </w:t>
            </w:r>
            <w:r w:rsidRPr="00BD066C">
              <w:rPr>
                <w:sz w:val="24"/>
              </w:rPr>
              <w:t>текущих</w:t>
            </w:r>
            <w:r w:rsidRPr="00BD066C">
              <w:rPr>
                <w:spacing w:val="-57"/>
                <w:sz w:val="24"/>
              </w:rPr>
              <w:t xml:space="preserve"> </w:t>
            </w:r>
            <w:r w:rsidRPr="00BD066C">
              <w:rPr>
                <w:sz w:val="24"/>
              </w:rPr>
              <w:t>параметров</w:t>
            </w:r>
            <w:r w:rsidRPr="00BD066C">
              <w:rPr>
                <w:sz w:val="24"/>
              </w:rPr>
              <w:tab/>
              <w:t>мехатронных</w:t>
            </w:r>
            <w:r w:rsidRPr="00BD066C">
              <w:rPr>
                <w:sz w:val="24"/>
              </w:rPr>
              <w:tab/>
              <w:t>систем</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6B776CEC" w14:textId="77777777" w:rsidR="00920DE7" w:rsidRPr="00BD066C" w:rsidRDefault="00920DE7" w:rsidP="00F55013">
            <w:pPr>
              <w:pStyle w:val="TableParagraph"/>
              <w:numPr>
                <w:ilvl w:val="0"/>
                <w:numId w:val="12"/>
              </w:numPr>
              <w:tabs>
                <w:tab w:val="left" w:pos="286"/>
              </w:tabs>
              <w:ind w:right="-15"/>
              <w:jc w:val="both"/>
              <w:rPr>
                <w:sz w:val="24"/>
              </w:rPr>
            </w:pPr>
            <w:r w:rsidRPr="00BD066C">
              <w:rPr>
                <w:sz w:val="24"/>
              </w:rPr>
              <w:t>Проведение</w:t>
            </w:r>
            <w:r w:rsidRPr="00BD066C">
              <w:rPr>
                <w:spacing w:val="1"/>
                <w:sz w:val="24"/>
              </w:rPr>
              <w:t xml:space="preserve"> </w:t>
            </w:r>
            <w:r w:rsidRPr="00BD066C">
              <w:rPr>
                <w:sz w:val="24"/>
              </w:rPr>
              <w:t>диагностических</w:t>
            </w:r>
            <w:r w:rsidRPr="00BD066C">
              <w:rPr>
                <w:spacing w:val="1"/>
                <w:sz w:val="24"/>
              </w:rPr>
              <w:t xml:space="preserve"> </w:t>
            </w:r>
            <w:r w:rsidRPr="00BD066C">
              <w:rPr>
                <w:sz w:val="24"/>
              </w:rPr>
              <w:t>процедур</w:t>
            </w:r>
            <w:r w:rsidRPr="00BD066C">
              <w:rPr>
                <w:spacing w:val="1"/>
                <w:sz w:val="24"/>
              </w:rPr>
              <w:t xml:space="preserve"> </w:t>
            </w:r>
            <w:r w:rsidRPr="00BD066C">
              <w:rPr>
                <w:sz w:val="24"/>
              </w:rPr>
              <w:t>по</w:t>
            </w:r>
            <w:r w:rsidRPr="00BD066C">
              <w:rPr>
                <w:spacing w:val="1"/>
                <w:sz w:val="24"/>
              </w:rPr>
              <w:t xml:space="preserve"> </w:t>
            </w:r>
            <w:r w:rsidRPr="00BD066C">
              <w:rPr>
                <w:sz w:val="24"/>
              </w:rPr>
              <w:t>определению</w:t>
            </w:r>
            <w:r w:rsidRPr="00BD066C">
              <w:rPr>
                <w:spacing w:val="1"/>
                <w:sz w:val="24"/>
              </w:rPr>
              <w:t xml:space="preserve"> </w:t>
            </w:r>
            <w:r w:rsidRPr="00BD066C">
              <w:rPr>
                <w:sz w:val="24"/>
              </w:rPr>
              <w:t>технического</w:t>
            </w:r>
            <w:r w:rsidRPr="00BD066C">
              <w:rPr>
                <w:spacing w:val="1"/>
                <w:sz w:val="24"/>
              </w:rPr>
              <w:t xml:space="preserve"> </w:t>
            </w:r>
            <w:r w:rsidRPr="00BD066C">
              <w:rPr>
                <w:sz w:val="24"/>
              </w:rPr>
              <w:t>состояния</w:t>
            </w:r>
            <w:r w:rsidRPr="00BD066C">
              <w:rPr>
                <w:spacing w:val="1"/>
                <w:sz w:val="24"/>
              </w:rPr>
              <w:t xml:space="preserve"> </w:t>
            </w:r>
            <w:r w:rsidRPr="00BD066C">
              <w:rPr>
                <w:sz w:val="24"/>
              </w:rPr>
              <w:t>и</w:t>
            </w:r>
            <w:r w:rsidRPr="00BD066C">
              <w:rPr>
                <w:spacing w:val="1"/>
                <w:sz w:val="24"/>
              </w:rPr>
              <w:t xml:space="preserve"> </w:t>
            </w:r>
            <w:r w:rsidRPr="00BD066C">
              <w:rPr>
                <w:sz w:val="24"/>
              </w:rPr>
              <w:t>выявлению</w:t>
            </w:r>
            <w:r w:rsidRPr="00BD066C">
              <w:rPr>
                <w:spacing w:val="1"/>
                <w:sz w:val="24"/>
              </w:rPr>
              <w:t xml:space="preserve"> </w:t>
            </w:r>
            <w:r w:rsidRPr="00BD066C">
              <w:rPr>
                <w:sz w:val="24"/>
              </w:rPr>
              <w:t>неисправностей</w:t>
            </w:r>
            <w:r w:rsidRPr="00BD066C">
              <w:rPr>
                <w:spacing w:val="1"/>
                <w:sz w:val="24"/>
              </w:rPr>
              <w:t xml:space="preserve"> </w:t>
            </w:r>
            <w:r w:rsidRPr="00BD066C">
              <w:rPr>
                <w:sz w:val="24"/>
              </w:rPr>
              <w:t>механических</w:t>
            </w:r>
            <w:r w:rsidRPr="00BD066C">
              <w:rPr>
                <w:spacing w:val="1"/>
                <w:sz w:val="24"/>
              </w:rPr>
              <w:t xml:space="preserve"> </w:t>
            </w:r>
            <w:r w:rsidRPr="00BD066C">
              <w:rPr>
                <w:sz w:val="24"/>
              </w:rPr>
              <w:t>и</w:t>
            </w:r>
            <w:r w:rsidRPr="00BD066C">
              <w:rPr>
                <w:spacing w:val="1"/>
                <w:sz w:val="24"/>
              </w:rPr>
              <w:t xml:space="preserve"> </w:t>
            </w:r>
            <w:r w:rsidRPr="00BD066C">
              <w:rPr>
                <w:spacing w:val="-1"/>
                <w:sz w:val="24"/>
              </w:rPr>
              <w:t xml:space="preserve">мехатронных систем автотранспортных </w:t>
            </w:r>
            <w:r w:rsidRPr="00BD066C">
              <w:rPr>
                <w:sz w:val="24"/>
              </w:rPr>
              <w:t>средств</w:t>
            </w:r>
            <w:r w:rsidRPr="00BD066C">
              <w:rPr>
                <w:spacing w:val="1"/>
                <w:sz w:val="24"/>
              </w:rPr>
              <w:t xml:space="preserve"> </w:t>
            </w:r>
            <w:r w:rsidRPr="00BD066C">
              <w:rPr>
                <w:sz w:val="24"/>
              </w:rPr>
              <w:t>и их</w:t>
            </w:r>
            <w:r w:rsidRPr="00BD066C">
              <w:rPr>
                <w:spacing w:val="5"/>
                <w:sz w:val="24"/>
              </w:rPr>
              <w:t xml:space="preserve"> </w:t>
            </w:r>
            <w:r w:rsidRPr="00BD066C">
              <w:rPr>
                <w:sz w:val="24"/>
              </w:rPr>
              <w:t>компонентов.</w:t>
            </w:r>
          </w:p>
          <w:p w14:paraId="5F9A7E83" w14:textId="77777777" w:rsidR="00920DE7" w:rsidRPr="00BD066C" w:rsidRDefault="00920DE7" w:rsidP="00F55013">
            <w:pPr>
              <w:pStyle w:val="TableParagraph"/>
              <w:numPr>
                <w:ilvl w:val="0"/>
                <w:numId w:val="12"/>
              </w:numPr>
              <w:tabs>
                <w:tab w:val="left" w:pos="286"/>
                <w:tab w:val="left" w:pos="2054"/>
                <w:tab w:val="left" w:pos="3953"/>
              </w:tabs>
              <w:ind w:right="-15"/>
              <w:jc w:val="both"/>
              <w:rPr>
                <w:sz w:val="24"/>
              </w:rPr>
            </w:pPr>
            <w:r w:rsidRPr="00BD066C">
              <w:rPr>
                <w:sz w:val="24"/>
              </w:rPr>
              <w:t>Обработка</w:t>
            </w:r>
            <w:r w:rsidRPr="00BD066C">
              <w:rPr>
                <w:sz w:val="24"/>
              </w:rPr>
              <w:tab/>
              <w:t>результатов</w:t>
            </w:r>
            <w:r w:rsidRPr="00BD066C">
              <w:rPr>
                <w:sz w:val="24"/>
              </w:rPr>
              <w:tab/>
              <w:t>диагностики</w:t>
            </w:r>
            <w:r w:rsidRPr="00BD066C">
              <w:rPr>
                <w:spacing w:val="-58"/>
                <w:sz w:val="24"/>
              </w:rPr>
              <w:t xml:space="preserve"> </w:t>
            </w:r>
            <w:r w:rsidRPr="00BD066C">
              <w:rPr>
                <w:sz w:val="24"/>
              </w:rPr>
              <w:t>механических</w:t>
            </w:r>
            <w:r w:rsidRPr="00BD066C">
              <w:rPr>
                <w:spacing w:val="1"/>
                <w:sz w:val="24"/>
              </w:rPr>
              <w:t xml:space="preserve"> </w:t>
            </w:r>
            <w:r w:rsidRPr="00BD066C">
              <w:rPr>
                <w:sz w:val="24"/>
              </w:rPr>
              <w:t>и</w:t>
            </w:r>
            <w:r w:rsidRPr="00BD066C">
              <w:rPr>
                <w:spacing w:val="1"/>
                <w:sz w:val="24"/>
              </w:rPr>
              <w:t xml:space="preserve"> </w:t>
            </w:r>
            <w:r w:rsidRPr="00BD066C">
              <w:rPr>
                <w:sz w:val="24"/>
              </w:rPr>
              <w:t>мехатронных</w:t>
            </w:r>
            <w:r w:rsidRPr="00BD066C">
              <w:rPr>
                <w:spacing w:val="1"/>
                <w:sz w:val="24"/>
              </w:rPr>
              <w:t xml:space="preserve"> </w:t>
            </w:r>
            <w:r w:rsidRPr="00BD066C">
              <w:rPr>
                <w:sz w:val="24"/>
              </w:rPr>
              <w:t>систем</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с</w:t>
            </w:r>
            <w:r w:rsidRPr="00BD066C">
              <w:rPr>
                <w:spacing w:val="1"/>
                <w:sz w:val="24"/>
              </w:rPr>
              <w:t xml:space="preserve"> </w:t>
            </w:r>
            <w:r w:rsidRPr="00BD066C">
              <w:rPr>
                <w:sz w:val="24"/>
              </w:rPr>
              <w:t>указанием</w:t>
            </w:r>
            <w:r w:rsidRPr="00BD066C">
              <w:rPr>
                <w:spacing w:val="-57"/>
                <w:sz w:val="24"/>
              </w:rPr>
              <w:t xml:space="preserve"> </w:t>
            </w:r>
            <w:r w:rsidRPr="00BD066C">
              <w:rPr>
                <w:sz w:val="24"/>
              </w:rPr>
              <w:t>выявленных дефектов, поиск путей устранения</w:t>
            </w:r>
            <w:r w:rsidRPr="00BD066C">
              <w:rPr>
                <w:spacing w:val="1"/>
                <w:sz w:val="24"/>
              </w:rPr>
              <w:t xml:space="preserve"> </w:t>
            </w:r>
            <w:r w:rsidRPr="00BD066C">
              <w:rPr>
                <w:sz w:val="24"/>
              </w:rPr>
              <w:t>неисправностей</w:t>
            </w:r>
            <w:r w:rsidRPr="00BD066C">
              <w:rPr>
                <w:spacing w:val="1"/>
                <w:sz w:val="24"/>
              </w:rPr>
              <w:t xml:space="preserve"> </w:t>
            </w:r>
            <w:r w:rsidRPr="00BD066C">
              <w:rPr>
                <w:sz w:val="24"/>
              </w:rPr>
              <w:t>механических</w:t>
            </w:r>
            <w:r w:rsidRPr="00BD066C">
              <w:rPr>
                <w:spacing w:val="1"/>
                <w:sz w:val="24"/>
              </w:rPr>
              <w:t xml:space="preserve"> </w:t>
            </w:r>
            <w:r w:rsidRPr="00BD066C">
              <w:rPr>
                <w:sz w:val="24"/>
              </w:rPr>
              <w:t>и</w:t>
            </w:r>
            <w:r w:rsidRPr="00BD066C">
              <w:rPr>
                <w:spacing w:val="1"/>
                <w:sz w:val="24"/>
              </w:rPr>
              <w:t xml:space="preserve"> </w:t>
            </w:r>
            <w:r w:rsidRPr="00BD066C">
              <w:rPr>
                <w:sz w:val="24"/>
              </w:rPr>
              <w:t>мехатронных</w:t>
            </w:r>
            <w:r w:rsidRPr="00BD066C">
              <w:rPr>
                <w:spacing w:val="-57"/>
                <w:sz w:val="24"/>
              </w:rPr>
              <w:t xml:space="preserve"> </w:t>
            </w:r>
            <w:r w:rsidRPr="00BD066C">
              <w:rPr>
                <w:sz w:val="24"/>
              </w:rPr>
              <w:t>систем</w:t>
            </w:r>
            <w:r w:rsidRPr="00BD066C">
              <w:rPr>
                <w:spacing w:val="56"/>
                <w:sz w:val="24"/>
              </w:rPr>
              <w:t xml:space="preserve"> </w:t>
            </w:r>
            <w:r w:rsidRPr="00BD066C">
              <w:rPr>
                <w:sz w:val="24"/>
              </w:rPr>
              <w:t>автотранспортных</w:t>
            </w:r>
            <w:r w:rsidRPr="00BD066C">
              <w:rPr>
                <w:spacing w:val="60"/>
                <w:sz w:val="24"/>
              </w:rPr>
              <w:t xml:space="preserve"> </w:t>
            </w:r>
            <w:r w:rsidRPr="00BD066C">
              <w:rPr>
                <w:sz w:val="24"/>
              </w:rPr>
              <w:t>средств</w:t>
            </w:r>
            <w:r w:rsidRPr="00BD066C">
              <w:rPr>
                <w:spacing w:val="55"/>
                <w:sz w:val="24"/>
              </w:rPr>
              <w:t xml:space="preserve"> </w:t>
            </w:r>
            <w:r w:rsidRPr="00BD066C">
              <w:rPr>
                <w:sz w:val="24"/>
              </w:rPr>
              <w:t>и</w:t>
            </w:r>
            <w:r w:rsidRPr="00BD066C">
              <w:rPr>
                <w:spacing w:val="57"/>
                <w:sz w:val="24"/>
              </w:rPr>
              <w:t xml:space="preserve"> </w:t>
            </w:r>
            <w:r w:rsidRPr="00BD066C">
              <w:rPr>
                <w:sz w:val="24"/>
              </w:rPr>
              <w:t>их компонентов.</w:t>
            </w:r>
          </w:p>
          <w:p w14:paraId="44F44D44" w14:textId="77777777" w:rsidR="00920DE7" w:rsidRPr="00BD066C" w:rsidRDefault="00920DE7" w:rsidP="003B507A">
            <w:pPr>
              <w:pStyle w:val="TableParagraph"/>
              <w:ind w:left="108"/>
              <w:rPr>
                <w:b/>
                <w:sz w:val="24"/>
              </w:rPr>
            </w:pPr>
            <w:r w:rsidRPr="00BD066C">
              <w:rPr>
                <w:b/>
                <w:sz w:val="24"/>
              </w:rPr>
              <w:t>Умения:</w:t>
            </w:r>
          </w:p>
          <w:p w14:paraId="6B451632" w14:textId="77777777" w:rsidR="00920DE7" w:rsidRPr="00BD066C" w:rsidRDefault="00920DE7" w:rsidP="003B507A">
            <w:pPr>
              <w:pStyle w:val="TableParagraph"/>
              <w:ind w:left="213" w:right="-15" w:hanging="140"/>
              <w:jc w:val="both"/>
              <w:rPr>
                <w:sz w:val="24"/>
              </w:rPr>
            </w:pPr>
            <w:r w:rsidRPr="00BD066C">
              <w:rPr>
                <w:rFonts w:ascii="Symbol" w:hAnsi="Symbol"/>
                <w:sz w:val="24"/>
              </w:rPr>
              <w:t>-</w:t>
            </w:r>
            <w:r w:rsidRPr="00BD066C">
              <w:rPr>
                <w:sz w:val="24"/>
              </w:rPr>
              <w:t>Подключать</w:t>
            </w:r>
            <w:r w:rsidRPr="00BD066C">
              <w:rPr>
                <w:spacing w:val="1"/>
                <w:sz w:val="24"/>
              </w:rPr>
              <w:t xml:space="preserve"> </w:t>
            </w:r>
            <w:r w:rsidRPr="00BD066C">
              <w:rPr>
                <w:sz w:val="24"/>
              </w:rPr>
              <w:t>и</w:t>
            </w:r>
            <w:r w:rsidRPr="00BD066C">
              <w:rPr>
                <w:spacing w:val="1"/>
                <w:sz w:val="24"/>
              </w:rPr>
              <w:t xml:space="preserve"> </w:t>
            </w:r>
            <w:r w:rsidRPr="00BD066C">
              <w:rPr>
                <w:sz w:val="24"/>
              </w:rPr>
              <w:t>выполнять</w:t>
            </w:r>
            <w:r w:rsidRPr="00BD066C">
              <w:rPr>
                <w:spacing w:val="1"/>
                <w:sz w:val="24"/>
              </w:rPr>
              <w:t xml:space="preserve"> </w:t>
            </w:r>
            <w:r w:rsidRPr="00BD066C">
              <w:rPr>
                <w:sz w:val="24"/>
              </w:rPr>
              <w:t>настройку</w:t>
            </w:r>
            <w:r w:rsidRPr="00BD066C">
              <w:rPr>
                <w:spacing w:val="-57"/>
                <w:sz w:val="24"/>
              </w:rPr>
              <w:t xml:space="preserve"> </w:t>
            </w:r>
            <w:r w:rsidRPr="00BD066C">
              <w:rPr>
                <w:sz w:val="24"/>
              </w:rPr>
              <w:t>электронного и других видов диагностического</w:t>
            </w:r>
            <w:r w:rsidRPr="00BD066C">
              <w:rPr>
                <w:spacing w:val="1"/>
                <w:sz w:val="24"/>
              </w:rPr>
              <w:t xml:space="preserve"> </w:t>
            </w:r>
            <w:r w:rsidRPr="00BD066C">
              <w:rPr>
                <w:sz w:val="24"/>
              </w:rPr>
              <w:t>оборудования к автотранспортному средству в</w:t>
            </w:r>
            <w:r w:rsidRPr="00BD066C">
              <w:rPr>
                <w:spacing w:val="1"/>
                <w:sz w:val="24"/>
              </w:rPr>
              <w:t xml:space="preserve"> </w:t>
            </w:r>
            <w:r w:rsidRPr="00BD066C">
              <w:rPr>
                <w:sz w:val="24"/>
              </w:rPr>
              <w:t>соответствии</w:t>
            </w:r>
            <w:r w:rsidRPr="00BD066C">
              <w:rPr>
                <w:spacing w:val="1"/>
                <w:sz w:val="24"/>
              </w:rPr>
              <w:t xml:space="preserve"> </w:t>
            </w:r>
            <w:r w:rsidRPr="00BD066C">
              <w:rPr>
                <w:sz w:val="24"/>
              </w:rPr>
              <w:t>с</w:t>
            </w:r>
            <w:r w:rsidRPr="00BD066C">
              <w:rPr>
                <w:spacing w:val="1"/>
                <w:sz w:val="24"/>
              </w:rPr>
              <w:t xml:space="preserve"> </w:t>
            </w:r>
            <w:r w:rsidRPr="00BD066C">
              <w:rPr>
                <w:sz w:val="24"/>
              </w:rPr>
              <w:t>моделью</w:t>
            </w:r>
            <w:r w:rsidRPr="00BD066C">
              <w:rPr>
                <w:spacing w:val="1"/>
                <w:sz w:val="24"/>
              </w:rPr>
              <w:t xml:space="preserve"> </w:t>
            </w:r>
            <w:r w:rsidRPr="00BD066C">
              <w:rPr>
                <w:sz w:val="24"/>
              </w:rPr>
              <w:t>и</w:t>
            </w:r>
            <w:r w:rsidRPr="00BD066C">
              <w:rPr>
                <w:spacing w:val="1"/>
                <w:sz w:val="24"/>
              </w:rPr>
              <w:t xml:space="preserve"> </w:t>
            </w:r>
            <w:r w:rsidRPr="00BD066C">
              <w:rPr>
                <w:sz w:val="24"/>
              </w:rPr>
              <w:t>комплектацией</w:t>
            </w:r>
            <w:r w:rsidRPr="00BD066C">
              <w:rPr>
                <w:spacing w:val="1"/>
                <w:sz w:val="24"/>
              </w:rPr>
              <w:t xml:space="preserve"> </w:t>
            </w:r>
            <w:r w:rsidRPr="00BD066C">
              <w:rPr>
                <w:sz w:val="24"/>
              </w:rPr>
              <w:t>автотранспортного средства.</w:t>
            </w:r>
          </w:p>
          <w:p w14:paraId="54717CF7" w14:textId="77777777" w:rsidR="00920DE7" w:rsidRPr="00BD066C" w:rsidRDefault="00920DE7" w:rsidP="003B507A">
            <w:pPr>
              <w:pStyle w:val="TableParagraph"/>
              <w:ind w:left="213" w:right="-15" w:hanging="140"/>
              <w:jc w:val="both"/>
              <w:rPr>
                <w:sz w:val="24"/>
              </w:rPr>
            </w:pPr>
            <w:r w:rsidRPr="00BD066C">
              <w:rPr>
                <w:rFonts w:ascii="Symbol" w:hAnsi="Symbol"/>
                <w:sz w:val="24"/>
              </w:rPr>
              <w:t>-</w:t>
            </w:r>
            <w:r w:rsidRPr="00BD066C">
              <w:rPr>
                <w:sz w:val="24"/>
              </w:rPr>
              <w:t>Выполнять</w:t>
            </w:r>
            <w:r w:rsidRPr="00BD066C">
              <w:rPr>
                <w:spacing w:val="1"/>
                <w:sz w:val="24"/>
              </w:rPr>
              <w:t xml:space="preserve"> </w:t>
            </w:r>
            <w:r w:rsidRPr="00BD066C">
              <w:rPr>
                <w:sz w:val="24"/>
              </w:rPr>
              <w:t>общую</w:t>
            </w:r>
            <w:r w:rsidRPr="00BD066C">
              <w:rPr>
                <w:spacing w:val="1"/>
                <w:sz w:val="24"/>
              </w:rPr>
              <w:t xml:space="preserve"> </w:t>
            </w:r>
            <w:r w:rsidRPr="00BD066C">
              <w:rPr>
                <w:sz w:val="24"/>
              </w:rPr>
              <w:t>и</w:t>
            </w:r>
            <w:r w:rsidRPr="00BD066C">
              <w:rPr>
                <w:spacing w:val="1"/>
                <w:sz w:val="24"/>
              </w:rPr>
              <w:t xml:space="preserve"> </w:t>
            </w:r>
            <w:r w:rsidRPr="00BD066C">
              <w:rPr>
                <w:sz w:val="24"/>
              </w:rPr>
              <w:t>специализированную</w:t>
            </w:r>
            <w:r w:rsidRPr="00BD066C">
              <w:rPr>
                <w:spacing w:val="1"/>
                <w:sz w:val="24"/>
              </w:rPr>
              <w:t xml:space="preserve"> </w:t>
            </w:r>
            <w:r w:rsidRPr="00BD066C">
              <w:rPr>
                <w:sz w:val="24"/>
              </w:rPr>
              <w:t>(по</w:t>
            </w:r>
            <w:r w:rsidRPr="00BD066C">
              <w:rPr>
                <w:spacing w:val="-57"/>
                <w:sz w:val="24"/>
              </w:rPr>
              <w:t xml:space="preserve"> </w:t>
            </w:r>
            <w:r w:rsidRPr="00BD066C">
              <w:rPr>
                <w:sz w:val="24"/>
              </w:rPr>
              <w:t>конкретной системе) диагностику мехатронных</w:t>
            </w:r>
            <w:r w:rsidRPr="00BD066C">
              <w:rPr>
                <w:spacing w:val="1"/>
                <w:sz w:val="24"/>
              </w:rPr>
              <w:t xml:space="preserve"> </w:t>
            </w:r>
            <w:r w:rsidRPr="00BD066C">
              <w:rPr>
                <w:sz w:val="24"/>
              </w:rPr>
              <w:t>систем</w:t>
            </w:r>
            <w:r w:rsidRPr="00BD066C">
              <w:rPr>
                <w:spacing w:val="1"/>
                <w:sz w:val="24"/>
              </w:rPr>
              <w:t xml:space="preserve"> </w:t>
            </w:r>
            <w:r w:rsidRPr="00BD066C">
              <w:rPr>
                <w:sz w:val="24"/>
              </w:rPr>
              <w:t>автотранспортного</w:t>
            </w:r>
            <w:r w:rsidRPr="00BD066C">
              <w:rPr>
                <w:spacing w:val="1"/>
                <w:sz w:val="24"/>
              </w:rPr>
              <w:t xml:space="preserve"> </w:t>
            </w:r>
            <w:r w:rsidRPr="00BD066C">
              <w:rPr>
                <w:sz w:val="24"/>
              </w:rPr>
              <w:t>средства</w:t>
            </w:r>
            <w:r w:rsidRPr="00BD066C">
              <w:rPr>
                <w:spacing w:val="1"/>
                <w:sz w:val="24"/>
              </w:rPr>
              <w:t xml:space="preserve"> </w:t>
            </w:r>
            <w:r w:rsidRPr="00BD066C">
              <w:rPr>
                <w:sz w:val="24"/>
              </w:rPr>
              <w:t>и</w:t>
            </w:r>
            <w:r w:rsidRPr="00BD066C">
              <w:rPr>
                <w:spacing w:val="1"/>
                <w:sz w:val="24"/>
              </w:rPr>
              <w:t xml:space="preserve"> </w:t>
            </w:r>
            <w:r w:rsidRPr="00BD066C">
              <w:rPr>
                <w:sz w:val="24"/>
              </w:rPr>
              <w:t>его</w:t>
            </w:r>
            <w:r w:rsidRPr="00BD066C">
              <w:rPr>
                <w:spacing w:val="1"/>
                <w:sz w:val="24"/>
              </w:rPr>
              <w:t xml:space="preserve"> </w:t>
            </w:r>
            <w:r w:rsidRPr="00BD066C">
              <w:rPr>
                <w:sz w:val="24"/>
              </w:rPr>
              <w:t>компонентов.</w:t>
            </w:r>
          </w:p>
          <w:p w14:paraId="20D3F2DD" w14:textId="77777777" w:rsidR="00920DE7" w:rsidRPr="00BD066C" w:rsidRDefault="00920DE7" w:rsidP="003B507A">
            <w:pPr>
              <w:pStyle w:val="TableParagraph"/>
              <w:spacing w:before="1"/>
              <w:ind w:left="213" w:right="-15" w:hanging="140"/>
              <w:jc w:val="both"/>
              <w:rPr>
                <w:sz w:val="24"/>
              </w:rPr>
            </w:pPr>
            <w:r w:rsidRPr="00BD066C">
              <w:rPr>
                <w:rFonts w:ascii="Symbol" w:hAnsi="Symbol"/>
                <w:sz w:val="24"/>
              </w:rPr>
              <w:t>-</w:t>
            </w:r>
            <w:r w:rsidRPr="00BD066C">
              <w:rPr>
                <w:sz w:val="24"/>
              </w:rPr>
              <w:t>Считывать и анализировать показания датчиков,</w:t>
            </w:r>
            <w:r w:rsidRPr="00BD066C">
              <w:rPr>
                <w:spacing w:val="-57"/>
                <w:sz w:val="24"/>
              </w:rPr>
              <w:t xml:space="preserve"> </w:t>
            </w:r>
            <w:r w:rsidRPr="00BD066C">
              <w:rPr>
                <w:sz w:val="24"/>
              </w:rPr>
              <w:t>диагностируемых</w:t>
            </w:r>
            <w:r w:rsidRPr="00BD066C">
              <w:rPr>
                <w:spacing w:val="1"/>
                <w:sz w:val="24"/>
              </w:rPr>
              <w:t xml:space="preserve"> </w:t>
            </w:r>
            <w:r w:rsidRPr="00BD066C">
              <w:rPr>
                <w:sz w:val="24"/>
              </w:rPr>
              <w:t>мехатронных</w:t>
            </w:r>
            <w:r w:rsidRPr="00BD066C">
              <w:rPr>
                <w:spacing w:val="1"/>
                <w:sz w:val="24"/>
              </w:rPr>
              <w:t xml:space="preserve"> </w:t>
            </w:r>
            <w:r w:rsidRPr="00BD066C">
              <w:rPr>
                <w:sz w:val="24"/>
              </w:rPr>
              <w:t>систем</w:t>
            </w:r>
            <w:r w:rsidRPr="00BD066C">
              <w:rPr>
                <w:spacing w:val="1"/>
                <w:sz w:val="24"/>
              </w:rPr>
              <w:t xml:space="preserve"> </w:t>
            </w:r>
            <w:r w:rsidRPr="00BD066C">
              <w:rPr>
                <w:sz w:val="24"/>
              </w:rPr>
              <w:t>автотранспортных</w:t>
            </w:r>
            <w:r w:rsidRPr="00BD066C">
              <w:rPr>
                <w:spacing w:val="2"/>
                <w:sz w:val="24"/>
              </w:rPr>
              <w:t xml:space="preserve"> </w:t>
            </w:r>
            <w:r w:rsidRPr="00BD066C">
              <w:rPr>
                <w:sz w:val="24"/>
              </w:rPr>
              <w:lastRenderedPageBreak/>
              <w:t>средств</w:t>
            </w:r>
            <w:r w:rsidRPr="00BD066C">
              <w:rPr>
                <w:spacing w:val="-3"/>
                <w:sz w:val="24"/>
              </w:rPr>
              <w:t xml:space="preserve"> </w:t>
            </w:r>
            <w:r w:rsidRPr="00BD066C">
              <w:rPr>
                <w:sz w:val="24"/>
              </w:rPr>
              <w:t>и их</w:t>
            </w:r>
            <w:r w:rsidRPr="00BD066C">
              <w:rPr>
                <w:spacing w:val="1"/>
                <w:sz w:val="24"/>
              </w:rPr>
              <w:t xml:space="preserve"> </w:t>
            </w:r>
            <w:r w:rsidRPr="00BD066C">
              <w:rPr>
                <w:sz w:val="24"/>
              </w:rPr>
              <w:t>компонентов.</w:t>
            </w:r>
          </w:p>
          <w:p w14:paraId="7E18C7AC" w14:textId="77777777" w:rsidR="00920DE7" w:rsidRPr="00BD066C" w:rsidRDefault="00920DE7" w:rsidP="00F55013">
            <w:pPr>
              <w:pStyle w:val="TableParagraph"/>
              <w:numPr>
                <w:ilvl w:val="0"/>
                <w:numId w:val="12"/>
              </w:numPr>
              <w:tabs>
                <w:tab w:val="left" w:pos="286"/>
                <w:tab w:val="left" w:pos="2054"/>
                <w:tab w:val="left" w:pos="3953"/>
              </w:tabs>
              <w:ind w:right="-15"/>
              <w:jc w:val="both"/>
              <w:rPr>
                <w:sz w:val="24"/>
              </w:rPr>
            </w:pPr>
            <w:r w:rsidRPr="00BD066C">
              <w:rPr>
                <w:rFonts w:ascii="Symbol" w:hAnsi="Symbol"/>
                <w:sz w:val="24"/>
              </w:rPr>
              <w:t>-</w:t>
            </w:r>
            <w:r w:rsidRPr="00BD066C">
              <w:rPr>
                <w:sz w:val="24"/>
              </w:rPr>
              <w:t>Осуществлять</w:t>
            </w:r>
            <w:r w:rsidRPr="00BD066C">
              <w:rPr>
                <w:sz w:val="24"/>
              </w:rPr>
              <w:tab/>
              <w:t>адресное</w:t>
            </w:r>
            <w:r w:rsidRPr="00BD066C">
              <w:rPr>
                <w:sz w:val="24"/>
              </w:rPr>
              <w:tab/>
            </w:r>
            <w:r w:rsidRPr="00BD066C">
              <w:rPr>
                <w:sz w:val="24"/>
              </w:rPr>
              <w:tab/>
            </w:r>
            <w:r w:rsidRPr="00BD066C">
              <w:rPr>
                <w:spacing w:val="-1"/>
                <w:sz w:val="24"/>
              </w:rPr>
              <w:t>управление</w:t>
            </w:r>
            <w:r w:rsidRPr="00BD066C">
              <w:rPr>
                <w:spacing w:val="-57"/>
                <w:sz w:val="24"/>
              </w:rPr>
              <w:t xml:space="preserve"> </w:t>
            </w:r>
            <w:r w:rsidRPr="00BD066C">
              <w:rPr>
                <w:sz w:val="24"/>
              </w:rPr>
              <w:t>исполнительными</w:t>
            </w:r>
            <w:r w:rsidRPr="00BD066C">
              <w:rPr>
                <w:sz w:val="24"/>
              </w:rPr>
              <w:tab/>
            </w:r>
            <w:r w:rsidRPr="00BD066C">
              <w:rPr>
                <w:sz w:val="24"/>
              </w:rPr>
              <w:tab/>
            </w:r>
            <w:r w:rsidRPr="00BD066C">
              <w:rPr>
                <w:spacing w:val="-1"/>
                <w:sz w:val="24"/>
              </w:rPr>
              <w:t>механизмами</w:t>
            </w:r>
            <w:r w:rsidRPr="00BD066C">
              <w:rPr>
                <w:spacing w:val="-57"/>
                <w:sz w:val="24"/>
              </w:rPr>
              <w:t xml:space="preserve"> </w:t>
            </w:r>
            <w:r w:rsidRPr="00BD066C">
              <w:rPr>
                <w:sz w:val="24"/>
              </w:rPr>
              <w:t>диагностируемых</w:t>
            </w:r>
            <w:r w:rsidRPr="00BD066C">
              <w:rPr>
                <w:spacing w:val="1"/>
                <w:sz w:val="24"/>
              </w:rPr>
              <w:t xml:space="preserve"> </w:t>
            </w:r>
            <w:r w:rsidRPr="00BD066C">
              <w:rPr>
                <w:sz w:val="24"/>
              </w:rPr>
              <w:t>мехатронных</w:t>
            </w:r>
            <w:r w:rsidRPr="00BD066C">
              <w:rPr>
                <w:spacing w:val="1"/>
                <w:sz w:val="24"/>
              </w:rPr>
              <w:t xml:space="preserve"> </w:t>
            </w:r>
            <w:r w:rsidRPr="00BD066C">
              <w:rPr>
                <w:sz w:val="24"/>
              </w:rPr>
              <w:t>систем</w:t>
            </w:r>
            <w:r w:rsidRPr="00BD066C">
              <w:rPr>
                <w:spacing w:val="1"/>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5"/>
                <w:sz w:val="24"/>
              </w:rPr>
              <w:t xml:space="preserve"> </w:t>
            </w:r>
            <w:r w:rsidRPr="00BD066C">
              <w:rPr>
                <w:sz w:val="24"/>
              </w:rPr>
              <w:t>и</w:t>
            </w:r>
            <w:r w:rsidRPr="00BD066C">
              <w:rPr>
                <w:spacing w:val="-4"/>
                <w:sz w:val="24"/>
              </w:rPr>
              <w:t xml:space="preserve"> </w:t>
            </w:r>
            <w:r w:rsidRPr="00BD066C">
              <w:rPr>
                <w:sz w:val="24"/>
              </w:rPr>
              <w:t>их</w:t>
            </w:r>
            <w:r w:rsidRPr="00BD066C">
              <w:rPr>
                <w:spacing w:val="-3"/>
                <w:sz w:val="24"/>
              </w:rPr>
              <w:t xml:space="preserve"> </w:t>
            </w:r>
            <w:r w:rsidRPr="00BD066C">
              <w:rPr>
                <w:sz w:val="24"/>
              </w:rPr>
              <w:t>компонентов.</w:t>
            </w:r>
          </w:p>
          <w:p w14:paraId="17B104F4" w14:textId="77777777" w:rsidR="00920DE7" w:rsidRPr="00BD066C" w:rsidRDefault="00920DE7" w:rsidP="003B507A">
            <w:pPr>
              <w:pStyle w:val="TableParagraph"/>
              <w:ind w:left="213" w:right="-15" w:hanging="140"/>
              <w:jc w:val="both"/>
              <w:rPr>
                <w:sz w:val="24"/>
              </w:rPr>
            </w:pPr>
            <w:r w:rsidRPr="00BD066C">
              <w:rPr>
                <w:rFonts w:ascii="Symbol" w:hAnsi="Symbol"/>
                <w:sz w:val="24"/>
              </w:rPr>
              <w:t>-</w:t>
            </w:r>
            <w:r w:rsidRPr="00BD066C">
              <w:rPr>
                <w:sz w:val="24"/>
              </w:rPr>
              <w:t>Снимать,</w:t>
            </w:r>
            <w:r w:rsidRPr="00BD066C">
              <w:rPr>
                <w:spacing w:val="1"/>
                <w:sz w:val="24"/>
              </w:rPr>
              <w:t xml:space="preserve"> </w:t>
            </w:r>
            <w:r w:rsidRPr="00BD066C">
              <w:rPr>
                <w:sz w:val="24"/>
              </w:rPr>
              <w:t>сохранять,</w:t>
            </w:r>
            <w:r w:rsidRPr="00BD066C">
              <w:rPr>
                <w:spacing w:val="1"/>
                <w:sz w:val="24"/>
              </w:rPr>
              <w:t xml:space="preserve"> </w:t>
            </w:r>
            <w:r w:rsidRPr="00BD066C">
              <w:rPr>
                <w:sz w:val="24"/>
              </w:rPr>
              <w:t>расшифровывать</w:t>
            </w:r>
            <w:r w:rsidRPr="00BD066C">
              <w:rPr>
                <w:spacing w:val="-57"/>
                <w:sz w:val="24"/>
              </w:rPr>
              <w:t xml:space="preserve"> </w:t>
            </w:r>
            <w:r w:rsidRPr="00BD066C">
              <w:rPr>
                <w:sz w:val="24"/>
              </w:rPr>
              <w:t>осциллограммы</w:t>
            </w:r>
            <w:r w:rsidRPr="00BD066C">
              <w:rPr>
                <w:spacing w:val="1"/>
                <w:sz w:val="24"/>
              </w:rPr>
              <w:t xml:space="preserve"> </w:t>
            </w:r>
            <w:r w:rsidRPr="00BD066C">
              <w:rPr>
                <w:sz w:val="24"/>
              </w:rPr>
              <w:t>и</w:t>
            </w:r>
            <w:r w:rsidRPr="00BD066C">
              <w:rPr>
                <w:spacing w:val="1"/>
                <w:sz w:val="24"/>
              </w:rPr>
              <w:t xml:space="preserve"> </w:t>
            </w:r>
            <w:r w:rsidRPr="00BD066C">
              <w:rPr>
                <w:sz w:val="24"/>
              </w:rPr>
              <w:t>другие</w:t>
            </w:r>
            <w:r w:rsidRPr="00BD066C">
              <w:rPr>
                <w:spacing w:val="1"/>
                <w:sz w:val="24"/>
              </w:rPr>
              <w:t xml:space="preserve"> </w:t>
            </w:r>
            <w:r w:rsidRPr="00BD066C">
              <w:rPr>
                <w:sz w:val="24"/>
              </w:rPr>
              <w:t>виды</w:t>
            </w:r>
            <w:r w:rsidRPr="00BD066C">
              <w:rPr>
                <w:spacing w:val="1"/>
                <w:sz w:val="24"/>
              </w:rPr>
              <w:t xml:space="preserve"> </w:t>
            </w:r>
            <w:r w:rsidRPr="00BD066C">
              <w:rPr>
                <w:sz w:val="24"/>
              </w:rPr>
              <w:t>сигналов</w:t>
            </w:r>
            <w:r w:rsidRPr="00BD066C">
              <w:rPr>
                <w:spacing w:val="1"/>
                <w:sz w:val="24"/>
              </w:rPr>
              <w:t xml:space="preserve"> </w:t>
            </w:r>
            <w:r w:rsidRPr="00BD066C">
              <w:rPr>
                <w:sz w:val="24"/>
              </w:rPr>
              <w:t>датчиков,</w:t>
            </w:r>
            <w:r w:rsidRPr="00BD066C">
              <w:rPr>
                <w:spacing w:val="1"/>
                <w:sz w:val="24"/>
              </w:rPr>
              <w:t xml:space="preserve"> </w:t>
            </w:r>
            <w:r w:rsidRPr="00BD066C">
              <w:rPr>
                <w:sz w:val="24"/>
              </w:rPr>
              <w:t>диагностируемых</w:t>
            </w:r>
            <w:r w:rsidRPr="00BD066C">
              <w:rPr>
                <w:spacing w:val="4"/>
                <w:sz w:val="24"/>
              </w:rPr>
              <w:t xml:space="preserve"> </w:t>
            </w:r>
            <w:proofErr w:type="spellStart"/>
            <w:r w:rsidRPr="00BD066C">
              <w:rPr>
                <w:sz w:val="24"/>
              </w:rPr>
              <w:t>мехатронныхсистем</w:t>
            </w:r>
            <w:proofErr w:type="spellEnd"/>
          </w:p>
          <w:p w14:paraId="7D17B4AB" w14:textId="77777777" w:rsidR="00920DE7" w:rsidRPr="00BD066C" w:rsidRDefault="00920DE7" w:rsidP="003B507A">
            <w:pPr>
              <w:pStyle w:val="TableParagraph"/>
              <w:ind w:left="213"/>
              <w:jc w:val="both"/>
              <w:rPr>
                <w:sz w:val="24"/>
              </w:rPr>
            </w:pPr>
            <w:r w:rsidRPr="00BD066C">
              <w:rPr>
                <w:sz w:val="24"/>
              </w:rPr>
              <w:t>автотранспортных средств</w:t>
            </w:r>
            <w:r w:rsidRPr="00BD066C">
              <w:rPr>
                <w:spacing w:val="-4"/>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p>
          <w:p w14:paraId="117AEE86" w14:textId="77777777" w:rsidR="00920DE7" w:rsidRPr="00BD066C" w:rsidRDefault="00920DE7" w:rsidP="003B507A">
            <w:pPr>
              <w:pStyle w:val="TableParagraph"/>
              <w:tabs>
                <w:tab w:val="left" w:pos="2933"/>
              </w:tabs>
              <w:ind w:left="213" w:right="108" w:hanging="140"/>
              <w:jc w:val="both"/>
              <w:rPr>
                <w:sz w:val="24"/>
              </w:rPr>
            </w:pPr>
            <w:r w:rsidRPr="00BD066C">
              <w:rPr>
                <w:rFonts w:ascii="Symbol" w:hAnsi="Symbol"/>
                <w:sz w:val="24"/>
              </w:rPr>
              <w:t>-</w:t>
            </w:r>
            <w:r w:rsidRPr="00BD066C">
              <w:rPr>
                <w:sz w:val="24"/>
              </w:rPr>
              <w:t>Пользоваться</w:t>
            </w:r>
            <w:r w:rsidRPr="00BD066C">
              <w:rPr>
                <w:sz w:val="24"/>
              </w:rPr>
              <w:tab/>
            </w:r>
            <w:r w:rsidRPr="00BD066C">
              <w:rPr>
                <w:spacing w:val="-1"/>
                <w:sz w:val="24"/>
              </w:rPr>
              <w:t>специализированным</w:t>
            </w:r>
            <w:r w:rsidRPr="00BD066C">
              <w:rPr>
                <w:spacing w:val="-58"/>
                <w:sz w:val="24"/>
              </w:rPr>
              <w:t xml:space="preserve"> </w:t>
            </w:r>
            <w:r w:rsidRPr="00BD066C">
              <w:rPr>
                <w:sz w:val="24"/>
              </w:rPr>
              <w:t>диагностическим</w:t>
            </w:r>
            <w:r w:rsidRPr="00BD066C">
              <w:rPr>
                <w:spacing w:val="-3"/>
                <w:sz w:val="24"/>
              </w:rPr>
              <w:t xml:space="preserve"> </w:t>
            </w:r>
            <w:r w:rsidRPr="00BD066C">
              <w:rPr>
                <w:sz w:val="24"/>
              </w:rPr>
              <w:t>оборудованием.</w:t>
            </w:r>
          </w:p>
          <w:p w14:paraId="341D3B76" w14:textId="77777777" w:rsidR="00920DE7" w:rsidRPr="00BD066C" w:rsidRDefault="00920DE7" w:rsidP="003B507A">
            <w:pPr>
              <w:pStyle w:val="TableParagraph"/>
              <w:tabs>
                <w:tab w:val="left" w:pos="2234"/>
                <w:tab w:val="left" w:pos="2494"/>
                <w:tab w:val="left" w:pos="3649"/>
                <w:tab w:val="left" w:pos="5110"/>
              </w:tabs>
              <w:ind w:left="213" w:right="-15" w:hanging="140"/>
              <w:jc w:val="both"/>
              <w:rPr>
                <w:sz w:val="24"/>
              </w:rPr>
            </w:pPr>
            <w:r w:rsidRPr="00BD066C">
              <w:rPr>
                <w:rFonts w:ascii="Symbol" w:hAnsi="Symbol"/>
                <w:sz w:val="24"/>
              </w:rPr>
              <w:t>-</w:t>
            </w:r>
            <w:r w:rsidRPr="00BD066C">
              <w:rPr>
                <w:sz w:val="24"/>
              </w:rPr>
              <w:t>Анализировать,</w:t>
            </w:r>
            <w:r w:rsidRPr="00BD066C">
              <w:rPr>
                <w:sz w:val="24"/>
              </w:rPr>
              <w:tab/>
            </w:r>
            <w:r w:rsidRPr="00BD066C">
              <w:rPr>
                <w:sz w:val="24"/>
              </w:rPr>
              <w:tab/>
              <w:t>систематизировать</w:t>
            </w:r>
            <w:r w:rsidRPr="00BD066C">
              <w:rPr>
                <w:sz w:val="24"/>
              </w:rPr>
              <w:tab/>
              <w:t>и</w:t>
            </w:r>
            <w:r w:rsidRPr="00BD066C">
              <w:rPr>
                <w:spacing w:val="-58"/>
                <w:sz w:val="24"/>
              </w:rPr>
              <w:t xml:space="preserve"> </w:t>
            </w:r>
            <w:r w:rsidRPr="00BD066C">
              <w:rPr>
                <w:sz w:val="24"/>
              </w:rPr>
              <w:t>формализовывать данные и итоги диагностики</w:t>
            </w:r>
            <w:r w:rsidRPr="00BD066C">
              <w:rPr>
                <w:spacing w:val="1"/>
                <w:sz w:val="24"/>
              </w:rPr>
              <w:t xml:space="preserve"> </w:t>
            </w:r>
            <w:r w:rsidRPr="00BD066C">
              <w:rPr>
                <w:sz w:val="24"/>
              </w:rPr>
              <w:t>мехатронных</w:t>
            </w:r>
            <w:r w:rsidRPr="00BD066C">
              <w:rPr>
                <w:sz w:val="24"/>
              </w:rPr>
              <w:tab/>
              <w:t>систем,</w:t>
            </w:r>
            <w:r w:rsidRPr="00BD066C">
              <w:rPr>
                <w:sz w:val="24"/>
              </w:rPr>
              <w:tab/>
              <w:t>формулировать</w:t>
            </w:r>
            <w:r w:rsidRPr="00BD066C">
              <w:rPr>
                <w:spacing w:val="-58"/>
                <w:sz w:val="24"/>
              </w:rPr>
              <w:t xml:space="preserve"> </w:t>
            </w:r>
            <w:r w:rsidRPr="00BD066C">
              <w:rPr>
                <w:sz w:val="24"/>
              </w:rPr>
              <w:t>рекомендации</w:t>
            </w:r>
            <w:r w:rsidRPr="00BD066C">
              <w:rPr>
                <w:spacing w:val="1"/>
                <w:sz w:val="24"/>
              </w:rPr>
              <w:t xml:space="preserve"> </w:t>
            </w:r>
            <w:r w:rsidRPr="00BD066C">
              <w:rPr>
                <w:sz w:val="24"/>
              </w:rPr>
              <w:t>по</w:t>
            </w:r>
            <w:r w:rsidRPr="00BD066C">
              <w:rPr>
                <w:spacing w:val="1"/>
                <w:sz w:val="24"/>
              </w:rPr>
              <w:t xml:space="preserve"> </w:t>
            </w:r>
            <w:r w:rsidRPr="00BD066C">
              <w:rPr>
                <w:sz w:val="24"/>
              </w:rPr>
              <w:t>технологическому</w:t>
            </w:r>
            <w:r w:rsidRPr="00BD066C">
              <w:rPr>
                <w:spacing w:val="1"/>
                <w:sz w:val="24"/>
              </w:rPr>
              <w:t xml:space="preserve"> </w:t>
            </w:r>
            <w:r w:rsidRPr="00BD066C">
              <w:rPr>
                <w:sz w:val="24"/>
              </w:rPr>
              <w:t>процессу</w:t>
            </w:r>
            <w:r w:rsidRPr="00BD066C">
              <w:rPr>
                <w:spacing w:val="1"/>
                <w:sz w:val="24"/>
              </w:rPr>
              <w:t xml:space="preserve"> </w:t>
            </w:r>
            <w:r w:rsidRPr="00BD066C">
              <w:rPr>
                <w:sz w:val="24"/>
              </w:rPr>
              <w:t xml:space="preserve">устранения неисправностей </w:t>
            </w:r>
            <w:proofErr w:type="spellStart"/>
            <w:r w:rsidRPr="00BD066C">
              <w:rPr>
                <w:sz w:val="24"/>
              </w:rPr>
              <w:t>мехатронныхсистем</w:t>
            </w:r>
            <w:proofErr w:type="spellEnd"/>
            <w:r w:rsidRPr="00BD066C">
              <w:rPr>
                <w:spacing w:val="-57"/>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3"/>
                <w:sz w:val="24"/>
              </w:rPr>
              <w:t xml:space="preserve"> </w:t>
            </w:r>
            <w:r w:rsidRPr="00BD066C">
              <w:rPr>
                <w:sz w:val="24"/>
              </w:rPr>
              <w:t>и их</w:t>
            </w:r>
            <w:r w:rsidRPr="00BD066C">
              <w:rPr>
                <w:spacing w:val="1"/>
                <w:sz w:val="24"/>
              </w:rPr>
              <w:t xml:space="preserve"> </w:t>
            </w:r>
            <w:r w:rsidRPr="00BD066C">
              <w:rPr>
                <w:sz w:val="24"/>
              </w:rPr>
              <w:t>компонентов.</w:t>
            </w:r>
          </w:p>
          <w:p w14:paraId="607EDADB" w14:textId="77777777" w:rsidR="00920DE7" w:rsidRPr="00BD066C" w:rsidRDefault="00920DE7" w:rsidP="003B507A">
            <w:pPr>
              <w:pStyle w:val="TableParagraph"/>
              <w:ind w:left="213" w:right="-15" w:hanging="140"/>
              <w:jc w:val="both"/>
              <w:rPr>
                <w:sz w:val="24"/>
              </w:rPr>
            </w:pPr>
            <w:r w:rsidRPr="00BD066C">
              <w:rPr>
                <w:rFonts w:ascii="Symbol" w:hAnsi="Symbol"/>
                <w:sz w:val="24"/>
              </w:rPr>
              <w:t>-</w:t>
            </w:r>
            <w:r w:rsidRPr="00BD066C">
              <w:rPr>
                <w:sz w:val="24"/>
              </w:rPr>
              <w:t>Пользоваться</w:t>
            </w:r>
            <w:r w:rsidRPr="00BD066C">
              <w:rPr>
                <w:spacing w:val="1"/>
                <w:sz w:val="24"/>
              </w:rPr>
              <w:t xml:space="preserve"> </w:t>
            </w:r>
            <w:r w:rsidRPr="00BD066C">
              <w:rPr>
                <w:sz w:val="24"/>
              </w:rPr>
              <w:t>руководствами</w:t>
            </w:r>
            <w:r w:rsidRPr="00BD066C">
              <w:rPr>
                <w:spacing w:val="1"/>
                <w:sz w:val="24"/>
              </w:rPr>
              <w:t xml:space="preserve"> </w:t>
            </w:r>
            <w:r w:rsidRPr="00BD066C">
              <w:rPr>
                <w:sz w:val="24"/>
              </w:rPr>
              <w:t>по</w:t>
            </w:r>
            <w:r w:rsidRPr="00BD066C">
              <w:rPr>
                <w:spacing w:val="1"/>
                <w:sz w:val="24"/>
              </w:rPr>
              <w:t xml:space="preserve"> </w:t>
            </w:r>
            <w:r w:rsidRPr="00BD066C">
              <w:rPr>
                <w:sz w:val="24"/>
              </w:rPr>
              <w:t>эксплуатации,</w:t>
            </w:r>
            <w:r w:rsidRPr="00BD066C">
              <w:rPr>
                <w:spacing w:val="-57"/>
                <w:sz w:val="24"/>
              </w:rPr>
              <w:t xml:space="preserve"> </w:t>
            </w:r>
            <w:r w:rsidRPr="00BD066C">
              <w:rPr>
                <w:sz w:val="24"/>
              </w:rPr>
              <w:t>диагностике,</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 компонентов.</w:t>
            </w:r>
          </w:p>
          <w:p w14:paraId="7D9EFE36" w14:textId="77777777" w:rsidR="00920DE7" w:rsidRPr="00BD066C" w:rsidRDefault="00920DE7" w:rsidP="003B507A">
            <w:pPr>
              <w:pStyle w:val="TableParagraph"/>
              <w:ind w:left="213" w:right="-15" w:hanging="140"/>
              <w:jc w:val="both"/>
              <w:rPr>
                <w:sz w:val="24"/>
              </w:rPr>
            </w:pPr>
            <w:r w:rsidRPr="00BD066C">
              <w:rPr>
                <w:rFonts w:ascii="Symbol" w:hAnsi="Symbol"/>
                <w:sz w:val="24"/>
              </w:rPr>
              <w:t>-</w:t>
            </w:r>
            <w:r w:rsidRPr="00BD066C">
              <w:rPr>
                <w:sz w:val="24"/>
              </w:rPr>
              <w:t>Разрабатывать</w:t>
            </w:r>
            <w:r w:rsidRPr="00BD066C">
              <w:rPr>
                <w:spacing w:val="1"/>
                <w:sz w:val="24"/>
              </w:rPr>
              <w:t xml:space="preserve"> </w:t>
            </w:r>
            <w:r w:rsidRPr="00BD066C">
              <w:rPr>
                <w:sz w:val="24"/>
              </w:rPr>
              <w:t>технологический</w:t>
            </w:r>
            <w:r w:rsidRPr="00BD066C">
              <w:rPr>
                <w:spacing w:val="1"/>
                <w:sz w:val="24"/>
              </w:rPr>
              <w:t xml:space="preserve"> </w:t>
            </w:r>
            <w:r w:rsidRPr="00BD066C">
              <w:rPr>
                <w:sz w:val="24"/>
              </w:rPr>
              <w:t>процесс</w:t>
            </w:r>
            <w:r w:rsidRPr="00BD066C">
              <w:rPr>
                <w:spacing w:val="1"/>
                <w:sz w:val="24"/>
              </w:rPr>
              <w:t xml:space="preserve"> </w:t>
            </w:r>
            <w:r w:rsidRPr="00BD066C">
              <w:rPr>
                <w:sz w:val="24"/>
              </w:rPr>
              <w:t>по</w:t>
            </w:r>
            <w:r w:rsidRPr="00BD066C">
              <w:rPr>
                <w:spacing w:val="-57"/>
                <w:sz w:val="24"/>
              </w:rPr>
              <w:t xml:space="preserve"> </w:t>
            </w:r>
            <w:r w:rsidRPr="00BD066C">
              <w:rPr>
                <w:sz w:val="24"/>
              </w:rPr>
              <w:t>устранению</w:t>
            </w:r>
            <w:r w:rsidRPr="00BD066C">
              <w:rPr>
                <w:spacing w:val="1"/>
                <w:sz w:val="24"/>
              </w:rPr>
              <w:t xml:space="preserve"> </w:t>
            </w:r>
            <w:r w:rsidRPr="00BD066C">
              <w:rPr>
                <w:sz w:val="24"/>
              </w:rPr>
              <w:t>и</w:t>
            </w:r>
            <w:r w:rsidRPr="00BD066C">
              <w:rPr>
                <w:spacing w:val="1"/>
                <w:sz w:val="24"/>
              </w:rPr>
              <w:t xml:space="preserve"> </w:t>
            </w:r>
            <w:r w:rsidRPr="00BD066C">
              <w:rPr>
                <w:sz w:val="24"/>
              </w:rPr>
              <w:t>предотвращению</w:t>
            </w:r>
            <w:r w:rsidRPr="00BD066C">
              <w:rPr>
                <w:spacing w:val="1"/>
                <w:sz w:val="24"/>
              </w:rPr>
              <w:t xml:space="preserve"> </w:t>
            </w:r>
            <w:r w:rsidRPr="00BD066C">
              <w:rPr>
                <w:sz w:val="24"/>
              </w:rPr>
              <w:t>повторного</w:t>
            </w:r>
            <w:r w:rsidRPr="00BD066C">
              <w:rPr>
                <w:spacing w:val="1"/>
                <w:sz w:val="24"/>
              </w:rPr>
              <w:t xml:space="preserve"> </w:t>
            </w:r>
            <w:r w:rsidRPr="00BD066C">
              <w:rPr>
                <w:sz w:val="24"/>
              </w:rPr>
              <w:t>возникновения</w:t>
            </w:r>
            <w:r w:rsidRPr="00BD066C">
              <w:rPr>
                <w:spacing w:val="1"/>
                <w:sz w:val="24"/>
              </w:rPr>
              <w:t xml:space="preserve"> </w:t>
            </w:r>
            <w:r w:rsidRPr="00BD066C">
              <w:rPr>
                <w:sz w:val="24"/>
              </w:rPr>
              <w:t>аналогичных</w:t>
            </w:r>
            <w:r w:rsidRPr="00BD066C">
              <w:rPr>
                <w:spacing w:val="1"/>
                <w:sz w:val="24"/>
              </w:rPr>
              <w:t xml:space="preserve"> </w:t>
            </w:r>
            <w:r w:rsidRPr="00BD066C">
              <w:rPr>
                <w:sz w:val="24"/>
              </w:rPr>
              <w:t>неисправностей</w:t>
            </w:r>
            <w:r w:rsidRPr="00BD066C">
              <w:rPr>
                <w:spacing w:val="-57"/>
                <w:sz w:val="24"/>
              </w:rPr>
              <w:t xml:space="preserve"> </w:t>
            </w:r>
            <w:r w:rsidRPr="00BD066C">
              <w:rPr>
                <w:sz w:val="24"/>
              </w:rPr>
              <w:t>мехатронных систем автотранспортных средств</w:t>
            </w:r>
            <w:r w:rsidRPr="00BD066C">
              <w:rPr>
                <w:spacing w:val="1"/>
                <w:sz w:val="24"/>
              </w:rPr>
              <w:t xml:space="preserve"> </w:t>
            </w:r>
            <w:r w:rsidRPr="00BD066C">
              <w:rPr>
                <w:sz w:val="24"/>
              </w:rPr>
              <w:t>и их</w:t>
            </w:r>
            <w:r w:rsidRPr="00BD066C">
              <w:rPr>
                <w:spacing w:val="2"/>
                <w:sz w:val="24"/>
              </w:rPr>
              <w:t xml:space="preserve"> </w:t>
            </w:r>
            <w:r w:rsidRPr="00BD066C">
              <w:rPr>
                <w:sz w:val="24"/>
              </w:rPr>
              <w:t>компонентов.</w:t>
            </w:r>
          </w:p>
          <w:p w14:paraId="578B6B15" w14:textId="77777777" w:rsidR="00920DE7" w:rsidRPr="00BD066C" w:rsidRDefault="00920DE7" w:rsidP="003B507A">
            <w:pPr>
              <w:pStyle w:val="TableParagraph"/>
              <w:tabs>
                <w:tab w:val="left" w:pos="1958"/>
                <w:tab w:val="left" w:pos="4645"/>
              </w:tabs>
              <w:ind w:left="213" w:right="-15" w:hanging="140"/>
              <w:jc w:val="both"/>
              <w:rPr>
                <w:sz w:val="24"/>
              </w:rPr>
            </w:pPr>
            <w:r w:rsidRPr="00BD066C">
              <w:rPr>
                <w:rFonts w:ascii="Symbol" w:hAnsi="Symbol"/>
                <w:sz w:val="24"/>
              </w:rPr>
              <w:t>-</w:t>
            </w:r>
            <w:r w:rsidRPr="00BD066C">
              <w:rPr>
                <w:sz w:val="24"/>
              </w:rPr>
              <w:t>Проводить</w:t>
            </w:r>
            <w:r w:rsidRPr="00BD066C">
              <w:rPr>
                <w:sz w:val="24"/>
              </w:rPr>
              <w:tab/>
              <w:t>структурированный</w:t>
            </w:r>
            <w:r w:rsidRPr="00BD066C">
              <w:rPr>
                <w:sz w:val="24"/>
              </w:rPr>
              <w:tab/>
              <w:t>опрос</w:t>
            </w:r>
            <w:r w:rsidRPr="00BD066C">
              <w:rPr>
                <w:spacing w:val="-58"/>
                <w:sz w:val="24"/>
              </w:rPr>
              <w:t xml:space="preserve"> </w:t>
            </w:r>
            <w:r w:rsidRPr="00BD066C">
              <w:rPr>
                <w:sz w:val="24"/>
              </w:rPr>
              <w:t>потребителей</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для</w:t>
            </w:r>
            <w:r w:rsidRPr="00BD066C">
              <w:rPr>
                <w:spacing w:val="1"/>
                <w:sz w:val="24"/>
              </w:rPr>
              <w:t xml:space="preserve"> </w:t>
            </w:r>
            <w:r w:rsidRPr="00BD066C">
              <w:rPr>
                <w:sz w:val="24"/>
              </w:rPr>
              <w:t>выявления</w:t>
            </w:r>
            <w:r w:rsidRPr="00BD066C">
              <w:rPr>
                <w:spacing w:val="1"/>
                <w:sz w:val="24"/>
              </w:rPr>
              <w:t xml:space="preserve"> </w:t>
            </w:r>
            <w:r w:rsidRPr="00BD066C">
              <w:rPr>
                <w:sz w:val="24"/>
              </w:rPr>
              <w:t>и</w:t>
            </w:r>
            <w:r w:rsidRPr="00BD066C">
              <w:rPr>
                <w:spacing w:val="1"/>
                <w:sz w:val="24"/>
              </w:rPr>
              <w:t xml:space="preserve"> </w:t>
            </w:r>
            <w:r w:rsidRPr="00BD066C">
              <w:rPr>
                <w:sz w:val="24"/>
              </w:rPr>
              <w:t>уточнения</w:t>
            </w:r>
            <w:r w:rsidRPr="00BD066C">
              <w:rPr>
                <w:spacing w:val="1"/>
                <w:sz w:val="24"/>
              </w:rPr>
              <w:t xml:space="preserve"> </w:t>
            </w:r>
            <w:r w:rsidRPr="00BD066C">
              <w:rPr>
                <w:sz w:val="24"/>
              </w:rPr>
              <w:t>особенностей</w:t>
            </w:r>
            <w:r w:rsidRPr="00BD066C">
              <w:rPr>
                <w:spacing w:val="1"/>
                <w:sz w:val="24"/>
              </w:rPr>
              <w:t xml:space="preserve"> </w:t>
            </w:r>
            <w:r w:rsidRPr="00BD066C">
              <w:rPr>
                <w:sz w:val="24"/>
              </w:rPr>
              <w:t>эксплуатации</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p>
          <w:p w14:paraId="1A97DC13" w14:textId="77777777" w:rsidR="00920DE7" w:rsidRPr="00BD066C" w:rsidRDefault="00920DE7" w:rsidP="003B507A">
            <w:pPr>
              <w:pStyle w:val="TableParagraph"/>
              <w:tabs>
                <w:tab w:val="left" w:pos="1234"/>
                <w:tab w:val="left" w:pos="1889"/>
                <w:tab w:val="left" w:pos="1994"/>
                <w:tab w:val="left" w:pos="2530"/>
                <w:tab w:val="left" w:pos="3449"/>
                <w:tab w:val="left" w:pos="3869"/>
                <w:tab w:val="left" w:pos="4059"/>
                <w:tab w:val="left" w:pos="4436"/>
                <w:tab w:val="left" w:pos="4544"/>
                <w:tab w:val="left" w:pos="4993"/>
                <w:tab w:val="left" w:pos="5110"/>
              </w:tabs>
              <w:ind w:left="213" w:right="-15" w:hanging="140"/>
              <w:rPr>
                <w:sz w:val="24"/>
              </w:rPr>
            </w:pPr>
            <w:r w:rsidRPr="00BD066C">
              <w:rPr>
                <w:rFonts w:ascii="Symbol" w:hAnsi="Symbol"/>
                <w:sz w:val="24"/>
              </w:rPr>
              <w:t>-</w:t>
            </w:r>
            <w:r w:rsidRPr="00BD066C">
              <w:rPr>
                <w:sz w:val="24"/>
              </w:rPr>
              <w:t>Анализировать</w:t>
            </w:r>
            <w:r w:rsidRPr="00BD066C">
              <w:rPr>
                <w:sz w:val="24"/>
              </w:rPr>
              <w:tab/>
            </w:r>
            <w:r w:rsidRPr="00BD066C">
              <w:rPr>
                <w:sz w:val="24"/>
              </w:rPr>
              <w:tab/>
            </w:r>
            <w:r w:rsidRPr="00BD066C">
              <w:rPr>
                <w:sz w:val="24"/>
              </w:rPr>
              <w:tab/>
              <w:t>результаты</w:t>
            </w:r>
            <w:r w:rsidRPr="00BD066C">
              <w:rPr>
                <w:sz w:val="24"/>
              </w:rPr>
              <w:tab/>
            </w:r>
            <w:r w:rsidRPr="00BD066C">
              <w:rPr>
                <w:sz w:val="24"/>
              </w:rPr>
              <w:tab/>
            </w:r>
            <w:r w:rsidRPr="00BD066C">
              <w:rPr>
                <w:sz w:val="24"/>
              </w:rPr>
              <w:tab/>
              <w:t>опроса</w:t>
            </w:r>
            <w:r w:rsidRPr="00BD066C">
              <w:rPr>
                <w:spacing w:val="1"/>
                <w:sz w:val="24"/>
              </w:rPr>
              <w:t xml:space="preserve"> </w:t>
            </w:r>
            <w:r w:rsidRPr="00BD066C">
              <w:rPr>
                <w:sz w:val="24"/>
              </w:rPr>
              <w:t>потребителей</w:t>
            </w:r>
            <w:r w:rsidRPr="00BD066C">
              <w:rPr>
                <w:sz w:val="24"/>
              </w:rPr>
              <w:tab/>
              <w:t>автотранспортных</w:t>
            </w:r>
            <w:r w:rsidRPr="00BD066C">
              <w:rPr>
                <w:sz w:val="24"/>
              </w:rPr>
              <w:tab/>
            </w:r>
            <w:r w:rsidRPr="00BD066C">
              <w:rPr>
                <w:sz w:val="24"/>
              </w:rPr>
              <w:tab/>
              <w:t>средств</w:t>
            </w:r>
            <w:r w:rsidRPr="00BD066C">
              <w:rPr>
                <w:sz w:val="24"/>
              </w:rPr>
              <w:tab/>
            </w:r>
            <w:r w:rsidRPr="00BD066C">
              <w:rPr>
                <w:sz w:val="24"/>
              </w:rPr>
              <w:tab/>
              <w:t>и</w:t>
            </w:r>
            <w:r w:rsidRPr="00BD066C">
              <w:rPr>
                <w:spacing w:val="-57"/>
                <w:sz w:val="24"/>
              </w:rPr>
              <w:t xml:space="preserve"> </w:t>
            </w:r>
            <w:r w:rsidRPr="00BD066C">
              <w:rPr>
                <w:sz w:val="24"/>
              </w:rPr>
              <w:t>формулировать</w:t>
            </w:r>
            <w:r w:rsidRPr="00BD066C">
              <w:rPr>
                <w:spacing w:val="9"/>
                <w:sz w:val="24"/>
              </w:rPr>
              <w:t xml:space="preserve"> </w:t>
            </w:r>
            <w:r w:rsidRPr="00BD066C">
              <w:rPr>
                <w:sz w:val="24"/>
              </w:rPr>
              <w:t>перечень</w:t>
            </w:r>
            <w:r w:rsidRPr="00BD066C">
              <w:rPr>
                <w:spacing w:val="8"/>
                <w:sz w:val="24"/>
              </w:rPr>
              <w:t xml:space="preserve"> </w:t>
            </w:r>
            <w:r w:rsidRPr="00BD066C">
              <w:rPr>
                <w:sz w:val="24"/>
              </w:rPr>
              <w:t>возможных</w:t>
            </w:r>
            <w:r w:rsidRPr="00BD066C">
              <w:rPr>
                <w:spacing w:val="10"/>
                <w:sz w:val="24"/>
              </w:rPr>
              <w:t xml:space="preserve"> </w:t>
            </w:r>
            <w:r w:rsidRPr="00BD066C">
              <w:rPr>
                <w:sz w:val="24"/>
              </w:rPr>
              <w:t>причин</w:t>
            </w:r>
            <w:r w:rsidRPr="00BD066C">
              <w:rPr>
                <w:spacing w:val="-57"/>
                <w:sz w:val="24"/>
              </w:rPr>
              <w:t xml:space="preserve"> </w:t>
            </w:r>
            <w:r w:rsidRPr="00BD066C">
              <w:rPr>
                <w:sz w:val="24"/>
              </w:rPr>
              <w:t>возникновения</w:t>
            </w:r>
            <w:r w:rsidRPr="00BD066C">
              <w:rPr>
                <w:sz w:val="24"/>
              </w:rPr>
              <w:tab/>
            </w:r>
            <w:r w:rsidRPr="00BD066C">
              <w:rPr>
                <w:sz w:val="24"/>
              </w:rPr>
              <w:tab/>
              <w:t>неисправностей</w:t>
            </w:r>
            <w:r w:rsidRPr="00BD066C">
              <w:rPr>
                <w:sz w:val="24"/>
              </w:rPr>
              <w:tab/>
              <w:t>мехатронных</w:t>
            </w:r>
            <w:r w:rsidRPr="00BD066C">
              <w:rPr>
                <w:spacing w:val="-57"/>
                <w:sz w:val="24"/>
              </w:rPr>
              <w:t xml:space="preserve"> </w:t>
            </w:r>
            <w:r w:rsidRPr="00BD066C">
              <w:rPr>
                <w:sz w:val="24"/>
              </w:rPr>
              <w:t>систем</w:t>
            </w:r>
            <w:r w:rsidRPr="00BD066C">
              <w:rPr>
                <w:sz w:val="24"/>
              </w:rPr>
              <w:tab/>
              <w:t>автотранспортных</w:t>
            </w:r>
            <w:r w:rsidRPr="00BD066C">
              <w:rPr>
                <w:sz w:val="24"/>
              </w:rPr>
              <w:tab/>
              <w:t>средств</w:t>
            </w:r>
            <w:r w:rsidRPr="00BD066C">
              <w:rPr>
                <w:sz w:val="24"/>
              </w:rPr>
              <w:tab/>
            </w:r>
            <w:r w:rsidRPr="00BD066C">
              <w:rPr>
                <w:sz w:val="24"/>
              </w:rPr>
              <w:tab/>
              <w:t>и</w:t>
            </w:r>
            <w:r w:rsidRPr="00BD066C">
              <w:rPr>
                <w:sz w:val="24"/>
              </w:rPr>
              <w:tab/>
              <w:t>их</w:t>
            </w:r>
            <w:r w:rsidRPr="00BD066C">
              <w:rPr>
                <w:spacing w:val="-57"/>
                <w:sz w:val="24"/>
              </w:rPr>
              <w:t xml:space="preserve"> </w:t>
            </w:r>
            <w:r w:rsidRPr="00BD066C">
              <w:rPr>
                <w:sz w:val="24"/>
              </w:rPr>
              <w:t>компонентов.</w:t>
            </w:r>
          </w:p>
          <w:p w14:paraId="4EE27767" w14:textId="77777777" w:rsidR="00920DE7" w:rsidRPr="00BD066C" w:rsidRDefault="00920DE7" w:rsidP="003B507A">
            <w:pPr>
              <w:pStyle w:val="TableParagraph"/>
              <w:ind w:left="213" w:right="-15" w:hanging="140"/>
              <w:jc w:val="both"/>
              <w:rPr>
                <w:sz w:val="24"/>
              </w:rPr>
            </w:pPr>
            <w:r w:rsidRPr="00BD066C">
              <w:rPr>
                <w:rFonts w:ascii="Symbol" w:hAnsi="Symbol"/>
                <w:sz w:val="24"/>
              </w:rPr>
              <w:t>-</w:t>
            </w:r>
            <w:r w:rsidRPr="00BD066C">
              <w:rPr>
                <w:sz w:val="24"/>
              </w:rPr>
              <w:t>Проверять работоспособность узлов, агрегатов и</w:t>
            </w:r>
            <w:r w:rsidRPr="00BD066C">
              <w:rPr>
                <w:spacing w:val="-57"/>
                <w:sz w:val="24"/>
              </w:rPr>
              <w:t xml:space="preserve"> </w:t>
            </w:r>
            <w:r w:rsidRPr="00BD066C">
              <w:rPr>
                <w:sz w:val="24"/>
              </w:rPr>
              <w:t>мехатронных систем автотранспортных средств</w:t>
            </w:r>
            <w:r w:rsidRPr="00BD066C">
              <w:rPr>
                <w:spacing w:val="1"/>
                <w:sz w:val="24"/>
              </w:rPr>
              <w:t xml:space="preserve"> </w:t>
            </w:r>
            <w:r w:rsidRPr="00BD066C">
              <w:rPr>
                <w:sz w:val="24"/>
              </w:rPr>
              <w:t>и их</w:t>
            </w:r>
            <w:r w:rsidRPr="00BD066C">
              <w:rPr>
                <w:spacing w:val="5"/>
                <w:sz w:val="24"/>
              </w:rPr>
              <w:t xml:space="preserve"> </w:t>
            </w:r>
            <w:r w:rsidRPr="00BD066C">
              <w:rPr>
                <w:sz w:val="24"/>
              </w:rPr>
              <w:t>компонентов.</w:t>
            </w:r>
          </w:p>
          <w:p w14:paraId="610B9497" w14:textId="77777777" w:rsidR="00920DE7" w:rsidRPr="00BD066C" w:rsidRDefault="00920DE7" w:rsidP="003B507A">
            <w:pPr>
              <w:pStyle w:val="TableParagraph"/>
              <w:ind w:left="213" w:right="-15" w:hanging="140"/>
              <w:jc w:val="both"/>
              <w:rPr>
                <w:sz w:val="24"/>
              </w:rPr>
            </w:pPr>
            <w:r w:rsidRPr="00BD066C">
              <w:rPr>
                <w:rFonts w:ascii="Symbol" w:hAnsi="Symbol"/>
                <w:sz w:val="24"/>
              </w:rPr>
              <w:t>-</w:t>
            </w:r>
            <w:r w:rsidRPr="00BD066C">
              <w:rPr>
                <w:sz w:val="24"/>
              </w:rPr>
              <w:t>Определять</w:t>
            </w:r>
            <w:r w:rsidRPr="00BD066C">
              <w:rPr>
                <w:spacing w:val="1"/>
                <w:sz w:val="24"/>
              </w:rPr>
              <w:t xml:space="preserve"> </w:t>
            </w:r>
            <w:r w:rsidRPr="00BD066C">
              <w:rPr>
                <w:sz w:val="24"/>
              </w:rPr>
              <w:t>возможность</w:t>
            </w:r>
            <w:r w:rsidRPr="00BD066C">
              <w:rPr>
                <w:spacing w:val="1"/>
                <w:sz w:val="24"/>
              </w:rPr>
              <w:t xml:space="preserve"> </w:t>
            </w:r>
            <w:r w:rsidRPr="00BD066C">
              <w:rPr>
                <w:sz w:val="24"/>
              </w:rPr>
              <w:t>и</w:t>
            </w:r>
            <w:r w:rsidRPr="00BD066C">
              <w:rPr>
                <w:spacing w:val="1"/>
                <w:sz w:val="24"/>
              </w:rPr>
              <w:t xml:space="preserve"> </w:t>
            </w:r>
            <w:r w:rsidRPr="00BD066C">
              <w:rPr>
                <w:sz w:val="24"/>
              </w:rPr>
              <w:t>необходимость</w:t>
            </w:r>
            <w:r w:rsidRPr="00BD066C">
              <w:rPr>
                <w:spacing w:val="1"/>
                <w:sz w:val="24"/>
              </w:rPr>
              <w:t xml:space="preserve"> </w:t>
            </w:r>
            <w:r w:rsidRPr="00BD066C">
              <w:rPr>
                <w:sz w:val="24"/>
              </w:rPr>
              <w:t>ремонта</w:t>
            </w:r>
            <w:r w:rsidRPr="00BD066C">
              <w:rPr>
                <w:spacing w:val="1"/>
                <w:sz w:val="24"/>
              </w:rPr>
              <w:t xml:space="preserve"> </w:t>
            </w:r>
            <w:r w:rsidRPr="00BD066C">
              <w:rPr>
                <w:sz w:val="24"/>
              </w:rPr>
              <w:t>или</w:t>
            </w:r>
            <w:r w:rsidRPr="00BD066C">
              <w:rPr>
                <w:spacing w:val="1"/>
                <w:sz w:val="24"/>
              </w:rPr>
              <w:t xml:space="preserve"> </w:t>
            </w:r>
            <w:r w:rsidRPr="00BD066C">
              <w:rPr>
                <w:sz w:val="24"/>
              </w:rPr>
              <w:t>замены</w:t>
            </w:r>
            <w:r w:rsidRPr="00BD066C">
              <w:rPr>
                <w:spacing w:val="1"/>
                <w:sz w:val="24"/>
              </w:rPr>
              <w:t xml:space="preserve"> </w:t>
            </w:r>
            <w:r w:rsidRPr="00BD066C">
              <w:rPr>
                <w:sz w:val="24"/>
              </w:rPr>
              <w:t>дефектного</w:t>
            </w:r>
            <w:r w:rsidRPr="00BD066C">
              <w:rPr>
                <w:spacing w:val="1"/>
                <w:sz w:val="24"/>
              </w:rPr>
              <w:t xml:space="preserve"> </w:t>
            </w:r>
            <w:r w:rsidRPr="00BD066C">
              <w:rPr>
                <w:sz w:val="24"/>
              </w:rPr>
              <w:t>компонента</w:t>
            </w:r>
            <w:r w:rsidRPr="00BD066C">
              <w:rPr>
                <w:spacing w:val="1"/>
                <w:sz w:val="24"/>
              </w:rPr>
              <w:t xml:space="preserve"> </w:t>
            </w:r>
            <w:r w:rsidRPr="00BD066C">
              <w:rPr>
                <w:sz w:val="24"/>
              </w:rPr>
              <w:t>мехатронной</w:t>
            </w:r>
            <w:r w:rsidRPr="00BD066C">
              <w:rPr>
                <w:spacing w:val="1"/>
                <w:sz w:val="24"/>
              </w:rPr>
              <w:t xml:space="preserve"> </w:t>
            </w:r>
            <w:r w:rsidRPr="00BD066C">
              <w:rPr>
                <w:sz w:val="24"/>
              </w:rPr>
              <w:t>системы.</w:t>
            </w:r>
          </w:p>
          <w:p w14:paraId="14504D75" w14:textId="77777777" w:rsidR="00920DE7" w:rsidRPr="00BD066C" w:rsidRDefault="00920DE7" w:rsidP="003B507A">
            <w:pPr>
              <w:pStyle w:val="TableParagraph"/>
              <w:spacing w:before="5"/>
              <w:ind w:left="213" w:right="-15" w:hanging="140"/>
              <w:jc w:val="both"/>
              <w:rPr>
                <w:sz w:val="24"/>
              </w:rPr>
            </w:pPr>
            <w:r w:rsidRPr="00BD066C">
              <w:rPr>
                <w:rFonts w:ascii="Symbol" w:hAnsi="Symbol"/>
                <w:sz w:val="24"/>
              </w:rPr>
              <w:t>-</w:t>
            </w:r>
            <w:r w:rsidRPr="00BD066C">
              <w:rPr>
                <w:sz w:val="24"/>
              </w:rPr>
              <w:t>Выполнять</w:t>
            </w:r>
            <w:r w:rsidRPr="00BD066C">
              <w:rPr>
                <w:spacing w:val="1"/>
                <w:sz w:val="24"/>
              </w:rPr>
              <w:t xml:space="preserve"> </w:t>
            </w:r>
            <w:r w:rsidRPr="00BD066C">
              <w:rPr>
                <w:sz w:val="24"/>
              </w:rPr>
              <w:t>дефектовку</w:t>
            </w:r>
            <w:r w:rsidRPr="00BD066C">
              <w:rPr>
                <w:spacing w:val="1"/>
                <w:sz w:val="24"/>
              </w:rPr>
              <w:t xml:space="preserve"> </w:t>
            </w:r>
            <w:r w:rsidRPr="00BD066C">
              <w:rPr>
                <w:sz w:val="24"/>
              </w:rPr>
              <w:t>и</w:t>
            </w:r>
            <w:r w:rsidRPr="00BD066C">
              <w:rPr>
                <w:spacing w:val="1"/>
                <w:sz w:val="24"/>
              </w:rPr>
              <w:t xml:space="preserve"> </w:t>
            </w:r>
            <w:r w:rsidRPr="00BD066C">
              <w:rPr>
                <w:sz w:val="24"/>
              </w:rPr>
              <w:t>составлять</w:t>
            </w:r>
            <w:r w:rsidRPr="00BD066C">
              <w:rPr>
                <w:spacing w:val="-57"/>
                <w:sz w:val="24"/>
              </w:rPr>
              <w:t xml:space="preserve"> </w:t>
            </w:r>
            <w:r w:rsidRPr="00BD066C">
              <w:rPr>
                <w:sz w:val="24"/>
              </w:rPr>
              <w:t>предварительный</w:t>
            </w:r>
            <w:r w:rsidRPr="00BD066C">
              <w:rPr>
                <w:spacing w:val="1"/>
                <w:sz w:val="24"/>
              </w:rPr>
              <w:t xml:space="preserve"> </w:t>
            </w:r>
            <w:r w:rsidRPr="00BD066C">
              <w:rPr>
                <w:sz w:val="24"/>
              </w:rPr>
              <w:t>перечень</w:t>
            </w:r>
            <w:r w:rsidRPr="00BD066C">
              <w:rPr>
                <w:spacing w:val="1"/>
                <w:sz w:val="24"/>
              </w:rPr>
              <w:t xml:space="preserve"> </w:t>
            </w:r>
            <w:r w:rsidRPr="00BD066C">
              <w:rPr>
                <w:sz w:val="24"/>
              </w:rPr>
              <w:t>заменяемых</w:t>
            </w:r>
            <w:r w:rsidRPr="00BD066C">
              <w:rPr>
                <w:spacing w:val="1"/>
                <w:sz w:val="24"/>
              </w:rPr>
              <w:t xml:space="preserve"> </w:t>
            </w:r>
            <w:r w:rsidRPr="00BD066C">
              <w:rPr>
                <w:sz w:val="24"/>
              </w:rPr>
              <w:t>или</w:t>
            </w:r>
            <w:r w:rsidRPr="00BD066C">
              <w:rPr>
                <w:spacing w:val="1"/>
                <w:sz w:val="24"/>
              </w:rPr>
              <w:t xml:space="preserve"> </w:t>
            </w:r>
            <w:r w:rsidRPr="00BD066C">
              <w:rPr>
                <w:sz w:val="24"/>
              </w:rPr>
              <w:t>ремонтируемых</w:t>
            </w:r>
            <w:r w:rsidRPr="00BD066C">
              <w:rPr>
                <w:spacing w:val="1"/>
                <w:sz w:val="24"/>
              </w:rPr>
              <w:t xml:space="preserve"> </w:t>
            </w:r>
            <w:r w:rsidRPr="00BD066C">
              <w:rPr>
                <w:sz w:val="24"/>
              </w:rPr>
              <w:t>компонентов</w:t>
            </w:r>
            <w:r w:rsidRPr="00BD066C">
              <w:rPr>
                <w:spacing w:val="1"/>
                <w:sz w:val="24"/>
              </w:rPr>
              <w:t xml:space="preserve"> </w:t>
            </w:r>
            <w:r w:rsidRPr="00BD066C">
              <w:rPr>
                <w:sz w:val="24"/>
              </w:rPr>
              <w:t>и</w:t>
            </w:r>
            <w:r w:rsidRPr="00BD066C">
              <w:rPr>
                <w:spacing w:val="1"/>
                <w:sz w:val="24"/>
              </w:rPr>
              <w:t xml:space="preserve"> </w:t>
            </w:r>
            <w:r w:rsidRPr="00BD066C">
              <w:rPr>
                <w:sz w:val="24"/>
              </w:rPr>
              <w:t>перечень</w:t>
            </w:r>
            <w:r w:rsidRPr="00BD066C">
              <w:rPr>
                <w:spacing w:val="1"/>
                <w:sz w:val="24"/>
              </w:rPr>
              <w:t xml:space="preserve"> </w:t>
            </w:r>
            <w:r w:rsidRPr="00BD066C">
              <w:rPr>
                <w:sz w:val="24"/>
              </w:rPr>
              <w:t>ремонтных</w:t>
            </w:r>
            <w:r w:rsidRPr="00BD066C">
              <w:rPr>
                <w:spacing w:val="1"/>
                <w:sz w:val="24"/>
              </w:rPr>
              <w:t xml:space="preserve"> </w:t>
            </w:r>
            <w:r w:rsidRPr="00BD066C">
              <w:rPr>
                <w:sz w:val="24"/>
              </w:rPr>
              <w:t>работ</w:t>
            </w:r>
            <w:r w:rsidRPr="00BD066C">
              <w:rPr>
                <w:spacing w:val="1"/>
                <w:sz w:val="24"/>
              </w:rPr>
              <w:t xml:space="preserve"> </w:t>
            </w:r>
            <w:r w:rsidRPr="00BD066C">
              <w:rPr>
                <w:sz w:val="24"/>
              </w:rPr>
              <w:t>для</w:t>
            </w:r>
            <w:r w:rsidRPr="00BD066C">
              <w:rPr>
                <w:spacing w:val="1"/>
                <w:sz w:val="24"/>
              </w:rPr>
              <w:t xml:space="preserve"> </w:t>
            </w:r>
            <w:r w:rsidRPr="00BD066C">
              <w:rPr>
                <w:sz w:val="24"/>
              </w:rPr>
              <w:t>восстановления</w:t>
            </w:r>
            <w:r w:rsidRPr="00BD066C">
              <w:rPr>
                <w:spacing w:val="1"/>
                <w:sz w:val="24"/>
              </w:rPr>
              <w:t xml:space="preserve"> </w:t>
            </w:r>
            <w:r w:rsidRPr="00BD066C">
              <w:rPr>
                <w:sz w:val="24"/>
              </w:rPr>
              <w:t>работоспособности</w:t>
            </w:r>
            <w:r w:rsidRPr="00BD066C">
              <w:rPr>
                <w:spacing w:val="1"/>
                <w:sz w:val="24"/>
              </w:rPr>
              <w:t xml:space="preserve"> </w:t>
            </w:r>
            <w:r w:rsidRPr="00BD066C">
              <w:rPr>
                <w:sz w:val="24"/>
              </w:rPr>
              <w:t>мехатронных</w:t>
            </w:r>
            <w:r w:rsidRPr="00BD066C">
              <w:rPr>
                <w:spacing w:val="1"/>
                <w:sz w:val="24"/>
              </w:rPr>
              <w:t xml:space="preserve"> </w:t>
            </w:r>
            <w:r w:rsidRPr="00BD066C">
              <w:rPr>
                <w:sz w:val="24"/>
              </w:rPr>
              <w:t>систем</w:t>
            </w:r>
            <w:r w:rsidRPr="00BD066C">
              <w:rPr>
                <w:spacing w:val="-57"/>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 компонентов.</w:t>
            </w:r>
          </w:p>
          <w:p w14:paraId="67B84ADB" w14:textId="77777777" w:rsidR="00920DE7" w:rsidRPr="00BD066C" w:rsidRDefault="00920DE7" w:rsidP="00F55013">
            <w:pPr>
              <w:pStyle w:val="TableParagraph"/>
              <w:numPr>
                <w:ilvl w:val="0"/>
                <w:numId w:val="12"/>
              </w:numPr>
              <w:tabs>
                <w:tab w:val="left" w:pos="286"/>
                <w:tab w:val="left" w:pos="2054"/>
                <w:tab w:val="left" w:pos="3953"/>
              </w:tabs>
              <w:ind w:right="-15"/>
              <w:jc w:val="both"/>
              <w:rPr>
                <w:sz w:val="24"/>
              </w:rPr>
            </w:pPr>
            <w:r w:rsidRPr="00BD066C">
              <w:rPr>
                <w:sz w:val="24"/>
              </w:rPr>
              <w:t>Оценивать</w:t>
            </w:r>
            <w:r w:rsidRPr="00BD066C">
              <w:rPr>
                <w:sz w:val="24"/>
              </w:rPr>
              <w:tab/>
              <w:t>сложность</w:t>
            </w:r>
            <w:r w:rsidRPr="00BD066C">
              <w:rPr>
                <w:sz w:val="24"/>
              </w:rPr>
              <w:tab/>
            </w:r>
            <w:r w:rsidRPr="00BD066C">
              <w:rPr>
                <w:sz w:val="24"/>
              </w:rPr>
              <w:tab/>
              <w:t>и</w:t>
            </w:r>
            <w:r w:rsidRPr="00BD066C">
              <w:rPr>
                <w:sz w:val="24"/>
              </w:rPr>
              <w:tab/>
              <w:t>определять</w:t>
            </w:r>
            <w:r w:rsidRPr="00BD066C">
              <w:rPr>
                <w:spacing w:val="-57"/>
                <w:sz w:val="24"/>
              </w:rPr>
              <w:t xml:space="preserve"> </w:t>
            </w:r>
            <w:r w:rsidRPr="00BD066C">
              <w:rPr>
                <w:sz w:val="24"/>
              </w:rPr>
              <w:t>продолжительность</w:t>
            </w:r>
            <w:r w:rsidRPr="00BD066C">
              <w:rPr>
                <w:sz w:val="24"/>
              </w:rPr>
              <w:tab/>
              <w:t>ремонтных</w:t>
            </w:r>
            <w:r w:rsidRPr="00BD066C">
              <w:rPr>
                <w:sz w:val="24"/>
              </w:rPr>
              <w:tab/>
              <w:t>работ</w:t>
            </w:r>
            <w:r w:rsidRPr="00BD066C">
              <w:rPr>
                <w:sz w:val="24"/>
              </w:rPr>
              <w:tab/>
              <w:t>по</w:t>
            </w:r>
            <w:r w:rsidRPr="00BD066C">
              <w:rPr>
                <w:spacing w:val="-57"/>
                <w:sz w:val="24"/>
              </w:rPr>
              <w:t xml:space="preserve"> </w:t>
            </w:r>
            <w:r w:rsidRPr="00BD066C">
              <w:rPr>
                <w:sz w:val="24"/>
              </w:rPr>
              <w:t>восстановлению</w:t>
            </w:r>
            <w:r w:rsidRPr="00BD066C">
              <w:rPr>
                <w:sz w:val="24"/>
              </w:rPr>
              <w:tab/>
            </w:r>
            <w:r w:rsidRPr="00BD066C">
              <w:rPr>
                <w:sz w:val="24"/>
              </w:rPr>
              <w:tab/>
              <w:t>работоспособности</w:t>
            </w:r>
            <w:r w:rsidRPr="00BD066C">
              <w:rPr>
                <w:spacing w:val="1"/>
                <w:sz w:val="24"/>
              </w:rPr>
              <w:t xml:space="preserve"> </w:t>
            </w:r>
            <w:r w:rsidRPr="00BD066C">
              <w:rPr>
                <w:sz w:val="24"/>
              </w:rPr>
              <w:t>мехатронных систем автотранспортных средств</w:t>
            </w:r>
            <w:r w:rsidRPr="00BD066C">
              <w:rPr>
                <w:spacing w:val="1"/>
                <w:sz w:val="24"/>
              </w:rPr>
              <w:t xml:space="preserve"> </w:t>
            </w:r>
            <w:r w:rsidRPr="00BD066C">
              <w:rPr>
                <w:sz w:val="24"/>
              </w:rPr>
              <w:t>и</w:t>
            </w:r>
            <w:r w:rsidRPr="00BD066C">
              <w:rPr>
                <w:spacing w:val="-3"/>
                <w:sz w:val="24"/>
              </w:rPr>
              <w:t xml:space="preserve"> </w:t>
            </w:r>
            <w:r w:rsidRPr="00BD066C">
              <w:rPr>
                <w:sz w:val="24"/>
              </w:rPr>
              <w:t>их</w:t>
            </w:r>
            <w:r w:rsidRPr="00BD066C">
              <w:rPr>
                <w:spacing w:val="-1"/>
                <w:sz w:val="24"/>
              </w:rPr>
              <w:t xml:space="preserve"> </w:t>
            </w:r>
            <w:r w:rsidRPr="00BD066C">
              <w:rPr>
                <w:sz w:val="24"/>
              </w:rPr>
              <w:t>компонентов.</w:t>
            </w:r>
          </w:p>
          <w:p w14:paraId="241CAD18" w14:textId="77777777" w:rsidR="00920DE7" w:rsidRPr="00BD066C" w:rsidRDefault="00920DE7" w:rsidP="003B507A">
            <w:pPr>
              <w:pStyle w:val="TableParagraph"/>
              <w:tabs>
                <w:tab w:val="left" w:pos="286"/>
                <w:tab w:val="left" w:pos="2054"/>
                <w:tab w:val="left" w:pos="3953"/>
              </w:tabs>
              <w:ind w:right="-15"/>
              <w:jc w:val="both"/>
              <w:rPr>
                <w:b/>
                <w:bCs/>
                <w:sz w:val="24"/>
              </w:rPr>
            </w:pPr>
            <w:r w:rsidRPr="00BD066C">
              <w:rPr>
                <w:b/>
                <w:bCs/>
                <w:sz w:val="24"/>
              </w:rPr>
              <w:lastRenderedPageBreak/>
              <w:t xml:space="preserve">Знания: </w:t>
            </w:r>
          </w:p>
          <w:p w14:paraId="7B293D05" w14:textId="77777777" w:rsidR="00920DE7" w:rsidRPr="00BD066C" w:rsidRDefault="00920DE7" w:rsidP="00F55013">
            <w:pPr>
              <w:pStyle w:val="TableParagraph"/>
              <w:numPr>
                <w:ilvl w:val="0"/>
                <w:numId w:val="13"/>
              </w:numPr>
              <w:tabs>
                <w:tab w:val="left" w:pos="286"/>
              </w:tabs>
              <w:ind w:right="-15"/>
              <w:jc w:val="both"/>
              <w:rPr>
                <w:sz w:val="24"/>
              </w:rPr>
            </w:pPr>
            <w:r w:rsidRPr="00BD066C">
              <w:rPr>
                <w:sz w:val="24"/>
              </w:rPr>
              <w:t>Устройство,</w:t>
            </w:r>
            <w:r w:rsidRPr="00BD066C">
              <w:rPr>
                <w:spacing w:val="1"/>
                <w:sz w:val="24"/>
              </w:rPr>
              <w:t xml:space="preserve"> </w:t>
            </w:r>
            <w:r w:rsidRPr="00BD066C">
              <w:rPr>
                <w:sz w:val="24"/>
              </w:rPr>
              <w:t>особенности</w:t>
            </w:r>
            <w:r w:rsidRPr="00BD066C">
              <w:rPr>
                <w:spacing w:val="1"/>
                <w:sz w:val="24"/>
              </w:rPr>
              <w:t xml:space="preserve"> </w:t>
            </w:r>
            <w:r w:rsidRPr="00BD066C">
              <w:rPr>
                <w:sz w:val="24"/>
              </w:rPr>
              <w:t>конструкции,</w:t>
            </w:r>
            <w:r w:rsidRPr="00BD066C">
              <w:rPr>
                <w:spacing w:val="1"/>
                <w:sz w:val="24"/>
              </w:rPr>
              <w:t xml:space="preserve"> </w:t>
            </w:r>
            <w:r w:rsidRPr="00BD066C">
              <w:rPr>
                <w:sz w:val="24"/>
              </w:rPr>
              <w:t>алгоритмы</w:t>
            </w:r>
            <w:r w:rsidRPr="00BD066C">
              <w:rPr>
                <w:spacing w:val="1"/>
                <w:sz w:val="24"/>
              </w:rPr>
              <w:t xml:space="preserve"> </w:t>
            </w:r>
            <w:r w:rsidRPr="00BD066C">
              <w:rPr>
                <w:sz w:val="24"/>
              </w:rPr>
              <w:t>управления</w:t>
            </w:r>
            <w:r w:rsidRPr="00BD066C">
              <w:rPr>
                <w:spacing w:val="1"/>
                <w:sz w:val="24"/>
              </w:rPr>
              <w:t xml:space="preserve"> </w:t>
            </w:r>
            <w:r w:rsidRPr="00BD066C">
              <w:rPr>
                <w:sz w:val="24"/>
              </w:rPr>
              <w:t>мехатронными</w:t>
            </w:r>
            <w:r w:rsidRPr="00BD066C">
              <w:rPr>
                <w:spacing w:val="1"/>
                <w:sz w:val="24"/>
              </w:rPr>
              <w:t xml:space="preserve"> </w:t>
            </w:r>
            <w:r w:rsidRPr="00BD066C">
              <w:rPr>
                <w:sz w:val="24"/>
              </w:rPr>
              <w:t>системами</w:t>
            </w:r>
            <w:r w:rsidRPr="00BD066C">
              <w:rPr>
                <w:spacing w:val="21"/>
                <w:sz w:val="24"/>
              </w:rPr>
              <w:t xml:space="preserve"> </w:t>
            </w:r>
            <w:r w:rsidRPr="00BD066C">
              <w:rPr>
                <w:sz w:val="24"/>
              </w:rPr>
              <w:t>автотранспортных</w:t>
            </w:r>
            <w:r w:rsidRPr="00BD066C">
              <w:rPr>
                <w:spacing w:val="23"/>
                <w:sz w:val="24"/>
              </w:rPr>
              <w:t xml:space="preserve"> </w:t>
            </w:r>
            <w:r w:rsidRPr="00BD066C">
              <w:rPr>
                <w:sz w:val="24"/>
              </w:rPr>
              <w:t>средств</w:t>
            </w:r>
            <w:r w:rsidRPr="00BD066C">
              <w:rPr>
                <w:spacing w:val="18"/>
                <w:sz w:val="24"/>
              </w:rPr>
              <w:t xml:space="preserve"> </w:t>
            </w:r>
            <w:r w:rsidRPr="00BD066C">
              <w:rPr>
                <w:sz w:val="24"/>
              </w:rPr>
              <w:t>и</w:t>
            </w:r>
            <w:r w:rsidRPr="00BD066C">
              <w:rPr>
                <w:spacing w:val="17"/>
                <w:sz w:val="24"/>
              </w:rPr>
              <w:t xml:space="preserve"> </w:t>
            </w:r>
            <w:r w:rsidRPr="00BD066C">
              <w:rPr>
                <w:sz w:val="24"/>
              </w:rPr>
              <w:t>их</w:t>
            </w:r>
          </w:p>
          <w:p w14:paraId="7816D7B5" w14:textId="77777777" w:rsidR="00920DE7" w:rsidRPr="00BD066C" w:rsidRDefault="00920DE7" w:rsidP="003B507A">
            <w:pPr>
              <w:pStyle w:val="TableParagraph"/>
              <w:rPr>
                <w:sz w:val="24"/>
              </w:rPr>
            </w:pPr>
            <w:r w:rsidRPr="00BD066C">
              <w:rPr>
                <w:sz w:val="24"/>
              </w:rPr>
              <w:t>компонентов.</w:t>
            </w:r>
          </w:p>
          <w:p w14:paraId="1F5E345D" w14:textId="77777777" w:rsidR="00920DE7" w:rsidRPr="00BD066C" w:rsidRDefault="00920DE7" w:rsidP="00F55013">
            <w:pPr>
              <w:pStyle w:val="TableParagraph"/>
              <w:numPr>
                <w:ilvl w:val="0"/>
                <w:numId w:val="13"/>
              </w:numPr>
              <w:tabs>
                <w:tab w:val="left" w:pos="286"/>
                <w:tab w:val="left" w:pos="1627"/>
                <w:tab w:val="left" w:pos="2002"/>
                <w:tab w:val="left" w:pos="2287"/>
                <w:tab w:val="left" w:pos="2981"/>
                <w:tab w:val="left" w:pos="3531"/>
                <w:tab w:val="left" w:pos="3689"/>
                <w:tab w:val="left" w:pos="4189"/>
                <w:tab w:val="left" w:pos="4436"/>
              </w:tabs>
              <w:ind w:right="-15"/>
              <w:rPr>
                <w:sz w:val="24"/>
              </w:rPr>
            </w:pPr>
            <w:r w:rsidRPr="00BD066C">
              <w:rPr>
                <w:spacing w:val="-1"/>
                <w:sz w:val="24"/>
              </w:rPr>
              <w:t>Особенности</w:t>
            </w:r>
            <w:r w:rsidRPr="00BD066C">
              <w:rPr>
                <w:spacing w:val="-1"/>
                <w:sz w:val="24"/>
              </w:rPr>
              <w:tab/>
            </w:r>
            <w:r w:rsidRPr="00BD066C">
              <w:rPr>
                <w:sz w:val="24"/>
              </w:rPr>
              <w:t>конструкции</w:t>
            </w:r>
            <w:r w:rsidRPr="00BD066C">
              <w:rPr>
                <w:sz w:val="24"/>
              </w:rPr>
              <w:tab/>
            </w:r>
            <w:r w:rsidRPr="00BD066C">
              <w:rPr>
                <w:sz w:val="24"/>
              </w:rPr>
              <w:tab/>
              <w:t>и</w:t>
            </w:r>
            <w:r w:rsidRPr="00BD066C">
              <w:rPr>
                <w:sz w:val="24"/>
              </w:rPr>
              <w:tab/>
              <w:t>принципы</w:t>
            </w:r>
            <w:r w:rsidRPr="00BD066C">
              <w:rPr>
                <w:spacing w:val="1"/>
                <w:sz w:val="24"/>
              </w:rPr>
              <w:t xml:space="preserve"> </w:t>
            </w:r>
            <w:r w:rsidRPr="00BD066C">
              <w:rPr>
                <w:sz w:val="24"/>
              </w:rPr>
              <w:t>действия</w:t>
            </w:r>
            <w:r w:rsidRPr="00BD066C">
              <w:rPr>
                <w:sz w:val="24"/>
              </w:rPr>
              <w:tab/>
              <w:t>датчиков</w:t>
            </w:r>
            <w:r w:rsidRPr="00BD066C">
              <w:rPr>
                <w:sz w:val="24"/>
              </w:rPr>
              <w:tab/>
              <w:t>и</w:t>
            </w:r>
            <w:r w:rsidRPr="00BD066C">
              <w:rPr>
                <w:sz w:val="24"/>
              </w:rPr>
              <w:tab/>
              <w:t>исполнительных</w:t>
            </w:r>
            <w:r w:rsidRPr="00BD066C">
              <w:rPr>
                <w:spacing w:val="-57"/>
                <w:sz w:val="24"/>
              </w:rPr>
              <w:t xml:space="preserve"> </w:t>
            </w:r>
            <w:r w:rsidRPr="00BD066C">
              <w:rPr>
                <w:sz w:val="24"/>
              </w:rPr>
              <w:t>механизмов</w:t>
            </w:r>
            <w:r w:rsidRPr="00BD066C">
              <w:rPr>
                <w:sz w:val="24"/>
              </w:rPr>
              <w:tab/>
            </w:r>
            <w:r w:rsidRPr="00BD066C">
              <w:rPr>
                <w:sz w:val="24"/>
              </w:rPr>
              <w:tab/>
            </w:r>
            <w:r w:rsidRPr="00BD066C">
              <w:rPr>
                <w:sz w:val="24"/>
              </w:rPr>
              <w:tab/>
              <w:t>мехатронных</w:t>
            </w:r>
            <w:r w:rsidRPr="00BD066C">
              <w:rPr>
                <w:sz w:val="24"/>
              </w:rPr>
              <w:tab/>
            </w:r>
            <w:r w:rsidRPr="00BD066C">
              <w:rPr>
                <w:sz w:val="24"/>
              </w:rPr>
              <w:tab/>
            </w:r>
            <w:r w:rsidRPr="00BD066C">
              <w:rPr>
                <w:sz w:val="24"/>
              </w:rPr>
              <w:tab/>
              <w:t>систем</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7C0BA621" w14:textId="77777777" w:rsidR="00920DE7" w:rsidRPr="00BD066C" w:rsidRDefault="00920DE7" w:rsidP="00F55013">
            <w:pPr>
              <w:pStyle w:val="TableParagraph"/>
              <w:numPr>
                <w:ilvl w:val="0"/>
                <w:numId w:val="13"/>
              </w:numPr>
              <w:tabs>
                <w:tab w:val="left" w:pos="286"/>
              </w:tabs>
              <w:ind w:right="-15"/>
              <w:jc w:val="both"/>
              <w:rPr>
                <w:sz w:val="24"/>
              </w:rPr>
            </w:pPr>
            <w:r w:rsidRPr="00BD066C">
              <w:rPr>
                <w:sz w:val="24"/>
              </w:rPr>
              <w:t>Базовые принципы компьютерного управления</w:t>
            </w:r>
            <w:r w:rsidRPr="00BD066C">
              <w:rPr>
                <w:spacing w:val="1"/>
                <w:sz w:val="24"/>
              </w:rPr>
              <w:t xml:space="preserve"> </w:t>
            </w:r>
            <w:r w:rsidRPr="00BD066C">
              <w:rPr>
                <w:sz w:val="24"/>
              </w:rPr>
              <w:t>мехатронными</w:t>
            </w:r>
            <w:r w:rsidRPr="00BD066C">
              <w:rPr>
                <w:spacing w:val="1"/>
                <w:sz w:val="24"/>
              </w:rPr>
              <w:t xml:space="preserve"> </w:t>
            </w:r>
            <w:r w:rsidRPr="00BD066C">
              <w:rPr>
                <w:sz w:val="24"/>
              </w:rPr>
              <w:t>системами</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65F131BA" w14:textId="77777777" w:rsidR="00920DE7" w:rsidRPr="00BD066C" w:rsidRDefault="00920DE7" w:rsidP="00F55013">
            <w:pPr>
              <w:pStyle w:val="TableParagraph"/>
              <w:numPr>
                <w:ilvl w:val="0"/>
                <w:numId w:val="13"/>
              </w:numPr>
              <w:tabs>
                <w:tab w:val="left" w:pos="286"/>
                <w:tab w:val="left" w:pos="2371"/>
                <w:tab w:val="left" w:pos="3175"/>
                <w:tab w:val="left" w:pos="3790"/>
                <w:tab w:val="left" w:pos="4477"/>
              </w:tabs>
              <w:ind w:right="-15"/>
              <w:rPr>
                <w:sz w:val="24"/>
              </w:rPr>
            </w:pPr>
            <w:r w:rsidRPr="00BD066C">
              <w:rPr>
                <w:sz w:val="24"/>
              </w:rPr>
              <w:t>Мультиплексирование.</w:t>
            </w:r>
            <w:r w:rsidRPr="00BD066C">
              <w:rPr>
                <w:sz w:val="24"/>
              </w:rPr>
              <w:tab/>
            </w:r>
            <w:r w:rsidRPr="00BD066C">
              <w:rPr>
                <w:sz w:val="24"/>
              </w:rPr>
              <w:tab/>
              <w:t>Особенности</w:t>
            </w:r>
            <w:r w:rsidRPr="00BD066C">
              <w:rPr>
                <w:spacing w:val="1"/>
                <w:sz w:val="24"/>
              </w:rPr>
              <w:t xml:space="preserve"> </w:t>
            </w:r>
            <w:r w:rsidRPr="00BD066C">
              <w:rPr>
                <w:sz w:val="24"/>
              </w:rPr>
              <w:t>формирования</w:t>
            </w:r>
            <w:r w:rsidRPr="00BD066C">
              <w:rPr>
                <w:spacing w:val="29"/>
                <w:sz w:val="24"/>
              </w:rPr>
              <w:t xml:space="preserve"> </w:t>
            </w:r>
            <w:r w:rsidRPr="00BD066C">
              <w:rPr>
                <w:sz w:val="24"/>
              </w:rPr>
              <w:t>пакета</w:t>
            </w:r>
            <w:r w:rsidRPr="00BD066C">
              <w:rPr>
                <w:spacing w:val="28"/>
                <w:sz w:val="24"/>
              </w:rPr>
              <w:t xml:space="preserve"> </w:t>
            </w:r>
            <w:r w:rsidRPr="00BD066C">
              <w:rPr>
                <w:sz w:val="24"/>
              </w:rPr>
              <w:t>данных</w:t>
            </w:r>
            <w:r w:rsidRPr="00BD066C">
              <w:rPr>
                <w:spacing w:val="29"/>
                <w:sz w:val="24"/>
              </w:rPr>
              <w:t xml:space="preserve"> </w:t>
            </w:r>
            <w:r w:rsidRPr="00BD066C">
              <w:rPr>
                <w:sz w:val="24"/>
              </w:rPr>
              <w:t>разными</w:t>
            </w:r>
            <w:r w:rsidRPr="00BD066C">
              <w:rPr>
                <w:spacing w:val="30"/>
                <w:sz w:val="24"/>
              </w:rPr>
              <w:t xml:space="preserve"> </w:t>
            </w:r>
            <w:r w:rsidRPr="00BD066C">
              <w:rPr>
                <w:sz w:val="24"/>
              </w:rPr>
              <w:t>видами</w:t>
            </w:r>
            <w:r w:rsidRPr="00BD066C">
              <w:rPr>
                <w:spacing w:val="-57"/>
                <w:sz w:val="24"/>
              </w:rPr>
              <w:t xml:space="preserve"> </w:t>
            </w:r>
            <w:r w:rsidRPr="00BD066C">
              <w:rPr>
                <w:sz w:val="24"/>
              </w:rPr>
              <w:t>мультиплексных</w:t>
            </w:r>
            <w:r w:rsidRPr="00BD066C">
              <w:rPr>
                <w:sz w:val="24"/>
              </w:rPr>
              <w:tab/>
              <w:t>шин</w:t>
            </w:r>
            <w:r w:rsidRPr="00BD066C">
              <w:rPr>
                <w:sz w:val="24"/>
              </w:rPr>
              <w:tab/>
              <w:t>передачи</w:t>
            </w:r>
            <w:r w:rsidRPr="00BD066C">
              <w:rPr>
                <w:sz w:val="24"/>
              </w:rPr>
              <w:tab/>
              <w:t>данных</w:t>
            </w:r>
            <w:r w:rsidRPr="00BD066C">
              <w:rPr>
                <w:spacing w:val="-57"/>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710DA294" w14:textId="77777777" w:rsidR="00920DE7" w:rsidRPr="00BD066C" w:rsidRDefault="00920DE7" w:rsidP="00F55013">
            <w:pPr>
              <w:pStyle w:val="TableParagraph"/>
              <w:numPr>
                <w:ilvl w:val="0"/>
                <w:numId w:val="13"/>
              </w:numPr>
              <w:tabs>
                <w:tab w:val="left" w:pos="286"/>
                <w:tab w:val="left" w:pos="2030"/>
                <w:tab w:val="left" w:pos="3303"/>
                <w:tab w:val="left" w:pos="3409"/>
                <w:tab w:val="left" w:pos="4184"/>
              </w:tabs>
              <w:ind w:right="-15"/>
              <w:rPr>
                <w:sz w:val="24"/>
              </w:rPr>
            </w:pPr>
            <w:r w:rsidRPr="00BD066C">
              <w:rPr>
                <w:sz w:val="24"/>
              </w:rPr>
              <w:t>Принципы</w:t>
            </w:r>
            <w:r w:rsidRPr="00BD066C">
              <w:rPr>
                <w:sz w:val="24"/>
              </w:rPr>
              <w:tab/>
              <w:t>работы</w:t>
            </w:r>
            <w:r w:rsidRPr="00BD066C">
              <w:rPr>
                <w:sz w:val="24"/>
              </w:rPr>
              <w:tab/>
            </w:r>
            <w:r w:rsidRPr="00BD066C">
              <w:rPr>
                <w:sz w:val="24"/>
              </w:rPr>
              <w:tab/>
              <w:t>и</w:t>
            </w:r>
            <w:r w:rsidRPr="00BD066C">
              <w:rPr>
                <w:sz w:val="24"/>
              </w:rPr>
              <w:tab/>
              <w:t>настройки</w:t>
            </w:r>
            <w:r w:rsidRPr="00BD066C">
              <w:rPr>
                <w:spacing w:val="-57"/>
                <w:sz w:val="24"/>
              </w:rPr>
              <w:t xml:space="preserve"> </w:t>
            </w:r>
            <w:r w:rsidRPr="00BD066C">
              <w:rPr>
                <w:sz w:val="24"/>
              </w:rPr>
              <w:t>специализированного</w:t>
            </w:r>
            <w:r w:rsidRPr="00BD066C">
              <w:rPr>
                <w:sz w:val="24"/>
              </w:rPr>
              <w:tab/>
              <w:t>диагностического</w:t>
            </w:r>
            <w:r w:rsidRPr="00BD066C">
              <w:rPr>
                <w:spacing w:val="1"/>
                <w:sz w:val="24"/>
              </w:rPr>
              <w:t xml:space="preserve"> </w:t>
            </w:r>
            <w:r w:rsidRPr="00BD066C">
              <w:rPr>
                <w:sz w:val="24"/>
              </w:rPr>
              <w:t>оборудования.</w:t>
            </w:r>
          </w:p>
          <w:p w14:paraId="33230B31" w14:textId="77777777" w:rsidR="00920DE7" w:rsidRPr="00BD066C" w:rsidRDefault="00920DE7" w:rsidP="00F55013">
            <w:pPr>
              <w:pStyle w:val="TableParagraph"/>
              <w:numPr>
                <w:ilvl w:val="0"/>
                <w:numId w:val="13"/>
              </w:numPr>
              <w:tabs>
                <w:tab w:val="left" w:pos="286"/>
              </w:tabs>
              <w:ind w:right="-15"/>
              <w:jc w:val="both"/>
              <w:rPr>
                <w:sz w:val="24"/>
              </w:rPr>
            </w:pPr>
            <w:r w:rsidRPr="00BD066C">
              <w:rPr>
                <w:sz w:val="24"/>
              </w:rPr>
              <w:t>Особенности</w:t>
            </w:r>
            <w:r w:rsidRPr="00BD066C">
              <w:rPr>
                <w:spacing w:val="1"/>
                <w:sz w:val="24"/>
              </w:rPr>
              <w:t xml:space="preserve"> </w:t>
            </w:r>
            <w:r w:rsidRPr="00BD066C">
              <w:rPr>
                <w:sz w:val="24"/>
              </w:rPr>
              <w:t>работы</w:t>
            </w:r>
            <w:r w:rsidRPr="00BD066C">
              <w:rPr>
                <w:spacing w:val="1"/>
                <w:sz w:val="24"/>
              </w:rPr>
              <w:t xml:space="preserve"> </w:t>
            </w:r>
            <w:r w:rsidRPr="00BD066C">
              <w:rPr>
                <w:sz w:val="24"/>
              </w:rPr>
              <w:t>с</w:t>
            </w:r>
            <w:r w:rsidRPr="00BD066C">
              <w:rPr>
                <w:spacing w:val="1"/>
                <w:sz w:val="24"/>
              </w:rPr>
              <w:t xml:space="preserve"> </w:t>
            </w:r>
            <w:r w:rsidRPr="00BD066C">
              <w:rPr>
                <w:sz w:val="24"/>
              </w:rPr>
              <w:t>разными</w:t>
            </w:r>
            <w:r w:rsidRPr="00BD066C">
              <w:rPr>
                <w:spacing w:val="1"/>
                <w:sz w:val="24"/>
              </w:rPr>
              <w:t xml:space="preserve"> </w:t>
            </w:r>
            <w:r w:rsidRPr="00BD066C">
              <w:rPr>
                <w:sz w:val="24"/>
              </w:rPr>
              <w:t>видами</w:t>
            </w:r>
            <w:r w:rsidRPr="00BD066C">
              <w:rPr>
                <w:spacing w:val="1"/>
                <w:sz w:val="24"/>
              </w:rPr>
              <w:t xml:space="preserve"> </w:t>
            </w:r>
            <w:r w:rsidRPr="00BD066C">
              <w:rPr>
                <w:sz w:val="24"/>
              </w:rPr>
              <w:t>руководств</w:t>
            </w:r>
            <w:r w:rsidRPr="00BD066C">
              <w:rPr>
                <w:spacing w:val="1"/>
                <w:sz w:val="24"/>
              </w:rPr>
              <w:t xml:space="preserve"> </w:t>
            </w:r>
            <w:r w:rsidRPr="00BD066C">
              <w:rPr>
                <w:sz w:val="24"/>
              </w:rPr>
              <w:t>по</w:t>
            </w:r>
            <w:r w:rsidRPr="00BD066C">
              <w:rPr>
                <w:spacing w:val="1"/>
                <w:sz w:val="24"/>
              </w:rPr>
              <w:t xml:space="preserve"> </w:t>
            </w:r>
            <w:r w:rsidRPr="00BD066C">
              <w:rPr>
                <w:sz w:val="24"/>
              </w:rPr>
              <w:t>эксплуатации</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6271215A" w14:textId="77777777" w:rsidR="00920DE7" w:rsidRPr="00BD066C" w:rsidRDefault="00920DE7" w:rsidP="00F55013">
            <w:pPr>
              <w:pStyle w:val="TableParagraph"/>
              <w:numPr>
                <w:ilvl w:val="0"/>
                <w:numId w:val="13"/>
              </w:numPr>
              <w:tabs>
                <w:tab w:val="left" w:pos="286"/>
              </w:tabs>
              <w:ind w:right="-15"/>
              <w:jc w:val="both"/>
              <w:rPr>
                <w:sz w:val="24"/>
              </w:rPr>
            </w:pPr>
            <w:r w:rsidRPr="00BD066C">
              <w:rPr>
                <w:sz w:val="24"/>
              </w:rPr>
              <w:t>Правила</w:t>
            </w:r>
            <w:r w:rsidRPr="00BD066C">
              <w:rPr>
                <w:spacing w:val="1"/>
                <w:sz w:val="24"/>
              </w:rPr>
              <w:t xml:space="preserve"> </w:t>
            </w:r>
            <w:r w:rsidRPr="00BD066C">
              <w:rPr>
                <w:sz w:val="24"/>
              </w:rPr>
              <w:t>техники</w:t>
            </w:r>
            <w:r w:rsidRPr="00BD066C">
              <w:rPr>
                <w:spacing w:val="1"/>
                <w:sz w:val="24"/>
              </w:rPr>
              <w:t xml:space="preserve"> </w:t>
            </w:r>
            <w:r w:rsidRPr="00BD066C">
              <w:rPr>
                <w:sz w:val="24"/>
              </w:rPr>
              <w:t>безопасности</w:t>
            </w:r>
            <w:r w:rsidRPr="00BD066C">
              <w:rPr>
                <w:spacing w:val="1"/>
                <w:sz w:val="24"/>
              </w:rPr>
              <w:t xml:space="preserve"> </w:t>
            </w:r>
            <w:r w:rsidRPr="00BD066C">
              <w:rPr>
                <w:sz w:val="24"/>
              </w:rPr>
              <w:t>в</w:t>
            </w:r>
            <w:r w:rsidRPr="00BD066C">
              <w:rPr>
                <w:spacing w:val="1"/>
                <w:sz w:val="24"/>
              </w:rPr>
              <w:t xml:space="preserve"> </w:t>
            </w:r>
            <w:r w:rsidRPr="00BD066C">
              <w:rPr>
                <w:sz w:val="24"/>
              </w:rPr>
              <w:t>ходе</w:t>
            </w:r>
            <w:r w:rsidRPr="00BD066C">
              <w:rPr>
                <w:spacing w:val="1"/>
                <w:sz w:val="24"/>
              </w:rPr>
              <w:t xml:space="preserve"> </w:t>
            </w:r>
            <w:r w:rsidRPr="00BD066C">
              <w:rPr>
                <w:sz w:val="24"/>
              </w:rPr>
              <w:t>проведения</w:t>
            </w:r>
            <w:r w:rsidRPr="00BD066C">
              <w:rPr>
                <w:spacing w:val="1"/>
                <w:sz w:val="24"/>
              </w:rPr>
              <w:t xml:space="preserve"> </w:t>
            </w:r>
            <w:r w:rsidRPr="00BD066C">
              <w:rPr>
                <w:sz w:val="24"/>
              </w:rPr>
              <w:t>диагностических</w:t>
            </w:r>
            <w:r w:rsidRPr="00BD066C">
              <w:rPr>
                <w:spacing w:val="1"/>
                <w:sz w:val="24"/>
              </w:rPr>
              <w:t xml:space="preserve"> </w:t>
            </w:r>
            <w:r w:rsidRPr="00BD066C">
              <w:rPr>
                <w:sz w:val="24"/>
              </w:rPr>
              <w:t>работ</w:t>
            </w:r>
            <w:r w:rsidRPr="00BD066C">
              <w:rPr>
                <w:spacing w:val="1"/>
                <w:sz w:val="24"/>
              </w:rPr>
              <w:t xml:space="preserve"> </w:t>
            </w:r>
            <w:r w:rsidRPr="00BD066C">
              <w:rPr>
                <w:sz w:val="24"/>
              </w:rPr>
              <w:t>с</w:t>
            </w:r>
            <w:r w:rsidRPr="00BD066C">
              <w:rPr>
                <w:spacing w:val="1"/>
                <w:sz w:val="24"/>
              </w:rPr>
              <w:t xml:space="preserve"> </w:t>
            </w:r>
            <w:r w:rsidRPr="00BD066C">
              <w:rPr>
                <w:sz w:val="24"/>
              </w:rPr>
              <w:t>мехатронными</w:t>
            </w:r>
            <w:r w:rsidRPr="00BD066C">
              <w:rPr>
                <w:spacing w:val="1"/>
                <w:sz w:val="24"/>
              </w:rPr>
              <w:t xml:space="preserve"> </w:t>
            </w:r>
            <w:r w:rsidRPr="00BD066C">
              <w:rPr>
                <w:sz w:val="24"/>
              </w:rPr>
              <w:t>системами</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29196FA2" w14:textId="77777777" w:rsidR="00920DE7" w:rsidRPr="00BD066C" w:rsidRDefault="00920DE7" w:rsidP="00F55013">
            <w:pPr>
              <w:pStyle w:val="TableParagraph"/>
              <w:numPr>
                <w:ilvl w:val="0"/>
                <w:numId w:val="13"/>
              </w:numPr>
              <w:tabs>
                <w:tab w:val="left" w:pos="286"/>
              </w:tabs>
              <w:ind w:hanging="222"/>
              <w:jc w:val="both"/>
              <w:rPr>
                <w:sz w:val="24"/>
              </w:rPr>
            </w:pPr>
            <w:r w:rsidRPr="00BD066C">
              <w:rPr>
                <w:sz w:val="24"/>
              </w:rPr>
              <w:t>Основы</w:t>
            </w:r>
            <w:r w:rsidRPr="00BD066C">
              <w:rPr>
                <w:spacing w:val="-12"/>
                <w:sz w:val="24"/>
              </w:rPr>
              <w:t xml:space="preserve"> </w:t>
            </w:r>
            <w:r w:rsidRPr="00BD066C">
              <w:rPr>
                <w:sz w:val="24"/>
              </w:rPr>
              <w:t>электротехники.</w:t>
            </w:r>
          </w:p>
          <w:p w14:paraId="4FDC6FF2" w14:textId="77777777" w:rsidR="00920DE7" w:rsidRPr="00BD066C" w:rsidRDefault="00920DE7" w:rsidP="00F55013">
            <w:pPr>
              <w:pStyle w:val="TableParagraph"/>
              <w:numPr>
                <w:ilvl w:val="0"/>
                <w:numId w:val="13"/>
              </w:numPr>
              <w:tabs>
                <w:tab w:val="left" w:pos="286"/>
                <w:tab w:val="left" w:pos="1944"/>
                <w:tab w:val="left" w:pos="3781"/>
              </w:tabs>
              <w:ind w:right="-15"/>
              <w:jc w:val="both"/>
              <w:rPr>
                <w:sz w:val="24"/>
              </w:rPr>
            </w:pPr>
            <w:r w:rsidRPr="00BD066C">
              <w:rPr>
                <w:sz w:val="24"/>
              </w:rPr>
              <w:t>Методика</w:t>
            </w:r>
            <w:r w:rsidRPr="00BD066C">
              <w:rPr>
                <w:sz w:val="24"/>
              </w:rPr>
              <w:tab/>
              <w:t>обновления</w:t>
            </w:r>
            <w:r w:rsidRPr="00BD066C">
              <w:rPr>
                <w:sz w:val="24"/>
              </w:rPr>
              <w:tab/>
              <w:t>программного</w:t>
            </w:r>
            <w:r w:rsidRPr="00BD066C">
              <w:rPr>
                <w:spacing w:val="-58"/>
                <w:sz w:val="24"/>
              </w:rPr>
              <w:t xml:space="preserve"> </w:t>
            </w:r>
            <w:r w:rsidRPr="00BD066C">
              <w:rPr>
                <w:sz w:val="24"/>
              </w:rPr>
              <w:t>обеспечения</w:t>
            </w:r>
            <w:r w:rsidRPr="00BD066C">
              <w:rPr>
                <w:spacing w:val="1"/>
                <w:sz w:val="24"/>
              </w:rPr>
              <w:t xml:space="preserve"> </w:t>
            </w:r>
            <w:r w:rsidRPr="00BD066C">
              <w:rPr>
                <w:sz w:val="24"/>
              </w:rPr>
              <w:t>электронного</w:t>
            </w:r>
            <w:r w:rsidRPr="00BD066C">
              <w:rPr>
                <w:spacing w:val="1"/>
                <w:sz w:val="24"/>
              </w:rPr>
              <w:t xml:space="preserve"> </w:t>
            </w:r>
            <w:r w:rsidRPr="00BD066C">
              <w:rPr>
                <w:sz w:val="24"/>
              </w:rPr>
              <w:t>оборудования,</w:t>
            </w:r>
            <w:r w:rsidRPr="00BD066C">
              <w:rPr>
                <w:spacing w:val="1"/>
                <w:sz w:val="24"/>
              </w:rPr>
              <w:t xml:space="preserve"> </w:t>
            </w:r>
            <w:r w:rsidRPr="00BD066C">
              <w:rPr>
                <w:sz w:val="24"/>
              </w:rPr>
              <w:t>используемого</w:t>
            </w:r>
            <w:r w:rsidRPr="00BD066C">
              <w:rPr>
                <w:spacing w:val="1"/>
                <w:sz w:val="24"/>
              </w:rPr>
              <w:t xml:space="preserve"> </w:t>
            </w:r>
            <w:r w:rsidRPr="00BD066C">
              <w:rPr>
                <w:sz w:val="24"/>
              </w:rPr>
              <w:t>в</w:t>
            </w:r>
            <w:r w:rsidRPr="00BD066C">
              <w:rPr>
                <w:spacing w:val="1"/>
                <w:sz w:val="24"/>
              </w:rPr>
              <w:t xml:space="preserve"> </w:t>
            </w:r>
            <w:r w:rsidRPr="00BD066C">
              <w:rPr>
                <w:sz w:val="24"/>
              </w:rPr>
              <w:t>ходе</w:t>
            </w:r>
            <w:r w:rsidRPr="00BD066C">
              <w:rPr>
                <w:spacing w:val="1"/>
                <w:sz w:val="24"/>
              </w:rPr>
              <w:t xml:space="preserve"> </w:t>
            </w:r>
            <w:r w:rsidRPr="00BD066C">
              <w:rPr>
                <w:sz w:val="24"/>
              </w:rPr>
              <w:t>проведения</w:t>
            </w:r>
            <w:r w:rsidRPr="00BD066C">
              <w:rPr>
                <w:spacing w:val="1"/>
                <w:sz w:val="24"/>
              </w:rPr>
              <w:t xml:space="preserve"> </w:t>
            </w:r>
            <w:r w:rsidRPr="00BD066C">
              <w:rPr>
                <w:sz w:val="24"/>
              </w:rPr>
              <w:t>ремонтных</w:t>
            </w:r>
            <w:r w:rsidRPr="00BD066C">
              <w:rPr>
                <w:spacing w:val="-57"/>
                <w:sz w:val="24"/>
              </w:rPr>
              <w:t xml:space="preserve"> </w:t>
            </w:r>
            <w:r w:rsidRPr="00BD066C">
              <w:rPr>
                <w:sz w:val="24"/>
              </w:rPr>
              <w:t>работ узлов, агрегатов и механических систем</w:t>
            </w:r>
            <w:r w:rsidRPr="00BD066C">
              <w:rPr>
                <w:spacing w:val="1"/>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5"/>
                <w:sz w:val="24"/>
              </w:rPr>
              <w:t xml:space="preserve"> </w:t>
            </w:r>
            <w:r w:rsidRPr="00BD066C">
              <w:rPr>
                <w:sz w:val="24"/>
              </w:rPr>
              <w:t>и</w:t>
            </w:r>
            <w:r w:rsidRPr="00BD066C">
              <w:rPr>
                <w:spacing w:val="-3"/>
                <w:sz w:val="24"/>
              </w:rPr>
              <w:t xml:space="preserve"> </w:t>
            </w:r>
            <w:r w:rsidRPr="00BD066C">
              <w:rPr>
                <w:sz w:val="24"/>
              </w:rPr>
              <w:t>их</w:t>
            </w:r>
            <w:r w:rsidRPr="00BD066C">
              <w:rPr>
                <w:spacing w:val="-3"/>
                <w:sz w:val="24"/>
              </w:rPr>
              <w:t xml:space="preserve"> </w:t>
            </w:r>
            <w:r w:rsidRPr="00BD066C">
              <w:rPr>
                <w:sz w:val="24"/>
              </w:rPr>
              <w:t>компонентов.</w:t>
            </w:r>
          </w:p>
          <w:p w14:paraId="56BF6570" w14:textId="77777777" w:rsidR="00920DE7" w:rsidRPr="00BD066C" w:rsidRDefault="00920DE7" w:rsidP="003B507A">
            <w:pPr>
              <w:pStyle w:val="TableParagraph"/>
              <w:tabs>
                <w:tab w:val="left" w:pos="286"/>
                <w:tab w:val="left" w:pos="2054"/>
                <w:tab w:val="left" w:pos="3953"/>
              </w:tabs>
              <w:ind w:right="-15"/>
              <w:jc w:val="both"/>
              <w:rPr>
                <w:sz w:val="24"/>
              </w:rPr>
            </w:pPr>
            <w:r w:rsidRPr="00BD066C">
              <w:rPr>
                <w:sz w:val="24"/>
              </w:rPr>
              <w:t>Основы</w:t>
            </w:r>
            <w:r w:rsidRPr="00BD066C">
              <w:rPr>
                <w:spacing w:val="-12"/>
                <w:sz w:val="24"/>
              </w:rPr>
              <w:t xml:space="preserve"> </w:t>
            </w:r>
            <w:r w:rsidRPr="00BD066C">
              <w:rPr>
                <w:sz w:val="24"/>
              </w:rPr>
              <w:t>межличностной</w:t>
            </w:r>
            <w:r w:rsidRPr="00BD066C">
              <w:rPr>
                <w:spacing w:val="-6"/>
                <w:sz w:val="24"/>
              </w:rPr>
              <w:t xml:space="preserve"> </w:t>
            </w:r>
            <w:r w:rsidRPr="00BD066C">
              <w:rPr>
                <w:sz w:val="24"/>
              </w:rPr>
              <w:t>коммуникации</w:t>
            </w:r>
          </w:p>
        </w:tc>
      </w:tr>
      <w:tr w:rsidR="00BD066C" w:rsidRPr="00BD066C" w14:paraId="36E0FA68" w14:textId="77777777" w:rsidTr="00A444C6">
        <w:trPr>
          <w:trHeight w:val="280"/>
        </w:trPr>
        <w:tc>
          <w:tcPr>
            <w:tcW w:w="1526" w:type="dxa"/>
            <w:vMerge w:val="restart"/>
          </w:tcPr>
          <w:p w14:paraId="21D91BEC" w14:textId="77777777" w:rsidR="00F41A86" w:rsidRPr="00BD066C" w:rsidRDefault="00F41A86" w:rsidP="003B507A">
            <w:pPr>
              <w:pStyle w:val="Standard"/>
              <w:spacing w:before="0" w:after="0"/>
              <w:jc w:val="both"/>
            </w:pPr>
          </w:p>
        </w:tc>
        <w:tc>
          <w:tcPr>
            <w:tcW w:w="1984" w:type="dxa"/>
            <w:vMerge w:val="restart"/>
          </w:tcPr>
          <w:p w14:paraId="2110E8C1" w14:textId="77777777" w:rsidR="0032088B" w:rsidRPr="00BD066C" w:rsidRDefault="00F41A86" w:rsidP="003B507A">
            <w:pPr>
              <w:pStyle w:val="Standard"/>
              <w:spacing w:before="0" w:after="0"/>
              <w:jc w:val="both"/>
            </w:pPr>
            <w:r w:rsidRPr="00BD066C">
              <w:t>ПК 1.2.</w:t>
            </w:r>
          </w:p>
          <w:p w14:paraId="20BDFA8C" w14:textId="77777777" w:rsidR="00F41A86" w:rsidRPr="00BD066C" w:rsidRDefault="00F41A86" w:rsidP="003B507A">
            <w:pPr>
              <w:pStyle w:val="Standard"/>
              <w:spacing w:before="0" w:after="0"/>
              <w:jc w:val="both"/>
            </w:pPr>
            <w:r w:rsidRPr="00BD066C">
              <w:t xml:space="preserve"> </w:t>
            </w:r>
            <w:r w:rsidR="00E5569C" w:rsidRPr="00BD066C">
              <w:t xml:space="preserve">Осуществлять техническое обслуживание </w:t>
            </w:r>
            <w:r w:rsidR="00E5569C" w:rsidRPr="00BD066C">
              <w:lastRenderedPageBreak/>
              <w:t>автотранспортных средств</w:t>
            </w:r>
          </w:p>
        </w:tc>
        <w:tc>
          <w:tcPr>
            <w:tcW w:w="5851" w:type="dxa"/>
          </w:tcPr>
          <w:p w14:paraId="33419CCF" w14:textId="77777777" w:rsidR="00920DE7" w:rsidRPr="00BD066C" w:rsidRDefault="00F41A86" w:rsidP="003B507A">
            <w:pPr>
              <w:pStyle w:val="TableParagraph"/>
              <w:tabs>
                <w:tab w:val="left" w:pos="286"/>
                <w:tab w:val="left" w:pos="1990"/>
                <w:tab w:val="left" w:pos="4100"/>
              </w:tabs>
              <w:spacing w:before="2"/>
              <w:ind w:right="103"/>
              <w:rPr>
                <w:sz w:val="24"/>
              </w:rPr>
            </w:pPr>
            <w:r w:rsidRPr="00BD066C">
              <w:rPr>
                <w:b/>
              </w:rPr>
              <w:lastRenderedPageBreak/>
              <w:t xml:space="preserve">Практический опыт: </w:t>
            </w:r>
            <w:r w:rsidR="00920DE7" w:rsidRPr="00BD066C">
              <w:rPr>
                <w:sz w:val="24"/>
              </w:rPr>
              <w:t xml:space="preserve"> </w:t>
            </w:r>
          </w:p>
          <w:p w14:paraId="772983C4" w14:textId="77777777" w:rsidR="00920DE7" w:rsidRPr="00BD066C" w:rsidRDefault="00920DE7" w:rsidP="003B507A">
            <w:pPr>
              <w:pStyle w:val="TableParagraph"/>
              <w:tabs>
                <w:tab w:val="left" w:pos="286"/>
                <w:tab w:val="left" w:pos="1990"/>
                <w:tab w:val="left" w:pos="4100"/>
              </w:tabs>
              <w:spacing w:before="2"/>
              <w:ind w:left="0" w:right="103"/>
              <w:rPr>
                <w:sz w:val="24"/>
              </w:rPr>
            </w:pPr>
            <w:r w:rsidRPr="00BD066C">
              <w:rPr>
                <w:sz w:val="24"/>
              </w:rPr>
              <w:t>- Проверка</w:t>
            </w:r>
            <w:r w:rsidRPr="00BD066C">
              <w:rPr>
                <w:sz w:val="24"/>
              </w:rPr>
              <w:tab/>
              <w:t>технического</w:t>
            </w:r>
            <w:r w:rsidRPr="00BD066C">
              <w:rPr>
                <w:sz w:val="24"/>
              </w:rPr>
              <w:tab/>
            </w:r>
            <w:r w:rsidRPr="00BD066C">
              <w:rPr>
                <w:spacing w:val="-2"/>
                <w:sz w:val="24"/>
              </w:rPr>
              <w:t>состояния</w:t>
            </w:r>
            <w:r w:rsidRPr="00BD066C">
              <w:rPr>
                <w:spacing w:val="-57"/>
                <w:sz w:val="24"/>
              </w:rPr>
              <w:t xml:space="preserve"> </w:t>
            </w:r>
            <w:r w:rsidRPr="00BD066C">
              <w:rPr>
                <w:sz w:val="24"/>
              </w:rPr>
              <w:t>автотранспортных</w:t>
            </w:r>
            <w:r w:rsidRPr="00BD066C">
              <w:rPr>
                <w:spacing w:val="3"/>
                <w:sz w:val="24"/>
              </w:rPr>
              <w:t xml:space="preserve"> </w:t>
            </w:r>
            <w:r w:rsidRPr="00BD066C">
              <w:rPr>
                <w:sz w:val="24"/>
              </w:rPr>
              <w:t>средств.</w:t>
            </w:r>
          </w:p>
          <w:p w14:paraId="0EB0FCDA" w14:textId="77777777" w:rsidR="00F41A86" w:rsidRPr="00BD066C" w:rsidRDefault="00920DE7" w:rsidP="003B507A">
            <w:pPr>
              <w:pStyle w:val="Standard"/>
              <w:spacing w:before="0" w:after="0"/>
              <w:jc w:val="both"/>
            </w:pPr>
            <w:r w:rsidRPr="00BD066C">
              <w:t>- Выполнение</w:t>
            </w:r>
            <w:r w:rsidRPr="00BD066C">
              <w:tab/>
              <w:t>технического</w:t>
            </w:r>
            <w:r w:rsidRPr="00BD066C">
              <w:tab/>
            </w:r>
            <w:r w:rsidRPr="00BD066C">
              <w:rPr>
                <w:spacing w:val="-2"/>
              </w:rPr>
              <w:t>обслуживания</w:t>
            </w:r>
            <w:r w:rsidRPr="00BD066C">
              <w:rPr>
                <w:spacing w:val="-57"/>
              </w:rPr>
              <w:t xml:space="preserve"> </w:t>
            </w:r>
            <w:r w:rsidRPr="00BD066C">
              <w:t>автотранспортных</w:t>
            </w:r>
            <w:r w:rsidRPr="00BD066C">
              <w:rPr>
                <w:spacing w:val="5"/>
              </w:rPr>
              <w:t xml:space="preserve"> </w:t>
            </w:r>
            <w:r w:rsidRPr="00BD066C">
              <w:t>средств</w:t>
            </w:r>
          </w:p>
        </w:tc>
      </w:tr>
      <w:tr w:rsidR="00BD066C" w:rsidRPr="00BD066C" w14:paraId="14149E19" w14:textId="77777777" w:rsidTr="00A444C6">
        <w:trPr>
          <w:trHeight w:val="4107"/>
        </w:trPr>
        <w:tc>
          <w:tcPr>
            <w:tcW w:w="1526" w:type="dxa"/>
            <w:vMerge/>
          </w:tcPr>
          <w:p w14:paraId="6FF33EFF" w14:textId="77777777" w:rsidR="00F41A86" w:rsidRPr="00BD066C" w:rsidRDefault="00F41A86" w:rsidP="003B507A">
            <w:pPr>
              <w:pStyle w:val="Standard"/>
              <w:spacing w:before="0" w:after="0"/>
              <w:jc w:val="both"/>
            </w:pPr>
          </w:p>
        </w:tc>
        <w:tc>
          <w:tcPr>
            <w:tcW w:w="1984" w:type="dxa"/>
            <w:vMerge/>
          </w:tcPr>
          <w:p w14:paraId="61C4A6F5" w14:textId="77777777" w:rsidR="00F41A86" w:rsidRPr="00BD066C" w:rsidRDefault="00F41A86" w:rsidP="003B507A">
            <w:pPr>
              <w:pStyle w:val="Standard"/>
              <w:spacing w:before="0" w:after="0"/>
              <w:jc w:val="both"/>
            </w:pPr>
          </w:p>
        </w:tc>
        <w:tc>
          <w:tcPr>
            <w:tcW w:w="5851" w:type="dxa"/>
          </w:tcPr>
          <w:p w14:paraId="5045FB9D" w14:textId="77777777" w:rsidR="00920DE7" w:rsidRPr="00BD066C" w:rsidRDefault="00920DE7" w:rsidP="003B507A">
            <w:pPr>
              <w:pStyle w:val="TableParagraph"/>
              <w:tabs>
                <w:tab w:val="left" w:pos="214"/>
              </w:tabs>
              <w:ind w:left="213" w:right="-15"/>
              <w:jc w:val="both"/>
              <w:rPr>
                <w:b/>
                <w:bCs/>
                <w:sz w:val="24"/>
              </w:rPr>
            </w:pPr>
            <w:r w:rsidRPr="00BD066C">
              <w:rPr>
                <w:b/>
                <w:bCs/>
                <w:sz w:val="24"/>
              </w:rPr>
              <w:t xml:space="preserve">Умения: </w:t>
            </w:r>
          </w:p>
          <w:p w14:paraId="27D2A47B" w14:textId="77777777" w:rsidR="00920DE7" w:rsidRPr="00BD066C" w:rsidRDefault="00920DE7" w:rsidP="00F55013">
            <w:pPr>
              <w:pStyle w:val="TableParagraph"/>
              <w:numPr>
                <w:ilvl w:val="0"/>
                <w:numId w:val="14"/>
              </w:numPr>
              <w:tabs>
                <w:tab w:val="left" w:pos="214"/>
              </w:tabs>
              <w:ind w:right="-15"/>
              <w:jc w:val="both"/>
              <w:rPr>
                <w:sz w:val="24"/>
              </w:rPr>
            </w:pPr>
            <w:r w:rsidRPr="00BD066C">
              <w:rPr>
                <w:sz w:val="24"/>
              </w:rPr>
              <w:t>Проверять</w:t>
            </w:r>
            <w:r w:rsidRPr="00BD066C">
              <w:rPr>
                <w:spacing w:val="1"/>
                <w:sz w:val="24"/>
              </w:rPr>
              <w:t xml:space="preserve"> </w:t>
            </w:r>
            <w:r w:rsidRPr="00BD066C">
              <w:rPr>
                <w:sz w:val="24"/>
              </w:rPr>
              <w:t>уровень</w:t>
            </w:r>
            <w:r w:rsidRPr="00BD066C">
              <w:rPr>
                <w:spacing w:val="1"/>
                <w:sz w:val="24"/>
              </w:rPr>
              <w:t xml:space="preserve"> </w:t>
            </w:r>
            <w:r w:rsidRPr="00BD066C">
              <w:rPr>
                <w:sz w:val="24"/>
              </w:rPr>
              <w:t>горюче-смазочных</w:t>
            </w:r>
            <w:r w:rsidRPr="00BD066C">
              <w:rPr>
                <w:spacing w:val="1"/>
                <w:sz w:val="24"/>
              </w:rPr>
              <w:t xml:space="preserve"> </w:t>
            </w:r>
            <w:r w:rsidRPr="00BD066C">
              <w:rPr>
                <w:sz w:val="24"/>
              </w:rPr>
              <w:t>материалов, технических жидкостей и смазок и</w:t>
            </w:r>
            <w:r w:rsidRPr="00BD066C">
              <w:rPr>
                <w:spacing w:val="1"/>
                <w:sz w:val="24"/>
              </w:rPr>
              <w:t xml:space="preserve"> </w:t>
            </w:r>
            <w:r w:rsidRPr="00BD066C">
              <w:rPr>
                <w:sz w:val="24"/>
              </w:rPr>
              <w:t>при</w:t>
            </w:r>
            <w:r w:rsidRPr="00BD066C">
              <w:rPr>
                <w:spacing w:val="1"/>
                <w:sz w:val="24"/>
              </w:rPr>
              <w:t xml:space="preserve"> </w:t>
            </w:r>
            <w:r w:rsidRPr="00BD066C">
              <w:rPr>
                <w:sz w:val="24"/>
              </w:rPr>
              <w:t>необходимости</w:t>
            </w:r>
            <w:r w:rsidRPr="00BD066C">
              <w:rPr>
                <w:spacing w:val="1"/>
                <w:sz w:val="24"/>
              </w:rPr>
              <w:t xml:space="preserve"> </w:t>
            </w:r>
            <w:r w:rsidRPr="00BD066C">
              <w:rPr>
                <w:sz w:val="24"/>
              </w:rPr>
              <w:t>проводить</w:t>
            </w:r>
            <w:r w:rsidRPr="00BD066C">
              <w:rPr>
                <w:spacing w:val="1"/>
                <w:sz w:val="24"/>
              </w:rPr>
              <w:t xml:space="preserve"> </w:t>
            </w:r>
            <w:r w:rsidRPr="00BD066C">
              <w:rPr>
                <w:sz w:val="24"/>
              </w:rPr>
              <w:t>работы</w:t>
            </w:r>
            <w:r w:rsidRPr="00BD066C">
              <w:rPr>
                <w:spacing w:val="1"/>
                <w:sz w:val="24"/>
              </w:rPr>
              <w:t xml:space="preserve"> </w:t>
            </w:r>
            <w:r w:rsidRPr="00BD066C">
              <w:rPr>
                <w:sz w:val="24"/>
              </w:rPr>
              <w:t>по</w:t>
            </w:r>
            <w:r w:rsidRPr="00BD066C">
              <w:rPr>
                <w:spacing w:val="1"/>
                <w:sz w:val="24"/>
              </w:rPr>
              <w:t xml:space="preserve"> </w:t>
            </w:r>
            <w:r w:rsidRPr="00BD066C">
              <w:rPr>
                <w:sz w:val="24"/>
              </w:rPr>
              <w:t>их</w:t>
            </w:r>
            <w:r w:rsidRPr="00BD066C">
              <w:rPr>
                <w:spacing w:val="1"/>
                <w:sz w:val="24"/>
              </w:rPr>
              <w:t xml:space="preserve"> </w:t>
            </w:r>
            <w:r w:rsidRPr="00BD066C">
              <w:rPr>
                <w:sz w:val="24"/>
              </w:rPr>
              <w:t>доливке</w:t>
            </w:r>
            <w:r w:rsidRPr="00BD066C">
              <w:rPr>
                <w:spacing w:val="-4"/>
                <w:sz w:val="24"/>
              </w:rPr>
              <w:t xml:space="preserve"> </w:t>
            </w:r>
            <w:r w:rsidRPr="00BD066C">
              <w:rPr>
                <w:sz w:val="24"/>
              </w:rPr>
              <w:t>и замене.</w:t>
            </w:r>
          </w:p>
          <w:p w14:paraId="56FCD27B" w14:textId="77777777" w:rsidR="00920DE7" w:rsidRPr="00BD066C" w:rsidRDefault="00920DE7" w:rsidP="00F55013">
            <w:pPr>
              <w:pStyle w:val="TableParagraph"/>
              <w:numPr>
                <w:ilvl w:val="0"/>
                <w:numId w:val="14"/>
              </w:numPr>
              <w:tabs>
                <w:tab w:val="left" w:pos="214"/>
              </w:tabs>
              <w:ind w:right="-15"/>
              <w:jc w:val="both"/>
              <w:rPr>
                <w:sz w:val="24"/>
              </w:rPr>
            </w:pPr>
            <w:r w:rsidRPr="00BD066C">
              <w:rPr>
                <w:sz w:val="24"/>
              </w:rPr>
              <w:t>Заменять</w:t>
            </w:r>
            <w:r w:rsidRPr="00BD066C">
              <w:rPr>
                <w:spacing w:val="1"/>
                <w:sz w:val="24"/>
              </w:rPr>
              <w:t xml:space="preserve"> </w:t>
            </w:r>
            <w:r w:rsidRPr="00BD066C">
              <w:rPr>
                <w:sz w:val="24"/>
              </w:rPr>
              <w:t>расходные</w:t>
            </w:r>
            <w:r w:rsidRPr="00BD066C">
              <w:rPr>
                <w:spacing w:val="1"/>
                <w:sz w:val="24"/>
              </w:rPr>
              <w:t xml:space="preserve"> </w:t>
            </w:r>
            <w:r w:rsidRPr="00BD066C">
              <w:rPr>
                <w:sz w:val="24"/>
              </w:rPr>
              <w:t>материалы,</w:t>
            </w:r>
            <w:r w:rsidRPr="00BD066C">
              <w:rPr>
                <w:spacing w:val="1"/>
                <w:sz w:val="24"/>
              </w:rPr>
              <w:t xml:space="preserve"> </w:t>
            </w:r>
            <w:r w:rsidRPr="00BD066C">
              <w:rPr>
                <w:sz w:val="24"/>
              </w:rPr>
              <w:t>детали</w:t>
            </w:r>
            <w:r w:rsidRPr="00BD066C">
              <w:rPr>
                <w:spacing w:val="1"/>
                <w:sz w:val="24"/>
              </w:rPr>
              <w:t xml:space="preserve"> </w:t>
            </w:r>
            <w:r w:rsidRPr="00BD066C">
              <w:rPr>
                <w:sz w:val="24"/>
              </w:rPr>
              <w:t>одноразового</w:t>
            </w:r>
            <w:r w:rsidRPr="00BD066C">
              <w:rPr>
                <w:spacing w:val="1"/>
                <w:sz w:val="24"/>
              </w:rPr>
              <w:t xml:space="preserve"> </w:t>
            </w:r>
            <w:r w:rsidRPr="00BD066C">
              <w:rPr>
                <w:sz w:val="24"/>
              </w:rPr>
              <w:t>монтажа,</w:t>
            </w:r>
            <w:r w:rsidRPr="00BD066C">
              <w:rPr>
                <w:spacing w:val="1"/>
                <w:sz w:val="24"/>
              </w:rPr>
              <w:t xml:space="preserve"> </w:t>
            </w:r>
            <w:r w:rsidRPr="00BD066C">
              <w:rPr>
                <w:sz w:val="24"/>
              </w:rPr>
              <w:t>детали</w:t>
            </w:r>
            <w:r w:rsidRPr="00BD066C">
              <w:rPr>
                <w:spacing w:val="1"/>
                <w:sz w:val="24"/>
              </w:rPr>
              <w:t xml:space="preserve"> </w:t>
            </w:r>
            <w:r w:rsidRPr="00BD066C">
              <w:rPr>
                <w:sz w:val="24"/>
              </w:rPr>
              <w:t>подверженные</w:t>
            </w:r>
            <w:r w:rsidRPr="00BD066C">
              <w:rPr>
                <w:spacing w:val="1"/>
                <w:sz w:val="24"/>
              </w:rPr>
              <w:t xml:space="preserve"> </w:t>
            </w:r>
            <w:r w:rsidRPr="00BD066C">
              <w:rPr>
                <w:sz w:val="24"/>
              </w:rPr>
              <w:t>естественному</w:t>
            </w:r>
            <w:r w:rsidRPr="00BD066C">
              <w:rPr>
                <w:spacing w:val="-12"/>
                <w:sz w:val="24"/>
              </w:rPr>
              <w:t xml:space="preserve"> </w:t>
            </w:r>
            <w:r w:rsidRPr="00BD066C">
              <w:rPr>
                <w:sz w:val="24"/>
              </w:rPr>
              <w:t>износу.</w:t>
            </w:r>
          </w:p>
          <w:p w14:paraId="3C23A3AF" w14:textId="77777777" w:rsidR="00920DE7" w:rsidRPr="00BD066C" w:rsidRDefault="00920DE7" w:rsidP="00F55013">
            <w:pPr>
              <w:pStyle w:val="TableParagraph"/>
              <w:numPr>
                <w:ilvl w:val="0"/>
                <w:numId w:val="14"/>
              </w:numPr>
              <w:tabs>
                <w:tab w:val="left" w:pos="214"/>
              </w:tabs>
              <w:spacing w:before="2"/>
              <w:ind w:right="1"/>
              <w:jc w:val="both"/>
              <w:rPr>
                <w:sz w:val="24"/>
              </w:rPr>
            </w:pPr>
            <w:r w:rsidRPr="00BD066C">
              <w:rPr>
                <w:sz w:val="24"/>
              </w:rPr>
              <w:t>Проверять герметичность механизмов и систем</w:t>
            </w:r>
            <w:r w:rsidRPr="00BD066C">
              <w:rPr>
                <w:spacing w:val="1"/>
                <w:sz w:val="24"/>
              </w:rPr>
              <w:t xml:space="preserve"> </w:t>
            </w:r>
            <w:r w:rsidRPr="00BD066C">
              <w:rPr>
                <w:sz w:val="24"/>
              </w:rPr>
              <w:t>автотранспортного средства.</w:t>
            </w:r>
          </w:p>
          <w:p w14:paraId="3E4B32BD" w14:textId="77777777" w:rsidR="00920DE7" w:rsidRPr="00BD066C" w:rsidRDefault="00920DE7" w:rsidP="00F55013">
            <w:pPr>
              <w:pStyle w:val="TableParagraph"/>
              <w:numPr>
                <w:ilvl w:val="0"/>
                <w:numId w:val="14"/>
              </w:numPr>
              <w:tabs>
                <w:tab w:val="left" w:pos="214"/>
                <w:tab w:val="left" w:pos="2143"/>
                <w:tab w:val="left" w:pos="3761"/>
                <w:tab w:val="left" w:pos="4537"/>
              </w:tabs>
              <w:spacing w:before="6"/>
              <w:ind w:right="-15"/>
              <w:jc w:val="both"/>
              <w:rPr>
                <w:sz w:val="24"/>
              </w:rPr>
            </w:pPr>
            <w:r w:rsidRPr="00BD066C">
              <w:rPr>
                <w:sz w:val="24"/>
              </w:rPr>
              <w:t>Проверять</w:t>
            </w:r>
            <w:r w:rsidRPr="00BD066C">
              <w:rPr>
                <w:spacing w:val="1"/>
                <w:sz w:val="24"/>
              </w:rPr>
              <w:t xml:space="preserve"> </w:t>
            </w:r>
            <w:r w:rsidRPr="00BD066C">
              <w:rPr>
                <w:sz w:val="24"/>
              </w:rPr>
              <w:t>исправность</w:t>
            </w:r>
            <w:r w:rsidRPr="00BD066C">
              <w:rPr>
                <w:spacing w:val="1"/>
                <w:sz w:val="24"/>
              </w:rPr>
              <w:t xml:space="preserve"> </w:t>
            </w:r>
            <w:r w:rsidRPr="00BD066C">
              <w:rPr>
                <w:sz w:val="24"/>
              </w:rPr>
              <w:t>и</w:t>
            </w:r>
            <w:r w:rsidRPr="00BD066C">
              <w:rPr>
                <w:spacing w:val="1"/>
                <w:sz w:val="24"/>
              </w:rPr>
              <w:t xml:space="preserve"> </w:t>
            </w:r>
            <w:r w:rsidRPr="00BD066C">
              <w:rPr>
                <w:sz w:val="24"/>
              </w:rPr>
              <w:t>работоспособность</w:t>
            </w:r>
            <w:r w:rsidRPr="00BD066C">
              <w:rPr>
                <w:spacing w:val="-57"/>
                <w:sz w:val="24"/>
              </w:rPr>
              <w:t xml:space="preserve"> </w:t>
            </w:r>
            <w:r w:rsidRPr="00BD066C">
              <w:rPr>
                <w:sz w:val="24"/>
              </w:rPr>
              <w:t>механизмов,</w:t>
            </w:r>
            <w:r w:rsidRPr="00BD066C">
              <w:rPr>
                <w:sz w:val="24"/>
              </w:rPr>
              <w:tab/>
              <w:t>агрегатов</w:t>
            </w:r>
            <w:r w:rsidRPr="00BD066C">
              <w:rPr>
                <w:sz w:val="24"/>
              </w:rPr>
              <w:tab/>
              <w:t>и</w:t>
            </w:r>
            <w:r w:rsidRPr="00BD066C">
              <w:rPr>
                <w:sz w:val="24"/>
              </w:rPr>
              <w:tab/>
              <w:t>систем</w:t>
            </w:r>
            <w:r w:rsidRPr="00BD066C">
              <w:rPr>
                <w:spacing w:val="-58"/>
                <w:sz w:val="24"/>
              </w:rPr>
              <w:t xml:space="preserve"> </w:t>
            </w:r>
            <w:r w:rsidRPr="00BD066C">
              <w:rPr>
                <w:sz w:val="24"/>
              </w:rPr>
              <w:t>автотранспортного средства.</w:t>
            </w:r>
          </w:p>
          <w:p w14:paraId="65E63F0B" w14:textId="77777777" w:rsidR="00920DE7" w:rsidRPr="00BD066C" w:rsidRDefault="00920DE7" w:rsidP="003B507A">
            <w:pPr>
              <w:pStyle w:val="TableParagraph"/>
              <w:ind w:left="13"/>
              <w:jc w:val="both"/>
              <w:rPr>
                <w:sz w:val="24"/>
              </w:rPr>
            </w:pPr>
            <w:r w:rsidRPr="00BD066C">
              <w:rPr>
                <w:sz w:val="24"/>
              </w:rPr>
              <w:t>- Использовать</w:t>
            </w:r>
            <w:r w:rsidRPr="00BD066C">
              <w:rPr>
                <w:spacing w:val="65"/>
                <w:sz w:val="24"/>
              </w:rPr>
              <w:t xml:space="preserve"> </w:t>
            </w:r>
            <w:r w:rsidRPr="00BD066C">
              <w:rPr>
                <w:sz w:val="24"/>
              </w:rPr>
              <w:t xml:space="preserve">специальное  </w:t>
            </w:r>
            <w:r w:rsidRPr="00BD066C">
              <w:rPr>
                <w:spacing w:val="55"/>
                <w:sz w:val="24"/>
              </w:rPr>
              <w:t xml:space="preserve"> </w:t>
            </w:r>
            <w:proofErr w:type="spellStart"/>
            <w:r w:rsidRPr="00BD066C">
              <w:rPr>
                <w:sz w:val="24"/>
              </w:rPr>
              <w:t>диагностическо</w:t>
            </w:r>
            <w:proofErr w:type="spellEnd"/>
            <w:r w:rsidRPr="00BD066C">
              <w:rPr>
                <w:sz w:val="24"/>
              </w:rPr>
              <w:t xml:space="preserve"> оборудования,   </w:t>
            </w:r>
            <w:r w:rsidRPr="00BD066C">
              <w:rPr>
                <w:spacing w:val="45"/>
                <w:sz w:val="24"/>
              </w:rPr>
              <w:t xml:space="preserve"> </w:t>
            </w:r>
            <w:r w:rsidRPr="00BD066C">
              <w:rPr>
                <w:sz w:val="24"/>
              </w:rPr>
              <w:t xml:space="preserve">требуемое   </w:t>
            </w:r>
            <w:r w:rsidRPr="00BD066C">
              <w:rPr>
                <w:spacing w:val="46"/>
                <w:sz w:val="24"/>
              </w:rPr>
              <w:t xml:space="preserve"> </w:t>
            </w:r>
            <w:r w:rsidRPr="00BD066C">
              <w:rPr>
                <w:sz w:val="24"/>
              </w:rPr>
              <w:t xml:space="preserve">для   </w:t>
            </w:r>
            <w:r w:rsidRPr="00BD066C">
              <w:rPr>
                <w:spacing w:val="44"/>
                <w:sz w:val="24"/>
              </w:rPr>
              <w:t xml:space="preserve"> </w:t>
            </w:r>
            <w:r w:rsidRPr="00BD066C">
              <w:rPr>
                <w:sz w:val="24"/>
              </w:rPr>
              <w:t>выполнения</w:t>
            </w:r>
          </w:p>
          <w:p w14:paraId="4D0D86A6" w14:textId="77777777" w:rsidR="00920DE7" w:rsidRPr="00BD066C" w:rsidRDefault="00920DE7" w:rsidP="003B507A">
            <w:pPr>
              <w:pStyle w:val="TableParagraph"/>
              <w:ind w:left="213" w:right="-15"/>
              <w:jc w:val="both"/>
              <w:rPr>
                <w:sz w:val="24"/>
              </w:rPr>
            </w:pPr>
            <w:r w:rsidRPr="00BD066C">
              <w:rPr>
                <w:sz w:val="24"/>
              </w:rPr>
              <w:t>технического</w:t>
            </w:r>
            <w:r w:rsidRPr="00BD066C">
              <w:rPr>
                <w:spacing w:val="1"/>
                <w:sz w:val="24"/>
              </w:rPr>
              <w:t xml:space="preserve"> </w:t>
            </w:r>
            <w:r w:rsidRPr="00BD066C">
              <w:rPr>
                <w:sz w:val="24"/>
              </w:rPr>
              <w:t>обслуживания</w:t>
            </w:r>
            <w:r w:rsidRPr="00BD066C">
              <w:rPr>
                <w:spacing w:val="1"/>
                <w:sz w:val="24"/>
              </w:rPr>
              <w:t xml:space="preserve"> </w:t>
            </w:r>
            <w:r w:rsidRPr="00BD066C">
              <w:rPr>
                <w:sz w:val="24"/>
              </w:rPr>
              <w:t>автотранспортных</w:t>
            </w:r>
            <w:r w:rsidRPr="00BD066C">
              <w:rPr>
                <w:spacing w:val="-57"/>
                <w:sz w:val="24"/>
              </w:rPr>
              <w:t xml:space="preserve"> </w:t>
            </w:r>
            <w:r w:rsidRPr="00BD066C">
              <w:rPr>
                <w:sz w:val="24"/>
              </w:rPr>
              <w:t>средств.</w:t>
            </w:r>
          </w:p>
          <w:p w14:paraId="1AF37F99" w14:textId="77777777" w:rsidR="00920DE7" w:rsidRPr="00BD066C" w:rsidRDefault="00920DE7" w:rsidP="00F55013">
            <w:pPr>
              <w:pStyle w:val="TableParagraph"/>
              <w:numPr>
                <w:ilvl w:val="0"/>
                <w:numId w:val="15"/>
              </w:numPr>
              <w:tabs>
                <w:tab w:val="left" w:pos="214"/>
              </w:tabs>
              <w:spacing w:before="2"/>
              <w:ind w:right="-15"/>
              <w:jc w:val="both"/>
              <w:rPr>
                <w:sz w:val="24"/>
              </w:rPr>
            </w:pPr>
            <w:r w:rsidRPr="00BD066C">
              <w:rPr>
                <w:sz w:val="24"/>
              </w:rPr>
              <w:t>Проверять</w:t>
            </w:r>
            <w:r w:rsidRPr="00BD066C">
              <w:rPr>
                <w:spacing w:val="1"/>
                <w:sz w:val="24"/>
              </w:rPr>
              <w:t xml:space="preserve"> </w:t>
            </w:r>
            <w:r w:rsidRPr="00BD066C">
              <w:rPr>
                <w:sz w:val="24"/>
              </w:rPr>
              <w:t>моменты</w:t>
            </w:r>
            <w:r w:rsidRPr="00BD066C">
              <w:rPr>
                <w:spacing w:val="1"/>
                <w:sz w:val="24"/>
              </w:rPr>
              <w:t xml:space="preserve"> </w:t>
            </w:r>
            <w:r w:rsidRPr="00BD066C">
              <w:rPr>
                <w:sz w:val="24"/>
              </w:rPr>
              <w:t>затяжки</w:t>
            </w:r>
            <w:r w:rsidRPr="00BD066C">
              <w:rPr>
                <w:spacing w:val="1"/>
                <w:sz w:val="24"/>
              </w:rPr>
              <w:t xml:space="preserve"> </w:t>
            </w:r>
            <w:r w:rsidRPr="00BD066C">
              <w:rPr>
                <w:sz w:val="24"/>
              </w:rPr>
              <w:t>резьбовых</w:t>
            </w:r>
            <w:r w:rsidRPr="00BD066C">
              <w:rPr>
                <w:spacing w:val="-57"/>
                <w:sz w:val="24"/>
              </w:rPr>
              <w:t xml:space="preserve"> </w:t>
            </w:r>
            <w:r w:rsidRPr="00BD066C">
              <w:rPr>
                <w:sz w:val="24"/>
              </w:rPr>
              <w:t>соединений в механизмах, агрегатах и системах</w:t>
            </w:r>
            <w:r w:rsidRPr="00BD066C">
              <w:rPr>
                <w:spacing w:val="1"/>
                <w:sz w:val="24"/>
              </w:rPr>
              <w:t xml:space="preserve"> </w:t>
            </w:r>
            <w:r w:rsidRPr="00BD066C">
              <w:rPr>
                <w:sz w:val="24"/>
              </w:rPr>
              <w:t>автотранспортного</w:t>
            </w:r>
            <w:r w:rsidRPr="00BD066C">
              <w:rPr>
                <w:spacing w:val="1"/>
                <w:sz w:val="24"/>
              </w:rPr>
              <w:t xml:space="preserve"> </w:t>
            </w:r>
            <w:r w:rsidRPr="00BD066C">
              <w:rPr>
                <w:sz w:val="24"/>
              </w:rPr>
              <w:t>средства</w:t>
            </w:r>
            <w:r w:rsidRPr="00BD066C">
              <w:rPr>
                <w:spacing w:val="1"/>
                <w:sz w:val="24"/>
              </w:rPr>
              <w:t xml:space="preserve"> </w:t>
            </w:r>
            <w:r w:rsidRPr="00BD066C">
              <w:rPr>
                <w:sz w:val="24"/>
              </w:rPr>
              <w:t>и</w:t>
            </w:r>
            <w:r w:rsidRPr="00BD066C">
              <w:rPr>
                <w:spacing w:val="1"/>
                <w:sz w:val="24"/>
              </w:rPr>
              <w:t xml:space="preserve"> </w:t>
            </w:r>
            <w:r w:rsidRPr="00BD066C">
              <w:rPr>
                <w:sz w:val="24"/>
              </w:rPr>
              <w:t>в</w:t>
            </w:r>
            <w:r w:rsidRPr="00BD066C">
              <w:rPr>
                <w:spacing w:val="1"/>
                <w:sz w:val="24"/>
              </w:rPr>
              <w:t xml:space="preserve"> </w:t>
            </w:r>
            <w:r w:rsidRPr="00BD066C">
              <w:rPr>
                <w:sz w:val="24"/>
              </w:rPr>
              <w:t>случае</w:t>
            </w:r>
            <w:r w:rsidRPr="00BD066C">
              <w:rPr>
                <w:spacing w:val="1"/>
                <w:sz w:val="24"/>
              </w:rPr>
              <w:t xml:space="preserve"> </w:t>
            </w:r>
            <w:r w:rsidRPr="00BD066C">
              <w:rPr>
                <w:sz w:val="24"/>
              </w:rPr>
              <w:t>необходимости осуществлять</w:t>
            </w:r>
            <w:r w:rsidRPr="00BD066C">
              <w:rPr>
                <w:spacing w:val="-1"/>
                <w:sz w:val="24"/>
              </w:rPr>
              <w:t xml:space="preserve"> </w:t>
            </w:r>
            <w:r w:rsidRPr="00BD066C">
              <w:rPr>
                <w:sz w:val="24"/>
              </w:rPr>
              <w:t>их</w:t>
            </w:r>
            <w:r w:rsidRPr="00BD066C">
              <w:rPr>
                <w:spacing w:val="-2"/>
                <w:sz w:val="24"/>
              </w:rPr>
              <w:t xml:space="preserve"> </w:t>
            </w:r>
            <w:r w:rsidRPr="00BD066C">
              <w:rPr>
                <w:sz w:val="24"/>
              </w:rPr>
              <w:t>затяжку.</w:t>
            </w:r>
          </w:p>
          <w:p w14:paraId="0A72DCA3" w14:textId="77777777" w:rsidR="00920DE7" w:rsidRPr="00BD066C" w:rsidRDefault="00920DE7" w:rsidP="00F55013">
            <w:pPr>
              <w:pStyle w:val="TableParagraph"/>
              <w:numPr>
                <w:ilvl w:val="0"/>
                <w:numId w:val="15"/>
              </w:numPr>
              <w:tabs>
                <w:tab w:val="left" w:pos="214"/>
                <w:tab w:val="left" w:pos="1382"/>
                <w:tab w:val="left" w:pos="2304"/>
                <w:tab w:val="left" w:pos="2484"/>
                <w:tab w:val="left" w:pos="3428"/>
                <w:tab w:val="left" w:pos="3682"/>
                <w:tab w:val="left" w:pos="4129"/>
                <w:tab w:val="left" w:pos="4558"/>
              </w:tabs>
              <w:ind w:right="-15"/>
              <w:rPr>
                <w:sz w:val="24"/>
              </w:rPr>
            </w:pPr>
            <w:r w:rsidRPr="00BD066C">
              <w:rPr>
                <w:sz w:val="24"/>
              </w:rPr>
              <w:t>Проводить</w:t>
            </w:r>
            <w:r w:rsidRPr="00BD066C">
              <w:rPr>
                <w:sz w:val="24"/>
              </w:rPr>
              <w:tab/>
            </w:r>
            <w:r w:rsidRPr="00BD066C">
              <w:rPr>
                <w:sz w:val="24"/>
              </w:rPr>
              <w:tab/>
              <w:t>контрольно-измерительные</w:t>
            </w:r>
            <w:r w:rsidRPr="00BD066C">
              <w:rPr>
                <w:spacing w:val="1"/>
                <w:sz w:val="24"/>
              </w:rPr>
              <w:t xml:space="preserve"> </w:t>
            </w:r>
            <w:r w:rsidRPr="00BD066C">
              <w:rPr>
                <w:sz w:val="24"/>
              </w:rPr>
              <w:t>операции</w:t>
            </w:r>
            <w:r w:rsidRPr="00BD066C">
              <w:rPr>
                <w:sz w:val="24"/>
              </w:rPr>
              <w:tab/>
              <w:t xml:space="preserve">для  </w:t>
            </w:r>
            <w:r w:rsidRPr="00BD066C">
              <w:rPr>
                <w:spacing w:val="13"/>
                <w:sz w:val="24"/>
              </w:rPr>
              <w:t xml:space="preserve"> </w:t>
            </w:r>
            <w:r w:rsidRPr="00BD066C">
              <w:rPr>
                <w:sz w:val="24"/>
              </w:rPr>
              <w:t>определения</w:t>
            </w:r>
            <w:r w:rsidRPr="00BD066C">
              <w:rPr>
                <w:sz w:val="24"/>
              </w:rPr>
              <w:tab/>
              <w:t>зазоров,</w:t>
            </w:r>
            <w:r w:rsidRPr="00BD066C">
              <w:rPr>
                <w:spacing w:val="13"/>
                <w:sz w:val="24"/>
              </w:rPr>
              <w:t xml:space="preserve"> </w:t>
            </w:r>
            <w:r w:rsidRPr="00BD066C">
              <w:rPr>
                <w:sz w:val="24"/>
              </w:rPr>
              <w:t>биения,</w:t>
            </w:r>
            <w:r w:rsidRPr="00BD066C">
              <w:rPr>
                <w:spacing w:val="-57"/>
                <w:sz w:val="24"/>
              </w:rPr>
              <w:t xml:space="preserve"> </w:t>
            </w:r>
            <w:r w:rsidRPr="00BD066C">
              <w:rPr>
                <w:sz w:val="24"/>
              </w:rPr>
              <w:t>люфтов</w:t>
            </w:r>
            <w:r w:rsidRPr="00BD066C">
              <w:rPr>
                <w:spacing w:val="41"/>
                <w:sz w:val="24"/>
              </w:rPr>
              <w:t xml:space="preserve"> </w:t>
            </w:r>
            <w:r w:rsidRPr="00BD066C">
              <w:rPr>
                <w:sz w:val="24"/>
              </w:rPr>
              <w:t>в</w:t>
            </w:r>
            <w:r w:rsidRPr="00BD066C">
              <w:rPr>
                <w:spacing w:val="40"/>
                <w:sz w:val="24"/>
              </w:rPr>
              <w:t xml:space="preserve"> </w:t>
            </w:r>
            <w:r w:rsidRPr="00BD066C">
              <w:rPr>
                <w:sz w:val="24"/>
              </w:rPr>
              <w:t>механизмах,</w:t>
            </w:r>
            <w:r w:rsidRPr="00BD066C">
              <w:rPr>
                <w:spacing w:val="41"/>
                <w:sz w:val="24"/>
              </w:rPr>
              <w:t xml:space="preserve"> </w:t>
            </w:r>
            <w:r w:rsidRPr="00BD066C">
              <w:rPr>
                <w:sz w:val="24"/>
              </w:rPr>
              <w:t>агрегатах</w:t>
            </w:r>
            <w:r w:rsidRPr="00BD066C">
              <w:rPr>
                <w:spacing w:val="44"/>
                <w:sz w:val="24"/>
              </w:rPr>
              <w:t xml:space="preserve"> </w:t>
            </w:r>
            <w:r w:rsidRPr="00BD066C">
              <w:rPr>
                <w:sz w:val="24"/>
              </w:rPr>
              <w:t>и</w:t>
            </w:r>
            <w:r w:rsidRPr="00BD066C">
              <w:rPr>
                <w:spacing w:val="42"/>
                <w:sz w:val="24"/>
              </w:rPr>
              <w:t xml:space="preserve"> </w:t>
            </w:r>
            <w:r w:rsidRPr="00BD066C">
              <w:rPr>
                <w:sz w:val="24"/>
              </w:rPr>
              <w:t>системах</w:t>
            </w:r>
            <w:r w:rsidRPr="00BD066C">
              <w:rPr>
                <w:spacing w:val="-57"/>
                <w:sz w:val="24"/>
              </w:rPr>
              <w:t xml:space="preserve"> </w:t>
            </w:r>
            <w:r w:rsidRPr="00BD066C">
              <w:rPr>
                <w:sz w:val="24"/>
              </w:rPr>
              <w:t>автотранспортного</w:t>
            </w:r>
            <w:r w:rsidRPr="00BD066C">
              <w:rPr>
                <w:sz w:val="24"/>
              </w:rPr>
              <w:tab/>
            </w:r>
            <w:r w:rsidRPr="00BD066C">
              <w:rPr>
                <w:sz w:val="24"/>
              </w:rPr>
              <w:tab/>
              <w:t>средства</w:t>
            </w:r>
            <w:r w:rsidRPr="00BD066C">
              <w:rPr>
                <w:sz w:val="24"/>
              </w:rPr>
              <w:tab/>
            </w:r>
            <w:r w:rsidRPr="00BD066C">
              <w:rPr>
                <w:sz w:val="24"/>
              </w:rPr>
              <w:tab/>
              <w:t>и</w:t>
            </w:r>
            <w:r w:rsidRPr="00BD066C">
              <w:rPr>
                <w:sz w:val="24"/>
              </w:rPr>
              <w:tab/>
              <w:t>в</w:t>
            </w:r>
            <w:r w:rsidRPr="00BD066C">
              <w:rPr>
                <w:sz w:val="24"/>
              </w:rPr>
              <w:tab/>
              <w:t>случае</w:t>
            </w:r>
            <w:r w:rsidRPr="00BD066C">
              <w:rPr>
                <w:spacing w:val="-57"/>
                <w:sz w:val="24"/>
              </w:rPr>
              <w:t xml:space="preserve"> </w:t>
            </w:r>
            <w:r w:rsidRPr="00BD066C">
              <w:rPr>
                <w:sz w:val="24"/>
              </w:rPr>
              <w:t>необходимости</w:t>
            </w:r>
            <w:r w:rsidRPr="00BD066C">
              <w:rPr>
                <w:spacing w:val="-3"/>
                <w:sz w:val="24"/>
              </w:rPr>
              <w:t xml:space="preserve"> </w:t>
            </w:r>
            <w:r w:rsidRPr="00BD066C">
              <w:rPr>
                <w:sz w:val="24"/>
              </w:rPr>
              <w:t>осуществлять</w:t>
            </w:r>
            <w:r w:rsidRPr="00BD066C">
              <w:rPr>
                <w:spacing w:val="-5"/>
                <w:sz w:val="24"/>
              </w:rPr>
              <w:t xml:space="preserve"> </w:t>
            </w:r>
            <w:r w:rsidRPr="00BD066C">
              <w:rPr>
                <w:sz w:val="24"/>
              </w:rPr>
              <w:t>их регулировку.</w:t>
            </w:r>
          </w:p>
          <w:p w14:paraId="73871AB3" w14:textId="77777777" w:rsidR="00920DE7" w:rsidRPr="00BD066C" w:rsidRDefault="00920DE7" w:rsidP="00F55013">
            <w:pPr>
              <w:pStyle w:val="TableParagraph"/>
              <w:numPr>
                <w:ilvl w:val="0"/>
                <w:numId w:val="15"/>
              </w:numPr>
              <w:tabs>
                <w:tab w:val="left" w:pos="214"/>
                <w:tab w:val="left" w:pos="2143"/>
                <w:tab w:val="left" w:pos="3761"/>
                <w:tab w:val="left" w:pos="4537"/>
              </w:tabs>
              <w:ind w:right="-15"/>
              <w:jc w:val="both"/>
              <w:rPr>
                <w:sz w:val="24"/>
              </w:rPr>
            </w:pPr>
            <w:r w:rsidRPr="00BD066C">
              <w:rPr>
                <w:sz w:val="24"/>
              </w:rPr>
              <w:t>Выполнять</w:t>
            </w:r>
            <w:r w:rsidRPr="00BD066C">
              <w:rPr>
                <w:spacing w:val="1"/>
                <w:sz w:val="24"/>
              </w:rPr>
              <w:t xml:space="preserve"> </w:t>
            </w:r>
            <w:r w:rsidRPr="00BD066C">
              <w:rPr>
                <w:sz w:val="24"/>
              </w:rPr>
              <w:t>демонтаж,</w:t>
            </w:r>
            <w:r w:rsidRPr="00BD066C">
              <w:rPr>
                <w:spacing w:val="1"/>
                <w:sz w:val="24"/>
              </w:rPr>
              <w:t xml:space="preserve"> </w:t>
            </w:r>
            <w:r w:rsidRPr="00BD066C">
              <w:rPr>
                <w:sz w:val="24"/>
              </w:rPr>
              <w:t>монтаж</w:t>
            </w:r>
            <w:r w:rsidRPr="00BD066C">
              <w:rPr>
                <w:spacing w:val="1"/>
                <w:sz w:val="24"/>
              </w:rPr>
              <w:t xml:space="preserve"> </w:t>
            </w:r>
            <w:r w:rsidRPr="00BD066C">
              <w:rPr>
                <w:sz w:val="24"/>
              </w:rPr>
              <w:t>и</w:t>
            </w:r>
            <w:r w:rsidRPr="00BD066C">
              <w:rPr>
                <w:spacing w:val="1"/>
                <w:sz w:val="24"/>
              </w:rPr>
              <w:t xml:space="preserve"> </w:t>
            </w:r>
            <w:r w:rsidRPr="00BD066C">
              <w:rPr>
                <w:sz w:val="24"/>
              </w:rPr>
              <w:t>разборочно-</w:t>
            </w:r>
            <w:r w:rsidRPr="00BD066C">
              <w:rPr>
                <w:spacing w:val="1"/>
                <w:sz w:val="24"/>
              </w:rPr>
              <w:t xml:space="preserve"> </w:t>
            </w:r>
            <w:r w:rsidRPr="00BD066C">
              <w:rPr>
                <w:sz w:val="24"/>
              </w:rPr>
              <w:t>сборочные</w:t>
            </w:r>
            <w:r w:rsidRPr="00BD066C">
              <w:rPr>
                <w:spacing w:val="1"/>
                <w:sz w:val="24"/>
              </w:rPr>
              <w:t xml:space="preserve"> </w:t>
            </w:r>
            <w:r w:rsidRPr="00BD066C">
              <w:rPr>
                <w:sz w:val="24"/>
              </w:rPr>
              <w:t>операции</w:t>
            </w:r>
            <w:r w:rsidRPr="00BD066C">
              <w:rPr>
                <w:spacing w:val="1"/>
                <w:sz w:val="24"/>
              </w:rPr>
              <w:t xml:space="preserve"> </w:t>
            </w:r>
            <w:r w:rsidRPr="00BD066C">
              <w:rPr>
                <w:sz w:val="24"/>
              </w:rPr>
              <w:t>составных</w:t>
            </w:r>
            <w:r w:rsidRPr="00BD066C">
              <w:rPr>
                <w:spacing w:val="1"/>
                <w:sz w:val="24"/>
              </w:rPr>
              <w:t xml:space="preserve"> </w:t>
            </w:r>
            <w:r w:rsidRPr="00BD066C">
              <w:rPr>
                <w:sz w:val="24"/>
              </w:rPr>
              <w:t>частей</w:t>
            </w:r>
            <w:r w:rsidRPr="00BD066C">
              <w:rPr>
                <w:spacing w:val="1"/>
                <w:sz w:val="24"/>
              </w:rPr>
              <w:t xml:space="preserve"> </w:t>
            </w:r>
            <w:r w:rsidRPr="00BD066C">
              <w:rPr>
                <w:sz w:val="24"/>
              </w:rPr>
              <w:t>механизмов,</w:t>
            </w:r>
            <w:r w:rsidRPr="00BD066C">
              <w:rPr>
                <w:sz w:val="24"/>
              </w:rPr>
              <w:tab/>
              <w:t>агрегатов</w:t>
            </w:r>
            <w:r w:rsidRPr="00BD066C">
              <w:rPr>
                <w:sz w:val="24"/>
              </w:rPr>
              <w:tab/>
              <w:t>и</w:t>
            </w:r>
            <w:r w:rsidRPr="00BD066C">
              <w:rPr>
                <w:sz w:val="24"/>
              </w:rPr>
              <w:tab/>
              <w:t>систем</w:t>
            </w:r>
            <w:r w:rsidRPr="00BD066C">
              <w:rPr>
                <w:spacing w:val="-58"/>
                <w:sz w:val="24"/>
              </w:rPr>
              <w:t xml:space="preserve"> </w:t>
            </w:r>
            <w:r w:rsidRPr="00BD066C">
              <w:rPr>
                <w:sz w:val="24"/>
              </w:rPr>
              <w:t>автотранспортного средства.</w:t>
            </w:r>
          </w:p>
          <w:p w14:paraId="21183BCA" w14:textId="77777777" w:rsidR="00920DE7" w:rsidRPr="00BD066C" w:rsidRDefault="00920DE7" w:rsidP="00F55013">
            <w:pPr>
              <w:pStyle w:val="TableParagraph"/>
              <w:numPr>
                <w:ilvl w:val="0"/>
                <w:numId w:val="15"/>
              </w:numPr>
              <w:tabs>
                <w:tab w:val="left" w:pos="214"/>
              </w:tabs>
              <w:ind w:right="-15"/>
              <w:jc w:val="both"/>
              <w:rPr>
                <w:sz w:val="24"/>
              </w:rPr>
            </w:pPr>
            <w:r w:rsidRPr="00BD066C">
              <w:rPr>
                <w:sz w:val="24"/>
              </w:rPr>
              <w:t>Пользоваться</w:t>
            </w:r>
            <w:r w:rsidRPr="00BD066C">
              <w:rPr>
                <w:spacing w:val="1"/>
                <w:sz w:val="24"/>
              </w:rPr>
              <w:t xml:space="preserve"> </w:t>
            </w:r>
            <w:r w:rsidRPr="00BD066C">
              <w:rPr>
                <w:sz w:val="24"/>
              </w:rPr>
              <w:t>справочными</w:t>
            </w:r>
            <w:r w:rsidRPr="00BD066C">
              <w:rPr>
                <w:spacing w:val="1"/>
                <w:sz w:val="24"/>
              </w:rPr>
              <w:t xml:space="preserve"> </w:t>
            </w:r>
            <w:r w:rsidRPr="00BD066C">
              <w:rPr>
                <w:sz w:val="24"/>
              </w:rPr>
              <w:t>материалами</w:t>
            </w:r>
            <w:r w:rsidRPr="00BD066C">
              <w:rPr>
                <w:spacing w:val="1"/>
                <w:sz w:val="24"/>
              </w:rPr>
              <w:t xml:space="preserve"> </w:t>
            </w:r>
            <w:r w:rsidRPr="00BD066C">
              <w:rPr>
                <w:sz w:val="24"/>
              </w:rPr>
              <w:t>и</w:t>
            </w:r>
            <w:r w:rsidRPr="00BD066C">
              <w:rPr>
                <w:spacing w:val="1"/>
                <w:sz w:val="24"/>
              </w:rPr>
              <w:t xml:space="preserve"> </w:t>
            </w:r>
            <w:r w:rsidRPr="00BD066C">
              <w:rPr>
                <w:sz w:val="24"/>
              </w:rPr>
              <w:t>технической</w:t>
            </w:r>
            <w:r w:rsidRPr="00BD066C">
              <w:rPr>
                <w:spacing w:val="1"/>
                <w:sz w:val="24"/>
              </w:rPr>
              <w:t xml:space="preserve"> </w:t>
            </w:r>
            <w:r w:rsidRPr="00BD066C">
              <w:rPr>
                <w:sz w:val="24"/>
              </w:rPr>
              <w:t>документацией</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39BA8A7A" w14:textId="77777777" w:rsidR="00920DE7" w:rsidRPr="00BD066C" w:rsidRDefault="00920DE7" w:rsidP="00F55013">
            <w:pPr>
              <w:pStyle w:val="TableParagraph"/>
              <w:numPr>
                <w:ilvl w:val="0"/>
                <w:numId w:val="15"/>
              </w:numPr>
              <w:tabs>
                <w:tab w:val="left" w:pos="214"/>
                <w:tab w:val="left" w:pos="1800"/>
                <w:tab w:val="left" w:pos="2407"/>
                <w:tab w:val="left" w:pos="3096"/>
                <w:tab w:val="left" w:pos="3317"/>
                <w:tab w:val="left" w:pos="3629"/>
                <w:tab w:val="left" w:pos="3975"/>
                <w:tab w:val="left" w:pos="5007"/>
              </w:tabs>
              <w:ind w:right="-15"/>
              <w:rPr>
                <w:sz w:val="24"/>
              </w:rPr>
            </w:pPr>
            <w:r w:rsidRPr="00BD066C">
              <w:rPr>
                <w:sz w:val="24"/>
              </w:rPr>
              <w:t>Подбирать</w:t>
            </w:r>
            <w:r w:rsidRPr="00BD066C">
              <w:rPr>
                <w:sz w:val="24"/>
              </w:rPr>
              <w:tab/>
              <w:t>и</w:t>
            </w:r>
            <w:r w:rsidRPr="00BD066C">
              <w:rPr>
                <w:sz w:val="24"/>
              </w:rPr>
              <w:tab/>
              <w:t>применять</w:t>
            </w:r>
            <w:r w:rsidRPr="00BD066C">
              <w:rPr>
                <w:sz w:val="24"/>
              </w:rPr>
              <w:tab/>
            </w:r>
            <w:r w:rsidRPr="00BD066C">
              <w:rPr>
                <w:sz w:val="24"/>
              </w:rPr>
              <w:tab/>
              <w:t>контрольно-</w:t>
            </w:r>
            <w:r w:rsidRPr="00BD066C">
              <w:rPr>
                <w:spacing w:val="-57"/>
                <w:sz w:val="24"/>
              </w:rPr>
              <w:t xml:space="preserve"> </w:t>
            </w:r>
            <w:r w:rsidRPr="00BD066C">
              <w:rPr>
                <w:sz w:val="24"/>
              </w:rPr>
              <w:t>измерительный,</w:t>
            </w:r>
            <w:r w:rsidRPr="00BD066C">
              <w:rPr>
                <w:sz w:val="24"/>
              </w:rPr>
              <w:tab/>
            </w:r>
            <w:r w:rsidRPr="00BD066C">
              <w:rPr>
                <w:sz w:val="24"/>
              </w:rPr>
              <w:tab/>
            </w:r>
            <w:r w:rsidRPr="00BD066C">
              <w:rPr>
                <w:sz w:val="24"/>
              </w:rPr>
              <w:tab/>
            </w:r>
            <w:r w:rsidRPr="00BD066C">
              <w:rPr>
                <w:sz w:val="24"/>
              </w:rPr>
              <w:tab/>
              <w:t>механический,</w:t>
            </w:r>
            <w:r w:rsidRPr="00BD066C">
              <w:rPr>
                <w:spacing w:val="1"/>
                <w:sz w:val="24"/>
              </w:rPr>
              <w:t xml:space="preserve"> </w:t>
            </w:r>
            <w:r w:rsidRPr="00BD066C">
              <w:rPr>
                <w:sz w:val="24"/>
              </w:rPr>
              <w:t>автоматизированный</w:t>
            </w:r>
            <w:r w:rsidRPr="00BD066C">
              <w:rPr>
                <w:sz w:val="24"/>
              </w:rPr>
              <w:tab/>
            </w:r>
            <w:r w:rsidRPr="00BD066C">
              <w:rPr>
                <w:sz w:val="24"/>
              </w:rPr>
              <w:tab/>
              <w:t>инструмент</w:t>
            </w:r>
            <w:r w:rsidRPr="00BD066C">
              <w:rPr>
                <w:sz w:val="24"/>
              </w:rPr>
              <w:tab/>
              <w:t>и</w:t>
            </w:r>
            <w:r w:rsidRPr="00BD066C">
              <w:rPr>
                <w:spacing w:val="1"/>
                <w:sz w:val="24"/>
              </w:rPr>
              <w:t xml:space="preserve"> </w:t>
            </w:r>
            <w:r w:rsidRPr="00BD066C">
              <w:rPr>
                <w:sz w:val="24"/>
              </w:rPr>
              <w:t>оборудование,</w:t>
            </w:r>
            <w:r w:rsidRPr="00BD066C">
              <w:rPr>
                <w:sz w:val="24"/>
              </w:rPr>
              <w:tab/>
            </w:r>
            <w:r w:rsidRPr="00BD066C">
              <w:rPr>
                <w:sz w:val="24"/>
              </w:rPr>
              <w:tab/>
            </w:r>
            <w:r w:rsidRPr="00BD066C">
              <w:rPr>
                <w:sz w:val="24"/>
              </w:rPr>
              <w:tab/>
            </w:r>
            <w:r w:rsidRPr="00BD066C">
              <w:rPr>
                <w:sz w:val="24"/>
              </w:rPr>
              <w:tab/>
              <w:t>соответствующие</w:t>
            </w:r>
            <w:r w:rsidRPr="00BD066C">
              <w:rPr>
                <w:spacing w:val="1"/>
                <w:sz w:val="24"/>
              </w:rPr>
              <w:t xml:space="preserve"> </w:t>
            </w:r>
            <w:r w:rsidRPr="00BD066C">
              <w:rPr>
                <w:sz w:val="24"/>
              </w:rPr>
              <w:t>технологическому</w:t>
            </w:r>
            <w:r w:rsidRPr="00BD066C">
              <w:rPr>
                <w:spacing w:val="27"/>
                <w:sz w:val="24"/>
              </w:rPr>
              <w:t xml:space="preserve"> </w:t>
            </w:r>
            <w:r w:rsidRPr="00BD066C">
              <w:rPr>
                <w:sz w:val="24"/>
              </w:rPr>
              <w:t>процессу</w:t>
            </w:r>
            <w:r w:rsidRPr="00BD066C">
              <w:rPr>
                <w:spacing w:val="27"/>
                <w:sz w:val="24"/>
              </w:rPr>
              <w:t xml:space="preserve"> </w:t>
            </w:r>
            <w:r w:rsidRPr="00BD066C">
              <w:rPr>
                <w:sz w:val="24"/>
              </w:rPr>
              <w:t>выполняемых</w:t>
            </w:r>
          </w:p>
          <w:p w14:paraId="445F38D8" w14:textId="77777777" w:rsidR="00F41A86" w:rsidRPr="00BD066C" w:rsidRDefault="00920DE7" w:rsidP="003B507A">
            <w:pPr>
              <w:pStyle w:val="Standard"/>
              <w:spacing w:before="0" w:after="0"/>
              <w:jc w:val="both"/>
              <w:rPr>
                <w:b/>
              </w:rPr>
            </w:pPr>
            <w:r w:rsidRPr="00BD066C">
              <w:t>работ</w:t>
            </w:r>
          </w:p>
        </w:tc>
      </w:tr>
      <w:tr w:rsidR="00BD066C" w:rsidRPr="00BD066C" w14:paraId="6C074BDD" w14:textId="77777777" w:rsidTr="00A444C6">
        <w:trPr>
          <w:trHeight w:val="471"/>
        </w:trPr>
        <w:tc>
          <w:tcPr>
            <w:tcW w:w="1526" w:type="dxa"/>
            <w:vMerge/>
          </w:tcPr>
          <w:p w14:paraId="7601E092" w14:textId="77777777" w:rsidR="00F41A86" w:rsidRPr="00BD066C" w:rsidRDefault="00F41A86" w:rsidP="003B507A">
            <w:pPr>
              <w:pStyle w:val="Standard"/>
              <w:spacing w:before="0" w:after="0"/>
              <w:jc w:val="both"/>
            </w:pPr>
          </w:p>
        </w:tc>
        <w:tc>
          <w:tcPr>
            <w:tcW w:w="1984" w:type="dxa"/>
            <w:vMerge/>
          </w:tcPr>
          <w:p w14:paraId="411149C9" w14:textId="77777777" w:rsidR="00F41A86" w:rsidRPr="00BD066C" w:rsidRDefault="00F41A86" w:rsidP="003B507A">
            <w:pPr>
              <w:pStyle w:val="Standard"/>
              <w:spacing w:before="0" w:after="0"/>
              <w:jc w:val="both"/>
            </w:pPr>
          </w:p>
        </w:tc>
        <w:tc>
          <w:tcPr>
            <w:tcW w:w="5851" w:type="dxa"/>
          </w:tcPr>
          <w:p w14:paraId="4F486A87" w14:textId="77777777" w:rsidR="00F41A86" w:rsidRPr="00BD066C" w:rsidRDefault="00920DE7" w:rsidP="003B507A">
            <w:pPr>
              <w:pStyle w:val="Standard"/>
              <w:spacing w:before="0" w:after="0"/>
              <w:jc w:val="both"/>
              <w:rPr>
                <w:b/>
              </w:rPr>
            </w:pPr>
            <w:r w:rsidRPr="00BD066C">
              <w:rPr>
                <w:b/>
              </w:rPr>
              <w:t>Знания:</w:t>
            </w:r>
          </w:p>
          <w:p w14:paraId="282B93F6" w14:textId="77777777" w:rsidR="00920DE7" w:rsidRPr="00BD066C" w:rsidRDefault="00920DE7" w:rsidP="003B507A">
            <w:pPr>
              <w:pStyle w:val="TableParagraph"/>
              <w:ind w:left="110" w:right="-15" w:hanging="144"/>
              <w:jc w:val="both"/>
              <w:rPr>
                <w:sz w:val="24"/>
              </w:rPr>
            </w:pPr>
            <w:r w:rsidRPr="00BD066C">
              <w:rPr>
                <w:sz w:val="24"/>
              </w:rPr>
              <w:t>- Наименования,</w:t>
            </w:r>
            <w:r w:rsidRPr="00BD066C">
              <w:rPr>
                <w:spacing w:val="1"/>
                <w:sz w:val="24"/>
              </w:rPr>
              <w:t xml:space="preserve"> </w:t>
            </w:r>
            <w:r w:rsidRPr="00BD066C">
              <w:rPr>
                <w:sz w:val="24"/>
              </w:rPr>
              <w:t>назначения</w:t>
            </w:r>
            <w:r w:rsidRPr="00BD066C">
              <w:rPr>
                <w:spacing w:val="1"/>
                <w:sz w:val="24"/>
              </w:rPr>
              <w:t xml:space="preserve"> </w:t>
            </w:r>
            <w:r w:rsidRPr="00BD066C">
              <w:rPr>
                <w:sz w:val="24"/>
              </w:rPr>
              <w:t>и</w:t>
            </w:r>
            <w:r w:rsidRPr="00BD066C">
              <w:rPr>
                <w:spacing w:val="1"/>
                <w:sz w:val="24"/>
              </w:rPr>
              <w:t xml:space="preserve"> </w:t>
            </w:r>
            <w:r w:rsidRPr="00BD066C">
              <w:rPr>
                <w:sz w:val="24"/>
              </w:rPr>
              <w:t>маркировки</w:t>
            </w:r>
            <w:r w:rsidRPr="00BD066C">
              <w:rPr>
                <w:spacing w:val="1"/>
                <w:sz w:val="24"/>
              </w:rPr>
              <w:t xml:space="preserve"> </w:t>
            </w:r>
            <w:r w:rsidRPr="00BD066C">
              <w:rPr>
                <w:sz w:val="24"/>
              </w:rPr>
              <w:t>технических</w:t>
            </w:r>
            <w:r w:rsidRPr="00BD066C">
              <w:rPr>
                <w:spacing w:val="1"/>
                <w:sz w:val="24"/>
              </w:rPr>
              <w:t xml:space="preserve"> </w:t>
            </w:r>
            <w:r w:rsidRPr="00BD066C">
              <w:rPr>
                <w:sz w:val="24"/>
              </w:rPr>
              <w:t>жидкостей,</w:t>
            </w:r>
            <w:r w:rsidRPr="00BD066C">
              <w:rPr>
                <w:spacing w:val="1"/>
                <w:sz w:val="24"/>
              </w:rPr>
              <w:t xml:space="preserve"> </w:t>
            </w:r>
            <w:r w:rsidRPr="00BD066C">
              <w:rPr>
                <w:sz w:val="24"/>
              </w:rPr>
              <w:t>смазок,</w:t>
            </w:r>
            <w:r w:rsidRPr="00BD066C">
              <w:rPr>
                <w:spacing w:val="1"/>
                <w:sz w:val="24"/>
              </w:rPr>
              <w:t xml:space="preserve"> </w:t>
            </w:r>
            <w:r w:rsidRPr="00BD066C">
              <w:rPr>
                <w:sz w:val="24"/>
              </w:rPr>
              <w:t>моющих</w:t>
            </w:r>
            <w:r w:rsidRPr="00BD066C">
              <w:rPr>
                <w:spacing w:val="1"/>
                <w:sz w:val="24"/>
              </w:rPr>
              <w:t xml:space="preserve"> </w:t>
            </w:r>
            <w:r w:rsidRPr="00BD066C">
              <w:rPr>
                <w:sz w:val="24"/>
              </w:rPr>
              <w:t>составов,</w:t>
            </w:r>
            <w:r w:rsidRPr="00BD066C">
              <w:rPr>
                <w:spacing w:val="1"/>
                <w:sz w:val="24"/>
              </w:rPr>
              <w:t xml:space="preserve"> </w:t>
            </w:r>
            <w:r w:rsidRPr="00BD066C">
              <w:rPr>
                <w:sz w:val="24"/>
              </w:rPr>
              <w:t>горюче-смазочных</w:t>
            </w:r>
            <w:r w:rsidRPr="00BD066C">
              <w:rPr>
                <w:spacing w:val="1"/>
                <w:sz w:val="24"/>
              </w:rPr>
              <w:t xml:space="preserve"> </w:t>
            </w:r>
            <w:r w:rsidRPr="00BD066C">
              <w:rPr>
                <w:sz w:val="24"/>
              </w:rPr>
              <w:t>материалов</w:t>
            </w:r>
            <w:r w:rsidRPr="00BD066C">
              <w:rPr>
                <w:spacing w:val="1"/>
                <w:sz w:val="24"/>
              </w:rPr>
              <w:t xml:space="preserve"> </w:t>
            </w:r>
            <w:r w:rsidRPr="00BD066C">
              <w:rPr>
                <w:sz w:val="24"/>
              </w:rPr>
              <w:t>и</w:t>
            </w:r>
            <w:r w:rsidRPr="00BD066C">
              <w:rPr>
                <w:spacing w:val="-57"/>
                <w:sz w:val="24"/>
              </w:rPr>
              <w:t xml:space="preserve"> </w:t>
            </w:r>
            <w:r w:rsidRPr="00BD066C">
              <w:rPr>
                <w:spacing w:val="-1"/>
                <w:sz w:val="24"/>
              </w:rPr>
              <w:t xml:space="preserve">правила их применения и взаимозаменяемости, </w:t>
            </w:r>
            <w:r w:rsidRPr="00BD066C">
              <w:rPr>
                <w:sz w:val="24"/>
              </w:rPr>
              <w:t>в</w:t>
            </w:r>
            <w:r w:rsidRPr="00BD066C">
              <w:rPr>
                <w:spacing w:val="1"/>
                <w:sz w:val="24"/>
              </w:rPr>
              <w:t xml:space="preserve"> </w:t>
            </w:r>
            <w:r w:rsidRPr="00BD066C">
              <w:rPr>
                <w:sz w:val="24"/>
              </w:rPr>
              <w:t>том</w:t>
            </w:r>
            <w:r w:rsidRPr="00BD066C">
              <w:rPr>
                <w:spacing w:val="-2"/>
                <w:sz w:val="24"/>
              </w:rPr>
              <w:t xml:space="preserve"> </w:t>
            </w:r>
            <w:r w:rsidRPr="00BD066C">
              <w:rPr>
                <w:sz w:val="24"/>
              </w:rPr>
              <w:t>числе</w:t>
            </w:r>
            <w:r w:rsidRPr="00BD066C">
              <w:rPr>
                <w:spacing w:val="-3"/>
                <w:sz w:val="24"/>
              </w:rPr>
              <w:t xml:space="preserve"> </w:t>
            </w:r>
            <w:r w:rsidRPr="00BD066C">
              <w:rPr>
                <w:sz w:val="24"/>
              </w:rPr>
              <w:t>в</w:t>
            </w:r>
            <w:r w:rsidRPr="00BD066C">
              <w:rPr>
                <w:spacing w:val="-1"/>
                <w:sz w:val="24"/>
              </w:rPr>
              <w:t xml:space="preserve"> </w:t>
            </w:r>
            <w:r w:rsidRPr="00BD066C">
              <w:rPr>
                <w:sz w:val="24"/>
              </w:rPr>
              <w:t>зависимости</w:t>
            </w:r>
            <w:r w:rsidRPr="00BD066C">
              <w:rPr>
                <w:spacing w:val="1"/>
                <w:sz w:val="24"/>
              </w:rPr>
              <w:t xml:space="preserve"> </w:t>
            </w:r>
            <w:r w:rsidRPr="00BD066C">
              <w:rPr>
                <w:sz w:val="24"/>
              </w:rPr>
              <w:t>от сезона.</w:t>
            </w:r>
          </w:p>
          <w:p w14:paraId="2AD812D2" w14:textId="77777777" w:rsidR="00920DE7" w:rsidRPr="00BD066C" w:rsidRDefault="00920DE7" w:rsidP="003B507A">
            <w:pPr>
              <w:pStyle w:val="TableParagraph"/>
              <w:ind w:left="-34"/>
              <w:jc w:val="both"/>
              <w:rPr>
                <w:sz w:val="24"/>
              </w:rPr>
            </w:pPr>
            <w:r w:rsidRPr="00BD066C">
              <w:rPr>
                <w:rFonts w:ascii="Symbol" w:hAnsi="Symbol"/>
                <w:sz w:val="24"/>
              </w:rPr>
              <w:t>-</w:t>
            </w:r>
            <w:r w:rsidRPr="00BD066C">
              <w:rPr>
                <w:sz w:val="24"/>
              </w:rPr>
              <w:t>Технологии</w:t>
            </w:r>
            <w:r w:rsidRPr="00BD066C">
              <w:rPr>
                <w:spacing w:val="-1"/>
                <w:sz w:val="24"/>
              </w:rPr>
              <w:t xml:space="preserve"> </w:t>
            </w:r>
            <w:r w:rsidRPr="00BD066C">
              <w:rPr>
                <w:sz w:val="24"/>
              </w:rPr>
              <w:t>выполнения</w:t>
            </w:r>
            <w:r w:rsidRPr="00BD066C">
              <w:rPr>
                <w:spacing w:val="-3"/>
                <w:sz w:val="24"/>
              </w:rPr>
              <w:t xml:space="preserve"> </w:t>
            </w:r>
            <w:r w:rsidRPr="00BD066C">
              <w:rPr>
                <w:sz w:val="24"/>
              </w:rPr>
              <w:t>ручных слесарных работ.</w:t>
            </w:r>
          </w:p>
          <w:p w14:paraId="3E56BC95" w14:textId="77777777" w:rsidR="00920DE7" w:rsidRPr="00BD066C" w:rsidRDefault="00920DE7" w:rsidP="003B507A">
            <w:pPr>
              <w:pStyle w:val="TableParagraph"/>
              <w:tabs>
                <w:tab w:val="left" w:pos="1932"/>
                <w:tab w:val="left" w:pos="2182"/>
                <w:tab w:val="left" w:pos="3709"/>
                <w:tab w:val="left" w:pos="3867"/>
                <w:tab w:val="left" w:pos="4042"/>
                <w:tab w:val="left" w:pos="4390"/>
              </w:tabs>
              <w:spacing w:before="2"/>
              <w:ind w:left="110" w:right="-15" w:hanging="144"/>
              <w:rPr>
                <w:sz w:val="24"/>
              </w:rPr>
            </w:pPr>
            <w:r w:rsidRPr="00BD066C">
              <w:rPr>
                <w:rFonts w:ascii="Symbol" w:hAnsi="Symbol"/>
                <w:sz w:val="24"/>
              </w:rPr>
              <w:t>-</w:t>
            </w:r>
            <w:r w:rsidRPr="00BD066C">
              <w:rPr>
                <w:sz w:val="24"/>
              </w:rPr>
              <w:t>Технологии</w:t>
            </w:r>
            <w:r w:rsidRPr="00BD066C">
              <w:rPr>
                <w:sz w:val="24"/>
              </w:rPr>
              <w:tab/>
            </w:r>
            <w:r w:rsidRPr="00BD066C">
              <w:rPr>
                <w:sz w:val="24"/>
              </w:rPr>
              <w:tab/>
              <w:t>проведения</w:t>
            </w:r>
            <w:r w:rsidRPr="00BD066C">
              <w:rPr>
                <w:sz w:val="24"/>
              </w:rPr>
              <w:tab/>
            </w:r>
            <w:r w:rsidRPr="00BD066C">
              <w:rPr>
                <w:sz w:val="24"/>
              </w:rPr>
              <w:tab/>
            </w:r>
            <w:r w:rsidRPr="00BD066C">
              <w:rPr>
                <w:sz w:val="24"/>
              </w:rPr>
              <w:tab/>
              <w:t>измерений</w:t>
            </w:r>
            <w:r w:rsidRPr="00BD066C">
              <w:rPr>
                <w:spacing w:val="1"/>
                <w:sz w:val="24"/>
              </w:rPr>
              <w:t xml:space="preserve"> </w:t>
            </w:r>
            <w:r w:rsidRPr="00BD066C">
              <w:rPr>
                <w:sz w:val="24"/>
              </w:rPr>
              <w:t>контрольно-измерительным</w:t>
            </w:r>
            <w:r w:rsidRPr="00BD066C">
              <w:rPr>
                <w:sz w:val="24"/>
              </w:rPr>
              <w:tab/>
              <w:t>инструментом,</w:t>
            </w:r>
            <w:r w:rsidRPr="00BD066C">
              <w:rPr>
                <w:spacing w:val="-57"/>
                <w:sz w:val="24"/>
              </w:rPr>
              <w:t xml:space="preserve"> </w:t>
            </w:r>
            <w:r w:rsidRPr="00BD066C">
              <w:rPr>
                <w:sz w:val="24"/>
              </w:rPr>
              <w:t>применяемым</w:t>
            </w:r>
            <w:r w:rsidRPr="00BD066C">
              <w:rPr>
                <w:spacing w:val="51"/>
                <w:sz w:val="24"/>
              </w:rPr>
              <w:t xml:space="preserve"> </w:t>
            </w:r>
            <w:r w:rsidRPr="00BD066C">
              <w:rPr>
                <w:sz w:val="24"/>
              </w:rPr>
              <w:t>в</w:t>
            </w:r>
            <w:r w:rsidRPr="00BD066C">
              <w:rPr>
                <w:spacing w:val="52"/>
                <w:sz w:val="24"/>
              </w:rPr>
              <w:t xml:space="preserve"> </w:t>
            </w:r>
            <w:r w:rsidRPr="00BD066C">
              <w:rPr>
                <w:sz w:val="24"/>
              </w:rPr>
              <w:t>процессе</w:t>
            </w:r>
            <w:r w:rsidRPr="00BD066C">
              <w:rPr>
                <w:spacing w:val="55"/>
                <w:sz w:val="24"/>
              </w:rPr>
              <w:t xml:space="preserve"> </w:t>
            </w:r>
            <w:r w:rsidRPr="00BD066C">
              <w:rPr>
                <w:sz w:val="24"/>
              </w:rPr>
              <w:t>выполнения</w:t>
            </w:r>
            <w:r w:rsidRPr="00BD066C">
              <w:rPr>
                <w:spacing w:val="52"/>
                <w:sz w:val="24"/>
              </w:rPr>
              <w:t xml:space="preserve"> </w:t>
            </w:r>
            <w:r w:rsidRPr="00BD066C">
              <w:rPr>
                <w:sz w:val="24"/>
              </w:rPr>
              <w:t>работ</w:t>
            </w:r>
            <w:r w:rsidRPr="00BD066C">
              <w:rPr>
                <w:spacing w:val="54"/>
                <w:sz w:val="24"/>
              </w:rPr>
              <w:t xml:space="preserve"> </w:t>
            </w:r>
            <w:r w:rsidRPr="00BD066C">
              <w:rPr>
                <w:sz w:val="24"/>
              </w:rPr>
              <w:t>по</w:t>
            </w:r>
            <w:r w:rsidRPr="00BD066C">
              <w:rPr>
                <w:spacing w:val="-57"/>
                <w:sz w:val="24"/>
              </w:rPr>
              <w:t xml:space="preserve"> </w:t>
            </w:r>
            <w:r w:rsidRPr="00BD066C">
              <w:rPr>
                <w:sz w:val="24"/>
              </w:rPr>
              <w:t>техническому</w:t>
            </w:r>
            <w:r w:rsidRPr="00BD066C">
              <w:rPr>
                <w:sz w:val="24"/>
              </w:rPr>
              <w:tab/>
              <w:t>обслуживанию</w:t>
            </w:r>
            <w:r w:rsidRPr="00BD066C">
              <w:rPr>
                <w:sz w:val="24"/>
              </w:rPr>
              <w:tab/>
            </w:r>
            <w:r w:rsidRPr="00BD066C">
              <w:rPr>
                <w:sz w:val="24"/>
              </w:rPr>
              <w:tab/>
              <w:t>и</w:t>
            </w:r>
            <w:r w:rsidRPr="00BD066C">
              <w:rPr>
                <w:sz w:val="24"/>
              </w:rPr>
              <w:tab/>
            </w:r>
            <w:r w:rsidRPr="00BD066C">
              <w:rPr>
                <w:sz w:val="24"/>
              </w:rPr>
              <w:tab/>
              <w:t>ремонту</w:t>
            </w:r>
            <w:r w:rsidRPr="00BD066C">
              <w:rPr>
                <w:spacing w:val="-57"/>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5"/>
                <w:sz w:val="24"/>
              </w:rPr>
              <w:t xml:space="preserve"> </w:t>
            </w:r>
            <w:r w:rsidRPr="00BD066C">
              <w:rPr>
                <w:sz w:val="24"/>
              </w:rPr>
              <w:t>и их</w:t>
            </w:r>
            <w:r w:rsidRPr="00BD066C">
              <w:rPr>
                <w:spacing w:val="-2"/>
                <w:sz w:val="24"/>
              </w:rPr>
              <w:t xml:space="preserve"> </w:t>
            </w:r>
            <w:r w:rsidRPr="00BD066C">
              <w:rPr>
                <w:sz w:val="24"/>
              </w:rPr>
              <w:t>компонентов.</w:t>
            </w:r>
          </w:p>
          <w:p w14:paraId="208D861C" w14:textId="77777777" w:rsidR="00920DE7" w:rsidRPr="00BD066C" w:rsidRDefault="00920DE7" w:rsidP="003B507A">
            <w:pPr>
              <w:pStyle w:val="TableParagraph"/>
              <w:spacing w:before="2"/>
              <w:ind w:left="141"/>
              <w:rPr>
                <w:sz w:val="24"/>
              </w:rPr>
            </w:pPr>
            <w:r w:rsidRPr="00BD066C">
              <w:rPr>
                <w:rFonts w:ascii="Symbol" w:hAnsi="Symbol"/>
                <w:sz w:val="24"/>
              </w:rPr>
              <w:t>-</w:t>
            </w:r>
            <w:r w:rsidRPr="00BD066C">
              <w:rPr>
                <w:sz w:val="24"/>
              </w:rPr>
              <w:t>Правила</w:t>
            </w:r>
            <w:r w:rsidRPr="00BD066C">
              <w:rPr>
                <w:spacing w:val="-13"/>
                <w:sz w:val="24"/>
              </w:rPr>
              <w:t xml:space="preserve"> </w:t>
            </w:r>
            <w:r w:rsidRPr="00BD066C">
              <w:rPr>
                <w:sz w:val="24"/>
              </w:rPr>
              <w:t>охраны</w:t>
            </w:r>
            <w:r w:rsidRPr="00BD066C">
              <w:rPr>
                <w:spacing w:val="-13"/>
                <w:sz w:val="24"/>
              </w:rPr>
              <w:t xml:space="preserve"> </w:t>
            </w:r>
            <w:r w:rsidRPr="00BD066C">
              <w:rPr>
                <w:sz w:val="24"/>
              </w:rPr>
              <w:t>труда</w:t>
            </w:r>
            <w:r w:rsidRPr="00BD066C">
              <w:rPr>
                <w:spacing w:val="-9"/>
                <w:sz w:val="24"/>
              </w:rPr>
              <w:t xml:space="preserve"> </w:t>
            </w:r>
            <w:r w:rsidRPr="00BD066C">
              <w:rPr>
                <w:sz w:val="24"/>
              </w:rPr>
              <w:t>и</w:t>
            </w:r>
            <w:r w:rsidRPr="00BD066C">
              <w:rPr>
                <w:spacing w:val="-12"/>
                <w:sz w:val="24"/>
              </w:rPr>
              <w:t xml:space="preserve"> </w:t>
            </w:r>
            <w:r w:rsidRPr="00BD066C">
              <w:rPr>
                <w:sz w:val="24"/>
              </w:rPr>
              <w:t>техники</w:t>
            </w:r>
            <w:r w:rsidRPr="00BD066C">
              <w:rPr>
                <w:spacing w:val="-11"/>
                <w:sz w:val="24"/>
              </w:rPr>
              <w:t xml:space="preserve"> </w:t>
            </w:r>
            <w:r w:rsidRPr="00BD066C">
              <w:rPr>
                <w:sz w:val="24"/>
              </w:rPr>
              <w:t>безопасности.</w:t>
            </w:r>
          </w:p>
          <w:p w14:paraId="705E9BD0" w14:textId="77777777" w:rsidR="00920DE7" w:rsidRPr="00BD066C" w:rsidRDefault="00920DE7" w:rsidP="003B507A">
            <w:pPr>
              <w:pStyle w:val="TableParagraph"/>
              <w:tabs>
                <w:tab w:val="left" w:pos="2040"/>
                <w:tab w:val="left" w:pos="3521"/>
                <w:tab w:val="left" w:pos="3615"/>
                <w:tab w:val="left" w:pos="5110"/>
              </w:tabs>
              <w:ind w:left="110" w:right="-15" w:hanging="144"/>
              <w:rPr>
                <w:sz w:val="24"/>
              </w:rPr>
            </w:pPr>
            <w:r w:rsidRPr="00BD066C">
              <w:rPr>
                <w:rFonts w:ascii="Symbol" w:hAnsi="Symbol"/>
                <w:sz w:val="24"/>
              </w:rPr>
              <w:t>-</w:t>
            </w:r>
            <w:r w:rsidRPr="00BD066C">
              <w:rPr>
                <w:sz w:val="24"/>
              </w:rPr>
              <w:t>Конструктивные</w:t>
            </w:r>
            <w:r w:rsidRPr="00BD066C">
              <w:rPr>
                <w:sz w:val="24"/>
              </w:rPr>
              <w:tab/>
              <w:t>особенности,</w:t>
            </w:r>
            <w:r w:rsidRPr="00BD066C">
              <w:rPr>
                <w:sz w:val="24"/>
              </w:rPr>
              <w:tab/>
            </w:r>
            <w:r w:rsidRPr="00BD066C">
              <w:rPr>
                <w:sz w:val="24"/>
              </w:rPr>
              <w:tab/>
              <w:t>технические</w:t>
            </w:r>
            <w:r w:rsidRPr="00BD066C">
              <w:rPr>
                <w:sz w:val="24"/>
              </w:rPr>
              <w:tab/>
              <w:t>и</w:t>
            </w:r>
            <w:r w:rsidRPr="00BD066C">
              <w:rPr>
                <w:spacing w:val="-57"/>
                <w:sz w:val="24"/>
              </w:rPr>
              <w:t xml:space="preserve"> </w:t>
            </w:r>
            <w:r w:rsidRPr="00BD066C">
              <w:rPr>
                <w:sz w:val="24"/>
              </w:rPr>
              <w:lastRenderedPageBreak/>
              <w:t>эксплуатационные</w:t>
            </w:r>
            <w:r w:rsidRPr="00BD066C">
              <w:rPr>
                <w:sz w:val="24"/>
              </w:rPr>
              <w:tab/>
            </w:r>
            <w:r w:rsidRPr="00BD066C">
              <w:rPr>
                <w:sz w:val="24"/>
              </w:rPr>
              <w:tab/>
              <w:t>характеристики</w:t>
            </w:r>
            <w:r w:rsidRPr="00BD066C">
              <w:rPr>
                <w:spacing w:val="1"/>
                <w:sz w:val="24"/>
              </w:rPr>
              <w:t xml:space="preserve"> </w:t>
            </w:r>
            <w:r w:rsidRPr="00BD066C">
              <w:rPr>
                <w:sz w:val="24"/>
              </w:rPr>
              <w:t>автотранспортных</w:t>
            </w:r>
            <w:r w:rsidRPr="00BD066C">
              <w:rPr>
                <w:spacing w:val="25"/>
                <w:sz w:val="24"/>
              </w:rPr>
              <w:t xml:space="preserve"> </w:t>
            </w:r>
            <w:r w:rsidRPr="00BD066C">
              <w:rPr>
                <w:sz w:val="24"/>
              </w:rPr>
              <w:t>средств,</w:t>
            </w:r>
            <w:r w:rsidRPr="00BD066C">
              <w:rPr>
                <w:spacing w:val="21"/>
                <w:sz w:val="24"/>
              </w:rPr>
              <w:t xml:space="preserve"> </w:t>
            </w:r>
            <w:r w:rsidRPr="00BD066C">
              <w:rPr>
                <w:sz w:val="24"/>
              </w:rPr>
              <w:t>их</w:t>
            </w:r>
            <w:r w:rsidRPr="00BD066C">
              <w:rPr>
                <w:spacing w:val="24"/>
                <w:sz w:val="24"/>
              </w:rPr>
              <w:t xml:space="preserve"> </w:t>
            </w:r>
            <w:r w:rsidRPr="00BD066C">
              <w:rPr>
                <w:sz w:val="24"/>
              </w:rPr>
              <w:t>агрегатов,</w:t>
            </w:r>
            <w:r w:rsidRPr="00BD066C">
              <w:rPr>
                <w:spacing w:val="22"/>
                <w:sz w:val="24"/>
              </w:rPr>
              <w:t xml:space="preserve"> </w:t>
            </w:r>
            <w:r w:rsidRPr="00BD066C">
              <w:rPr>
                <w:sz w:val="24"/>
              </w:rPr>
              <w:t>систем,</w:t>
            </w:r>
            <w:r w:rsidRPr="00BD066C">
              <w:rPr>
                <w:spacing w:val="-57"/>
                <w:sz w:val="24"/>
              </w:rPr>
              <w:t xml:space="preserve"> </w:t>
            </w:r>
            <w:r w:rsidRPr="00BD066C">
              <w:rPr>
                <w:sz w:val="24"/>
              </w:rPr>
              <w:t>механизмов</w:t>
            </w:r>
            <w:r w:rsidRPr="00BD066C">
              <w:rPr>
                <w:spacing w:val="-1"/>
                <w:sz w:val="24"/>
              </w:rPr>
              <w:t xml:space="preserve"> </w:t>
            </w:r>
            <w:r w:rsidRPr="00BD066C">
              <w:rPr>
                <w:sz w:val="24"/>
              </w:rPr>
              <w:t>и</w:t>
            </w:r>
            <w:r w:rsidRPr="00BD066C">
              <w:rPr>
                <w:spacing w:val="4"/>
                <w:sz w:val="24"/>
              </w:rPr>
              <w:t xml:space="preserve"> </w:t>
            </w:r>
            <w:r w:rsidRPr="00BD066C">
              <w:rPr>
                <w:sz w:val="24"/>
              </w:rPr>
              <w:t>узлов.</w:t>
            </w:r>
          </w:p>
          <w:p w14:paraId="788C6AE0" w14:textId="77777777" w:rsidR="00920DE7" w:rsidRPr="00BD066C" w:rsidRDefault="00920DE7" w:rsidP="003B507A">
            <w:pPr>
              <w:pStyle w:val="TableParagraph"/>
              <w:ind w:left="141"/>
              <w:rPr>
                <w:sz w:val="24"/>
              </w:rPr>
            </w:pPr>
            <w:r w:rsidRPr="00BD066C">
              <w:rPr>
                <w:rFonts w:ascii="Symbol" w:hAnsi="Symbol"/>
                <w:sz w:val="24"/>
              </w:rPr>
              <w:t>-</w:t>
            </w:r>
            <w:r w:rsidRPr="00BD066C">
              <w:rPr>
                <w:sz w:val="24"/>
              </w:rPr>
              <w:t>Общее</w:t>
            </w:r>
            <w:r w:rsidRPr="00BD066C">
              <w:rPr>
                <w:spacing w:val="-2"/>
                <w:sz w:val="24"/>
              </w:rPr>
              <w:t xml:space="preserve"> </w:t>
            </w:r>
            <w:r w:rsidRPr="00BD066C">
              <w:rPr>
                <w:sz w:val="24"/>
              </w:rPr>
              <w:t>устройство</w:t>
            </w:r>
            <w:r w:rsidRPr="00BD066C">
              <w:rPr>
                <w:spacing w:val="-5"/>
                <w:sz w:val="24"/>
              </w:rPr>
              <w:t xml:space="preserve"> </w:t>
            </w:r>
            <w:r w:rsidRPr="00BD066C">
              <w:rPr>
                <w:sz w:val="24"/>
              </w:rPr>
              <w:t>автотранспортных</w:t>
            </w:r>
            <w:r w:rsidRPr="00BD066C">
              <w:rPr>
                <w:spacing w:val="-4"/>
                <w:sz w:val="24"/>
              </w:rPr>
              <w:t xml:space="preserve"> </w:t>
            </w:r>
            <w:r w:rsidRPr="00BD066C">
              <w:rPr>
                <w:sz w:val="24"/>
              </w:rPr>
              <w:t>средств.</w:t>
            </w:r>
          </w:p>
          <w:p w14:paraId="3DED1E5E" w14:textId="77777777" w:rsidR="00920DE7" w:rsidRPr="00BD066C" w:rsidRDefault="00920DE7" w:rsidP="003B507A">
            <w:pPr>
              <w:pStyle w:val="TableParagraph"/>
              <w:tabs>
                <w:tab w:val="left" w:pos="1303"/>
                <w:tab w:val="left" w:pos="2633"/>
                <w:tab w:val="left" w:pos="4537"/>
              </w:tabs>
              <w:spacing w:before="3"/>
              <w:ind w:left="110" w:right="-15" w:hanging="144"/>
              <w:rPr>
                <w:sz w:val="24"/>
              </w:rPr>
            </w:pPr>
            <w:r w:rsidRPr="00BD066C">
              <w:rPr>
                <w:rFonts w:ascii="Symbol" w:hAnsi="Symbol"/>
                <w:sz w:val="24"/>
              </w:rPr>
              <w:t>-</w:t>
            </w:r>
            <w:r w:rsidRPr="00BD066C">
              <w:rPr>
                <w:sz w:val="24"/>
              </w:rPr>
              <w:t>Методы</w:t>
            </w:r>
            <w:r w:rsidRPr="00BD066C">
              <w:rPr>
                <w:sz w:val="24"/>
              </w:rPr>
              <w:tab/>
              <w:t>проверки</w:t>
            </w:r>
            <w:r w:rsidRPr="00BD066C">
              <w:rPr>
                <w:sz w:val="24"/>
              </w:rPr>
              <w:tab/>
              <w:t>герметичности</w:t>
            </w:r>
            <w:r w:rsidRPr="00BD066C">
              <w:rPr>
                <w:sz w:val="24"/>
              </w:rPr>
              <w:tab/>
              <w:t>систем</w:t>
            </w:r>
            <w:r w:rsidRPr="00BD066C">
              <w:rPr>
                <w:spacing w:val="-57"/>
                <w:sz w:val="24"/>
              </w:rPr>
              <w:t xml:space="preserve"> </w:t>
            </w:r>
            <w:r w:rsidRPr="00BD066C">
              <w:rPr>
                <w:sz w:val="24"/>
              </w:rPr>
              <w:t>автотранспортных</w:t>
            </w:r>
            <w:r w:rsidRPr="00BD066C">
              <w:rPr>
                <w:spacing w:val="3"/>
                <w:sz w:val="24"/>
              </w:rPr>
              <w:t xml:space="preserve"> </w:t>
            </w:r>
            <w:r w:rsidRPr="00BD066C">
              <w:rPr>
                <w:sz w:val="24"/>
              </w:rPr>
              <w:t>средств.</w:t>
            </w:r>
          </w:p>
          <w:p w14:paraId="4CB2D3E4" w14:textId="77777777" w:rsidR="00920DE7" w:rsidRPr="00BD066C" w:rsidRDefault="00920DE7" w:rsidP="003B507A">
            <w:pPr>
              <w:pStyle w:val="TableParagraph"/>
              <w:ind w:left="110"/>
              <w:jc w:val="both"/>
              <w:rPr>
                <w:sz w:val="24"/>
              </w:rPr>
            </w:pPr>
            <w:r w:rsidRPr="00BD066C">
              <w:rPr>
                <w:rFonts w:ascii="Symbol" w:hAnsi="Symbol"/>
                <w:sz w:val="24"/>
              </w:rPr>
              <w:t>-</w:t>
            </w:r>
            <w:r w:rsidRPr="00BD066C">
              <w:rPr>
                <w:sz w:val="24"/>
              </w:rPr>
              <w:t>Назначение,</w:t>
            </w:r>
            <w:r w:rsidRPr="00BD066C">
              <w:rPr>
                <w:spacing w:val="14"/>
                <w:sz w:val="24"/>
              </w:rPr>
              <w:t xml:space="preserve"> </w:t>
            </w:r>
            <w:r w:rsidRPr="00BD066C">
              <w:rPr>
                <w:sz w:val="24"/>
              </w:rPr>
              <w:t>устройство</w:t>
            </w:r>
            <w:r w:rsidRPr="00BD066C">
              <w:rPr>
                <w:spacing w:val="12"/>
                <w:sz w:val="24"/>
              </w:rPr>
              <w:t xml:space="preserve"> </w:t>
            </w:r>
            <w:r w:rsidRPr="00BD066C">
              <w:rPr>
                <w:sz w:val="24"/>
              </w:rPr>
              <w:t>и</w:t>
            </w:r>
            <w:r w:rsidRPr="00BD066C">
              <w:rPr>
                <w:spacing w:val="16"/>
                <w:sz w:val="24"/>
              </w:rPr>
              <w:t xml:space="preserve"> </w:t>
            </w:r>
            <w:r w:rsidRPr="00BD066C">
              <w:rPr>
                <w:sz w:val="24"/>
              </w:rPr>
              <w:t>правила</w:t>
            </w:r>
            <w:r w:rsidRPr="00BD066C">
              <w:rPr>
                <w:spacing w:val="11"/>
                <w:sz w:val="24"/>
              </w:rPr>
              <w:t xml:space="preserve"> </w:t>
            </w:r>
            <w:r w:rsidRPr="00BD066C">
              <w:rPr>
                <w:sz w:val="24"/>
              </w:rPr>
              <w:t>применения</w:t>
            </w:r>
            <w:r w:rsidRPr="00BD066C">
              <w:rPr>
                <w:spacing w:val="-57"/>
                <w:sz w:val="24"/>
              </w:rPr>
              <w:t xml:space="preserve"> </w:t>
            </w:r>
            <w:r w:rsidRPr="00BD066C">
              <w:rPr>
                <w:sz w:val="24"/>
              </w:rPr>
              <w:t>ручного</w:t>
            </w:r>
            <w:r w:rsidRPr="00BD066C">
              <w:rPr>
                <w:sz w:val="24"/>
              </w:rPr>
              <w:tab/>
            </w:r>
            <w:r w:rsidRPr="00BD066C">
              <w:rPr>
                <w:sz w:val="24"/>
              </w:rPr>
              <w:tab/>
              <w:t>слесарно-монтажного,</w:t>
            </w:r>
            <w:r w:rsidRPr="00BD066C">
              <w:rPr>
                <w:spacing w:val="1"/>
                <w:sz w:val="24"/>
              </w:rPr>
              <w:t xml:space="preserve"> </w:t>
            </w:r>
            <w:r w:rsidRPr="00BD066C">
              <w:rPr>
                <w:sz w:val="24"/>
              </w:rPr>
              <w:t>пневматического</w:t>
            </w:r>
            <w:r w:rsidRPr="00BD066C">
              <w:rPr>
                <w:sz w:val="24"/>
              </w:rPr>
              <w:tab/>
              <w:t>и</w:t>
            </w:r>
            <w:r w:rsidRPr="00BD066C">
              <w:rPr>
                <w:sz w:val="24"/>
              </w:rPr>
              <w:tab/>
              <w:t>электрического</w:t>
            </w:r>
            <w:r w:rsidRPr="00BD066C">
              <w:rPr>
                <w:spacing w:val="1"/>
                <w:sz w:val="24"/>
              </w:rPr>
              <w:t xml:space="preserve"> </w:t>
            </w:r>
            <w:r w:rsidRPr="00BD066C">
              <w:rPr>
                <w:sz w:val="24"/>
              </w:rPr>
              <w:t>инструмента,</w:t>
            </w:r>
            <w:r w:rsidRPr="00BD066C">
              <w:rPr>
                <w:spacing w:val="21"/>
                <w:sz w:val="24"/>
              </w:rPr>
              <w:t xml:space="preserve"> </w:t>
            </w:r>
            <w:r w:rsidRPr="00BD066C">
              <w:rPr>
                <w:sz w:val="24"/>
              </w:rPr>
              <w:t>универсальных</w:t>
            </w:r>
            <w:r w:rsidRPr="00BD066C">
              <w:rPr>
                <w:spacing w:val="21"/>
                <w:sz w:val="24"/>
              </w:rPr>
              <w:t xml:space="preserve"> </w:t>
            </w:r>
            <w:r w:rsidRPr="00BD066C">
              <w:rPr>
                <w:sz w:val="24"/>
              </w:rPr>
              <w:t>и</w:t>
            </w:r>
            <w:r w:rsidRPr="00BD066C">
              <w:rPr>
                <w:spacing w:val="15"/>
                <w:sz w:val="24"/>
              </w:rPr>
              <w:t xml:space="preserve"> </w:t>
            </w:r>
            <w:r w:rsidRPr="00BD066C">
              <w:rPr>
                <w:sz w:val="24"/>
              </w:rPr>
              <w:t>специальных</w:t>
            </w:r>
            <w:r w:rsidRPr="00BD066C">
              <w:t xml:space="preserve"> </w:t>
            </w:r>
            <w:r w:rsidRPr="00BD066C">
              <w:rPr>
                <w:sz w:val="24"/>
              </w:rPr>
              <w:t xml:space="preserve">приспособлений,     применяемых    </w:t>
            </w:r>
            <w:r w:rsidRPr="00BD066C">
              <w:rPr>
                <w:spacing w:val="3"/>
                <w:sz w:val="24"/>
              </w:rPr>
              <w:t xml:space="preserve"> </w:t>
            </w:r>
            <w:r w:rsidRPr="00BD066C">
              <w:rPr>
                <w:sz w:val="24"/>
              </w:rPr>
              <w:t>в     процессе</w:t>
            </w:r>
          </w:p>
          <w:p w14:paraId="0377A035" w14:textId="77777777" w:rsidR="00920DE7" w:rsidRPr="00BD066C" w:rsidRDefault="00920DE7" w:rsidP="003B507A">
            <w:pPr>
              <w:pStyle w:val="TableParagraph"/>
              <w:ind w:left="110" w:right="-15"/>
              <w:jc w:val="both"/>
              <w:rPr>
                <w:sz w:val="24"/>
              </w:rPr>
            </w:pPr>
            <w:r w:rsidRPr="00BD066C">
              <w:rPr>
                <w:sz w:val="24"/>
              </w:rPr>
              <w:t>выполнения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57"/>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1F49C495" w14:textId="77777777" w:rsidR="00920DE7" w:rsidRPr="00BD066C" w:rsidRDefault="00920DE7" w:rsidP="003B507A">
            <w:pPr>
              <w:pStyle w:val="Standard"/>
              <w:spacing w:before="0" w:after="0"/>
              <w:jc w:val="both"/>
            </w:pPr>
            <w:r w:rsidRPr="00BD066C">
              <w:rPr>
                <w:rFonts w:ascii="Symbol" w:hAnsi="Symbol"/>
              </w:rPr>
              <w:t>-</w:t>
            </w:r>
            <w:r w:rsidRPr="00BD066C">
              <w:t>Правила</w:t>
            </w:r>
            <w:r w:rsidRPr="00BD066C">
              <w:rPr>
                <w:spacing w:val="50"/>
              </w:rPr>
              <w:t xml:space="preserve"> </w:t>
            </w:r>
            <w:r w:rsidRPr="00BD066C">
              <w:t>работы</w:t>
            </w:r>
            <w:r w:rsidRPr="00BD066C">
              <w:rPr>
                <w:spacing w:val="51"/>
              </w:rPr>
              <w:t xml:space="preserve"> </w:t>
            </w:r>
            <w:r w:rsidRPr="00BD066C">
              <w:t>с</w:t>
            </w:r>
            <w:r w:rsidRPr="00BD066C">
              <w:rPr>
                <w:spacing w:val="51"/>
              </w:rPr>
              <w:t xml:space="preserve"> </w:t>
            </w:r>
            <w:r w:rsidRPr="00BD066C">
              <w:t>бумажными</w:t>
            </w:r>
            <w:r w:rsidRPr="00BD066C">
              <w:rPr>
                <w:spacing w:val="52"/>
              </w:rPr>
              <w:t xml:space="preserve"> </w:t>
            </w:r>
            <w:r w:rsidRPr="00BD066C">
              <w:t>и</w:t>
            </w:r>
            <w:r w:rsidRPr="00BD066C">
              <w:rPr>
                <w:spacing w:val="51"/>
              </w:rPr>
              <w:t xml:space="preserve"> </w:t>
            </w:r>
            <w:r w:rsidRPr="00BD066C">
              <w:t>электронными</w:t>
            </w:r>
            <w:r w:rsidRPr="00BD066C">
              <w:rPr>
                <w:spacing w:val="-57"/>
              </w:rPr>
              <w:t xml:space="preserve"> </w:t>
            </w:r>
            <w:r w:rsidRPr="00BD066C">
              <w:t>версиями</w:t>
            </w:r>
            <w:r w:rsidRPr="00BD066C">
              <w:tab/>
              <w:t>технической</w:t>
            </w:r>
            <w:r w:rsidRPr="00BD066C">
              <w:tab/>
              <w:t>документации</w:t>
            </w:r>
            <w:r w:rsidRPr="00BD066C">
              <w:rPr>
                <w:spacing w:val="-57"/>
              </w:rPr>
              <w:t xml:space="preserve"> </w:t>
            </w:r>
            <w:r w:rsidRPr="00BD066C">
              <w:t>организации-изготовителя</w:t>
            </w:r>
            <w:r w:rsidRPr="00BD066C">
              <w:rPr>
                <w:spacing w:val="1"/>
              </w:rPr>
              <w:t xml:space="preserve"> </w:t>
            </w:r>
            <w:r w:rsidRPr="00BD066C">
              <w:t>автотранспортных</w:t>
            </w:r>
            <w:r w:rsidRPr="00BD066C">
              <w:rPr>
                <w:spacing w:val="1"/>
              </w:rPr>
              <w:t xml:space="preserve"> </w:t>
            </w:r>
            <w:r w:rsidRPr="00BD066C">
              <w:t>средств</w:t>
            </w:r>
          </w:p>
        </w:tc>
      </w:tr>
      <w:tr w:rsidR="00BD066C" w:rsidRPr="00BD066C" w14:paraId="73CE7A81" w14:textId="77777777" w:rsidTr="00A444C6">
        <w:trPr>
          <w:trHeight w:val="630"/>
        </w:trPr>
        <w:tc>
          <w:tcPr>
            <w:tcW w:w="1526" w:type="dxa"/>
            <w:vMerge w:val="restart"/>
          </w:tcPr>
          <w:p w14:paraId="6EF63EEA" w14:textId="77777777" w:rsidR="00F41A86" w:rsidRPr="00BD066C" w:rsidRDefault="00F41A86" w:rsidP="003B507A">
            <w:pPr>
              <w:pStyle w:val="Standard"/>
              <w:spacing w:before="0" w:after="0"/>
              <w:jc w:val="both"/>
            </w:pPr>
          </w:p>
        </w:tc>
        <w:tc>
          <w:tcPr>
            <w:tcW w:w="1984" w:type="dxa"/>
            <w:vMerge w:val="restart"/>
          </w:tcPr>
          <w:p w14:paraId="77D88AEB" w14:textId="77777777" w:rsidR="0032088B" w:rsidRPr="00BD066C" w:rsidRDefault="00F41A86" w:rsidP="003B507A">
            <w:pPr>
              <w:pStyle w:val="Standard"/>
              <w:spacing w:before="0" w:after="0"/>
              <w:jc w:val="both"/>
            </w:pPr>
            <w:r w:rsidRPr="00BD066C">
              <w:t xml:space="preserve">ПК 1.3. </w:t>
            </w:r>
          </w:p>
          <w:p w14:paraId="49565993" w14:textId="77777777" w:rsidR="00F41A86" w:rsidRPr="00BD066C" w:rsidRDefault="00E5569C" w:rsidP="003B507A">
            <w:pPr>
              <w:pStyle w:val="Standard"/>
              <w:spacing w:before="0" w:after="0"/>
              <w:jc w:val="both"/>
            </w:pPr>
            <w:r w:rsidRPr="00BD066C">
              <w:t>Проводить ремонт и устранение неисправностей автотранспортных средств</w:t>
            </w:r>
          </w:p>
        </w:tc>
        <w:tc>
          <w:tcPr>
            <w:tcW w:w="5851" w:type="dxa"/>
          </w:tcPr>
          <w:p w14:paraId="10B72E27" w14:textId="77777777" w:rsidR="00920DE7" w:rsidRPr="00BD066C" w:rsidRDefault="00920DE7" w:rsidP="003B507A">
            <w:pPr>
              <w:pStyle w:val="ConsPlusNormal"/>
              <w:jc w:val="both"/>
            </w:pPr>
            <w:r w:rsidRPr="00BD066C">
              <w:rPr>
                <w:rFonts w:ascii="Times New Roman" w:hAnsi="Times New Roman" w:cs="Times New Roman"/>
                <w:b/>
                <w:sz w:val="24"/>
                <w:szCs w:val="24"/>
              </w:rPr>
              <w:t>Навыки</w:t>
            </w:r>
            <w:r w:rsidR="00F41A86" w:rsidRPr="00BD066C">
              <w:rPr>
                <w:rFonts w:ascii="Times New Roman" w:hAnsi="Times New Roman" w:cs="Times New Roman"/>
                <w:b/>
                <w:sz w:val="24"/>
                <w:szCs w:val="24"/>
              </w:rPr>
              <w:t>:</w:t>
            </w:r>
            <w:r w:rsidR="00681F09" w:rsidRPr="00BD066C">
              <w:rPr>
                <w:rFonts w:ascii="Times New Roman" w:hAnsi="Times New Roman" w:cs="Times New Roman"/>
                <w:b/>
                <w:sz w:val="24"/>
                <w:szCs w:val="24"/>
              </w:rPr>
              <w:t xml:space="preserve"> </w:t>
            </w:r>
          </w:p>
          <w:p w14:paraId="5E724829" w14:textId="77777777" w:rsidR="00920DE7" w:rsidRPr="00BD066C" w:rsidRDefault="00920DE7" w:rsidP="003B507A">
            <w:pPr>
              <w:pStyle w:val="TableParagraph"/>
              <w:tabs>
                <w:tab w:val="left" w:pos="2201"/>
                <w:tab w:val="left" w:pos="4436"/>
              </w:tabs>
              <w:ind w:left="110" w:hanging="144"/>
              <w:rPr>
                <w:sz w:val="24"/>
              </w:rPr>
            </w:pPr>
            <w:r w:rsidRPr="00BD066C">
              <w:rPr>
                <w:sz w:val="24"/>
              </w:rPr>
              <w:t>- Восстановление</w:t>
            </w:r>
            <w:r w:rsidRPr="00BD066C">
              <w:rPr>
                <w:spacing w:val="14"/>
                <w:sz w:val="24"/>
              </w:rPr>
              <w:t xml:space="preserve"> </w:t>
            </w:r>
            <w:r w:rsidRPr="00BD066C">
              <w:rPr>
                <w:sz w:val="24"/>
              </w:rPr>
              <w:t>работоспособности</w:t>
            </w:r>
            <w:r w:rsidRPr="00BD066C">
              <w:rPr>
                <w:spacing w:val="20"/>
                <w:sz w:val="24"/>
              </w:rPr>
              <w:t xml:space="preserve"> </w:t>
            </w:r>
            <w:r w:rsidRPr="00BD066C">
              <w:rPr>
                <w:sz w:val="24"/>
              </w:rPr>
              <w:t>или</w:t>
            </w:r>
            <w:r w:rsidRPr="00BD066C">
              <w:rPr>
                <w:spacing w:val="21"/>
                <w:sz w:val="24"/>
              </w:rPr>
              <w:t xml:space="preserve"> </w:t>
            </w:r>
            <w:r w:rsidRPr="00BD066C">
              <w:rPr>
                <w:sz w:val="24"/>
              </w:rPr>
              <w:t>замена</w:t>
            </w:r>
            <w:r w:rsidRPr="00BD066C">
              <w:rPr>
                <w:spacing w:val="-57"/>
                <w:sz w:val="24"/>
              </w:rPr>
              <w:t xml:space="preserve"> </w:t>
            </w:r>
            <w:r w:rsidRPr="00BD066C">
              <w:rPr>
                <w:sz w:val="24"/>
              </w:rPr>
              <w:t>элементов</w:t>
            </w:r>
            <w:r w:rsidRPr="00BD066C">
              <w:rPr>
                <w:sz w:val="24"/>
              </w:rPr>
              <w:tab/>
              <w:t>мехатронных</w:t>
            </w:r>
            <w:r w:rsidRPr="00BD066C">
              <w:rPr>
                <w:sz w:val="24"/>
              </w:rPr>
              <w:tab/>
              <w:t>систем</w:t>
            </w:r>
            <w:r w:rsidRPr="00BD066C">
              <w:rPr>
                <w:spacing w:val="1"/>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5"/>
                <w:sz w:val="24"/>
              </w:rPr>
              <w:t xml:space="preserve"> </w:t>
            </w:r>
            <w:r w:rsidRPr="00BD066C">
              <w:rPr>
                <w:sz w:val="24"/>
              </w:rPr>
              <w:t>и их</w:t>
            </w:r>
            <w:r w:rsidRPr="00BD066C">
              <w:rPr>
                <w:spacing w:val="-2"/>
                <w:sz w:val="24"/>
              </w:rPr>
              <w:t xml:space="preserve"> </w:t>
            </w:r>
            <w:r w:rsidRPr="00BD066C">
              <w:rPr>
                <w:sz w:val="24"/>
              </w:rPr>
              <w:t>компонентов.</w:t>
            </w:r>
          </w:p>
          <w:p w14:paraId="61473D5C" w14:textId="77777777" w:rsidR="00920DE7" w:rsidRPr="00BD066C" w:rsidRDefault="00920DE7" w:rsidP="003B507A">
            <w:pPr>
              <w:pStyle w:val="TableParagraph"/>
              <w:spacing w:before="2"/>
              <w:ind w:left="110" w:right="-173" w:hanging="144"/>
              <w:rPr>
                <w:sz w:val="24"/>
              </w:rPr>
            </w:pPr>
            <w:r w:rsidRPr="00BD066C">
              <w:rPr>
                <w:rFonts w:ascii="Symbol" w:hAnsi="Symbol"/>
                <w:sz w:val="24"/>
              </w:rPr>
              <w:t>-</w:t>
            </w:r>
            <w:r w:rsidRPr="00BD066C">
              <w:rPr>
                <w:sz w:val="24"/>
              </w:rPr>
              <w:t>Подбор</w:t>
            </w:r>
            <w:r w:rsidRPr="00BD066C">
              <w:rPr>
                <w:spacing w:val="17"/>
                <w:sz w:val="24"/>
              </w:rPr>
              <w:t xml:space="preserve"> </w:t>
            </w:r>
            <w:r w:rsidRPr="00BD066C">
              <w:rPr>
                <w:sz w:val="24"/>
              </w:rPr>
              <w:t>запасных</w:t>
            </w:r>
            <w:r w:rsidRPr="00BD066C">
              <w:rPr>
                <w:spacing w:val="19"/>
                <w:sz w:val="24"/>
              </w:rPr>
              <w:t xml:space="preserve"> </w:t>
            </w:r>
            <w:r w:rsidRPr="00BD066C">
              <w:rPr>
                <w:sz w:val="24"/>
              </w:rPr>
              <w:t>частей</w:t>
            </w:r>
            <w:r w:rsidRPr="00BD066C">
              <w:rPr>
                <w:spacing w:val="17"/>
                <w:sz w:val="24"/>
              </w:rPr>
              <w:t xml:space="preserve"> </w:t>
            </w:r>
            <w:r w:rsidRPr="00BD066C">
              <w:rPr>
                <w:sz w:val="24"/>
              </w:rPr>
              <w:t>и</w:t>
            </w:r>
            <w:r w:rsidRPr="00BD066C">
              <w:rPr>
                <w:spacing w:val="17"/>
                <w:sz w:val="24"/>
              </w:rPr>
              <w:t xml:space="preserve"> </w:t>
            </w:r>
            <w:r w:rsidRPr="00BD066C">
              <w:rPr>
                <w:sz w:val="24"/>
              </w:rPr>
              <w:t>расходных материалов</w:t>
            </w:r>
            <w:r w:rsidRPr="00BD066C">
              <w:rPr>
                <w:spacing w:val="-57"/>
                <w:sz w:val="24"/>
              </w:rPr>
              <w:t xml:space="preserve"> </w:t>
            </w:r>
            <w:r w:rsidRPr="00BD066C">
              <w:rPr>
                <w:sz w:val="24"/>
              </w:rPr>
              <w:t>для</w:t>
            </w:r>
            <w:r w:rsidRPr="00BD066C">
              <w:rPr>
                <w:spacing w:val="-1"/>
                <w:sz w:val="24"/>
              </w:rPr>
              <w:t xml:space="preserve"> </w:t>
            </w:r>
            <w:r w:rsidRPr="00BD066C">
              <w:rPr>
                <w:sz w:val="24"/>
              </w:rPr>
              <w:t>ремонта.</w:t>
            </w:r>
          </w:p>
          <w:p w14:paraId="0509E4EB" w14:textId="77777777" w:rsidR="00920DE7" w:rsidRPr="00BD066C" w:rsidRDefault="00920DE7" w:rsidP="003B507A">
            <w:pPr>
              <w:pStyle w:val="TableParagraph"/>
              <w:spacing w:before="5"/>
              <w:ind w:left="110" w:right="-15" w:hanging="144"/>
              <w:jc w:val="both"/>
              <w:rPr>
                <w:sz w:val="24"/>
              </w:rPr>
            </w:pPr>
            <w:r w:rsidRPr="00BD066C">
              <w:rPr>
                <w:rFonts w:ascii="Symbol" w:hAnsi="Symbol"/>
                <w:sz w:val="24"/>
              </w:rPr>
              <w:t>-</w:t>
            </w:r>
            <w:r w:rsidRPr="00BD066C">
              <w:rPr>
                <w:sz w:val="24"/>
              </w:rPr>
              <w:t>Наладка,</w:t>
            </w:r>
            <w:r w:rsidRPr="00BD066C">
              <w:rPr>
                <w:spacing w:val="1"/>
                <w:sz w:val="24"/>
              </w:rPr>
              <w:t xml:space="preserve"> </w:t>
            </w:r>
            <w:r w:rsidRPr="00BD066C">
              <w:rPr>
                <w:sz w:val="24"/>
              </w:rPr>
              <w:t>калибровка</w:t>
            </w:r>
            <w:r w:rsidRPr="00BD066C">
              <w:rPr>
                <w:spacing w:val="1"/>
                <w:sz w:val="24"/>
              </w:rPr>
              <w:t xml:space="preserve"> </w:t>
            </w:r>
            <w:r w:rsidRPr="00BD066C">
              <w:rPr>
                <w:sz w:val="24"/>
              </w:rPr>
              <w:t>и</w:t>
            </w:r>
            <w:r w:rsidRPr="00BD066C">
              <w:rPr>
                <w:spacing w:val="1"/>
                <w:sz w:val="24"/>
              </w:rPr>
              <w:t xml:space="preserve"> </w:t>
            </w:r>
            <w:r w:rsidRPr="00BD066C">
              <w:rPr>
                <w:sz w:val="24"/>
              </w:rPr>
              <w:t>перепрограммирование</w:t>
            </w:r>
            <w:r w:rsidRPr="00BD066C">
              <w:rPr>
                <w:spacing w:val="1"/>
                <w:sz w:val="24"/>
              </w:rPr>
              <w:t xml:space="preserve"> </w:t>
            </w:r>
            <w:r w:rsidRPr="00BD066C">
              <w:rPr>
                <w:sz w:val="24"/>
              </w:rPr>
              <w:t>программного</w:t>
            </w:r>
            <w:r w:rsidRPr="00BD066C">
              <w:rPr>
                <w:spacing w:val="1"/>
                <w:sz w:val="24"/>
              </w:rPr>
              <w:t xml:space="preserve"> </w:t>
            </w:r>
            <w:r w:rsidRPr="00BD066C">
              <w:rPr>
                <w:sz w:val="24"/>
              </w:rPr>
              <w:t>обеспечения</w:t>
            </w:r>
            <w:r w:rsidRPr="00BD066C">
              <w:rPr>
                <w:spacing w:val="1"/>
                <w:sz w:val="24"/>
              </w:rPr>
              <w:t xml:space="preserve"> </w:t>
            </w:r>
            <w:r w:rsidRPr="00BD066C">
              <w:rPr>
                <w:sz w:val="24"/>
              </w:rPr>
              <w:t>блоков</w:t>
            </w:r>
            <w:r w:rsidRPr="00BD066C">
              <w:rPr>
                <w:spacing w:val="1"/>
                <w:sz w:val="24"/>
              </w:rPr>
              <w:t xml:space="preserve"> </w:t>
            </w:r>
            <w:r w:rsidRPr="00BD066C">
              <w:rPr>
                <w:sz w:val="24"/>
              </w:rPr>
              <w:t>управления</w:t>
            </w:r>
            <w:r w:rsidRPr="00BD066C">
              <w:rPr>
                <w:spacing w:val="1"/>
                <w:sz w:val="24"/>
              </w:rPr>
              <w:t xml:space="preserve"> </w:t>
            </w:r>
            <w:r w:rsidRPr="00BD066C">
              <w:rPr>
                <w:spacing w:val="-1"/>
                <w:sz w:val="24"/>
              </w:rPr>
              <w:t xml:space="preserve">электронных систем автотранспортных средств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p>
          <w:p w14:paraId="679FAD76" w14:textId="77777777" w:rsidR="00F41A86" w:rsidRPr="00BD066C" w:rsidRDefault="00920DE7" w:rsidP="003B507A">
            <w:pPr>
              <w:pStyle w:val="Standard"/>
              <w:spacing w:before="0" w:after="0"/>
              <w:jc w:val="both"/>
            </w:pPr>
            <w:r w:rsidRPr="00BD066C">
              <w:rPr>
                <w:rFonts w:ascii="Symbol" w:hAnsi="Symbol"/>
              </w:rPr>
              <w:t>-</w:t>
            </w:r>
            <w:r w:rsidRPr="00BD066C">
              <w:t>Разработка</w:t>
            </w:r>
            <w:r w:rsidRPr="00BD066C">
              <w:tab/>
              <w:t>и</w:t>
            </w:r>
            <w:r w:rsidRPr="00BD066C">
              <w:tab/>
            </w:r>
            <w:r w:rsidRPr="00BD066C">
              <w:tab/>
              <w:t>формализация</w:t>
            </w:r>
            <w:r w:rsidRPr="00BD066C">
              <w:tab/>
              <w:t>комплекса</w:t>
            </w:r>
            <w:r w:rsidRPr="00BD066C">
              <w:rPr>
                <w:spacing w:val="-57"/>
              </w:rPr>
              <w:t xml:space="preserve"> </w:t>
            </w:r>
            <w:r w:rsidRPr="00BD066C">
              <w:t>рекомендаций</w:t>
            </w:r>
            <w:r w:rsidRPr="00BD066C">
              <w:tab/>
            </w:r>
            <w:r w:rsidRPr="00BD066C">
              <w:tab/>
            </w:r>
            <w:r w:rsidRPr="00BD066C">
              <w:tab/>
            </w:r>
            <w:r w:rsidRPr="00BD066C">
              <w:tab/>
              <w:t>по</w:t>
            </w:r>
            <w:r w:rsidRPr="00BD066C">
              <w:tab/>
              <w:t>предотвращению</w:t>
            </w:r>
            <w:r w:rsidRPr="00BD066C">
              <w:rPr>
                <w:spacing w:val="1"/>
              </w:rPr>
              <w:t xml:space="preserve"> </w:t>
            </w:r>
            <w:r w:rsidRPr="00BD066C">
              <w:t>возникновения</w:t>
            </w:r>
            <w:r w:rsidRPr="00BD066C">
              <w:tab/>
            </w:r>
            <w:r w:rsidRPr="00BD066C">
              <w:tab/>
              <w:t>повторных</w:t>
            </w:r>
            <w:r w:rsidRPr="00BD066C">
              <w:tab/>
            </w:r>
            <w:r w:rsidRPr="00BD066C">
              <w:tab/>
              <w:t>неисправностей</w:t>
            </w:r>
            <w:r w:rsidRPr="00BD066C">
              <w:rPr>
                <w:spacing w:val="-57"/>
              </w:rPr>
              <w:t xml:space="preserve"> </w:t>
            </w:r>
            <w:r w:rsidRPr="00BD066C">
              <w:rPr>
                <w:spacing w:val="-1"/>
              </w:rPr>
              <w:t>мехатронных</w:t>
            </w:r>
            <w:r w:rsidRPr="00BD066C">
              <w:rPr>
                <w:spacing w:val="26"/>
              </w:rPr>
              <w:t xml:space="preserve"> </w:t>
            </w:r>
            <w:r w:rsidRPr="00BD066C">
              <w:rPr>
                <w:spacing w:val="-1"/>
              </w:rPr>
              <w:t>систем</w:t>
            </w:r>
            <w:r w:rsidRPr="00BD066C">
              <w:rPr>
                <w:spacing w:val="23"/>
              </w:rPr>
              <w:t xml:space="preserve"> </w:t>
            </w:r>
            <w:r w:rsidRPr="00BD066C">
              <w:rPr>
                <w:spacing w:val="-1"/>
              </w:rPr>
              <w:t>автотранспортных</w:t>
            </w:r>
            <w:r w:rsidRPr="00BD066C">
              <w:rPr>
                <w:spacing w:val="-37"/>
              </w:rPr>
              <w:t xml:space="preserve"> </w:t>
            </w:r>
            <w:r w:rsidRPr="00BD066C">
              <w:t>средств</w:t>
            </w:r>
            <w:r w:rsidRPr="00BD066C">
              <w:rPr>
                <w:spacing w:val="20"/>
              </w:rPr>
              <w:t xml:space="preserve"> </w:t>
            </w:r>
            <w:r w:rsidRPr="00BD066C">
              <w:t>и</w:t>
            </w:r>
            <w:r w:rsidRPr="00BD066C">
              <w:rPr>
                <w:spacing w:val="-57"/>
              </w:rPr>
              <w:t xml:space="preserve"> </w:t>
            </w:r>
            <w:r w:rsidRPr="00BD066C">
              <w:t>их</w:t>
            </w:r>
            <w:r w:rsidRPr="00BD066C">
              <w:rPr>
                <w:spacing w:val="1"/>
              </w:rPr>
              <w:t xml:space="preserve"> </w:t>
            </w:r>
            <w:r w:rsidRPr="00BD066C">
              <w:t>компонентов</w:t>
            </w:r>
          </w:p>
        </w:tc>
      </w:tr>
      <w:tr w:rsidR="00BD066C" w:rsidRPr="00BD066C" w14:paraId="2AB36839" w14:textId="77777777" w:rsidTr="00A444C6">
        <w:trPr>
          <w:trHeight w:val="510"/>
        </w:trPr>
        <w:tc>
          <w:tcPr>
            <w:tcW w:w="1526" w:type="dxa"/>
            <w:vMerge/>
          </w:tcPr>
          <w:p w14:paraId="533EA39E" w14:textId="77777777" w:rsidR="00F41A86" w:rsidRPr="00BD066C" w:rsidRDefault="00F41A86" w:rsidP="003B507A">
            <w:pPr>
              <w:pStyle w:val="Standard"/>
              <w:spacing w:before="0" w:after="0"/>
              <w:jc w:val="both"/>
            </w:pPr>
          </w:p>
        </w:tc>
        <w:tc>
          <w:tcPr>
            <w:tcW w:w="1984" w:type="dxa"/>
            <w:vMerge/>
          </w:tcPr>
          <w:p w14:paraId="2517CEE0" w14:textId="77777777" w:rsidR="00F41A86" w:rsidRPr="00BD066C" w:rsidRDefault="00F41A86" w:rsidP="003B507A">
            <w:pPr>
              <w:pStyle w:val="Standard"/>
              <w:spacing w:before="0" w:after="0"/>
              <w:jc w:val="both"/>
            </w:pPr>
          </w:p>
        </w:tc>
        <w:tc>
          <w:tcPr>
            <w:tcW w:w="5851" w:type="dxa"/>
          </w:tcPr>
          <w:p w14:paraId="1D681F20" w14:textId="77777777" w:rsidR="00920DE7" w:rsidRPr="00BD066C" w:rsidRDefault="00F41A86" w:rsidP="003B507A">
            <w:pPr>
              <w:pStyle w:val="Standard"/>
              <w:spacing w:before="0" w:after="0"/>
              <w:jc w:val="both"/>
            </w:pPr>
            <w:r w:rsidRPr="00BD066C">
              <w:rPr>
                <w:b/>
              </w:rPr>
              <w:t>Умения:</w:t>
            </w:r>
            <w:r w:rsidR="0059369B" w:rsidRPr="00BD066C">
              <w:rPr>
                <w:b/>
              </w:rPr>
              <w:t xml:space="preserve"> </w:t>
            </w:r>
          </w:p>
          <w:p w14:paraId="3E7EC77F" w14:textId="77777777" w:rsidR="00920DE7" w:rsidRPr="00BD066C" w:rsidRDefault="00920DE7" w:rsidP="003B507A">
            <w:pPr>
              <w:pStyle w:val="TableParagraph"/>
              <w:ind w:left="213" w:right="-15" w:hanging="140"/>
              <w:jc w:val="both"/>
              <w:rPr>
                <w:sz w:val="24"/>
              </w:rPr>
            </w:pPr>
            <w:r w:rsidRPr="00BD066C">
              <w:rPr>
                <w:sz w:val="24"/>
              </w:rPr>
              <w:t>- Пользоваться</w:t>
            </w:r>
            <w:r w:rsidRPr="00BD066C">
              <w:rPr>
                <w:spacing w:val="1"/>
                <w:sz w:val="24"/>
              </w:rPr>
              <w:t xml:space="preserve"> </w:t>
            </w:r>
            <w:r w:rsidRPr="00BD066C">
              <w:rPr>
                <w:sz w:val="24"/>
              </w:rPr>
              <w:t>справочными</w:t>
            </w:r>
            <w:r w:rsidRPr="00BD066C">
              <w:rPr>
                <w:spacing w:val="1"/>
                <w:sz w:val="24"/>
              </w:rPr>
              <w:t xml:space="preserve"> </w:t>
            </w:r>
            <w:r w:rsidRPr="00BD066C">
              <w:rPr>
                <w:sz w:val="24"/>
              </w:rPr>
              <w:t>материалами</w:t>
            </w:r>
            <w:r w:rsidRPr="00BD066C">
              <w:rPr>
                <w:spacing w:val="1"/>
                <w:sz w:val="24"/>
              </w:rPr>
              <w:t xml:space="preserve"> </w:t>
            </w:r>
            <w:r w:rsidRPr="00BD066C">
              <w:rPr>
                <w:sz w:val="24"/>
              </w:rPr>
              <w:t>и</w:t>
            </w:r>
            <w:r w:rsidRPr="00BD066C">
              <w:rPr>
                <w:spacing w:val="1"/>
                <w:sz w:val="24"/>
              </w:rPr>
              <w:t xml:space="preserve"> </w:t>
            </w:r>
            <w:r w:rsidRPr="00BD066C">
              <w:rPr>
                <w:sz w:val="24"/>
              </w:rPr>
              <w:t>технической</w:t>
            </w:r>
            <w:r w:rsidRPr="00BD066C">
              <w:rPr>
                <w:spacing w:val="1"/>
                <w:sz w:val="24"/>
              </w:rPr>
              <w:t xml:space="preserve"> </w:t>
            </w:r>
            <w:r w:rsidRPr="00BD066C">
              <w:rPr>
                <w:sz w:val="24"/>
              </w:rPr>
              <w:t>документацией</w:t>
            </w:r>
            <w:r w:rsidRPr="00BD066C">
              <w:rPr>
                <w:spacing w:val="1"/>
                <w:sz w:val="24"/>
              </w:rPr>
              <w:t xml:space="preserve"> </w:t>
            </w:r>
            <w:r w:rsidRPr="00BD066C">
              <w:rPr>
                <w:sz w:val="24"/>
              </w:rPr>
              <w:t>по</w:t>
            </w:r>
            <w:r w:rsidRPr="00BD066C">
              <w:rPr>
                <w:spacing w:val="1"/>
                <w:sz w:val="24"/>
              </w:rPr>
              <w:t xml:space="preserve"> </w:t>
            </w:r>
            <w:r w:rsidRPr="00BD066C">
              <w:rPr>
                <w:sz w:val="24"/>
              </w:rPr>
              <w:t>эксплуатации,</w:t>
            </w:r>
            <w:r w:rsidRPr="00BD066C">
              <w:rPr>
                <w:spacing w:val="1"/>
                <w:sz w:val="24"/>
              </w:rPr>
              <w:t xml:space="preserve"> </w:t>
            </w:r>
            <w:r w:rsidRPr="00BD066C">
              <w:rPr>
                <w:sz w:val="24"/>
              </w:rPr>
              <w:t>диагностике,</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pacing w:val="-1"/>
                <w:sz w:val="24"/>
              </w:rPr>
              <w:t>автотранспортных</w:t>
            </w:r>
            <w:r w:rsidRPr="00BD066C">
              <w:rPr>
                <w:spacing w:val="-8"/>
                <w:sz w:val="24"/>
              </w:rPr>
              <w:t xml:space="preserve"> </w:t>
            </w:r>
            <w:r w:rsidRPr="00BD066C">
              <w:rPr>
                <w:spacing w:val="-1"/>
                <w:sz w:val="24"/>
              </w:rPr>
              <w:t>средств</w:t>
            </w:r>
            <w:r w:rsidRPr="00BD066C">
              <w:rPr>
                <w:spacing w:val="-15"/>
                <w:sz w:val="24"/>
              </w:rPr>
              <w:t xml:space="preserve"> </w:t>
            </w:r>
            <w:r w:rsidRPr="00BD066C">
              <w:rPr>
                <w:sz w:val="24"/>
              </w:rPr>
              <w:t>и</w:t>
            </w:r>
            <w:r w:rsidRPr="00BD066C">
              <w:rPr>
                <w:spacing w:val="-11"/>
                <w:sz w:val="24"/>
              </w:rPr>
              <w:t xml:space="preserve"> </w:t>
            </w:r>
            <w:r w:rsidRPr="00BD066C">
              <w:rPr>
                <w:sz w:val="24"/>
              </w:rPr>
              <w:t>их</w:t>
            </w:r>
            <w:r w:rsidRPr="00BD066C">
              <w:rPr>
                <w:spacing w:val="-8"/>
                <w:sz w:val="24"/>
              </w:rPr>
              <w:t xml:space="preserve"> </w:t>
            </w:r>
            <w:r w:rsidRPr="00BD066C">
              <w:rPr>
                <w:sz w:val="24"/>
              </w:rPr>
              <w:t>компонентов.</w:t>
            </w:r>
          </w:p>
          <w:p w14:paraId="20B827CF" w14:textId="77777777" w:rsidR="00920DE7" w:rsidRPr="00BD066C" w:rsidRDefault="00920DE7" w:rsidP="003B507A">
            <w:pPr>
              <w:pStyle w:val="TableParagraph"/>
              <w:tabs>
                <w:tab w:val="left" w:pos="1802"/>
                <w:tab w:val="left" w:pos="3495"/>
                <w:tab w:val="left" w:pos="3723"/>
                <w:tab w:val="left" w:pos="5110"/>
              </w:tabs>
              <w:ind w:left="213" w:right="-15" w:hanging="140"/>
              <w:rPr>
                <w:sz w:val="24"/>
              </w:rPr>
            </w:pPr>
            <w:r w:rsidRPr="00BD066C">
              <w:rPr>
                <w:rFonts w:ascii="Symbol" w:hAnsi="Symbol"/>
                <w:sz w:val="24"/>
              </w:rPr>
              <w:t>-</w:t>
            </w:r>
            <w:r w:rsidRPr="00BD066C">
              <w:rPr>
                <w:sz w:val="24"/>
              </w:rPr>
              <w:t>Пользоваться</w:t>
            </w:r>
            <w:r w:rsidRPr="00BD066C">
              <w:rPr>
                <w:sz w:val="24"/>
              </w:rPr>
              <w:tab/>
              <w:t>персональным</w:t>
            </w:r>
            <w:r w:rsidRPr="00BD066C">
              <w:rPr>
                <w:sz w:val="24"/>
              </w:rPr>
              <w:tab/>
              <w:t>компьютером</w:t>
            </w:r>
            <w:r w:rsidRPr="00BD066C">
              <w:rPr>
                <w:sz w:val="24"/>
              </w:rPr>
              <w:tab/>
              <w:t>и</w:t>
            </w:r>
            <w:r w:rsidRPr="00BD066C">
              <w:rPr>
                <w:spacing w:val="-57"/>
                <w:sz w:val="24"/>
              </w:rPr>
              <w:t xml:space="preserve"> </w:t>
            </w:r>
            <w:r w:rsidRPr="00BD066C">
              <w:rPr>
                <w:sz w:val="24"/>
              </w:rPr>
              <w:t>специализированным</w:t>
            </w:r>
            <w:r w:rsidRPr="00BD066C">
              <w:rPr>
                <w:sz w:val="24"/>
              </w:rPr>
              <w:tab/>
            </w:r>
            <w:r w:rsidRPr="00BD066C">
              <w:rPr>
                <w:sz w:val="24"/>
              </w:rPr>
              <w:tab/>
              <w:t>программным</w:t>
            </w:r>
            <w:r w:rsidRPr="00BD066C">
              <w:rPr>
                <w:spacing w:val="1"/>
                <w:sz w:val="24"/>
              </w:rPr>
              <w:t xml:space="preserve"> </w:t>
            </w:r>
            <w:r w:rsidRPr="00BD066C">
              <w:rPr>
                <w:sz w:val="24"/>
              </w:rPr>
              <w:t>обеспечением.</w:t>
            </w:r>
          </w:p>
          <w:p w14:paraId="53DBED6A" w14:textId="77777777" w:rsidR="00920DE7" w:rsidRPr="00BD066C" w:rsidRDefault="00920DE7" w:rsidP="003B507A">
            <w:pPr>
              <w:pStyle w:val="TableParagraph"/>
              <w:ind w:left="213" w:right="-15" w:hanging="140"/>
              <w:jc w:val="both"/>
              <w:rPr>
                <w:sz w:val="24"/>
              </w:rPr>
            </w:pPr>
            <w:r w:rsidRPr="00BD066C">
              <w:rPr>
                <w:rFonts w:ascii="Symbol" w:hAnsi="Symbol"/>
                <w:sz w:val="24"/>
              </w:rPr>
              <w:t>-</w:t>
            </w:r>
            <w:r w:rsidRPr="00BD066C">
              <w:rPr>
                <w:sz w:val="24"/>
              </w:rPr>
              <w:t>Подбирать</w:t>
            </w:r>
            <w:r w:rsidRPr="00BD066C">
              <w:rPr>
                <w:spacing w:val="1"/>
                <w:sz w:val="24"/>
              </w:rPr>
              <w:t xml:space="preserve"> </w:t>
            </w:r>
            <w:r w:rsidRPr="00BD066C">
              <w:rPr>
                <w:sz w:val="24"/>
              </w:rPr>
              <w:t>и</w:t>
            </w:r>
            <w:r w:rsidRPr="00BD066C">
              <w:rPr>
                <w:spacing w:val="1"/>
                <w:sz w:val="24"/>
              </w:rPr>
              <w:t xml:space="preserve"> </w:t>
            </w:r>
            <w:r w:rsidRPr="00BD066C">
              <w:rPr>
                <w:sz w:val="24"/>
              </w:rPr>
              <w:t>использовать</w:t>
            </w:r>
            <w:r w:rsidRPr="00BD066C">
              <w:rPr>
                <w:spacing w:val="1"/>
                <w:sz w:val="24"/>
              </w:rPr>
              <w:t xml:space="preserve"> </w:t>
            </w:r>
            <w:r w:rsidRPr="00BD066C">
              <w:rPr>
                <w:sz w:val="24"/>
              </w:rPr>
              <w:t>необходимое</w:t>
            </w:r>
            <w:r w:rsidRPr="00BD066C">
              <w:rPr>
                <w:spacing w:val="-57"/>
                <w:sz w:val="24"/>
              </w:rPr>
              <w:t xml:space="preserve"> </w:t>
            </w:r>
            <w:r w:rsidRPr="00BD066C">
              <w:rPr>
                <w:sz w:val="24"/>
              </w:rPr>
              <w:t>оборудование,</w:t>
            </w:r>
            <w:r w:rsidRPr="00BD066C">
              <w:rPr>
                <w:spacing w:val="1"/>
                <w:sz w:val="24"/>
              </w:rPr>
              <w:t xml:space="preserve"> </w:t>
            </w:r>
            <w:r w:rsidRPr="00BD066C">
              <w:rPr>
                <w:sz w:val="24"/>
              </w:rPr>
              <w:t>инструмент</w:t>
            </w:r>
            <w:r w:rsidRPr="00BD066C">
              <w:rPr>
                <w:spacing w:val="1"/>
                <w:sz w:val="24"/>
              </w:rPr>
              <w:t xml:space="preserve"> </w:t>
            </w:r>
            <w:r w:rsidRPr="00BD066C">
              <w:rPr>
                <w:sz w:val="24"/>
              </w:rPr>
              <w:t>и</w:t>
            </w:r>
            <w:r w:rsidRPr="00BD066C">
              <w:rPr>
                <w:spacing w:val="1"/>
                <w:sz w:val="24"/>
              </w:rPr>
              <w:t xml:space="preserve"> </w:t>
            </w:r>
            <w:r w:rsidRPr="00BD066C">
              <w:rPr>
                <w:sz w:val="24"/>
              </w:rPr>
              <w:t>специальные</w:t>
            </w:r>
            <w:r w:rsidRPr="00BD066C">
              <w:rPr>
                <w:spacing w:val="1"/>
                <w:sz w:val="24"/>
              </w:rPr>
              <w:t xml:space="preserve"> </w:t>
            </w:r>
            <w:r w:rsidRPr="00BD066C">
              <w:rPr>
                <w:sz w:val="24"/>
              </w:rPr>
              <w:t>приспособления</w:t>
            </w:r>
            <w:r w:rsidRPr="00BD066C">
              <w:rPr>
                <w:spacing w:val="1"/>
                <w:sz w:val="24"/>
              </w:rPr>
              <w:t xml:space="preserve"> </w:t>
            </w:r>
            <w:r w:rsidRPr="00BD066C">
              <w:rPr>
                <w:sz w:val="24"/>
              </w:rPr>
              <w:t>при</w:t>
            </w:r>
            <w:r w:rsidRPr="00BD066C">
              <w:rPr>
                <w:spacing w:val="1"/>
                <w:sz w:val="24"/>
              </w:rPr>
              <w:t xml:space="preserve"> </w:t>
            </w:r>
            <w:r w:rsidRPr="00BD066C">
              <w:rPr>
                <w:sz w:val="24"/>
              </w:rPr>
              <w:t>выполнении</w:t>
            </w:r>
            <w:r w:rsidRPr="00BD066C">
              <w:rPr>
                <w:spacing w:val="1"/>
                <w:sz w:val="24"/>
              </w:rPr>
              <w:t xml:space="preserve"> </w:t>
            </w:r>
            <w:r w:rsidRPr="00BD066C">
              <w:rPr>
                <w:sz w:val="24"/>
              </w:rPr>
              <w:t>ремонта</w:t>
            </w:r>
            <w:r w:rsidRPr="00BD066C">
              <w:rPr>
                <w:spacing w:val="1"/>
                <w:sz w:val="24"/>
              </w:rPr>
              <w:t xml:space="preserve"> </w:t>
            </w:r>
            <w:r w:rsidRPr="00BD066C">
              <w:rPr>
                <w:sz w:val="24"/>
              </w:rPr>
              <w:t>и</w:t>
            </w:r>
            <w:r w:rsidRPr="00BD066C">
              <w:rPr>
                <w:spacing w:val="-57"/>
                <w:sz w:val="24"/>
              </w:rPr>
              <w:t xml:space="preserve"> </w:t>
            </w:r>
            <w:r w:rsidRPr="00BD066C">
              <w:rPr>
                <w:spacing w:val="-1"/>
                <w:sz w:val="24"/>
              </w:rPr>
              <w:t xml:space="preserve">устранения неисправностей </w:t>
            </w:r>
            <w:r w:rsidRPr="00BD066C">
              <w:rPr>
                <w:sz w:val="24"/>
              </w:rPr>
              <w:t>мехатронных систем</w:t>
            </w:r>
            <w:r w:rsidRPr="00BD066C">
              <w:rPr>
                <w:spacing w:val="-57"/>
                <w:sz w:val="24"/>
              </w:rPr>
              <w:t xml:space="preserve"> </w:t>
            </w:r>
            <w:r w:rsidRPr="00BD066C">
              <w:rPr>
                <w:spacing w:val="-1"/>
                <w:sz w:val="24"/>
              </w:rPr>
              <w:t>автотранспортных</w:t>
            </w:r>
            <w:r w:rsidRPr="00BD066C">
              <w:rPr>
                <w:spacing w:val="-8"/>
                <w:sz w:val="24"/>
              </w:rPr>
              <w:t xml:space="preserve"> </w:t>
            </w:r>
            <w:r w:rsidRPr="00BD066C">
              <w:rPr>
                <w:spacing w:val="-1"/>
                <w:sz w:val="24"/>
              </w:rPr>
              <w:t>средств</w:t>
            </w:r>
            <w:r w:rsidRPr="00BD066C">
              <w:rPr>
                <w:spacing w:val="-15"/>
                <w:sz w:val="24"/>
              </w:rPr>
              <w:t xml:space="preserve"> </w:t>
            </w:r>
            <w:r w:rsidRPr="00BD066C">
              <w:rPr>
                <w:sz w:val="24"/>
              </w:rPr>
              <w:t>и</w:t>
            </w:r>
            <w:r w:rsidRPr="00BD066C">
              <w:rPr>
                <w:spacing w:val="-11"/>
                <w:sz w:val="24"/>
              </w:rPr>
              <w:t xml:space="preserve"> </w:t>
            </w:r>
            <w:r w:rsidRPr="00BD066C">
              <w:rPr>
                <w:sz w:val="24"/>
              </w:rPr>
              <w:t>их</w:t>
            </w:r>
            <w:r w:rsidRPr="00BD066C">
              <w:rPr>
                <w:spacing w:val="-8"/>
                <w:sz w:val="24"/>
              </w:rPr>
              <w:t xml:space="preserve"> </w:t>
            </w:r>
            <w:r w:rsidRPr="00BD066C">
              <w:rPr>
                <w:sz w:val="24"/>
              </w:rPr>
              <w:t>компонентов.</w:t>
            </w:r>
          </w:p>
          <w:p w14:paraId="372FE4B5" w14:textId="77777777" w:rsidR="00920DE7" w:rsidRPr="00BD066C" w:rsidRDefault="00920DE7" w:rsidP="003B507A">
            <w:pPr>
              <w:pStyle w:val="TableParagraph"/>
              <w:spacing w:before="1"/>
              <w:ind w:left="213" w:right="-15" w:hanging="140"/>
              <w:jc w:val="both"/>
              <w:rPr>
                <w:sz w:val="24"/>
              </w:rPr>
            </w:pPr>
            <w:r w:rsidRPr="00BD066C">
              <w:rPr>
                <w:rFonts w:ascii="Symbol" w:hAnsi="Symbol"/>
                <w:sz w:val="24"/>
              </w:rPr>
              <w:t>-</w:t>
            </w:r>
            <w:r w:rsidRPr="00BD066C">
              <w:rPr>
                <w:sz w:val="24"/>
              </w:rPr>
              <w:t>Устанавливать</w:t>
            </w:r>
            <w:r w:rsidRPr="00BD066C">
              <w:rPr>
                <w:spacing w:val="1"/>
                <w:sz w:val="24"/>
              </w:rPr>
              <w:t xml:space="preserve"> </w:t>
            </w:r>
            <w:r w:rsidRPr="00BD066C">
              <w:rPr>
                <w:sz w:val="24"/>
              </w:rPr>
              <w:t>и</w:t>
            </w:r>
            <w:r w:rsidRPr="00BD066C">
              <w:rPr>
                <w:spacing w:val="1"/>
                <w:sz w:val="24"/>
              </w:rPr>
              <w:t xml:space="preserve"> </w:t>
            </w:r>
            <w:r w:rsidRPr="00BD066C">
              <w:rPr>
                <w:sz w:val="24"/>
              </w:rPr>
              <w:t>обновлять</w:t>
            </w:r>
            <w:r w:rsidRPr="00BD066C">
              <w:rPr>
                <w:spacing w:val="1"/>
                <w:sz w:val="24"/>
              </w:rPr>
              <w:t xml:space="preserve"> </w:t>
            </w:r>
            <w:r w:rsidRPr="00BD066C">
              <w:rPr>
                <w:sz w:val="24"/>
              </w:rPr>
              <w:t>программное</w:t>
            </w:r>
            <w:r w:rsidRPr="00BD066C">
              <w:rPr>
                <w:spacing w:val="1"/>
                <w:sz w:val="24"/>
              </w:rPr>
              <w:t xml:space="preserve"> </w:t>
            </w:r>
            <w:r w:rsidRPr="00BD066C">
              <w:rPr>
                <w:sz w:val="24"/>
              </w:rPr>
              <w:t>обеспечение</w:t>
            </w:r>
            <w:r w:rsidRPr="00BD066C">
              <w:rPr>
                <w:spacing w:val="1"/>
                <w:sz w:val="24"/>
              </w:rPr>
              <w:t xml:space="preserve"> </w:t>
            </w:r>
            <w:r w:rsidRPr="00BD066C">
              <w:rPr>
                <w:sz w:val="24"/>
              </w:rPr>
              <w:t>электронного</w:t>
            </w:r>
            <w:r w:rsidRPr="00BD066C">
              <w:rPr>
                <w:spacing w:val="1"/>
                <w:sz w:val="24"/>
              </w:rPr>
              <w:t xml:space="preserve"> </w:t>
            </w:r>
            <w:r w:rsidRPr="00BD066C">
              <w:rPr>
                <w:sz w:val="24"/>
              </w:rPr>
              <w:t>оборудования,</w:t>
            </w:r>
            <w:r w:rsidRPr="00BD066C">
              <w:rPr>
                <w:spacing w:val="-57"/>
                <w:sz w:val="24"/>
              </w:rPr>
              <w:t xml:space="preserve"> </w:t>
            </w:r>
            <w:r w:rsidRPr="00BD066C">
              <w:rPr>
                <w:sz w:val="24"/>
              </w:rPr>
              <w:t>применяемого</w:t>
            </w:r>
            <w:r w:rsidRPr="00BD066C">
              <w:rPr>
                <w:spacing w:val="1"/>
                <w:sz w:val="24"/>
              </w:rPr>
              <w:t xml:space="preserve"> </w:t>
            </w:r>
            <w:r w:rsidRPr="00BD066C">
              <w:rPr>
                <w:sz w:val="24"/>
              </w:rPr>
              <w:t>при</w:t>
            </w:r>
            <w:r w:rsidRPr="00BD066C">
              <w:rPr>
                <w:spacing w:val="1"/>
                <w:sz w:val="24"/>
              </w:rPr>
              <w:t xml:space="preserve"> </w:t>
            </w:r>
            <w:r w:rsidRPr="00BD066C">
              <w:rPr>
                <w:sz w:val="24"/>
              </w:rPr>
              <w:t>ремонтных</w:t>
            </w:r>
            <w:r w:rsidRPr="00BD066C">
              <w:rPr>
                <w:spacing w:val="1"/>
                <w:sz w:val="24"/>
              </w:rPr>
              <w:t xml:space="preserve"> </w:t>
            </w:r>
            <w:r w:rsidRPr="00BD066C">
              <w:rPr>
                <w:sz w:val="24"/>
              </w:rPr>
              <w:t>работах</w:t>
            </w:r>
            <w:r w:rsidRPr="00BD066C">
              <w:rPr>
                <w:spacing w:val="1"/>
                <w:sz w:val="24"/>
              </w:rPr>
              <w:t xml:space="preserve"> </w:t>
            </w:r>
            <w:r w:rsidRPr="00BD066C">
              <w:rPr>
                <w:sz w:val="24"/>
              </w:rPr>
              <w:t>мехатронных систем автотранспортных средств</w:t>
            </w:r>
            <w:r w:rsidRPr="00BD066C">
              <w:rPr>
                <w:spacing w:val="1"/>
                <w:sz w:val="24"/>
              </w:rPr>
              <w:t xml:space="preserve"> </w:t>
            </w:r>
            <w:r w:rsidRPr="00BD066C">
              <w:rPr>
                <w:sz w:val="24"/>
              </w:rPr>
              <w:t>и</w:t>
            </w:r>
            <w:r w:rsidRPr="00BD066C">
              <w:rPr>
                <w:spacing w:val="-5"/>
                <w:sz w:val="24"/>
              </w:rPr>
              <w:t xml:space="preserve"> </w:t>
            </w:r>
            <w:r w:rsidRPr="00BD066C">
              <w:rPr>
                <w:sz w:val="24"/>
              </w:rPr>
              <w:t>их</w:t>
            </w:r>
            <w:r w:rsidRPr="00BD066C">
              <w:rPr>
                <w:spacing w:val="-2"/>
                <w:sz w:val="24"/>
              </w:rPr>
              <w:t xml:space="preserve"> </w:t>
            </w:r>
            <w:r w:rsidRPr="00BD066C">
              <w:rPr>
                <w:sz w:val="24"/>
              </w:rPr>
              <w:t>компонентов.</w:t>
            </w:r>
          </w:p>
          <w:p w14:paraId="4365CE7E" w14:textId="77777777" w:rsidR="00920DE7" w:rsidRPr="00BD066C" w:rsidRDefault="00920DE7" w:rsidP="003B507A">
            <w:pPr>
              <w:pStyle w:val="TableParagraph"/>
              <w:ind w:left="213" w:right="-15" w:hanging="140"/>
              <w:jc w:val="both"/>
              <w:rPr>
                <w:sz w:val="24"/>
              </w:rPr>
            </w:pPr>
            <w:r w:rsidRPr="00BD066C">
              <w:rPr>
                <w:rFonts w:ascii="Symbol" w:hAnsi="Symbol"/>
                <w:sz w:val="24"/>
              </w:rPr>
              <w:t>-</w:t>
            </w:r>
            <w:r w:rsidRPr="00BD066C">
              <w:rPr>
                <w:sz w:val="24"/>
              </w:rPr>
              <w:t>Проводить</w:t>
            </w:r>
            <w:r w:rsidRPr="00BD066C">
              <w:rPr>
                <w:spacing w:val="1"/>
                <w:sz w:val="24"/>
              </w:rPr>
              <w:t xml:space="preserve"> </w:t>
            </w:r>
            <w:r w:rsidRPr="00BD066C">
              <w:rPr>
                <w:sz w:val="24"/>
              </w:rPr>
              <w:t>ремонтные</w:t>
            </w:r>
            <w:r w:rsidRPr="00BD066C">
              <w:rPr>
                <w:spacing w:val="1"/>
                <w:sz w:val="24"/>
              </w:rPr>
              <w:t xml:space="preserve"> </w:t>
            </w:r>
            <w:r w:rsidRPr="00BD066C">
              <w:rPr>
                <w:sz w:val="24"/>
              </w:rPr>
              <w:t>работы</w:t>
            </w:r>
            <w:r w:rsidRPr="00BD066C">
              <w:rPr>
                <w:spacing w:val="1"/>
                <w:sz w:val="24"/>
              </w:rPr>
              <w:t xml:space="preserve"> </w:t>
            </w:r>
            <w:r w:rsidRPr="00BD066C">
              <w:rPr>
                <w:sz w:val="24"/>
              </w:rPr>
              <w:t>мехатронных</w:t>
            </w:r>
            <w:r w:rsidRPr="00BD066C">
              <w:rPr>
                <w:spacing w:val="1"/>
                <w:sz w:val="24"/>
              </w:rPr>
              <w:t xml:space="preserve"> </w:t>
            </w:r>
            <w:r w:rsidRPr="00BD066C">
              <w:rPr>
                <w:sz w:val="24"/>
              </w:rPr>
              <w:t>систем</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r w:rsidRPr="00BD066C">
              <w:rPr>
                <w:spacing w:val="1"/>
                <w:sz w:val="24"/>
              </w:rPr>
              <w:t xml:space="preserve"> </w:t>
            </w:r>
            <w:r w:rsidRPr="00BD066C">
              <w:rPr>
                <w:sz w:val="24"/>
              </w:rPr>
              <w:t>в</w:t>
            </w:r>
            <w:r w:rsidRPr="00BD066C">
              <w:rPr>
                <w:spacing w:val="1"/>
                <w:sz w:val="24"/>
              </w:rPr>
              <w:t xml:space="preserve"> </w:t>
            </w:r>
            <w:r w:rsidRPr="00BD066C">
              <w:rPr>
                <w:sz w:val="24"/>
              </w:rPr>
              <w:lastRenderedPageBreak/>
              <w:t>соответствии</w:t>
            </w:r>
            <w:r w:rsidRPr="00BD066C">
              <w:rPr>
                <w:spacing w:val="1"/>
                <w:sz w:val="24"/>
              </w:rPr>
              <w:t xml:space="preserve"> </w:t>
            </w:r>
            <w:r w:rsidRPr="00BD066C">
              <w:rPr>
                <w:sz w:val="24"/>
              </w:rPr>
              <w:t>с</w:t>
            </w:r>
            <w:r w:rsidRPr="00BD066C">
              <w:rPr>
                <w:spacing w:val="1"/>
                <w:sz w:val="24"/>
              </w:rPr>
              <w:t xml:space="preserve"> </w:t>
            </w:r>
            <w:r w:rsidRPr="00BD066C">
              <w:rPr>
                <w:sz w:val="24"/>
              </w:rPr>
              <w:t>предписанной</w:t>
            </w:r>
            <w:r w:rsidRPr="00BD066C">
              <w:rPr>
                <w:spacing w:val="1"/>
                <w:sz w:val="24"/>
              </w:rPr>
              <w:t xml:space="preserve"> </w:t>
            </w:r>
            <w:r w:rsidRPr="00BD066C">
              <w:rPr>
                <w:sz w:val="24"/>
              </w:rPr>
              <w:t>организацией-изготовителем</w:t>
            </w:r>
            <w:r w:rsidRPr="00BD066C">
              <w:rPr>
                <w:spacing w:val="-15"/>
                <w:sz w:val="24"/>
              </w:rPr>
              <w:t xml:space="preserve"> </w:t>
            </w:r>
            <w:r w:rsidRPr="00BD066C">
              <w:rPr>
                <w:sz w:val="24"/>
              </w:rPr>
              <w:t>технологией.</w:t>
            </w:r>
          </w:p>
          <w:p w14:paraId="33AF9057" w14:textId="77777777" w:rsidR="00920DE7" w:rsidRPr="00BD066C" w:rsidRDefault="00920DE7" w:rsidP="003B507A">
            <w:pPr>
              <w:pStyle w:val="TableParagraph"/>
              <w:spacing w:before="1"/>
              <w:ind w:left="213" w:right="-15" w:hanging="140"/>
              <w:jc w:val="both"/>
              <w:rPr>
                <w:sz w:val="24"/>
              </w:rPr>
            </w:pPr>
            <w:r w:rsidRPr="00BD066C">
              <w:rPr>
                <w:rFonts w:ascii="Symbol" w:hAnsi="Symbol"/>
                <w:sz w:val="24"/>
              </w:rPr>
              <w:t>-</w:t>
            </w:r>
            <w:r w:rsidRPr="00BD066C">
              <w:rPr>
                <w:sz w:val="24"/>
              </w:rPr>
              <w:t>Подбирать</w:t>
            </w:r>
            <w:r w:rsidRPr="00BD066C">
              <w:rPr>
                <w:spacing w:val="1"/>
                <w:sz w:val="24"/>
              </w:rPr>
              <w:t xml:space="preserve"> </w:t>
            </w:r>
            <w:r w:rsidRPr="00BD066C">
              <w:rPr>
                <w:sz w:val="24"/>
              </w:rPr>
              <w:t>детали</w:t>
            </w:r>
            <w:r w:rsidRPr="00BD066C">
              <w:rPr>
                <w:spacing w:val="1"/>
                <w:sz w:val="24"/>
              </w:rPr>
              <w:t xml:space="preserve"> </w:t>
            </w:r>
            <w:r w:rsidRPr="00BD066C">
              <w:rPr>
                <w:sz w:val="24"/>
              </w:rPr>
              <w:t>и</w:t>
            </w:r>
            <w:r w:rsidRPr="00BD066C">
              <w:rPr>
                <w:spacing w:val="1"/>
                <w:sz w:val="24"/>
              </w:rPr>
              <w:t xml:space="preserve"> </w:t>
            </w:r>
            <w:r w:rsidRPr="00BD066C">
              <w:rPr>
                <w:sz w:val="24"/>
              </w:rPr>
              <w:t>сборочные</w:t>
            </w:r>
            <w:r w:rsidRPr="00BD066C">
              <w:rPr>
                <w:spacing w:val="1"/>
                <w:sz w:val="24"/>
              </w:rPr>
              <w:t xml:space="preserve"> </w:t>
            </w:r>
            <w:r w:rsidRPr="00BD066C">
              <w:rPr>
                <w:sz w:val="24"/>
              </w:rPr>
              <w:t>единицы</w:t>
            </w:r>
            <w:r w:rsidRPr="00BD066C">
              <w:rPr>
                <w:spacing w:val="1"/>
                <w:sz w:val="24"/>
              </w:rPr>
              <w:t xml:space="preserve"> </w:t>
            </w:r>
            <w:r w:rsidRPr="00BD066C">
              <w:rPr>
                <w:sz w:val="24"/>
              </w:rPr>
              <w:t>для</w:t>
            </w:r>
            <w:r w:rsidRPr="00BD066C">
              <w:rPr>
                <w:spacing w:val="1"/>
                <w:sz w:val="24"/>
              </w:rPr>
              <w:t xml:space="preserve"> </w:t>
            </w:r>
            <w:r w:rsidRPr="00BD066C">
              <w:rPr>
                <w:sz w:val="24"/>
              </w:rPr>
              <w:t>замены неисправных компонентов мехатронных</w:t>
            </w:r>
            <w:r w:rsidRPr="00BD066C">
              <w:rPr>
                <w:spacing w:val="-57"/>
                <w:sz w:val="24"/>
              </w:rPr>
              <w:t xml:space="preserve"> </w:t>
            </w:r>
            <w:r w:rsidRPr="00BD066C">
              <w:rPr>
                <w:sz w:val="24"/>
              </w:rPr>
              <w:t>систем</w:t>
            </w:r>
            <w:r w:rsidRPr="00BD066C">
              <w:rPr>
                <w:spacing w:val="1"/>
                <w:sz w:val="24"/>
              </w:rPr>
              <w:t xml:space="preserve"> </w:t>
            </w:r>
            <w:r w:rsidRPr="00BD066C">
              <w:rPr>
                <w:sz w:val="24"/>
              </w:rPr>
              <w:t>по</w:t>
            </w:r>
            <w:r w:rsidRPr="00BD066C">
              <w:rPr>
                <w:spacing w:val="1"/>
                <w:sz w:val="24"/>
              </w:rPr>
              <w:t xml:space="preserve"> </w:t>
            </w:r>
            <w:r w:rsidRPr="00BD066C">
              <w:rPr>
                <w:sz w:val="24"/>
              </w:rPr>
              <w:t>итогам</w:t>
            </w:r>
            <w:r w:rsidRPr="00BD066C">
              <w:rPr>
                <w:spacing w:val="1"/>
                <w:sz w:val="24"/>
              </w:rPr>
              <w:t xml:space="preserve"> </w:t>
            </w:r>
            <w:r w:rsidRPr="00BD066C">
              <w:rPr>
                <w:sz w:val="24"/>
              </w:rPr>
              <w:t>анализа</w:t>
            </w:r>
            <w:r w:rsidRPr="00BD066C">
              <w:rPr>
                <w:spacing w:val="1"/>
                <w:sz w:val="24"/>
              </w:rPr>
              <w:t xml:space="preserve"> </w:t>
            </w:r>
            <w:r w:rsidRPr="00BD066C">
              <w:rPr>
                <w:sz w:val="24"/>
              </w:rPr>
              <w:t>их</w:t>
            </w:r>
            <w:r w:rsidRPr="00BD066C">
              <w:rPr>
                <w:spacing w:val="1"/>
                <w:sz w:val="24"/>
              </w:rPr>
              <w:t xml:space="preserve"> </w:t>
            </w:r>
            <w:r w:rsidRPr="00BD066C">
              <w:rPr>
                <w:sz w:val="24"/>
              </w:rPr>
              <w:t>технического</w:t>
            </w:r>
            <w:r w:rsidRPr="00BD066C">
              <w:rPr>
                <w:spacing w:val="-57"/>
                <w:sz w:val="24"/>
              </w:rPr>
              <w:t xml:space="preserve"> </w:t>
            </w:r>
            <w:r w:rsidRPr="00BD066C">
              <w:rPr>
                <w:sz w:val="24"/>
              </w:rPr>
              <w:t>состояния.</w:t>
            </w:r>
          </w:p>
          <w:p w14:paraId="714127E7" w14:textId="77777777" w:rsidR="00920DE7" w:rsidRPr="00BD066C" w:rsidRDefault="00920DE7" w:rsidP="003B507A">
            <w:pPr>
              <w:pStyle w:val="TableParagraph"/>
              <w:ind w:left="213"/>
              <w:rPr>
                <w:sz w:val="24"/>
              </w:rPr>
            </w:pPr>
            <w:r w:rsidRPr="00BD066C">
              <w:rPr>
                <w:rFonts w:ascii="Symbol" w:hAnsi="Symbol"/>
                <w:sz w:val="24"/>
              </w:rPr>
              <w:t>-</w:t>
            </w:r>
            <w:r w:rsidRPr="00BD066C">
              <w:rPr>
                <w:sz w:val="24"/>
              </w:rPr>
              <w:t>Составлять</w:t>
            </w:r>
            <w:r w:rsidRPr="00BD066C">
              <w:rPr>
                <w:spacing w:val="1"/>
                <w:sz w:val="24"/>
              </w:rPr>
              <w:t xml:space="preserve"> </w:t>
            </w:r>
            <w:r w:rsidRPr="00BD066C">
              <w:rPr>
                <w:sz w:val="24"/>
              </w:rPr>
              <w:t>технологический</w:t>
            </w:r>
            <w:r w:rsidRPr="00BD066C">
              <w:rPr>
                <w:spacing w:val="1"/>
                <w:sz w:val="24"/>
              </w:rPr>
              <w:t xml:space="preserve"> </w:t>
            </w:r>
            <w:r w:rsidRPr="00BD066C">
              <w:rPr>
                <w:sz w:val="24"/>
              </w:rPr>
              <w:t>процесс</w:t>
            </w:r>
            <w:r w:rsidRPr="00BD066C">
              <w:rPr>
                <w:spacing w:val="1"/>
                <w:sz w:val="24"/>
              </w:rPr>
              <w:t xml:space="preserve"> </w:t>
            </w:r>
            <w:r w:rsidRPr="00BD066C">
              <w:rPr>
                <w:sz w:val="24"/>
              </w:rPr>
              <w:t>по</w:t>
            </w:r>
            <w:r w:rsidRPr="00BD066C">
              <w:rPr>
                <w:spacing w:val="1"/>
                <w:sz w:val="24"/>
              </w:rPr>
              <w:t xml:space="preserve"> </w:t>
            </w:r>
            <w:r w:rsidRPr="00BD066C">
              <w:rPr>
                <w:spacing w:val="-1"/>
                <w:sz w:val="24"/>
              </w:rPr>
              <w:t>восстановлению</w:t>
            </w:r>
            <w:r w:rsidRPr="00BD066C">
              <w:rPr>
                <w:spacing w:val="-11"/>
                <w:sz w:val="24"/>
              </w:rPr>
              <w:t xml:space="preserve"> </w:t>
            </w:r>
            <w:r w:rsidRPr="00BD066C">
              <w:rPr>
                <w:spacing w:val="-1"/>
                <w:sz w:val="24"/>
              </w:rPr>
              <w:t>и</w:t>
            </w:r>
            <w:r w:rsidRPr="00BD066C">
              <w:rPr>
                <w:spacing w:val="-10"/>
                <w:sz w:val="24"/>
              </w:rPr>
              <w:t xml:space="preserve"> </w:t>
            </w:r>
            <w:r w:rsidRPr="00BD066C">
              <w:rPr>
                <w:spacing w:val="-1"/>
                <w:sz w:val="24"/>
              </w:rPr>
              <w:t>ремонту</w:t>
            </w:r>
            <w:r w:rsidRPr="00BD066C">
              <w:rPr>
                <w:spacing w:val="-22"/>
                <w:sz w:val="24"/>
              </w:rPr>
              <w:t xml:space="preserve"> </w:t>
            </w:r>
            <w:r w:rsidRPr="00BD066C">
              <w:rPr>
                <w:spacing w:val="-1"/>
                <w:sz w:val="24"/>
              </w:rPr>
              <w:t>мехатронных</w:t>
            </w:r>
            <w:r w:rsidRPr="00BD066C">
              <w:rPr>
                <w:spacing w:val="-5"/>
                <w:sz w:val="24"/>
              </w:rPr>
              <w:t xml:space="preserve"> </w:t>
            </w:r>
            <w:r w:rsidRPr="00BD066C">
              <w:rPr>
                <w:sz w:val="24"/>
              </w:rPr>
              <w:t>систем</w:t>
            </w:r>
            <w:r w:rsidRPr="00BD066C">
              <w:t xml:space="preserve"> </w:t>
            </w:r>
            <w:r w:rsidRPr="00BD066C">
              <w:rPr>
                <w:spacing w:val="-2"/>
                <w:sz w:val="24"/>
              </w:rPr>
              <w:t xml:space="preserve"> </w:t>
            </w:r>
            <w:proofErr w:type="spellStart"/>
            <w:r w:rsidRPr="00BD066C">
              <w:rPr>
                <w:spacing w:val="-2"/>
                <w:sz w:val="24"/>
              </w:rPr>
              <w:t>авт</w:t>
            </w:r>
            <w:r w:rsidR="00074118" w:rsidRPr="00BD066C">
              <w:rPr>
                <w:spacing w:val="-2"/>
                <w:sz w:val="24"/>
              </w:rPr>
              <w:t>о</w:t>
            </w:r>
            <w:r w:rsidRPr="00BD066C">
              <w:rPr>
                <w:spacing w:val="-2"/>
                <w:sz w:val="24"/>
              </w:rPr>
              <w:t>ранспортных</w:t>
            </w:r>
            <w:proofErr w:type="spellEnd"/>
            <w:r w:rsidRPr="00BD066C">
              <w:rPr>
                <w:spacing w:val="-8"/>
                <w:sz w:val="24"/>
              </w:rPr>
              <w:t xml:space="preserve"> </w:t>
            </w:r>
            <w:r w:rsidRPr="00BD066C">
              <w:rPr>
                <w:spacing w:val="-2"/>
                <w:sz w:val="24"/>
              </w:rPr>
              <w:t>средств</w:t>
            </w:r>
            <w:r w:rsidRPr="00BD066C">
              <w:rPr>
                <w:spacing w:val="-14"/>
                <w:sz w:val="24"/>
              </w:rPr>
              <w:t xml:space="preserve"> </w:t>
            </w:r>
            <w:r w:rsidRPr="00BD066C">
              <w:rPr>
                <w:spacing w:val="-2"/>
                <w:sz w:val="24"/>
              </w:rPr>
              <w:t>и</w:t>
            </w:r>
            <w:r w:rsidRPr="00BD066C">
              <w:rPr>
                <w:spacing w:val="-9"/>
                <w:sz w:val="24"/>
              </w:rPr>
              <w:t xml:space="preserve"> </w:t>
            </w:r>
            <w:r w:rsidRPr="00BD066C">
              <w:rPr>
                <w:spacing w:val="-2"/>
                <w:sz w:val="24"/>
              </w:rPr>
              <w:t>их</w:t>
            </w:r>
            <w:r w:rsidRPr="00BD066C">
              <w:rPr>
                <w:spacing w:val="-7"/>
                <w:sz w:val="24"/>
              </w:rPr>
              <w:t xml:space="preserve"> </w:t>
            </w:r>
            <w:r w:rsidRPr="00BD066C">
              <w:rPr>
                <w:spacing w:val="-2"/>
                <w:sz w:val="24"/>
              </w:rPr>
              <w:t>компонентов.</w:t>
            </w:r>
          </w:p>
          <w:p w14:paraId="6BA4C200" w14:textId="77777777" w:rsidR="00F41A86" w:rsidRPr="00BD066C" w:rsidRDefault="00920DE7" w:rsidP="003B507A">
            <w:pPr>
              <w:pStyle w:val="Standard"/>
              <w:spacing w:before="0" w:after="0"/>
              <w:jc w:val="both"/>
            </w:pPr>
            <w:r w:rsidRPr="00BD066C">
              <w:rPr>
                <w:rFonts w:ascii="Symbol" w:hAnsi="Symbol"/>
              </w:rPr>
              <w:t>-</w:t>
            </w:r>
            <w:r w:rsidRPr="00BD066C">
              <w:t>Проводить настройку и калибровку</w:t>
            </w:r>
            <w:r w:rsidR="00B22B63" w:rsidRPr="00BD066C">
              <w:t xml:space="preserve"> </w:t>
            </w:r>
            <w:r w:rsidRPr="00BD066C">
              <w:t>мехатронных</w:t>
            </w:r>
            <w:r w:rsidRPr="00BD066C">
              <w:rPr>
                <w:spacing w:val="-57"/>
              </w:rPr>
              <w:t xml:space="preserve"> </w:t>
            </w:r>
            <w:r w:rsidRPr="00BD066C">
              <w:t>систем</w:t>
            </w:r>
            <w:r w:rsidRPr="00BD066C">
              <w:tab/>
              <w:t>автотранспортных</w:t>
            </w:r>
            <w:r w:rsidRPr="00BD066C">
              <w:tab/>
              <w:t>средств</w:t>
            </w:r>
            <w:r w:rsidRPr="00BD066C">
              <w:tab/>
              <w:t>и</w:t>
            </w:r>
            <w:r w:rsidRPr="00BD066C">
              <w:tab/>
              <w:t>их</w:t>
            </w:r>
            <w:r w:rsidRPr="00BD066C">
              <w:rPr>
                <w:spacing w:val="-57"/>
              </w:rPr>
              <w:t xml:space="preserve"> </w:t>
            </w:r>
            <w:r w:rsidRPr="00BD066C">
              <w:t>компонентов</w:t>
            </w:r>
            <w:r w:rsidRPr="00BD066C">
              <w:rPr>
                <w:spacing w:val="1"/>
              </w:rPr>
              <w:t xml:space="preserve"> </w:t>
            </w:r>
            <w:r w:rsidRPr="00BD066C">
              <w:t>по</w:t>
            </w:r>
            <w:r w:rsidRPr="00BD066C">
              <w:rPr>
                <w:spacing w:val="60"/>
              </w:rPr>
              <w:t xml:space="preserve"> </w:t>
            </w:r>
            <w:r w:rsidRPr="00BD066C">
              <w:t>итогам</w:t>
            </w:r>
            <w:r w:rsidRPr="00BD066C">
              <w:rPr>
                <w:spacing w:val="60"/>
              </w:rPr>
              <w:t xml:space="preserve"> </w:t>
            </w:r>
            <w:r w:rsidRPr="00BD066C">
              <w:t>проведённых</w:t>
            </w:r>
            <w:r w:rsidRPr="00BD066C">
              <w:rPr>
                <w:spacing w:val="1"/>
              </w:rPr>
              <w:t xml:space="preserve"> </w:t>
            </w:r>
            <w:r w:rsidRPr="00BD066C">
              <w:t>ремонтных</w:t>
            </w:r>
            <w:r w:rsidRPr="00BD066C">
              <w:rPr>
                <w:spacing w:val="-13"/>
              </w:rPr>
              <w:t xml:space="preserve"> </w:t>
            </w:r>
            <w:r w:rsidRPr="00BD066C">
              <w:t>работ.</w:t>
            </w:r>
          </w:p>
        </w:tc>
      </w:tr>
      <w:tr w:rsidR="00BD066C" w:rsidRPr="00BD066C" w14:paraId="7604D73E" w14:textId="77777777" w:rsidTr="00A444C6">
        <w:trPr>
          <w:trHeight w:val="495"/>
        </w:trPr>
        <w:tc>
          <w:tcPr>
            <w:tcW w:w="1526" w:type="dxa"/>
            <w:vMerge/>
          </w:tcPr>
          <w:p w14:paraId="3FB20DAD" w14:textId="77777777" w:rsidR="00F41A86" w:rsidRPr="00BD066C" w:rsidRDefault="00F41A86" w:rsidP="003B507A">
            <w:pPr>
              <w:pStyle w:val="Standard"/>
              <w:spacing w:before="0" w:after="0"/>
              <w:jc w:val="both"/>
            </w:pPr>
          </w:p>
        </w:tc>
        <w:tc>
          <w:tcPr>
            <w:tcW w:w="1984" w:type="dxa"/>
            <w:vMerge/>
          </w:tcPr>
          <w:p w14:paraId="2CC37DD1" w14:textId="77777777" w:rsidR="00F41A86" w:rsidRPr="00BD066C" w:rsidRDefault="00F41A86" w:rsidP="003B507A">
            <w:pPr>
              <w:pStyle w:val="Standard"/>
              <w:spacing w:before="0" w:after="0"/>
              <w:jc w:val="both"/>
            </w:pPr>
          </w:p>
        </w:tc>
        <w:tc>
          <w:tcPr>
            <w:tcW w:w="5851" w:type="dxa"/>
          </w:tcPr>
          <w:p w14:paraId="62BE77D7" w14:textId="77777777" w:rsidR="00F41A86" w:rsidRPr="00BD066C" w:rsidRDefault="00F41A86" w:rsidP="003B507A">
            <w:pPr>
              <w:pStyle w:val="Standard"/>
              <w:spacing w:before="0" w:after="0"/>
              <w:jc w:val="both"/>
            </w:pPr>
            <w:r w:rsidRPr="00BD066C">
              <w:rPr>
                <w:b/>
              </w:rPr>
              <w:t>Знания:</w:t>
            </w:r>
            <w:r w:rsidR="0059369B" w:rsidRPr="00BD066C">
              <w:rPr>
                <w:b/>
              </w:rPr>
              <w:t xml:space="preserve"> </w:t>
            </w:r>
          </w:p>
          <w:p w14:paraId="400866CC" w14:textId="77777777" w:rsidR="00074118" w:rsidRPr="00BD066C" w:rsidRDefault="00074118" w:rsidP="003B507A">
            <w:pPr>
              <w:pStyle w:val="TableParagraph"/>
              <w:spacing w:before="2"/>
              <w:ind w:left="213" w:right="332" w:hanging="140"/>
              <w:rPr>
                <w:sz w:val="24"/>
              </w:rPr>
            </w:pPr>
            <w:r w:rsidRPr="00BD066C">
              <w:rPr>
                <w:sz w:val="24"/>
              </w:rPr>
              <w:t>Особенности конструкции автотранспортных</w:t>
            </w:r>
            <w:r w:rsidRPr="00BD066C">
              <w:rPr>
                <w:spacing w:val="-57"/>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1D5C64F9" w14:textId="77777777" w:rsidR="00074118" w:rsidRPr="00BD066C" w:rsidRDefault="00074118" w:rsidP="003B507A">
            <w:pPr>
              <w:pStyle w:val="TableParagraph"/>
              <w:spacing w:before="3"/>
              <w:ind w:left="74"/>
              <w:rPr>
                <w:sz w:val="24"/>
              </w:rPr>
            </w:pPr>
            <w:r w:rsidRPr="00BD066C">
              <w:rPr>
                <w:rFonts w:ascii="Symbol" w:hAnsi="Symbol"/>
                <w:sz w:val="24"/>
              </w:rPr>
              <w:t>-</w:t>
            </w:r>
            <w:r w:rsidRPr="00BD066C">
              <w:rPr>
                <w:sz w:val="24"/>
              </w:rPr>
              <w:t>Основы</w:t>
            </w:r>
            <w:r w:rsidRPr="00BD066C">
              <w:rPr>
                <w:spacing w:val="-11"/>
                <w:sz w:val="24"/>
              </w:rPr>
              <w:t xml:space="preserve"> </w:t>
            </w:r>
            <w:r w:rsidRPr="00BD066C">
              <w:rPr>
                <w:sz w:val="24"/>
              </w:rPr>
              <w:t>электротехники</w:t>
            </w:r>
            <w:r w:rsidRPr="00BD066C">
              <w:rPr>
                <w:spacing w:val="-7"/>
                <w:sz w:val="24"/>
              </w:rPr>
              <w:t xml:space="preserve"> </w:t>
            </w:r>
            <w:r w:rsidRPr="00BD066C">
              <w:rPr>
                <w:sz w:val="24"/>
              </w:rPr>
              <w:t>и</w:t>
            </w:r>
            <w:r w:rsidRPr="00BD066C">
              <w:rPr>
                <w:spacing w:val="-6"/>
                <w:sz w:val="24"/>
              </w:rPr>
              <w:t xml:space="preserve"> </w:t>
            </w:r>
            <w:r w:rsidRPr="00BD066C">
              <w:rPr>
                <w:sz w:val="24"/>
              </w:rPr>
              <w:t>электроники.</w:t>
            </w:r>
          </w:p>
          <w:p w14:paraId="7C9A5528" w14:textId="77777777" w:rsidR="00074118" w:rsidRPr="00BD066C" w:rsidRDefault="00074118" w:rsidP="003B507A">
            <w:pPr>
              <w:pStyle w:val="TableParagraph"/>
              <w:tabs>
                <w:tab w:val="left" w:pos="1968"/>
                <w:tab w:val="left" w:pos="4085"/>
              </w:tabs>
              <w:spacing w:before="4"/>
              <w:ind w:left="213" w:right="98" w:hanging="140"/>
              <w:jc w:val="both"/>
              <w:rPr>
                <w:sz w:val="24"/>
              </w:rPr>
            </w:pPr>
            <w:r w:rsidRPr="00BD066C">
              <w:rPr>
                <w:rFonts w:ascii="Symbol" w:hAnsi="Symbol"/>
                <w:sz w:val="24"/>
              </w:rPr>
              <w:t>-</w:t>
            </w:r>
            <w:r w:rsidRPr="00BD066C">
              <w:rPr>
                <w:sz w:val="24"/>
              </w:rPr>
              <w:t>Методы</w:t>
            </w:r>
            <w:r w:rsidRPr="00BD066C">
              <w:rPr>
                <w:sz w:val="24"/>
              </w:rPr>
              <w:tab/>
              <w:t>соединения</w:t>
            </w:r>
            <w:r w:rsidRPr="00BD066C">
              <w:rPr>
                <w:sz w:val="24"/>
              </w:rPr>
              <w:tab/>
            </w:r>
            <w:r w:rsidRPr="00BD066C">
              <w:rPr>
                <w:spacing w:val="-2"/>
                <w:sz w:val="24"/>
              </w:rPr>
              <w:t>элементов</w:t>
            </w:r>
            <w:r w:rsidRPr="00BD066C">
              <w:rPr>
                <w:spacing w:val="-58"/>
                <w:sz w:val="24"/>
              </w:rPr>
              <w:t xml:space="preserve"> </w:t>
            </w:r>
            <w:r w:rsidRPr="00BD066C">
              <w:rPr>
                <w:sz w:val="24"/>
              </w:rPr>
              <w:t>электропроводки.</w:t>
            </w:r>
          </w:p>
          <w:p w14:paraId="47C1E248" w14:textId="77777777" w:rsidR="00074118" w:rsidRPr="00BD066C" w:rsidRDefault="00074118" w:rsidP="003B507A">
            <w:pPr>
              <w:pStyle w:val="TableParagraph"/>
              <w:spacing w:before="8"/>
              <w:ind w:left="213" w:right="-15" w:hanging="140"/>
              <w:jc w:val="both"/>
              <w:rPr>
                <w:sz w:val="24"/>
              </w:rPr>
            </w:pPr>
            <w:r w:rsidRPr="00BD066C">
              <w:rPr>
                <w:rFonts w:ascii="Symbol" w:hAnsi="Symbol"/>
                <w:sz w:val="24"/>
              </w:rPr>
              <w:t>-</w:t>
            </w:r>
            <w:r w:rsidRPr="00BD066C">
              <w:rPr>
                <w:sz w:val="24"/>
              </w:rPr>
              <w:t>Взаимосвязь</w:t>
            </w:r>
            <w:r w:rsidRPr="00BD066C">
              <w:rPr>
                <w:spacing w:val="1"/>
                <w:sz w:val="24"/>
              </w:rPr>
              <w:t xml:space="preserve"> </w:t>
            </w:r>
            <w:r w:rsidRPr="00BD066C">
              <w:rPr>
                <w:sz w:val="24"/>
              </w:rPr>
              <w:t>между</w:t>
            </w:r>
            <w:r w:rsidRPr="00BD066C">
              <w:rPr>
                <w:spacing w:val="1"/>
                <w:sz w:val="24"/>
              </w:rPr>
              <w:t xml:space="preserve"> </w:t>
            </w:r>
            <w:r w:rsidRPr="00BD066C">
              <w:rPr>
                <w:sz w:val="24"/>
              </w:rPr>
              <w:t>материалом,</w:t>
            </w:r>
            <w:r w:rsidRPr="00BD066C">
              <w:rPr>
                <w:spacing w:val="1"/>
                <w:sz w:val="24"/>
              </w:rPr>
              <w:t xml:space="preserve"> </w:t>
            </w:r>
            <w:r w:rsidRPr="00BD066C">
              <w:rPr>
                <w:sz w:val="24"/>
              </w:rPr>
              <w:t>сечением</w:t>
            </w:r>
            <w:r w:rsidRPr="00BD066C">
              <w:rPr>
                <w:spacing w:val="1"/>
                <w:sz w:val="24"/>
              </w:rPr>
              <w:t xml:space="preserve"> </w:t>
            </w:r>
            <w:r w:rsidRPr="00BD066C">
              <w:rPr>
                <w:sz w:val="24"/>
              </w:rPr>
              <w:t>проводника</w:t>
            </w:r>
            <w:r w:rsidRPr="00BD066C">
              <w:rPr>
                <w:spacing w:val="1"/>
                <w:sz w:val="24"/>
              </w:rPr>
              <w:t xml:space="preserve"> </w:t>
            </w:r>
            <w:r w:rsidRPr="00BD066C">
              <w:rPr>
                <w:sz w:val="24"/>
              </w:rPr>
              <w:t>и</w:t>
            </w:r>
            <w:r w:rsidRPr="00BD066C">
              <w:rPr>
                <w:spacing w:val="1"/>
                <w:sz w:val="24"/>
              </w:rPr>
              <w:t xml:space="preserve"> </w:t>
            </w:r>
            <w:r w:rsidRPr="00BD066C">
              <w:rPr>
                <w:sz w:val="24"/>
              </w:rPr>
              <w:t>предельно</w:t>
            </w:r>
            <w:r w:rsidRPr="00BD066C">
              <w:rPr>
                <w:spacing w:val="1"/>
                <w:sz w:val="24"/>
              </w:rPr>
              <w:t xml:space="preserve"> </w:t>
            </w:r>
            <w:r w:rsidRPr="00BD066C">
              <w:rPr>
                <w:sz w:val="24"/>
              </w:rPr>
              <w:t>допустимым</w:t>
            </w:r>
            <w:r w:rsidRPr="00BD066C">
              <w:rPr>
                <w:spacing w:val="1"/>
                <w:sz w:val="24"/>
              </w:rPr>
              <w:t xml:space="preserve"> </w:t>
            </w:r>
            <w:r w:rsidRPr="00BD066C">
              <w:rPr>
                <w:sz w:val="24"/>
              </w:rPr>
              <w:t>током</w:t>
            </w:r>
            <w:r w:rsidRPr="00BD066C">
              <w:rPr>
                <w:spacing w:val="-57"/>
                <w:sz w:val="24"/>
              </w:rPr>
              <w:t xml:space="preserve"> </w:t>
            </w:r>
            <w:r w:rsidRPr="00BD066C">
              <w:rPr>
                <w:sz w:val="24"/>
              </w:rPr>
              <w:t>через него.</w:t>
            </w:r>
          </w:p>
          <w:p w14:paraId="7412BCA5" w14:textId="77777777" w:rsidR="00074118" w:rsidRPr="00BD066C" w:rsidRDefault="00074118" w:rsidP="003B507A">
            <w:pPr>
              <w:pStyle w:val="TableParagraph"/>
              <w:spacing w:before="8"/>
              <w:ind w:left="213" w:right="-15" w:hanging="140"/>
              <w:jc w:val="both"/>
              <w:rPr>
                <w:sz w:val="24"/>
              </w:rPr>
            </w:pPr>
            <w:r w:rsidRPr="00BD066C">
              <w:rPr>
                <w:rFonts w:ascii="Symbol" w:hAnsi="Symbol"/>
                <w:sz w:val="24"/>
              </w:rPr>
              <w:t>-</w:t>
            </w:r>
            <w:r w:rsidRPr="00BD066C">
              <w:rPr>
                <w:sz w:val="24"/>
              </w:rPr>
              <w:t>Электрическую</w:t>
            </w:r>
            <w:r w:rsidRPr="00BD066C">
              <w:rPr>
                <w:spacing w:val="1"/>
                <w:sz w:val="24"/>
              </w:rPr>
              <w:t xml:space="preserve"> </w:t>
            </w:r>
            <w:r w:rsidRPr="00BD066C">
              <w:rPr>
                <w:sz w:val="24"/>
              </w:rPr>
              <w:t>совместимость</w:t>
            </w:r>
            <w:r w:rsidRPr="00BD066C">
              <w:rPr>
                <w:spacing w:val="1"/>
                <w:sz w:val="24"/>
              </w:rPr>
              <w:t xml:space="preserve"> </w:t>
            </w:r>
            <w:r w:rsidRPr="00BD066C">
              <w:rPr>
                <w:sz w:val="24"/>
              </w:rPr>
              <w:t>проводников,</w:t>
            </w:r>
            <w:r w:rsidRPr="00BD066C">
              <w:rPr>
                <w:spacing w:val="-57"/>
                <w:sz w:val="24"/>
              </w:rPr>
              <w:t xml:space="preserve"> </w:t>
            </w:r>
            <w:r w:rsidRPr="00BD066C">
              <w:rPr>
                <w:sz w:val="24"/>
              </w:rPr>
              <w:t>выполненных</w:t>
            </w:r>
            <w:r w:rsidRPr="00BD066C">
              <w:rPr>
                <w:spacing w:val="2"/>
                <w:sz w:val="24"/>
              </w:rPr>
              <w:t xml:space="preserve"> </w:t>
            </w:r>
            <w:r w:rsidRPr="00BD066C">
              <w:rPr>
                <w:sz w:val="24"/>
              </w:rPr>
              <w:t>из разных</w:t>
            </w:r>
            <w:r w:rsidRPr="00BD066C">
              <w:rPr>
                <w:spacing w:val="2"/>
                <w:sz w:val="24"/>
              </w:rPr>
              <w:t xml:space="preserve"> </w:t>
            </w:r>
            <w:r w:rsidRPr="00BD066C">
              <w:rPr>
                <w:sz w:val="24"/>
              </w:rPr>
              <w:t>материалов.</w:t>
            </w:r>
          </w:p>
          <w:p w14:paraId="0DDBF3A4" w14:textId="77777777" w:rsidR="00074118" w:rsidRPr="00BD066C" w:rsidRDefault="00074118" w:rsidP="003B507A">
            <w:pPr>
              <w:pStyle w:val="TableParagraph"/>
              <w:ind w:left="74"/>
              <w:jc w:val="both"/>
              <w:rPr>
                <w:sz w:val="24"/>
              </w:rPr>
            </w:pPr>
            <w:r w:rsidRPr="00BD066C">
              <w:rPr>
                <w:rFonts w:ascii="Symbol" w:hAnsi="Symbol"/>
                <w:sz w:val="24"/>
              </w:rPr>
              <w:t>-</w:t>
            </w:r>
            <w:r w:rsidRPr="00BD066C">
              <w:rPr>
                <w:sz w:val="24"/>
              </w:rPr>
              <w:t>Основы</w:t>
            </w:r>
            <w:r w:rsidRPr="00BD066C">
              <w:rPr>
                <w:spacing w:val="-8"/>
                <w:sz w:val="24"/>
              </w:rPr>
              <w:t xml:space="preserve"> </w:t>
            </w:r>
            <w:r w:rsidRPr="00BD066C">
              <w:rPr>
                <w:sz w:val="24"/>
              </w:rPr>
              <w:t>гидравлики.</w:t>
            </w:r>
          </w:p>
          <w:p w14:paraId="4A1E8B0E" w14:textId="77777777" w:rsidR="00074118" w:rsidRPr="00BD066C" w:rsidRDefault="00074118" w:rsidP="003B507A">
            <w:pPr>
              <w:pStyle w:val="TableParagraph"/>
              <w:spacing w:before="1"/>
              <w:ind w:left="74"/>
              <w:jc w:val="both"/>
              <w:rPr>
                <w:sz w:val="24"/>
              </w:rPr>
            </w:pPr>
            <w:r w:rsidRPr="00BD066C">
              <w:rPr>
                <w:rFonts w:ascii="Symbol" w:hAnsi="Symbol"/>
                <w:sz w:val="24"/>
              </w:rPr>
              <w:t>-</w:t>
            </w:r>
            <w:r w:rsidRPr="00BD066C">
              <w:rPr>
                <w:sz w:val="24"/>
              </w:rPr>
              <w:t>Основы</w:t>
            </w:r>
            <w:r w:rsidRPr="00BD066C">
              <w:rPr>
                <w:spacing w:val="-9"/>
                <w:sz w:val="24"/>
              </w:rPr>
              <w:t xml:space="preserve"> </w:t>
            </w:r>
            <w:r w:rsidRPr="00BD066C">
              <w:rPr>
                <w:sz w:val="24"/>
              </w:rPr>
              <w:t>пневматики.</w:t>
            </w:r>
          </w:p>
          <w:p w14:paraId="10C985EF" w14:textId="77777777" w:rsidR="00074118" w:rsidRPr="00BD066C" w:rsidRDefault="00074118" w:rsidP="003B507A">
            <w:pPr>
              <w:pStyle w:val="TableParagraph"/>
              <w:tabs>
                <w:tab w:val="left" w:pos="2314"/>
                <w:tab w:val="left" w:pos="3224"/>
              </w:tabs>
              <w:spacing w:before="1"/>
              <w:ind w:left="213" w:hanging="140"/>
              <w:rPr>
                <w:sz w:val="24"/>
              </w:rPr>
            </w:pPr>
            <w:r w:rsidRPr="00BD066C">
              <w:rPr>
                <w:rFonts w:ascii="Symbol" w:hAnsi="Symbol"/>
                <w:sz w:val="24"/>
              </w:rPr>
              <w:t>-</w:t>
            </w:r>
            <w:r w:rsidRPr="00BD066C">
              <w:rPr>
                <w:sz w:val="24"/>
              </w:rPr>
              <w:t>Технические</w:t>
            </w:r>
            <w:r w:rsidRPr="00BD066C">
              <w:rPr>
                <w:sz w:val="24"/>
              </w:rPr>
              <w:tab/>
              <w:t>и</w:t>
            </w:r>
            <w:r w:rsidRPr="00BD066C">
              <w:rPr>
                <w:sz w:val="24"/>
              </w:rPr>
              <w:tab/>
              <w:t>эксплуатационные</w:t>
            </w:r>
            <w:r w:rsidRPr="00BD066C">
              <w:rPr>
                <w:spacing w:val="1"/>
                <w:sz w:val="24"/>
              </w:rPr>
              <w:t xml:space="preserve"> </w:t>
            </w:r>
            <w:r w:rsidRPr="00BD066C">
              <w:rPr>
                <w:sz w:val="24"/>
              </w:rPr>
              <w:t>х</w:t>
            </w:r>
            <w:r w:rsidR="00B22B63" w:rsidRPr="00BD066C">
              <w:rPr>
                <w:sz w:val="24"/>
              </w:rPr>
              <w:t>а</w:t>
            </w:r>
            <w:r w:rsidRPr="00BD066C">
              <w:rPr>
                <w:sz w:val="24"/>
              </w:rPr>
              <w:t>рактеристики</w:t>
            </w:r>
            <w:r w:rsidRPr="00BD066C">
              <w:rPr>
                <w:spacing w:val="24"/>
                <w:sz w:val="24"/>
              </w:rPr>
              <w:t xml:space="preserve"> </w:t>
            </w:r>
            <w:r w:rsidRPr="00BD066C">
              <w:rPr>
                <w:sz w:val="24"/>
              </w:rPr>
              <w:t>автотранспортных</w:t>
            </w:r>
            <w:r w:rsidRPr="00BD066C">
              <w:rPr>
                <w:spacing w:val="25"/>
                <w:sz w:val="24"/>
              </w:rPr>
              <w:t xml:space="preserve"> </w:t>
            </w:r>
            <w:r w:rsidRPr="00BD066C">
              <w:rPr>
                <w:sz w:val="24"/>
              </w:rPr>
              <w:t>средств</w:t>
            </w:r>
            <w:r w:rsidRPr="00BD066C">
              <w:rPr>
                <w:spacing w:val="24"/>
                <w:sz w:val="24"/>
              </w:rPr>
              <w:t xml:space="preserve"> </w:t>
            </w:r>
            <w:r w:rsidRPr="00BD066C">
              <w:rPr>
                <w:sz w:val="24"/>
              </w:rPr>
              <w:t>и</w:t>
            </w:r>
            <w:r w:rsidRPr="00BD066C">
              <w:rPr>
                <w:spacing w:val="26"/>
                <w:sz w:val="24"/>
              </w:rPr>
              <w:t xml:space="preserve"> </w:t>
            </w:r>
            <w:r w:rsidRPr="00BD066C">
              <w:rPr>
                <w:sz w:val="24"/>
              </w:rPr>
              <w:t>их</w:t>
            </w:r>
            <w:r w:rsidRPr="00BD066C">
              <w:rPr>
                <w:spacing w:val="-57"/>
                <w:sz w:val="24"/>
              </w:rPr>
              <w:t xml:space="preserve"> </w:t>
            </w:r>
            <w:r w:rsidRPr="00BD066C">
              <w:rPr>
                <w:sz w:val="24"/>
              </w:rPr>
              <w:t>компонентов.</w:t>
            </w:r>
          </w:p>
          <w:p w14:paraId="1E23E03E" w14:textId="77777777" w:rsidR="00074118" w:rsidRPr="00BD066C" w:rsidRDefault="00074118" w:rsidP="003B507A">
            <w:pPr>
              <w:pStyle w:val="TableParagraph"/>
              <w:tabs>
                <w:tab w:val="left" w:pos="2249"/>
                <w:tab w:val="left" w:pos="3869"/>
              </w:tabs>
              <w:spacing w:before="4"/>
              <w:ind w:left="213" w:right="-15" w:hanging="140"/>
              <w:jc w:val="both"/>
              <w:rPr>
                <w:sz w:val="24"/>
              </w:rPr>
            </w:pPr>
            <w:r w:rsidRPr="00BD066C">
              <w:rPr>
                <w:rFonts w:ascii="Symbol" w:hAnsi="Symbol"/>
                <w:sz w:val="24"/>
              </w:rPr>
              <w:t>-</w:t>
            </w:r>
            <w:r w:rsidRPr="00BD066C">
              <w:rPr>
                <w:sz w:val="24"/>
              </w:rPr>
              <w:t>Гарантийную</w:t>
            </w:r>
            <w:r w:rsidRPr="00BD066C">
              <w:rPr>
                <w:sz w:val="24"/>
              </w:rPr>
              <w:tab/>
              <w:t>политику</w:t>
            </w:r>
            <w:r w:rsidRPr="00BD066C">
              <w:rPr>
                <w:sz w:val="24"/>
              </w:rPr>
              <w:tab/>
              <w:t>организации-</w:t>
            </w:r>
            <w:r w:rsidRPr="00BD066C">
              <w:rPr>
                <w:spacing w:val="-58"/>
                <w:sz w:val="24"/>
              </w:rPr>
              <w:t xml:space="preserve"> </w:t>
            </w:r>
            <w:r w:rsidRPr="00BD066C">
              <w:rPr>
                <w:sz w:val="24"/>
              </w:rPr>
              <w:t>изготовителя</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p>
          <w:p w14:paraId="615E69C3" w14:textId="77777777" w:rsidR="00074118" w:rsidRPr="00BD066C" w:rsidRDefault="00074118" w:rsidP="003B507A">
            <w:pPr>
              <w:pStyle w:val="TableParagraph"/>
              <w:spacing w:before="5"/>
              <w:ind w:left="213" w:right="-15" w:hanging="140"/>
              <w:jc w:val="both"/>
              <w:rPr>
                <w:sz w:val="24"/>
              </w:rPr>
            </w:pPr>
            <w:r w:rsidRPr="00BD066C">
              <w:rPr>
                <w:rFonts w:ascii="Symbol" w:hAnsi="Symbol"/>
                <w:sz w:val="24"/>
              </w:rPr>
              <w:t>-</w:t>
            </w:r>
            <w:r w:rsidRPr="00BD066C">
              <w:rPr>
                <w:sz w:val="24"/>
              </w:rPr>
              <w:t>Нормативно-правовые акты в области оказания</w:t>
            </w:r>
            <w:r w:rsidRPr="00BD066C">
              <w:rPr>
                <w:spacing w:val="1"/>
                <w:sz w:val="24"/>
              </w:rPr>
              <w:t xml:space="preserve"> </w:t>
            </w:r>
            <w:r w:rsidRPr="00BD066C">
              <w:rPr>
                <w:sz w:val="24"/>
              </w:rPr>
              <w:t>услуг по проведению сервисного обслуживания</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p>
          <w:p w14:paraId="7E0C435D" w14:textId="77777777" w:rsidR="00074118" w:rsidRPr="00BD066C" w:rsidRDefault="00074118" w:rsidP="003B507A">
            <w:pPr>
              <w:pStyle w:val="TableParagraph"/>
              <w:spacing w:before="4"/>
              <w:ind w:left="213" w:right="-15" w:hanging="140"/>
              <w:jc w:val="both"/>
              <w:rPr>
                <w:sz w:val="24"/>
              </w:rPr>
            </w:pPr>
            <w:r w:rsidRPr="00BD066C">
              <w:rPr>
                <w:rFonts w:ascii="Symbol" w:hAnsi="Symbol"/>
                <w:sz w:val="24"/>
              </w:rPr>
              <w:t>-</w:t>
            </w:r>
            <w:r w:rsidRPr="00BD066C">
              <w:rPr>
                <w:sz w:val="24"/>
              </w:rPr>
              <w:t>Применяемость масел, технических жидкостей,</w:t>
            </w:r>
            <w:r w:rsidRPr="00BD066C">
              <w:rPr>
                <w:spacing w:val="1"/>
                <w:sz w:val="24"/>
              </w:rPr>
              <w:t xml:space="preserve"> </w:t>
            </w:r>
            <w:r w:rsidRPr="00BD066C">
              <w:rPr>
                <w:sz w:val="24"/>
              </w:rPr>
              <w:t>технических газов и смазок в ходе проведения</w:t>
            </w:r>
            <w:r w:rsidRPr="00BD066C">
              <w:rPr>
                <w:spacing w:val="1"/>
                <w:sz w:val="24"/>
              </w:rPr>
              <w:t xml:space="preserve"> </w:t>
            </w:r>
            <w:r w:rsidRPr="00BD066C">
              <w:rPr>
                <w:sz w:val="24"/>
              </w:rPr>
              <w:t>ремонтных работ.</w:t>
            </w:r>
          </w:p>
          <w:p w14:paraId="37814BB5" w14:textId="77777777" w:rsidR="00074118" w:rsidRPr="00BD066C" w:rsidRDefault="00074118" w:rsidP="003B507A">
            <w:pPr>
              <w:pStyle w:val="TableParagraph"/>
              <w:spacing w:before="5"/>
              <w:ind w:left="213" w:right="-15" w:hanging="140"/>
              <w:jc w:val="both"/>
              <w:rPr>
                <w:sz w:val="24"/>
              </w:rPr>
            </w:pPr>
            <w:r w:rsidRPr="00BD066C">
              <w:rPr>
                <w:rFonts w:ascii="Symbol" w:hAnsi="Symbol"/>
                <w:sz w:val="24"/>
              </w:rPr>
              <w:t>-</w:t>
            </w:r>
            <w:r w:rsidRPr="00BD066C">
              <w:rPr>
                <w:sz w:val="24"/>
              </w:rPr>
              <w:t>-Приемы</w:t>
            </w:r>
            <w:r w:rsidRPr="00BD066C">
              <w:rPr>
                <w:spacing w:val="1"/>
                <w:sz w:val="24"/>
              </w:rPr>
              <w:t xml:space="preserve"> </w:t>
            </w:r>
            <w:r w:rsidRPr="00BD066C">
              <w:rPr>
                <w:sz w:val="24"/>
              </w:rPr>
              <w:t>проведения</w:t>
            </w:r>
            <w:r w:rsidRPr="00BD066C">
              <w:rPr>
                <w:spacing w:val="1"/>
                <w:sz w:val="24"/>
              </w:rPr>
              <w:t xml:space="preserve"> </w:t>
            </w:r>
            <w:r w:rsidRPr="00BD066C">
              <w:rPr>
                <w:sz w:val="24"/>
              </w:rPr>
              <w:t>ремонтных</w:t>
            </w:r>
            <w:r w:rsidRPr="00BD066C">
              <w:rPr>
                <w:spacing w:val="1"/>
                <w:sz w:val="24"/>
              </w:rPr>
              <w:t xml:space="preserve"> </w:t>
            </w:r>
            <w:r w:rsidRPr="00BD066C">
              <w:rPr>
                <w:sz w:val="24"/>
              </w:rPr>
              <w:t>работ</w:t>
            </w:r>
            <w:r w:rsidRPr="00BD066C">
              <w:rPr>
                <w:spacing w:val="1"/>
                <w:sz w:val="24"/>
              </w:rPr>
              <w:t xml:space="preserve"> </w:t>
            </w:r>
            <w:r w:rsidRPr="00BD066C">
              <w:rPr>
                <w:sz w:val="24"/>
              </w:rPr>
              <w:t>в</w:t>
            </w:r>
            <w:r w:rsidRPr="00BD066C">
              <w:rPr>
                <w:spacing w:val="1"/>
                <w:sz w:val="24"/>
              </w:rPr>
              <w:t xml:space="preserve"> </w:t>
            </w:r>
            <w:r w:rsidRPr="00BD066C">
              <w:rPr>
                <w:sz w:val="24"/>
              </w:rPr>
              <w:t>соответствии</w:t>
            </w:r>
            <w:r w:rsidRPr="00BD066C">
              <w:rPr>
                <w:spacing w:val="1"/>
                <w:sz w:val="24"/>
              </w:rPr>
              <w:t xml:space="preserve"> </w:t>
            </w:r>
            <w:r w:rsidRPr="00BD066C">
              <w:rPr>
                <w:sz w:val="24"/>
              </w:rPr>
              <w:t>с</w:t>
            </w:r>
            <w:r w:rsidRPr="00BD066C">
              <w:rPr>
                <w:spacing w:val="1"/>
                <w:sz w:val="24"/>
              </w:rPr>
              <w:t xml:space="preserve"> </w:t>
            </w:r>
            <w:r w:rsidRPr="00BD066C">
              <w:rPr>
                <w:sz w:val="24"/>
              </w:rPr>
              <w:t>технологией</w:t>
            </w:r>
            <w:r w:rsidRPr="00BD066C">
              <w:rPr>
                <w:spacing w:val="1"/>
                <w:sz w:val="24"/>
              </w:rPr>
              <w:t xml:space="preserve"> </w:t>
            </w:r>
            <w:r w:rsidRPr="00BD066C">
              <w:rPr>
                <w:sz w:val="24"/>
              </w:rPr>
              <w:t>организации-</w:t>
            </w:r>
            <w:r w:rsidRPr="00BD066C">
              <w:rPr>
                <w:spacing w:val="-57"/>
                <w:sz w:val="24"/>
              </w:rPr>
              <w:t xml:space="preserve"> </w:t>
            </w:r>
            <w:r w:rsidRPr="00BD066C">
              <w:rPr>
                <w:sz w:val="24"/>
              </w:rPr>
              <w:t>изготовителя.</w:t>
            </w:r>
          </w:p>
          <w:p w14:paraId="76424195" w14:textId="77777777" w:rsidR="00074118" w:rsidRPr="00BD066C" w:rsidRDefault="00074118" w:rsidP="003B507A">
            <w:pPr>
              <w:pStyle w:val="TableParagraph"/>
              <w:tabs>
                <w:tab w:val="left" w:pos="2508"/>
                <w:tab w:val="left" w:pos="4539"/>
              </w:tabs>
              <w:spacing w:before="5"/>
              <w:ind w:left="213" w:right="-15" w:hanging="140"/>
              <w:jc w:val="both"/>
              <w:rPr>
                <w:sz w:val="24"/>
              </w:rPr>
            </w:pPr>
            <w:r w:rsidRPr="00BD066C">
              <w:rPr>
                <w:rFonts w:ascii="Symbol" w:hAnsi="Symbol"/>
                <w:sz w:val="24"/>
              </w:rPr>
              <w:t>-</w:t>
            </w:r>
            <w:r w:rsidRPr="00BD066C">
              <w:rPr>
                <w:sz w:val="24"/>
              </w:rPr>
              <w:t>Правила</w:t>
            </w:r>
            <w:r w:rsidRPr="00BD066C">
              <w:rPr>
                <w:spacing w:val="1"/>
                <w:sz w:val="24"/>
              </w:rPr>
              <w:t xml:space="preserve"> </w:t>
            </w:r>
            <w:r w:rsidRPr="00BD066C">
              <w:rPr>
                <w:sz w:val="24"/>
              </w:rPr>
              <w:t>использования</w:t>
            </w:r>
            <w:r w:rsidRPr="00BD066C">
              <w:rPr>
                <w:spacing w:val="1"/>
                <w:sz w:val="24"/>
              </w:rPr>
              <w:t xml:space="preserve"> </w:t>
            </w:r>
            <w:r w:rsidRPr="00BD066C">
              <w:rPr>
                <w:sz w:val="24"/>
              </w:rPr>
              <w:t>оборудования,</w:t>
            </w:r>
            <w:r w:rsidRPr="00BD066C">
              <w:rPr>
                <w:spacing w:val="1"/>
                <w:sz w:val="24"/>
              </w:rPr>
              <w:t xml:space="preserve"> </w:t>
            </w:r>
            <w:r w:rsidRPr="00BD066C">
              <w:rPr>
                <w:sz w:val="24"/>
              </w:rPr>
              <w:t>инструмента</w:t>
            </w:r>
            <w:r w:rsidRPr="00BD066C">
              <w:rPr>
                <w:spacing w:val="1"/>
                <w:sz w:val="24"/>
              </w:rPr>
              <w:t xml:space="preserve"> </w:t>
            </w:r>
            <w:r w:rsidRPr="00BD066C">
              <w:rPr>
                <w:sz w:val="24"/>
              </w:rPr>
              <w:t>и</w:t>
            </w:r>
            <w:r w:rsidRPr="00BD066C">
              <w:rPr>
                <w:spacing w:val="1"/>
                <w:sz w:val="24"/>
              </w:rPr>
              <w:t xml:space="preserve"> </w:t>
            </w:r>
            <w:r w:rsidRPr="00BD066C">
              <w:rPr>
                <w:sz w:val="24"/>
              </w:rPr>
              <w:t>специальных</w:t>
            </w:r>
            <w:r w:rsidRPr="00BD066C">
              <w:rPr>
                <w:spacing w:val="61"/>
                <w:sz w:val="24"/>
              </w:rPr>
              <w:t xml:space="preserve"> </w:t>
            </w:r>
            <w:r w:rsidRPr="00BD066C">
              <w:rPr>
                <w:sz w:val="24"/>
              </w:rPr>
              <w:t>приспособлений</w:t>
            </w:r>
            <w:r w:rsidRPr="00BD066C">
              <w:rPr>
                <w:spacing w:val="-57"/>
                <w:sz w:val="24"/>
              </w:rPr>
              <w:t xml:space="preserve"> </w:t>
            </w:r>
            <w:r w:rsidRPr="00BD066C">
              <w:rPr>
                <w:sz w:val="24"/>
              </w:rPr>
              <w:t>при</w:t>
            </w:r>
            <w:r w:rsidRPr="00BD066C">
              <w:rPr>
                <w:spacing w:val="1"/>
                <w:sz w:val="24"/>
              </w:rPr>
              <w:t xml:space="preserve"> </w:t>
            </w:r>
            <w:r w:rsidRPr="00BD066C">
              <w:rPr>
                <w:sz w:val="24"/>
              </w:rPr>
              <w:t>выполнении</w:t>
            </w:r>
            <w:r w:rsidRPr="00BD066C">
              <w:rPr>
                <w:spacing w:val="1"/>
                <w:sz w:val="24"/>
              </w:rPr>
              <w:t xml:space="preserve"> </w:t>
            </w:r>
            <w:r w:rsidRPr="00BD066C">
              <w:rPr>
                <w:sz w:val="24"/>
              </w:rPr>
              <w:t>ремонта</w:t>
            </w:r>
            <w:r w:rsidRPr="00BD066C">
              <w:rPr>
                <w:spacing w:val="1"/>
                <w:sz w:val="24"/>
              </w:rPr>
              <w:t xml:space="preserve"> </w:t>
            </w:r>
            <w:r w:rsidRPr="00BD066C">
              <w:rPr>
                <w:sz w:val="24"/>
              </w:rPr>
              <w:t>и</w:t>
            </w:r>
            <w:r w:rsidRPr="00BD066C">
              <w:rPr>
                <w:spacing w:val="1"/>
                <w:sz w:val="24"/>
              </w:rPr>
              <w:t xml:space="preserve"> </w:t>
            </w:r>
            <w:r w:rsidRPr="00BD066C">
              <w:rPr>
                <w:sz w:val="24"/>
              </w:rPr>
              <w:t>устранения</w:t>
            </w:r>
            <w:r w:rsidRPr="00BD066C">
              <w:rPr>
                <w:spacing w:val="1"/>
                <w:sz w:val="24"/>
              </w:rPr>
              <w:t xml:space="preserve"> </w:t>
            </w:r>
            <w:r w:rsidRPr="00BD066C">
              <w:rPr>
                <w:sz w:val="24"/>
              </w:rPr>
              <w:t>неисправностей</w:t>
            </w:r>
            <w:r w:rsidRPr="00BD066C">
              <w:rPr>
                <w:sz w:val="24"/>
              </w:rPr>
              <w:tab/>
            </w:r>
            <w:proofErr w:type="spellStart"/>
            <w:r w:rsidRPr="00BD066C">
              <w:rPr>
                <w:sz w:val="24"/>
              </w:rPr>
              <w:t>мехатроных</w:t>
            </w:r>
            <w:proofErr w:type="spellEnd"/>
            <w:r w:rsidR="00B22B63" w:rsidRPr="00BD066C">
              <w:rPr>
                <w:sz w:val="24"/>
              </w:rPr>
              <w:t xml:space="preserve"> </w:t>
            </w:r>
            <w:r w:rsidRPr="00BD066C">
              <w:rPr>
                <w:sz w:val="24"/>
              </w:rPr>
              <w:t>систем</w:t>
            </w:r>
            <w:r w:rsidRPr="00BD066C">
              <w:rPr>
                <w:spacing w:val="-58"/>
                <w:sz w:val="24"/>
              </w:rPr>
              <w:t xml:space="preserve"> </w:t>
            </w:r>
            <w:r w:rsidR="00B22B63" w:rsidRPr="00BD066C">
              <w:rPr>
                <w:spacing w:val="-58"/>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 компонентов.</w:t>
            </w:r>
          </w:p>
          <w:p w14:paraId="66DAE15F" w14:textId="77777777" w:rsidR="00F41A86" w:rsidRPr="00BD066C" w:rsidRDefault="00074118" w:rsidP="003B507A">
            <w:pPr>
              <w:pStyle w:val="Standard"/>
              <w:spacing w:before="0" w:after="0"/>
              <w:jc w:val="both"/>
            </w:pPr>
            <w:r w:rsidRPr="00BD066C">
              <w:rPr>
                <w:rFonts w:ascii="Symbol" w:hAnsi="Symbol"/>
              </w:rPr>
              <w:t>-</w:t>
            </w:r>
            <w:r w:rsidRPr="00BD066C">
              <w:t>Правила</w:t>
            </w:r>
            <w:r w:rsidRPr="00BD066C">
              <w:rPr>
                <w:spacing w:val="35"/>
              </w:rPr>
              <w:t xml:space="preserve"> </w:t>
            </w:r>
            <w:r w:rsidRPr="00BD066C">
              <w:t>охраны</w:t>
            </w:r>
            <w:r w:rsidRPr="00BD066C">
              <w:rPr>
                <w:spacing w:val="36"/>
              </w:rPr>
              <w:t xml:space="preserve"> </w:t>
            </w:r>
            <w:r w:rsidRPr="00BD066C">
              <w:t>труда</w:t>
            </w:r>
            <w:r w:rsidRPr="00BD066C">
              <w:rPr>
                <w:spacing w:val="36"/>
              </w:rPr>
              <w:t xml:space="preserve"> </w:t>
            </w:r>
            <w:r w:rsidRPr="00BD066C">
              <w:t>и</w:t>
            </w:r>
            <w:r w:rsidRPr="00BD066C">
              <w:rPr>
                <w:spacing w:val="37"/>
              </w:rPr>
              <w:t xml:space="preserve"> </w:t>
            </w:r>
            <w:r w:rsidRPr="00BD066C">
              <w:t>техники</w:t>
            </w:r>
            <w:r w:rsidRPr="00BD066C">
              <w:rPr>
                <w:spacing w:val="36"/>
              </w:rPr>
              <w:t xml:space="preserve"> </w:t>
            </w:r>
            <w:r w:rsidRPr="00BD066C">
              <w:t>безопасности</w:t>
            </w:r>
            <w:r w:rsidRPr="00BD066C">
              <w:rPr>
                <w:spacing w:val="-57"/>
              </w:rPr>
              <w:t xml:space="preserve"> </w:t>
            </w:r>
            <w:r w:rsidRPr="00BD066C">
              <w:t>при</w:t>
            </w:r>
            <w:r w:rsidRPr="00BD066C">
              <w:rPr>
                <w:spacing w:val="4"/>
              </w:rPr>
              <w:t xml:space="preserve"> </w:t>
            </w:r>
            <w:r w:rsidRPr="00BD066C">
              <w:t>проведении</w:t>
            </w:r>
            <w:r w:rsidRPr="00BD066C">
              <w:rPr>
                <w:spacing w:val="8"/>
              </w:rPr>
              <w:t xml:space="preserve"> </w:t>
            </w:r>
            <w:r w:rsidRPr="00BD066C">
              <w:t>работ</w:t>
            </w:r>
            <w:r w:rsidRPr="00BD066C">
              <w:rPr>
                <w:spacing w:val="8"/>
              </w:rPr>
              <w:t xml:space="preserve"> </w:t>
            </w:r>
            <w:r w:rsidRPr="00BD066C">
              <w:t>по</w:t>
            </w:r>
            <w:r w:rsidRPr="00BD066C">
              <w:rPr>
                <w:spacing w:val="9"/>
              </w:rPr>
              <w:t xml:space="preserve"> </w:t>
            </w:r>
            <w:r w:rsidRPr="00BD066C">
              <w:t>ремонту</w:t>
            </w:r>
            <w:r w:rsidRPr="00BD066C">
              <w:rPr>
                <w:spacing w:val="-5"/>
              </w:rPr>
              <w:t xml:space="preserve"> </w:t>
            </w:r>
            <w:r w:rsidRPr="00BD066C">
              <w:t>и</w:t>
            </w:r>
            <w:r w:rsidRPr="00BD066C">
              <w:rPr>
                <w:spacing w:val="18"/>
              </w:rPr>
              <w:t xml:space="preserve"> </w:t>
            </w:r>
            <w:r w:rsidRPr="00BD066C">
              <w:t>устранению</w:t>
            </w:r>
            <w:r w:rsidRPr="00BD066C">
              <w:rPr>
                <w:spacing w:val="-57"/>
              </w:rPr>
              <w:t xml:space="preserve"> </w:t>
            </w:r>
            <w:r w:rsidRPr="00BD066C">
              <w:t>неисправностей</w:t>
            </w:r>
            <w:r w:rsidRPr="00BD066C">
              <w:rPr>
                <w:spacing w:val="6"/>
              </w:rPr>
              <w:t xml:space="preserve"> </w:t>
            </w:r>
            <w:r w:rsidRPr="00BD066C">
              <w:t>мехатронных</w:t>
            </w:r>
            <w:r w:rsidRPr="00BD066C">
              <w:rPr>
                <w:spacing w:val="7"/>
              </w:rPr>
              <w:t xml:space="preserve"> </w:t>
            </w:r>
            <w:r w:rsidRPr="00BD066C">
              <w:t>систем</w:t>
            </w:r>
            <w:r w:rsidRPr="00BD066C">
              <w:rPr>
                <w:spacing w:val="1"/>
              </w:rPr>
              <w:t xml:space="preserve"> </w:t>
            </w:r>
            <w:r w:rsidRPr="00BD066C">
              <w:t>автотранспортных</w:t>
            </w:r>
            <w:r w:rsidRPr="00BD066C">
              <w:rPr>
                <w:spacing w:val="-1"/>
              </w:rPr>
              <w:t xml:space="preserve"> </w:t>
            </w:r>
            <w:r w:rsidRPr="00BD066C">
              <w:t>средств</w:t>
            </w:r>
            <w:r w:rsidRPr="00BD066C">
              <w:rPr>
                <w:spacing w:val="-5"/>
              </w:rPr>
              <w:t xml:space="preserve"> </w:t>
            </w:r>
            <w:r w:rsidRPr="00BD066C">
              <w:t>и</w:t>
            </w:r>
            <w:r w:rsidRPr="00BD066C">
              <w:rPr>
                <w:spacing w:val="-4"/>
              </w:rPr>
              <w:t xml:space="preserve"> </w:t>
            </w:r>
            <w:r w:rsidRPr="00BD066C">
              <w:t>их</w:t>
            </w:r>
            <w:r w:rsidRPr="00BD066C">
              <w:rPr>
                <w:spacing w:val="-2"/>
              </w:rPr>
              <w:t xml:space="preserve"> </w:t>
            </w:r>
            <w:r w:rsidRPr="00BD066C">
              <w:t>компонентов</w:t>
            </w:r>
          </w:p>
        </w:tc>
      </w:tr>
      <w:tr w:rsidR="00BD066C" w:rsidRPr="00BD066C" w14:paraId="0A3045B2" w14:textId="77777777" w:rsidTr="00A444C6">
        <w:trPr>
          <w:trHeight w:val="1981"/>
        </w:trPr>
        <w:tc>
          <w:tcPr>
            <w:tcW w:w="1526" w:type="dxa"/>
            <w:vMerge w:val="restart"/>
          </w:tcPr>
          <w:p w14:paraId="32C26EA5" w14:textId="77777777" w:rsidR="00C03F22" w:rsidRPr="00BD066C" w:rsidRDefault="00C03F22" w:rsidP="003B507A">
            <w:pPr>
              <w:pStyle w:val="Standard"/>
              <w:spacing w:before="0" w:after="0"/>
              <w:jc w:val="both"/>
            </w:pPr>
          </w:p>
        </w:tc>
        <w:tc>
          <w:tcPr>
            <w:tcW w:w="1984" w:type="dxa"/>
            <w:vMerge w:val="restart"/>
          </w:tcPr>
          <w:p w14:paraId="681B7300" w14:textId="77777777" w:rsidR="00C03F22" w:rsidRPr="00BD066C" w:rsidRDefault="00C03F22" w:rsidP="003B507A">
            <w:pPr>
              <w:pStyle w:val="Standard"/>
              <w:spacing w:before="0" w:after="0"/>
              <w:jc w:val="both"/>
            </w:pPr>
            <w:r w:rsidRPr="00BD066C">
              <w:t>ПК 1.4</w:t>
            </w:r>
          </w:p>
          <w:p w14:paraId="0017B6A6" w14:textId="77777777" w:rsidR="00C03F22" w:rsidRPr="00BD066C" w:rsidRDefault="00C03F22" w:rsidP="003B507A">
            <w:pPr>
              <w:pStyle w:val="Standard"/>
              <w:spacing w:before="0" w:after="0"/>
              <w:jc w:val="both"/>
            </w:pPr>
            <w:r w:rsidRPr="00BD066C">
              <w:t>Разрабатывать и осуществлять технологические процессы установки дополнительного оборудования на автотранспортные средства</w:t>
            </w:r>
          </w:p>
        </w:tc>
        <w:tc>
          <w:tcPr>
            <w:tcW w:w="5851" w:type="dxa"/>
          </w:tcPr>
          <w:p w14:paraId="28C6A425" w14:textId="77777777" w:rsidR="00C03F22" w:rsidRPr="00BD066C" w:rsidRDefault="00074118" w:rsidP="003B507A">
            <w:pPr>
              <w:pStyle w:val="Standard"/>
              <w:spacing w:before="0" w:after="0"/>
              <w:rPr>
                <w:highlight w:val="yellow"/>
              </w:rPr>
            </w:pPr>
            <w:r w:rsidRPr="00BD066C">
              <w:rPr>
                <w:b/>
                <w:szCs w:val="28"/>
              </w:rPr>
              <w:t>Навыки</w:t>
            </w:r>
            <w:r w:rsidR="00C03F22" w:rsidRPr="00BD066C">
              <w:rPr>
                <w:b/>
                <w:szCs w:val="28"/>
              </w:rPr>
              <w:t>:</w:t>
            </w:r>
          </w:p>
          <w:p w14:paraId="6793EEDD" w14:textId="77777777" w:rsidR="00074118" w:rsidRPr="00BD066C" w:rsidRDefault="00074118" w:rsidP="003B507A">
            <w:pPr>
              <w:pStyle w:val="TableParagraph"/>
              <w:tabs>
                <w:tab w:val="left" w:pos="2369"/>
                <w:tab w:val="left" w:pos="2765"/>
                <w:tab w:val="left" w:pos="4107"/>
                <w:tab w:val="left" w:pos="4904"/>
              </w:tabs>
              <w:ind w:left="110" w:right="96" w:hanging="144"/>
              <w:jc w:val="both"/>
              <w:rPr>
                <w:sz w:val="24"/>
              </w:rPr>
            </w:pPr>
            <w:r w:rsidRPr="00BD066C">
              <w:rPr>
                <w:sz w:val="24"/>
              </w:rPr>
              <w:t>- Выполнение</w:t>
            </w:r>
            <w:r w:rsidRPr="00BD066C">
              <w:rPr>
                <w:sz w:val="24"/>
              </w:rPr>
              <w:tab/>
              <w:t>тестовых</w:t>
            </w:r>
            <w:r w:rsidRPr="00BD066C">
              <w:rPr>
                <w:sz w:val="24"/>
              </w:rPr>
              <w:tab/>
            </w:r>
            <w:r w:rsidRPr="00BD066C">
              <w:rPr>
                <w:spacing w:val="-2"/>
                <w:sz w:val="24"/>
              </w:rPr>
              <w:t>установок</w:t>
            </w:r>
            <w:r w:rsidRPr="00BD066C">
              <w:rPr>
                <w:spacing w:val="-58"/>
                <w:sz w:val="24"/>
              </w:rPr>
              <w:t xml:space="preserve"> </w:t>
            </w:r>
            <w:r w:rsidRPr="00BD066C">
              <w:rPr>
                <w:sz w:val="24"/>
              </w:rPr>
              <w:t>дополнительного</w:t>
            </w:r>
            <w:r w:rsidRPr="00BD066C">
              <w:rPr>
                <w:sz w:val="24"/>
              </w:rPr>
              <w:tab/>
            </w:r>
            <w:r w:rsidRPr="00BD066C">
              <w:rPr>
                <w:sz w:val="24"/>
              </w:rPr>
              <w:tab/>
              <w:t>оборудования</w:t>
            </w:r>
            <w:r w:rsidRPr="00BD066C">
              <w:rPr>
                <w:sz w:val="24"/>
              </w:rPr>
              <w:tab/>
            </w:r>
            <w:r w:rsidRPr="00BD066C">
              <w:rPr>
                <w:spacing w:val="-4"/>
                <w:sz w:val="24"/>
              </w:rPr>
              <w:t>на</w:t>
            </w:r>
            <w:r w:rsidRPr="00BD066C">
              <w:rPr>
                <w:spacing w:val="-58"/>
                <w:sz w:val="24"/>
              </w:rPr>
              <w:t xml:space="preserve"> </w:t>
            </w:r>
            <w:r w:rsidRPr="00BD066C">
              <w:rPr>
                <w:sz w:val="24"/>
              </w:rPr>
              <w:t>автотранспортные</w:t>
            </w:r>
            <w:r w:rsidRPr="00BD066C">
              <w:rPr>
                <w:spacing w:val="-4"/>
                <w:sz w:val="24"/>
              </w:rPr>
              <w:t xml:space="preserve"> </w:t>
            </w:r>
            <w:r w:rsidRPr="00BD066C">
              <w:rPr>
                <w:sz w:val="24"/>
              </w:rPr>
              <w:t>средства.</w:t>
            </w:r>
          </w:p>
          <w:p w14:paraId="313F9071" w14:textId="77777777" w:rsidR="00074118" w:rsidRPr="00BD066C" w:rsidRDefault="00074118" w:rsidP="003B507A">
            <w:pPr>
              <w:pStyle w:val="TableParagraph"/>
              <w:spacing w:before="7"/>
              <w:ind w:left="110" w:right="-15" w:hanging="144"/>
              <w:jc w:val="both"/>
              <w:rPr>
                <w:sz w:val="24"/>
              </w:rPr>
            </w:pPr>
            <w:r w:rsidRPr="00BD066C">
              <w:rPr>
                <w:rFonts w:ascii="Symbol" w:hAnsi="Symbol"/>
                <w:sz w:val="24"/>
              </w:rPr>
              <w:t>-</w:t>
            </w:r>
            <w:r w:rsidRPr="00BD066C">
              <w:rPr>
                <w:sz w:val="24"/>
              </w:rPr>
              <w:t>Разработка</w:t>
            </w:r>
            <w:r w:rsidRPr="00BD066C">
              <w:rPr>
                <w:spacing w:val="1"/>
                <w:sz w:val="24"/>
              </w:rPr>
              <w:t xml:space="preserve"> </w:t>
            </w:r>
            <w:r w:rsidRPr="00BD066C">
              <w:rPr>
                <w:sz w:val="24"/>
              </w:rPr>
              <w:t>и</w:t>
            </w:r>
            <w:r w:rsidRPr="00BD066C">
              <w:rPr>
                <w:spacing w:val="1"/>
                <w:sz w:val="24"/>
              </w:rPr>
              <w:t xml:space="preserve"> </w:t>
            </w:r>
            <w:r w:rsidRPr="00BD066C">
              <w:rPr>
                <w:sz w:val="24"/>
              </w:rPr>
              <w:t>формализация</w:t>
            </w:r>
            <w:r w:rsidRPr="00BD066C">
              <w:rPr>
                <w:spacing w:val="1"/>
                <w:sz w:val="24"/>
              </w:rPr>
              <w:t xml:space="preserve"> </w:t>
            </w:r>
            <w:r w:rsidRPr="00BD066C">
              <w:rPr>
                <w:sz w:val="24"/>
              </w:rPr>
              <w:t>технологического</w:t>
            </w:r>
            <w:r w:rsidRPr="00BD066C">
              <w:rPr>
                <w:spacing w:val="-57"/>
                <w:sz w:val="24"/>
              </w:rPr>
              <w:t xml:space="preserve"> </w:t>
            </w:r>
            <w:r w:rsidRPr="00BD066C">
              <w:rPr>
                <w:sz w:val="24"/>
              </w:rPr>
              <w:t>процесса</w:t>
            </w:r>
            <w:r w:rsidRPr="00BD066C">
              <w:rPr>
                <w:spacing w:val="1"/>
                <w:sz w:val="24"/>
              </w:rPr>
              <w:t xml:space="preserve"> </w:t>
            </w:r>
            <w:r w:rsidRPr="00BD066C">
              <w:rPr>
                <w:sz w:val="24"/>
              </w:rPr>
              <w:t>по</w:t>
            </w:r>
            <w:r w:rsidRPr="00BD066C">
              <w:rPr>
                <w:spacing w:val="1"/>
                <w:sz w:val="24"/>
              </w:rPr>
              <w:t xml:space="preserve"> </w:t>
            </w:r>
            <w:r w:rsidRPr="00BD066C">
              <w:rPr>
                <w:sz w:val="24"/>
              </w:rPr>
              <w:t>установке</w:t>
            </w:r>
            <w:r w:rsidRPr="00BD066C">
              <w:rPr>
                <w:spacing w:val="1"/>
                <w:sz w:val="24"/>
              </w:rPr>
              <w:t xml:space="preserve"> </w:t>
            </w:r>
            <w:r w:rsidRPr="00BD066C">
              <w:rPr>
                <w:sz w:val="24"/>
              </w:rPr>
              <w:t>дополнительного</w:t>
            </w:r>
            <w:r w:rsidRPr="00BD066C">
              <w:rPr>
                <w:spacing w:val="1"/>
                <w:sz w:val="24"/>
              </w:rPr>
              <w:t xml:space="preserve"> </w:t>
            </w:r>
            <w:r w:rsidRPr="00BD066C">
              <w:rPr>
                <w:sz w:val="24"/>
              </w:rPr>
              <w:t>оборудования</w:t>
            </w:r>
            <w:r w:rsidRPr="00BD066C">
              <w:rPr>
                <w:spacing w:val="-4"/>
                <w:sz w:val="24"/>
              </w:rPr>
              <w:t xml:space="preserve"> </w:t>
            </w:r>
            <w:r w:rsidRPr="00BD066C">
              <w:rPr>
                <w:sz w:val="24"/>
              </w:rPr>
              <w:t>на</w:t>
            </w:r>
            <w:r w:rsidRPr="00BD066C">
              <w:rPr>
                <w:spacing w:val="-5"/>
                <w:sz w:val="24"/>
              </w:rPr>
              <w:t xml:space="preserve"> </w:t>
            </w:r>
            <w:r w:rsidRPr="00BD066C">
              <w:rPr>
                <w:sz w:val="24"/>
              </w:rPr>
              <w:t>автотранспортные</w:t>
            </w:r>
            <w:r w:rsidRPr="00BD066C">
              <w:rPr>
                <w:spacing w:val="-7"/>
                <w:sz w:val="24"/>
              </w:rPr>
              <w:t xml:space="preserve"> </w:t>
            </w:r>
            <w:r w:rsidRPr="00BD066C">
              <w:rPr>
                <w:sz w:val="24"/>
              </w:rPr>
              <w:t>средства.</w:t>
            </w:r>
          </w:p>
          <w:p w14:paraId="6E951810" w14:textId="77777777" w:rsidR="00074118" w:rsidRPr="00BD066C" w:rsidRDefault="00074118" w:rsidP="003B507A">
            <w:pPr>
              <w:pStyle w:val="TableParagraph"/>
              <w:tabs>
                <w:tab w:val="left" w:pos="1466"/>
                <w:tab w:val="left" w:pos="2897"/>
                <w:tab w:val="left" w:pos="3334"/>
                <w:tab w:val="left" w:pos="5113"/>
              </w:tabs>
              <w:ind w:left="110" w:right="-15"/>
              <w:rPr>
                <w:sz w:val="24"/>
              </w:rPr>
            </w:pPr>
            <w:r w:rsidRPr="00BD066C">
              <w:rPr>
                <w:rFonts w:ascii="Symbol" w:hAnsi="Symbol"/>
                <w:sz w:val="24"/>
              </w:rPr>
              <w:t>-</w:t>
            </w:r>
            <w:r w:rsidRPr="00BD066C">
              <w:rPr>
                <w:sz w:val="24"/>
              </w:rPr>
              <w:t>Консультирование</w:t>
            </w:r>
            <w:r w:rsidRPr="00BD066C">
              <w:rPr>
                <w:spacing w:val="4"/>
                <w:sz w:val="24"/>
              </w:rPr>
              <w:t xml:space="preserve"> </w:t>
            </w:r>
            <w:r w:rsidRPr="00BD066C">
              <w:rPr>
                <w:sz w:val="24"/>
              </w:rPr>
              <w:t>работников</w:t>
            </w:r>
            <w:r w:rsidRPr="00BD066C">
              <w:rPr>
                <w:spacing w:val="7"/>
                <w:sz w:val="24"/>
              </w:rPr>
              <w:t xml:space="preserve"> </w:t>
            </w:r>
            <w:r w:rsidRPr="00BD066C">
              <w:rPr>
                <w:sz w:val="24"/>
              </w:rPr>
              <w:t>организации</w:t>
            </w:r>
            <w:r w:rsidRPr="00BD066C">
              <w:t xml:space="preserve"> по </w:t>
            </w:r>
            <w:r w:rsidRPr="00BD066C">
              <w:rPr>
                <w:sz w:val="24"/>
              </w:rPr>
              <w:t xml:space="preserve"> вопросам,</w:t>
            </w:r>
            <w:r w:rsidRPr="00BD066C">
              <w:rPr>
                <w:sz w:val="24"/>
              </w:rPr>
              <w:tab/>
              <w:t>связанным</w:t>
            </w:r>
            <w:r w:rsidRPr="00BD066C">
              <w:rPr>
                <w:sz w:val="24"/>
              </w:rPr>
              <w:tab/>
              <w:t>с</w:t>
            </w:r>
            <w:r w:rsidRPr="00BD066C">
              <w:rPr>
                <w:sz w:val="24"/>
              </w:rPr>
              <w:tab/>
              <w:t>техническими</w:t>
            </w:r>
            <w:r w:rsidRPr="00BD066C">
              <w:rPr>
                <w:sz w:val="24"/>
              </w:rPr>
              <w:tab/>
              <w:t>и</w:t>
            </w:r>
          </w:p>
          <w:p w14:paraId="68C915EC" w14:textId="77777777" w:rsidR="00074118" w:rsidRPr="00BD066C" w:rsidRDefault="00074118" w:rsidP="003B507A">
            <w:pPr>
              <w:pStyle w:val="TableParagraph"/>
              <w:tabs>
                <w:tab w:val="left" w:pos="3204"/>
              </w:tabs>
              <w:ind w:left="110" w:right="112"/>
              <w:rPr>
                <w:sz w:val="24"/>
              </w:rPr>
            </w:pPr>
            <w:r w:rsidRPr="00BD066C">
              <w:rPr>
                <w:sz w:val="24"/>
              </w:rPr>
              <w:t>потребительскими</w:t>
            </w:r>
            <w:r w:rsidRPr="00BD066C">
              <w:rPr>
                <w:sz w:val="24"/>
              </w:rPr>
              <w:tab/>
            </w:r>
            <w:r w:rsidRPr="00BD066C">
              <w:rPr>
                <w:spacing w:val="-2"/>
                <w:sz w:val="24"/>
              </w:rPr>
              <w:t>характеристиками,</w:t>
            </w:r>
            <w:r w:rsidRPr="00BD066C">
              <w:rPr>
                <w:spacing w:val="-57"/>
                <w:sz w:val="24"/>
              </w:rPr>
              <w:t xml:space="preserve"> </w:t>
            </w:r>
            <w:r w:rsidRPr="00BD066C">
              <w:rPr>
                <w:sz w:val="24"/>
              </w:rPr>
              <w:t>особенностями</w:t>
            </w:r>
            <w:r w:rsidRPr="00BD066C">
              <w:rPr>
                <w:spacing w:val="2"/>
                <w:sz w:val="24"/>
              </w:rPr>
              <w:t xml:space="preserve"> </w:t>
            </w:r>
            <w:r w:rsidRPr="00BD066C">
              <w:rPr>
                <w:sz w:val="24"/>
              </w:rPr>
              <w:t>установки</w:t>
            </w:r>
            <w:r w:rsidRPr="00BD066C">
              <w:rPr>
                <w:spacing w:val="57"/>
                <w:sz w:val="24"/>
              </w:rPr>
              <w:t xml:space="preserve"> </w:t>
            </w:r>
            <w:r w:rsidRPr="00BD066C">
              <w:rPr>
                <w:sz w:val="24"/>
              </w:rPr>
              <w:t>и</w:t>
            </w:r>
            <w:r w:rsidRPr="00BD066C">
              <w:rPr>
                <w:spacing w:val="58"/>
                <w:sz w:val="24"/>
              </w:rPr>
              <w:t xml:space="preserve"> </w:t>
            </w:r>
            <w:r w:rsidRPr="00BD066C">
              <w:rPr>
                <w:sz w:val="24"/>
              </w:rPr>
              <w:t>эксплуатации</w:t>
            </w:r>
          </w:p>
          <w:p w14:paraId="055ADF2C" w14:textId="77777777" w:rsidR="00C03F22" w:rsidRPr="00BD066C" w:rsidRDefault="00074118" w:rsidP="003B507A">
            <w:pPr>
              <w:pStyle w:val="Standard"/>
              <w:spacing w:before="0" w:after="0"/>
              <w:jc w:val="both"/>
              <w:rPr>
                <w:b/>
              </w:rPr>
            </w:pPr>
            <w:r w:rsidRPr="00BD066C">
              <w:t>дополнительного</w:t>
            </w:r>
            <w:r w:rsidRPr="00BD066C">
              <w:rPr>
                <w:spacing w:val="-6"/>
              </w:rPr>
              <w:t xml:space="preserve"> </w:t>
            </w:r>
            <w:r w:rsidRPr="00BD066C">
              <w:t>оборудования</w:t>
            </w:r>
          </w:p>
        </w:tc>
      </w:tr>
      <w:tr w:rsidR="00BD066C" w:rsidRPr="00BD066C" w14:paraId="63DFDBD4" w14:textId="77777777" w:rsidTr="00A444C6">
        <w:trPr>
          <w:trHeight w:val="495"/>
        </w:trPr>
        <w:tc>
          <w:tcPr>
            <w:tcW w:w="1526" w:type="dxa"/>
            <w:vMerge/>
          </w:tcPr>
          <w:p w14:paraId="78EE85AB" w14:textId="77777777" w:rsidR="00C03F22" w:rsidRPr="00BD066C" w:rsidRDefault="00C03F22" w:rsidP="003B507A">
            <w:pPr>
              <w:pStyle w:val="Standard"/>
              <w:spacing w:before="0" w:after="0"/>
              <w:jc w:val="both"/>
            </w:pPr>
          </w:p>
        </w:tc>
        <w:tc>
          <w:tcPr>
            <w:tcW w:w="1984" w:type="dxa"/>
            <w:vMerge/>
          </w:tcPr>
          <w:p w14:paraId="718AE050" w14:textId="77777777" w:rsidR="00C03F22" w:rsidRPr="00BD066C" w:rsidRDefault="00C03F22" w:rsidP="003B507A">
            <w:pPr>
              <w:pStyle w:val="Standard"/>
              <w:spacing w:before="0" w:after="0"/>
              <w:jc w:val="both"/>
            </w:pPr>
          </w:p>
        </w:tc>
        <w:tc>
          <w:tcPr>
            <w:tcW w:w="5851" w:type="dxa"/>
          </w:tcPr>
          <w:p w14:paraId="77CC4C2E" w14:textId="77777777" w:rsidR="00D61590" w:rsidRPr="00BD066C" w:rsidRDefault="00074118" w:rsidP="003B507A">
            <w:pPr>
              <w:pStyle w:val="Standard"/>
              <w:spacing w:before="0" w:after="0"/>
              <w:rPr>
                <w:b/>
                <w:bCs/>
              </w:rPr>
            </w:pPr>
            <w:r w:rsidRPr="00BD066C">
              <w:rPr>
                <w:b/>
                <w:bCs/>
              </w:rPr>
              <w:t xml:space="preserve">Умения: </w:t>
            </w:r>
          </w:p>
          <w:p w14:paraId="739368EF" w14:textId="77777777" w:rsidR="00074118" w:rsidRPr="00BD066C" w:rsidRDefault="00074118" w:rsidP="003B507A">
            <w:pPr>
              <w:pStyle w:val="TableParagraph"/>
              <w:tabs>
                <w:tab w:val="left" w:pos="1978"/>
                <w:tab w:val="left" w:pos="3370"/>
                <w:tab w:val="left" w:pos="4904"/>
                <w:tab w:val="left" w:pos="5113"/>
              </w:tabs>
              <w:ind w:left="213" w:right="-15" w:hanging="140"/>
              <w:rPr>
                <w:sz w:val="24"/>
              </w:rPr>
            </w:pPr>
            <w:r w:rsidRPr="00BD066C">
              <w:rPr>
                <w:sz w:val="24"/>
              </w:rPr>
              <w:t>- Выполнять</w:t>
            </w:r>
            <w:r w:rsidRPr="00BD066C">
              <w:rPr>
                <w:sz w:val="24"/>
              </w:rPr>
              <w:tab/>
              <w:t>демонтажно-монтажные</w:t>
            </w:r>
            <w:r w:rsidRPr="00BD066C">
              <w:rPr>
                <w:sz w:val="24"/>
              </w:rPr>
              <w:tab/>
            </w:r>
            <w:r w:rsidRPr="00BD066C">
              <w:rPr>
                <w:sz w:val="24"/>
              </w:rPr>
              <w:tab/>
              <w:t>и</w:t>
            </w:r>
            <w:r w:rsidRPr="00BD066C">
              <w:rPr>
                <w:spacing w:val="-57"/>
                <w:sz w:val="24"/>
              </w:rPr>
              <w:t xml:space="preserve"> </w:t>
            </w:r>
            <w:r w:rsidRPr="00BD066C">
              <w:rPr>
                <w:sz w:val="24"/>
              </w:rPr>
              <w:t>разборочно-сборочные</w:t>
            </w:r>
            <w:r w:rsidRPr="00BD066C">
              <w:rPr>
                <w:sz w:val="24"/>
              </w:rPr>
              <w:tab/>
              <w:t>работы</w:t>
            </w:r>
            <w:r w:rsidRPr="00BD066C">
              <w:rPr>
                <w:sz w:val="24"/>
              </w:rPr>
              <w:tab/>
              <w:t>на</w:t>
            </w:r>
            <w:r w:rsidRPr="00BD066C">
              <w:rPr>
                <w:spacing w:val="1"/>
                <w:sz w:val="24"/>
              </w:rPr>
              <w:t xml:space="preserve"> </w:t>
            </w:r>
            <w:r w:rsidRPr="00BD066C">
              <w:rPr>
                <w:sz w:val="24"/>
              </w:rPr>
              <w:t>автотранспортных</w:t>
            </w:r>
            <w:r w:rsidRPr="00BD066C">
              <w:rPr>
                <w:spacing w:val="-3"/>
                <w:sz w:val="24"/>
              </w:rPr>
              <w:t xml:space="preserve"> </w:t>
            </w:r>
            <w:r w:rsidRPr="00BD066C">
              <w:rPr>
                <w:sz w:val="24"/>
              </w:rPr>
              <w:t>средствах</w:t>
            </w:r>
            <w:r w:rsidRPr="00BD066C">
              <w:rPr>
                <w:spacing w:val="-3"/>
                <w:sz w:val="24"/>
              </w:rPr>
              <w:t xml:space="preserve"> </w:t>
            </w:r>
            <w:r w:rsidRPr="00BD066C">
              <w:rPr>
                <w:sz w:val="24"/>
              </w:rPr>
              <w:t>и</w:t>
            </w:r>
            <w:r w:rsidRPr="00BD066C">
              <w:rPr>
                <w:spacing w:val="-6"/>
                <w:sz w:val="24"/>
              </w:rPr>
              <w:t xml:space="preserve"> </w:t>
            </w:r>
            <w:r w:rsidRPr="00BD066C">
              <w:rPr>
                <w:sz w:val="24"/>
              </w:rPr>
              <w:t>их</w:t>
            </w:r>
            <w:r w:rsidRPr="00BD066C">
              <w:rPr>
                <w:spacing w:val="-6"/>
                <w:sz w:val="24"/>
              </w:rPr>
              <w:t xml:space="preserve"> </w:t>
            </w:r>
            <w:r w:rsidRPr="00BD066C">
              <w:rPr>
                <w:sz w:val="24"/>
              </w:rPr>
              <w:t>компонентах.</w:t>
            </w:r>
          </w:p>
          <w:p w14:paraId="792D8C23" w14:textId="77777777" w:rsidR="00074118" w:rsidRPr="00BD066C" w:rsidRDefault="00074118" w:rsidP="003B507A">
            <w:pPr>
              <w:pStyle w:val="TableParagraph"/>
              <w:spacing w:before="2"/>
              <w:ind w:left="213" w:right="-15" w:hanging="140"/>
              <w:jc w:val="both"/>
              <w:rPr>
                <w:sz w:val="24"/>
              </w:rPr>
            </w:pPr>
            <w:r w:rsidRPr="00BD066C">
              <w:rPr>
                <w:rFonts w:ascii="Symbol" w:hAnsi="Symbol"/>
                <w:sz w:val="24"/>
              </w:rPr>
              <w:t>-</w:t>
            </w:r>
            <w:r w:rsidRPr="00BD066C">
              <w:rPr>
                <w:sz w:val="24"/>
              </w:rPr>
              <w:t>Устанавливать</w:t>
            </w:r>
            <w:r w:rsidRPr="00BD066C">
              <w:rPr>
                <w:spacing w:val="1"/>
                <w:sz w:val="24"/>
              </w:rPr>
              <w:t xml:space="preserve"> </w:t>
            </w:r>
            <w:r w:rsidRPr="00BD066C">
              <w:rPr>
                <w:sz w:val="24"/>
              </w:rPr>
              <w:t>и</w:t>
            </w:r>
            <w:r w:rsidRPr="00BD066C">
              <w:rPr>
                <w:spacing w:val="1"/>
                <w:sz w:val="24"/>
              </w:rPr>
              <w:t xml:space="preserve"> </w:t>
            </w:r>
            <w:r w:rsidRPr="00BD066C">
              <w:rPr>
                <w:sz w:val="24"/>
              </w:rPr>
              <w:t>подключать</w:t>
            </w:r>
            <w:r w:rsidRPr="00BD066C">
              <w:rPr>
                <w:spacing w:val="1"/>
                <w:sz w:val="24"/>
              </w:rPr>
              <w:t xml:space="preserve"> </w:t>
            </w:r>
            <w:r w:rsidRPr="00BD066C">
              <w:rPr>
                <w:sz w:val="24"/>
              </w:rPr>
              <w:t>дополнительные</w:t>
            </w:r>
            <w:r w:rsidRPr="00BD066C">
              <w:rPr>
                <w:spacing w:val="1"/>
                <w:sz w:val="24"/>
              </w:rPr>
              <w:t xml:space="preserve"> </w:t>
            </w:r>
            <w:r w:rsidRPr="00BD066C">
              <w:rPr>
                <w:sz w:val="24"/>
              </w:rPr>
              <w:t>механические</w:t>
            </w:r>
            <w:r w:rsidRPr="00BD066C">
              <w:rPr>
                <w:spacing w:val="1"/>
                <w:sz w:val="24"/>
              </w:rPr>
              <w:t xml:space="preserve"> </w:t>
            </w:r>
            <w:r w:rsidRPr="00BD066C">
              <w:rPr>
                <w:sz w:val="24"/>
              </w:rPr>
              <w:t>и</w:t>
            </w:r>
            <w:r w:rsidRPr="00BD066C">
              <w:rPr>
                <w:spacing w:val="1"/>
                <w:sz w:val="24"/>
              </w:rPr>
              <w:t xml:space="preserve"> </w:t>
            </w:r>
            <w:r w:rsidRPr="00BD066C">
              <w:rPr>
                <w:sz w:val="24"/>
              </w:rPr>
              <w:t>мехатронные</w:t>
            </w:r>
            <w:r w:rsidRPr="00BD066C">
              <w:rPr>
                <w:spacing w:val="1"/>
                <w:sz w:val="24"/>
              </w:rPr>
              <w:t xml:space="preserve"> </w:t>
            </w:r>
            <w:r w:rsidRPr="00BD066C">
              <w:rPr>
                <w:sz w:val="24"/>
              </w:rPr>
              <w:t>системы</w:t>
            </w:r>
            <w:r w:rsidRPr="00BD066C">
              <w:rPr>
                <w:spacing w:val="1"/>
                <w:sz w:val="24"/>
              </w:rPr>
              <w:t xml:space="preserve"> </w:t>
            </w:r>
            <w:r w:rsidRPr="00BD066C">
              <w:rPr>
                <w:sz w:val="24"/>
              </w:rPr>
              <w:t>на</w:t>
            </w:r>
            <w:r w:rsidRPr="00BD066C">
              <w:rPr>
                <w:spacing w:val="1"/>
                <w:sz w:val="24"/>
              </w:rPr>
              <w:t xml:space="preserve"> </w:t>
            </w:r>
            <w:r w:rsidRPr="00BD066C">
              <w:rPr>
                <w:sz w:val="24"/>
              </w:rPr>
              <w:t>автотранспортные</w:t>
            </w:r>
            <w:r w:rsidRPr="00BD066C">
              <w:rPr>
                <w:spacing w:val="-7"/>
                <w:sz w:val="24"/>
              </w:rPr>
              <w:t xml:space="preserve"> </w:t>
            </w:r>
            <w:r w:rsidRPr="00BD066C">
              <w:rPr>
                <w:sz w:val="24"/>
              </w:rPr>
              <w:t>средства</w:t>
            </w:r>
            <w:r w:rsidRPr="00BD066C">
              <w:rPr>
                <w:spacing w:val="-5"/>
                <w:sz w:val="24"/>
              </w:rPr>
              <w:t xml:space="preserve"> </w:t>
            </w:r>
            <w:r w:rsidRPr="00BD066C">
              <w:rPr>
                <w:sz w:val="24"/>
              </w:rPr>
              <w:t>и</w:t>
            </w:r>
            <w:r w:rsidRPr="00BD066C">
              <w:rPr>
                <w:spacing w:val="-1"/>
                <w:sz w:val="24"/>
              </w:rPr>
              <w:t xml:space="preserve"> </w:t>
            </w:r>
            <w:r w:rsidRPr="00BD066C">
              <w:rPr>
                <w:sz w:val="24"/>
              </w:rPr>
              <w:t>их</w:t>
            </w:r>
            <w:r w:rsidRPr="00BD066C">
              <w:rPr>
                <w:spacing w:val="-4"/>
                <w:sz w:val="24"/>
              </w:rPr>
              <w:t xml:space="preserve"> </w:t>
            </w:r>
            <w:r w:rsidRPr="00BD066C">
              <w:rPr>
                <w:sz w:val="24"/>
              </w:rPr>
              <w:t>компоненты.</w:t>
            </w:r>
          </w:p>
          <w:p w14:paraId="63660988" w14:textId="77777777" w:rsidR="00074118" w:rsidRPr="00BD066C" w:rsidRDefault="00074118" w:rsidP="003B507A">
            <w:pPr>
              <w:pStyle w:val="TableParagraph"/>
              <w:tabs>
                <w:tab w:val="left" w:pos="1790"/>
                <w:tab w:val="left" w:pos="2554"/>
                <w:tab w:val="left" w:pos="2863"/>
                <w:tab w:val="left" w:pos="2914"/>
                <w:tab w:val="left" w:pos="4474"/>
                <w:tab w:val="left" w:pos="4899"/>
                <w:tab w:val="left" w:pos="5113"/>
              </w:tabs>
              <w:spacing w:before="5"/>
              <w:ind w:left="213" w:right="-15" w:hanging="140"/>
              <w:rPr>
                <w:sz w:val="24"/>
              </w:rPr>
            </w:pPr>
            <w:r w:rsidRPr="00BD066C">
              <w:rPr>
                <w:rFonts w:ascii="Symbol" w:hAnsi="Symbol"/>
                <w:sz w:val="24"/>
              </w:rPr>
              <w:t>-</w:t>
            </w:r>
            <w:r w:rsidRPr="00BD066C">
              <w:rPr>
                <w:sz w:val="24"/>
              </w:rPr>
              <w:t>Производить</w:t>
            </w:r>
            <w:r w:rsidRPr="00BD066C">
              <w:rPr>
                <w:sz w:val="24"/>
              </w:rPr>
              <w:tab/>
              <w:t>наладку,</w:t>
            </w:r>
            <w:r w:rsidRPr="00BD066C">
              <w:rPr>
                <w:sz w:val="24"/>
              </w:rPr>
              <w:tab/>
            </w:r>
            <w:r w:rsidRPr="00BD066C">
              <w:rPr>
                <w:sz w:val="24"/>
              </w:rPr>
              <w:tab/>
              <w:t>программирование</w:t>
            </w:r>
            <w:r w:rsidRPr="00BD066C">
              <w:rPr>
                <w:sz w:val="24"/>
              </w:rPr>
              <w:tab/>
            </w:r>
            <w:r w:rsidRPr="00BD066C">
              <w:rPr>
                <w:sz w:val="24"/>
              </w:rPr>
              <w:tab/>
              <w:t>и</w:t>
            </w:r>
            <w:r w:rsidRPr="00BD066C">
              <w:rPr>
                <w:spacing w:val="-57"/>
                <w:sz w:val="24"/>
              </w:rPr>
              <w:t xml:space="preserve"> </w:t>
            </w:r>
            <w:r w:rsidRPr="00BD066C">
              <w:rPr>
                <w:sz w:val="24"/>
              </w:rPr>
              <w:t>перепрограммирование</w:t>
            </w:r>
            <w:r w:rsidRPr="00BD066C">
              <w:rPr>
                <w:sz w:val="24"/>
              </w:rPr>
              <w:tab/>
              <w:t>мехатронных</w:t>
            </w:r>
            <w:r w:rsidRPr="00BD066C">
              <w:rPr>
                <w:sz w:val="24"/>
              </w:rPr>
              <w:tab/>
              <w:t>систем,</w:t>
            </w:r>
            <w:r w:rsidRPr="00BD066C">
              <w:rPr>
                <w:spacing w:val="-57"/>
                <w:sz w:val="24"/>
              </w:rPr>
              <w:t xml:space="preserve"> </w:t>
            </w:r>
            <w:r w:rsidRPr="00BD066C">
              <w:rPr>
                <w:sz w:val="24"/>
              </w:rPr>
              <w:t>дополнительно</w:t>
            </w:r>
            <w:r w:rsidRPr="00BD066C">
              <w:rPr>
                <w:sz w:val="24"/>
              </w:rPr>
              <w:tab/>
            </w:r>
            <w:r w:rsidRPr="00BD066C">
              <w:rPr>
                <w:sz w:val="24"/>
              </w:rPr>
              <w:tab/>
              <w:t>установленных</w:t>
            </w:r>
            <w:r w:rsidRPr="00BD066C">
              <w:rPr>
                <w:sz w:val="24"/>
              </w:rPr>
              <w:tab/>
            </w:r>
            <w:r w:rsidRPr="00BD066C">
              <w:rPr>
                <w:sz w:val="24"/>
              </w:rPr>
              <w:tab/>
              <w:t>на</w:t>
            </w:r>
            <w:r w:rsidRPr="00BD066C">
              <w:rPr>
                <w:spacing w:val="1"/>
                <w:sz w:val="24"/>
              </w:rPr>
              <w:t xml:space="preserve"> </w:t>
            </w:r>
            <w:r w:rsidRPr="00BD066C">
              <w:rPr>
                <w:sz w:val="24"/>
              </w:rPr>
              <w:t>автотранспортные</w:t>
            </w:r>
            <w:r w:rsidRPr="00BD066C">
              <w:rPr>
                <w:spacing w:val="-7"/>
                <w:sz w:val="24"/>
              </w:rPr>
              <w:t xml:space="preserve"> </w:t>
            </w:r>
            <w:r w:rsidRPr="00BD066C">
              <w:rPr>
                <w:sz w:val="24"/>
              </w:rPr>
              <w:t>средства</w:t>
            </w:r>
            <w:r w:rsidRPr="00BD066C">
              <w:rPr>
                <w:spacing w:val="-5"/>
                <w:sz w:val="24"/>
              </w:rPr>
              <w:t xml:space="preserve"> </w:t>
            </w:r>
            <w:r w:rsidRPr="00BD066C">
              <w:rPr>
                <w:sz w:val="24"/>
              </w:rPr>
              <w:t>и</w:t>
            </w:r>
            <w:r w:rsidRPr="00BD066C">
              <w:rPr>
                <w:spacing w:val="-2"/>
                <w:sz w:val="24"/>
              </w:rPr>
              <w:t xml:space="preserve"> </w:t>
            </w:r>
            <w:r w:rsidRPr="00BD066C">
              <w:rPr>
                <w:sz w:val="24"/>
              </w:rPr>
              <w:t>их</w:t>
            </w:r>
            <w:r w:rsidRPr="00BD066C">
              <w:rPr>
                <w:spacing w:val="-1"/>
                <w:sz w:val="24"/>
              </w:rPr>
              <w:t xml:space="preserve"> </w:t>
            </w:r>
            <w:r w:rsidRPr="00BD066C">
              <w:rPr>
                <w:sz w:val="24"/>
              </w:rPr>
              <w:t>компоненты.</w:t>
            </w:r>
          </w:p>
          <w:p w14:paraId="5C88991F" w14:textId="77777777" w:rsidR="00074118" w:rsidRPr="00BD066C" w:rsidRDefault="00074118" w:rsidP="003B507A">
            <w:pPr>
              <w:pStyle w:val="TableParagraph"/>
              <w:tabs>
                <w:tab w:val="left" w:pos="1766"/>
                <w:tab w:val="left" w:pos="2554"/>
                <w:tab w:val="left" w:pos="2808"/>
                <w:tab w:val="left" w:pos="4477"/>
                <w:tab w:val="left" w:pos="4899"/>
              </w:tabs>
              <w:spacing w:before="2"/>
              <w:ind w:left="213" w:right="-15" w:hanging="140"/>
              <w:rPr>
                <w:sz w:val="24"/>
              </w:rPr>
            </w:pPr>
            <w:r w:rsidRPr="00BD066C">
              <w:rPr>
                <w:rFonts w:ascii="Symbol" w:hAnsi="Symbol"/>
                <w:sz w:val="24"/>
              </w:rPr>
              <w:t>-</w:t>
            </w:r>
            <w:r w:rsidRPr="00BD066C">
              <w:rPr>
                <w:sz w:val="24"/>
              </w:rPr>
              <w:t>Производить</w:t>
            </w:r>
            <w:r w:rsidRPr="00BD066C">
              <w:rPr>
                <w:sz w:val="24"/>
              </w:rPr>
              <w:tab/>
              <w:t>наладку</w:t>
            </w:r>
            <w:r w:rsidRPr="00BD066C">
              <w:rPr>
                <w:sz w:val="24"/>
              </w:rPr>
              <w:tab/>
              <w:t>механических</w:t>
            </w:r>
            <w:r w:rsidRPr="00BD066C">
              <w:rPr>
                <w:sz w:val="24"/>
              </w:rPr>
              <w:tab/>
              <w:t>систем,</w:t>
            </w:r>
            <w:r w:rsidRPr="00BD066C">
              <w:rPr>
                <w:spacing w:val="-57"/>
                <w:sz w:val="24"/>
              </w:rPr>
              <w:t xml:space="preserve"> </w:t>
            </w:r>
            <w:r w:rsidRPr="00BD066C">
              <w:rPr>
                <w:sz w:val="24"/>
              </w:rPr>
              <w:t>дополнительно</w:t>
            </w:r>
            <w:r w:rsidRPr="00BD066C">
              <w:rPr>
                <w:sz w:val="24"/>
              </w:rPr>
              <w:tab/>
              <w:t>установленных</w:t>
            </w:r>
            <w:r w:rsidRPr="00BD066C">
              <w:rPr>
                <w:sz w:val="24"/>
              </w:rPr>
              <w:tab/>
            </w:r>
            <w:r w:rsidRPr="00BD066C">
              <w:rPr>
                <w:sz w:val="24"/>
              </w:rPr>
              <w:tab/>
              <w:t>на</w:t>
            </w:r>
            <w:r w:rsidRPr="00BD066C">
              <w:rPr>
                <w:spacing w:val="1"/>
                <w:sz w:val="24"/>
              </w:rPr>
              <w:t xml:space="preserve"> </w:t>
            </w:r>
            <w:r w:rsidRPr="00BD066C">
              <w:rPr>
                <w:sz w:val="24"/>
              </w:rPr>
              <w:t>автотранспортные</w:t>
            </w:r>
            <w:r w:rsidRPr="00BD066C">
              <w:rPr>
                <w:spacing w:val="-7"/>
                <w:sz w:val="24"/>
              </w:rPr>
              <w:t xml:space="preserve"> </w:t>
            </w:r>
            <w:r w:rsidRPr="00BD066C">
              <w:rPr>
                <w:sz w:val="24"/>
              </w:rPr>
              <w:t>средства</w:t>
            </w:r>
            <w:r w:rsidRPr="00BD066C">
              <w:rPr>
                <w:spacing w:val="-5"/>
                <w:sz w:val="24"/>
              </w:rPr>
              <w:t xml:space="preserve"> </w:t>
            </w:r>
            <w:r w:rsidRPr="00BD066C">
              <w:rPr>
                <w:sz w:val="24"/>
              </w:rPr>
              <w:t>и</w:t>
            </w:r>
            <w:r w:rsidRPr="00BD066C">
              <w:rPr>
                <w:spacing w:val="-1"/>
                <w:sz w:val="24"/>
              </w:rPr>
              <w:t xml:space="preserve"> </w:t>
            </w:r>
            <w:r w:rsidRPr="00BD066C">
              <w:rPr>
                <w:sz w:val="24"/>
              </w:rPr>
              <w:t>их</w:t>
            </w:r>
            <w:r w:rsidRPr="00BD066C">
              <w:rPr>
                <w:spacing w:val="-4"/>
                <w:sz w:val="24"/>
              </w:rPr>
              <w:t xml:space="preserve"> </w:t>
            </w:r>
            <w:r w:rsidRPr="00BD066C">
              <w:rPr>
                <w:sz w:val="24"/>
              </w:rPr>
              <w:t>компоненты.</w:t>
            </w:r>
          </w:p>
          <w:p w14:paraId="7F67179E" w14:textId="77777777" w:rsidR="00074118" w:rsidRPr="00BD066C" w:rsidRDefault="00074118" w:rsidP="003B507A">
            <w:pPr>
              <w:pStyle w:val="TableParagraph"/>
              <w:spacing w:before="5"/>
              <w:ind w:left="213" w:right="-15" w:hanging="140"/>
              <w:jc w:val="both"/>
              <w:rPr>
                <w:sz w:val="24"/>
              </w:rPr>
            </w:pPr>
            <w:r w:rsidRPr="00BD066C">
              <w:rPr>
                <w:rFonts w:ascii="Symbol" w:hAnsi="Symbol"/>
                <w:sz w:val="24"/>
              </w:rPr>
              <w:t>-</w:t>
            </w:r>
            <w:r w:rsidRPr="00BD066C">
              <w:rPr>
                <w:sz w:val="24"/>
              </w:rPr>
              <w:t>Анализировать</w:t>
            </w:r>
            <w:r w:rsidRPr="00BD066C">
              <w:rPr>
                <w:spacing w:val="1"/>
                <w:sz w:val="24"/>
              </w:rPr>
              <w:t xml:space="preserve"> </w:t>
            </w:r>
            <w:r w:rsidRPr="00BD066C">
              <w:rPr>
                <w:sz w:val="24"/>
              </w:rPr>
              <w:t>возможность</w:t>
            </w:r>
            <w:r w:rsidRPr="00BD066C">
              <w:rPr>
                <w:spacing w:val="1"/>
                <w:sz w:val="24"/>
              </w:rPr>
              <w:t xml:space="preserve"> </w:t>
            </w:r>
            <w:r w:rsidRPr="00BD066C">
              <w:rPr>
                <w:sz w:val="24"/>
              </w:rPr>
              <w:t>подключения</w:t>
            </w:r>
            <w:r w:rsidRPr="00BD066C">
              <w:rPr>
                <w:spacing w:val="-57"/>
                <w:sz w:val="24"/>
              </w:rPr>
              <w:t xml:space="preserve"> </w:t>
            </w:r>
            <w:r w:rsidRPr="00BD066C">
              <w:rPr>
                <w:sz w:val="24"/>
              </w:rPr>
              <w:t>дополнительных</w:t>
            </w:r>
            <w:r w:rsidRPr="00BD066C">
              <w:rPr>
                <w:spacing w:val="1"/>
                <w:sz w:val="24"/>
              </w:rPr>
              <w:t xml:space="preserve"> </w:t>
            </w:r>
            <w:r w:rsidRPr="00BD066C">
              <w:rPr>
                <w:sz w:val="24"/>
              </w:rPr>
              <w:t>механических</w:t>
            </w:r>
            <w:r w:rsidRPr="00BD066C">
              <w:rPr>
                <w:spacing w:val="1"/>
                <w:sz w:val="24"/>
              </w:rPr>
              <w:t xml:space="preserve"> </w:t>
            </w:r>
            <w:r w:rsidRPr="00BD066C">
              <w:rPr>
                <w:sz w:val="24"/>
              </w:rPr>
              <w:t>и</w:t>
            </w:r>
            <w:r w:rsidRPr="00BD066C">
              <w:rPr>
                <w:spacing w:val="1"/>
                <w:sz w:val="24"/>
              </w:rPr>
              <w:t xml:space="preserve"> </w:t>
            </w:r>
            <w:r w:rsidRPr="00BD066C">
              <w:rPr>
                <w:sz w:val="24"/>
              </w:rPr>
              <w:t>мехатронных</w:t>
            </w:r>
            <w:r w:rsidRPr="00BD066C">
              <w:rPr>
                <w:spacing w:val="-57"/>
                <w:sz w:val="24"/>
              </w:rPr>
              <w:t xml:space="preserve"> </w:t>
            </w:r>
            <w:r w:rsidRPr="00BD066C">
              <w:rPr>
                <w:sz w:val="24"/>
              </w:rPr>
              <w:t>систем</w:t>
            </w:r>
            <w:r w:rsidRPr="00BD066C">
              <w:rPr>
                <w:spacing w:val="1"/>
                <w:sz w:val="24"/>
              </w:rPr>
              <w:t xml:space="preserve"> </w:t>
            </w:r>
            <w:r w:rsidRPr="00BD066C">
              <w:rPr>
                <w:sz w:val="24"/>
              </w:rPr>
              <w:t>с</w:t>
            </w:r>
            <w:r w:rsidRPr="00BD066C">
              <w:rPr>
                <w:spacing w:val="1"/>
                <w:sz w:val="24"/>
              </w:rPr>
              <w:t xml:space="preserve"> </w:t>
            </w:r>
            <w:r w:rsidRPr="00BD066C">
              <w:rPr>
                <w:sz w:val="24"/>
              </w:rPr>
              <w:t>целью</w:t>
            </w:r>
            <w:r w:rsidRPr="00BD066C">
              <w:rPr>
                <w:spacing w:val="1"/>
                <w:sz w:val="24"/>
              </w:rPr>
              <w:t xml:space="preserve"> </w:t>
            </w:r>
            <w:r w:rsidRPr="00BD066C">
              <w:rPr>
                <w:sz w:val="24"/>
              </w:rPr>
              <w:t>расширения</w:t>
            </w:r>
            <w:r w:rsidRPr="00BD066C">
              <w:rPr>
                <w:spacing w:val="1"/>
                <w:sz w:val="24"/>
              </w:rPr>
              <w:t xml:space="preserve"> </w:t>
            </w:r>
            <w:r w:rsidRPr="00BD066C">
              <w:rPr>
                <w:sz w:val="24"/>
              </w:rPr>
              <w:t>технических</w:t>
            </w:r>
            <w:r w:rsidRPr="00BD066C">
              <w:rPr>
                <w:spacing w:val="1"/>
                <w:sz w:val="24"/>
              </w:rPr>
              <w:t xml:space="preserve"> </w:t>
            </w:r>
            <w:r w:rsidRPr="00BD066C">
              <w:rPr>
                <w:sz w:val="24"/>
              </w:rPr>
              <w:t>возможностей</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57"/>
                <w:sz w:val="24"/>
              </w:rPr>
              <w:t xml:space="preserve"> </w:t>
            </w:r>
            <w:r w:rsidRPr="00BD066C">
              <w:rPr>
                <w:sz w:val="24"/>
              </w:rPr>
              <w:t>компонентов.</w:t>
            </w:r>
          </w:p>
          <w:p w14:paraId="3102150A" w14:textId="77777777" w:rsidR="00074118" w:rsidRPr="00BD066C" w:rsidRDefault="00074118" w:rsidP="003B507A">
            <w:pPr>
              <w:pStyle w:val="TableParagraph"/>
              <w:tabs>
                <w:tab w:val="left" w:pos="1783"/>
                <w:tab w:val="left" w:pos="1862"/>
                <w:tab w:val="left" w:pos="1903"/>
                <w:tab w:val="left" w:pos="2254"/>
                <w:tab w:val="left" w:pos="2731"/>
                <w:tab w:val="left" w:pos="3493"/>
                <w:tab w:val="left" w:pos="3841"/>
                <w:tab w:val="left" w:pos="3872"/>
                <w:tab w:val="left" w:pos="4904"/>
                <w:tab w:val="left" w:pos="5113"/>
              </w:tabs>
              <w:ind w:left="213" w:right="-15" w:hanging="140"/>
              <w:rPr>
                <w:sz w:val="24"/>
              </w:rPr>
            </w:pPr>
            <w:r w:rsidRPr="00BD066C">
              <w:rPr>
                <w:rFonts w:ascii="Symbol" w:hAnsi="Symbol"/>
                <w:sz w:val="24"/>
              </w:rPr>
              <w:t>-</w:t>
            </w:r>
            <w:r w:rsidRPr="00BD066C">
              <w:rPr>
                <w:sz w:val="24"/>
              </w:rPr>
              <w:t>Пользоваться</w:t>
            </w:r>
            <w:r w:rsidRPr="00BD066C">
              <w:rPr>
                <w:sz w:val="24"/>
              </w:rPr>
              <w:tab/>
            </w:r>
            <w:r w:rsidRPr="00BD066C">
              <w:rPr>
                <w:sz w:val="24"/>
              </w:rPr>
              <w:tab/>
              <w:t>справочными</w:t>
            </w:r>
            <w:r w:rsidRPr="00BD066C">
              <w:rPr>
                <w:sz w:val="24"/>
              </w:rPr>
              <w:tab/>
              <w:t>материалами</w:t>
            </w:r>
            <w:r w:rsidRPr="00BD066C">
              <w:rPr>
                <w:sz w:val="24"/>
              </w:rPr>
              <w:tab/>
            </w:r>
            <w:r w:rsidRPr="00BD066C">
              <w:rPr>
                <w:sz w:val="24"/>
              </w:rPr>
              <w:tab/>
              <w:t>и</w:t>
            </w:r>
            <w:r w:rsidRPr="00BD066C">
              <w:rPr>
                <w:spacing w:val="-57"/>
                <w:sz w:val="24"/>
              </w:rPr>
              <w:t xml:space="preserve"> </w:t>
            </w:r>
            <w:r w:rsidRPr="00BD066C">
              <w:rPr>
                <w:sz w:val="24"/>
              </w:rPr>
              <w:t>технической</w:t>
            </w:r>
            <w:r w:rsidRPr="00BD066C">
              <w:rPr>
                <w:sz w:val="24"/>
              </w:rPr>
              <w:tab/>
            </w:r>
            <w:r w:rsidRPr="00BD066C">
              <w:rPr>
                <w:sz w:val="24"/>
              </w:rPr>
              <w:tab/>
            </w:r>
            <w:r w:rsidRPr="00BD066C">
              <w:rPr>
                <w:sz w:val="24"/>
              </w:rPr>
              <w:tab/>
              <w:t>документацией</w:t>
            </w:r>
            <w:r w:rsidRPr="00BD066C">
              <w:rPr>
                <w:sz w:val="24"/>
              </w:rPr>
              <w:tab/>
            </w:r>
            <w:r w:rsidRPr="00BD066C">
              <w:rPr>
                <w:sz w:val="24"/>
              </w:rPr>
              <w:tab/>
            </w:r>
            <w:r w:rsidRPr="00BD066C">
              <w:rPr>
                <w:sz w:val="24"/>
              </w:rPr>
              <w:tab/>
              <w:t>организации-</w:t>
            </w:r>
            <w:r w:rsidRPr="00BD066C">
              <w:rPr>
                <w:spacing w:val="-57"/>
                <w:sz w:val="24"/>
              </w:rPr>
              <w:t xml:space="preserve"> </w:t>
            </w:r>
            <w:r w:rsidRPr="00BD066C">
              <w:rPr>
                <w:sz w:val="24"/>
              </w:rPr>
              <w:t>изготовителя</w:t>
            </w:r>
            <w:r w:rsidRPr="00BD066C">
              <w:rPr>
                <w:sz w:val="24"/>
              </w:rPr>
              <w:tab/>
              <w:t>по</w:t>
            </w:r>
            <w:r w:rsidRPr="00BD066C">
              <w:rPr>
                <w:sz w:val="24"/>
              </w:rPr>
              <w:tab/>
              <w:t>установке</w:t>
            </w:r>
            <w:r w:rsidRPr="00BD066C">
              <w:rPr>
                <w:sz w:val="24"/>
              </w:rPr>
              <w:tab/>
              <w:t>и</w:t>
            </w:r>
            <w:r w:rsidRPr="00BD066C">
              <w:rPr>
                <w:sz w:val="24"/>
              </w:rPr>
              <w:tab/>
              <w:t>эксплуатации</w:t>
            </w:r>
            <w:r w:rsidRPr="00BD066C">
              <w:rPr>
                <w:spacing w:val="-57"/>
                <w:sz w:val="24"/>
              </w:rPr>
              <w:t xml:space="preserve"> </w:t>
            </w:r>
            <w:r w:rsidRPr="00BD066C">
              <w:rPr>
                <w:sz w:val="24"/>
              </w:rPr>
              <w:t>дополнительного</w:t>
            </w:r>
            <w:r w:rsidRPr="00BD066C">
              <w:rPr>
                <w:sz w:val="24"/>
              </w:rPr>
              <w:tab/>
            </w:r>
            <w:r w:rsidRPr="00BD066C">
              <w:rPr>
                <w:sz w:val="24"/>
              </w:rPr>
              <w:tab/>
              <w:t>оборудования</w:t>
            </w:r>
            <w:r w:rsidRPr="00BD066C">
              <w:rPr>
                <w:sz w:val="24"/>
              </w:rPr>
              <w:tab/>
              <w:t>на</w:t>
            </w:r>
            <w:r w:rsidRPr="00BD066C">
              <w:rPr>
                <w:spacing w:val="1"/>
                <w:sz w:val="24"/>
              </w:rPr>
              <w:t xml:space="preserve"> </w:t>
            </w:r>
            <w:r w:rsidRPr="00BD066C">
              <w:rPr>
                <w:sz w:val="24"/>
              </w:rPr>
              <w:t>автотранспортные</w:t>
            </w:r>
            <w:r w:rsidRPr="00BD066C">
              <w:rPr>
                <w:spacing w:val="-7"/>
                <w:sz w:val="24"/>
              </w:rPr>
              <w:t xml:space="preserve"> </w:t>
            </w:r>
            <w:r w:rsidRPr="00BD066C">
              <w:rPr>
                <w:sz w:val="24"/>
              </w:rPr>
              <w:t>средства</w:t>
            </w:r>
            <w:r w:rsidRPr="00BD066C">
              <w:rPr>
                <w:spacing w:val="-5"/>
                <w:sz w:val="24"/>
              </w:rPr>
              <w:t xml:space="preserve"> </w:t>
            </w:r>
            <w:r w:rsidRPr="00BD066C">
              <w:rPr>
                <w:sz w:val="24"/>
              </w:rPr>
              <w:t>и</w:t>
            </w:r>
            <w:r w:rsidRPr="00BD066C">
              <w:rPr>
                <w:spacing w:val="-2"/>
                <w:sz w:val="24"/>
              </w:rPr>
              <w:t xml:space="preserve"> </w:t>
            </w:r>
            <w:r w:rsidRPr="00BD066C">
              <w:rPr>
                <w:sz w:val="24"/>
              </w:rPr>
              <w:t>их</w:t>
            </w:r>
            <w:r w:rsidRPr="00BD066C">
              <w:rPr>
                <w:spacing w:val="-1"/>
                <w:sz w:val="24"/>
              </w:rPr>
              <w:t xml:space="preserve"> </w:t>
            </w:r>
            <w:r w:rsidRPr="00BD066C">
              <w:rPr>
                <w:sz w:val="24"/>
              </w:rPr>
              <w:t>компоненты.</w:t>
            </w:r>
          </w:p>
          <w:p w14:paraId="37EDF83A" w14:textId="77777777" w:rsidR="00074118" w:rsidRPr="00BD066C" w:rsidRDefault="00074118" w:rsidP="003B507A">
            <w:pPr>
              <w:pStyle w:val="TableParagraph"/>
              <w:tabs>
                <w:tab w:val="left" w:pos="1171"/>
                <w:tab w:val="left" w:pos="3747"/>
              </w:tabs>
              <w:spacing w:before="5"/>
              <w:ind w:left="213" w:right="-15" w:hanging="140"/>
              <w:rPr>
                <w:sz w:val="24"/>
              </w:rPr>
            </w:pPr>
            <w:r w:rsidRPr="00BD066C">
              <w:rPr>
                <w:rFonts w:ascii="Symbol" w:hAnsi="Symbol"/>
                <w:sz w:val="24"/>
              </w:rPr>
              <w:t>-</w:t>
            </w:r>
            <w:r w:rsidRPr="00BD066C">
              <w:rPr>
                <w:sz w:val="24"/>
              </w:rPr>
              <w:t>Систематизировать</w:t>
            </w:r>
            <w:r w:rsidRPr="00BD066C">
              <w:rPr>
                <w:spacing w:val="28"/>
                <w:sz w:val="24"/>
              </w:rPr>
              <w:t xml:space="preserve"> </w:t>
            </w:r>
            <w:r w:rsidRPr="00BD066C">
              <w:rPr>
                <w:sz w:val="24"/>
              </w:rPr>
              <w:t>информацию</w:t>
            </w:r>
            <w:r w:rsidRPr="00BD066C">
              <w:rPr>
                <w:spacing w:val="28"/>
                <w:sz w:val="24"/>
              </w:rPr>
              <w:t xml:space="preserve"> </w:t>
            </w:r>
            <w:r w:rsidRPr="00BD066C">
              <w:rPr>
                <w:sz w:val="24"/>
              </w:rPr>
              <w:t>о</w:t>
            </w:r>
            <w:r w:rsidRPr="00BD066C">
              <w:rPr>
                <w:spacing w:val="28"/>
                <w:sz w:val="24"/>
              </w:rPr>
              <w:t xml:space="preserve"> </w:t>
            </w:r>
            <w:r w:rsidRPr="00BD066C">
              <w:rPr>
                <w:sz w:val="24"/>
              </w:rPr>
              <w:t>технических</w:t>
            </w:r>
            <w:r w:rsidRPr="00BD066C">
              <w:rPr>
                <w:spacing w:val="-57"/>
                <w:sz w:val="24"/>
              </w:rPr>
              <w:t xml:space="preserve"> </w:t>
            </w:r>
            <w:r w:rsidRPr="00BD066C">
              <w:rPr>
                <w:sz w:val="24"/>
              </w:rPr>
              <w:t>и потребительских</w:t>
            </w:r>
            <w:r w:rsidRPr="00BD066C">
              <w:rPr>
                <w:sz w:val="24"/>
              </w:rPr>
              <w:tab/>
              <w:t>особенностях</w:t>
            </w:r>
            <w:r w:rsidRPr="00BD066C">
              <w:rPr>
                <w:spacing w:val="1"/>
                <w:sz w:val="24"/>
              </w:rPr>
              <w:t xml:space="preserve"> </w:t>
            </w:r>
            <w:r w:rsidRPr="00BD066C">
              <w:rPr>
                <w:sz w:val="24"/>
              </w:rPr>
              <w:t>дополнительного оборудования.</w:t>
            </w:r>
          </w:p>
          <w:p w14:paraId="3F588982" w14:textId="77777777" w:rsidR="00074118" w:rsidRPr="00BD066C" w:rsidRDefault="00074118" w:rsidP="003B507A">
            <w:pPr>
              <w:pStyle w:val="TableParagraph"/>
              <w:tabs>
                <w:tab w:val="left" w:pos="1769"/>
                <w:tab w:val="left" w:pos="2071"/>
                <w:tab w:val="left" w:pos="2731"/>
                <w:tab w:val="left" w:pos="3404"/>
                <w:tab w:val="left" w:pos="3845"/>
                <w:tab w:val="left" w:pos="4040"/>
                <w:tab w:val="left" w:pos="4904"/>
              </w:tabs>
              <w:spacing w:before="8"/>
              <w:ind w:left="213" w:right="-15" w:hanging="140"/>
              <w:rPr>
                <w:sz w:val="24"/>
              </w:rPr>
            </w:pPr>
            <w:r w:rsidRPr="00BD066C">
              <w:rPr>
                <w:rFonts w:ascii="Symbol" w:hAnsi="Symbol"/>
                <w:sz w:val="24"/>
              </w:rPr>
              <w:t>-</w:t>
            </w:r>
            <w:r w:rsidRPr="00BD066C">
              <w:rPr>
                <w:sz w:val="24"/>
              </w:rPr>
              <w:t>Инструктировать</w:t>
            </w:r>
            <w:r w:rsidRPr="00BD066C">
              <w:rPr>
                <w:spacing w:val="52"/>
                <w:sz w:val="24"/>
              </w:rPr>
              <w:t xml:space="preserve"> </w:t>
            </w:r>
            <w:r w:rsidRPr="00BD066C">
              <w:rPr>
                <w:sz w:val="24"/>
              </w:rPr>
              <w:t>работников</w:t>
            </w:r>
            <w:r w:rsidRPr="00BD066C">
              <w:rPr>
                <w:spacing w:val="50"/>
                <w:sz w:val="24"/>
              </w:rPr>
              <w:t xml:space="preserve"> </w:t>
            </w:r>
            <w:r w:rsidRPr="00BD066C">
              <w:rPr>
                <w:sz w:val="24"/>
              </w:rPr>
              <w:t>предприятия</w:t>
            </w:r>
            <w:r w:rsidRPr="00BD066C">
              <w:rPr>
                <w:spacing w:val="48"/>
                <w:sz w:val="24"/>
              </w:rPr>
              <w:t xml:space="preserve"> </w:t>
            </w:r>
            <w:r w:rsidRPr="00BD066C">
              <w:rPr>
                <w:sz w:val="24"/>
              </w:rPr>
              <w:t>по</w:t>
            </w:r>
            <w:r w:rsidRPr="00BD066C">
              <w:rPr>
                <w:spacing w:val="-57"/>
                <w:sz w:val="24"/>
              </w:rPr>
              <w:t xml:space="preserve"> </w:t>
            </w:r>
            <w:r w:rsidRPr="00BD066C">
              <w:rPr>
                <w:sz w:val="24"/>
              </w:rPr>
              <w:t>вопросам,</w:t>
            </w:r>
            <w:r w:rsidRPr="00BD066C">
              <w:rPr>
                <w:sz w:val="24"/>
              </w:rPr>
              <w:tab/>
              <w:t>связанным</w:t>
            </w:r>
            <w:r w:rsidRPr="00BD066C">
              <w:rPr>
                <w:sz w:val="24"/>
              </w:rPr>
              <w:tab/>
              <w:t>с</w:t>
            </w:r>
            <w:r w:rsidRPr="00BD066C">
              <w:rPr>
                <w:sz w:val="24"/>
              </w:rPr>
              <w:tab/>
            </w:r>
            <w:r w:rsidRPr="00BD066C">
              <w:rPr>
                <w:sz w:val="24"/>
              </w:rPr>
              <w:tab/>
              <w:t>ключевыми</w:t>
            </w:r>
            <w:r w:rsidRPr="00BD066C">
              <w:rPr>
                <w:spacing w:val="-57"/>
                <w:sz w:val="24"/>
              </w:rPr>
              <w:t xml:space="preserve"> </w:t>
            </w:r>
            <w:r w:rsidRPr="00BD066C">
              <w:rPr>
                <w:spacing w:val="-1"/>
                <w:sz w:val="24"/>
              </w:rPr>
              <w:t>особенностями</w:t>
            </w:r>
            <w:r w:rsidRPr="00BD066C">
              <w:rPr>
                <w:spacing w:val="-1"/>
                <w:sz w:val="24"/>
              </w:rPr>
              <w:tab/>
            </w:r>
            <w:r w:rsidRPr="00BD066C">
              <w:rPr>
                <w:spacing w:val="-1"/>
                <w:sz w:val="24"/>
              </w:rPr>
              <w:tab/>
            </w:r>
            <w:r w:rsidRPr="00BD066C">
              <w:rPr>
                <w:sz w:val="24"/>
              </w:rPr>
              <w:t>установки</w:t>
            </w:r>
            <w:r w:rsidRPr="00BD066C">
              <w:rPr>
                <w:sz w:val="24"/>
              </w:rPr>
              <w:tab/>
              <w:t>и</w:t>
            </w:r>
            <w:r w:rsidRPr="00BD066C">
              <w:rPr>
                <w:sz w:val="24"/>
              </w:rPr>
              <w:tab/>
              <w:t>эксплуатации</w:t>
            </w:r>
            <w:r w:rsidRPr="00BD066C">
              <w:rPr>
                <w:spacing w:val="-57"/>
                <w:sz w:val="24"/>
              </w:rPr>
              <w:t xml:space="preserve"> </w:t>
            </w:r>
            <w:r w:rsidRPr="00BD066C">
              <w:rPr>
                <w:sz w:val="24"/>
              </w:rPr>
              <w:t>дополнительного</w:t>
            </w:r>
            <w:r w:rsidRPr="00BD066C">
              <w:rPr>
                <w:sz w:val="24"/>
              </w:rPr>
              <w:tab/>
            </w:r>
            <w:r w:rsidRPr="00BD066C">
              <w:rPr>
                <w:sz w:val="24"/>
              </w:rPr>
              <w:tab/>
              <w:t>оборудования</w:t>
            </w:r>
            <w:r w:rsidRPr="00BD066C">
              <w:rPr>
                <w:sz w:val="24"/>
              </w:rPr>
              <w:tab/>
              <w:t>на</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средствах.</w:t>
            </w:r>
          </w:p>
          <w:p w14:paraId="42A02228" w14:textId="77777777" w:rsidR="00074118" w:rsidRPr="00BD066C" w:rsidRDefault="00074118" w:rsidP="003B507A">
            <w:pPr>
              <w:pStyle w:val="TableParagraph"/>
              <w:tabs>
                <w:tab w:val="left" w:pos="1130"/>
                <w:tab w:val="left" w:pos="2477"/>
                <w:tab w:val="left" w:pos="2731"/>
                <w:tab w:val="left" w:pos="2820"/>
                <w:tab w:val="left" w:pos="4208"/>
                <w:tab w:val="left" w:pos="4904"/>
                <w:tab w:val="left" w:pos="5007"/>
              </w:tabs>
              <w:ind w:left="213" w:right="-15" w:hanging="140"/>
              <w:rPr>
                <w:sz w:val="24"/>
              </w:rPr>
            </w:pPr>
            <w:r w:rsidRPr="00BD066C">
              <w:rPr>
                <w:rFonts w:ascii="Symbol" w:hAnsi="Symbol"/>
                <w:sz w:val="24"/>
              </w:rPr>
              <w:t>-</w:t>
            </w:r>
            <w:r w:rsidRPr="00BD066C">
              <w:rPr>
                <w:sz w:val="24"/>
              </w:rPr>
              <w:t>Планировать,</w:t>
            </w:r>
            <w:r w:rsidRPr="00BD066C">
              <w:rPr>
                <w:sz w:val="24"/>
              </w:rPr>
              <w:tab/>
              <w:t>оптимизировать</w:t>
            </w:r>
            <w:r w:rsidRPr="00BD066C">
              <w:rPr>
                <w:sz w:val="24"/>
              </w:rPr>
              <w:tab/>
            </w:r>
            <w:r w:rsidRPr="00BD066C">
              <w:rPr>
                <w:sz w:val="24"/>
              </w:rPr>
              <w:tab/>
            </w:r>
            <w:r w:rsidRPr="00BD066C">
              <w:rPr>
                <w:sz w:val="24"/>
              </w:rPr>
              <w:tab/>
              <w:t>и</w:t>
            </w:r>
            <w:r w:rsidRPr="00BD066C">
              <w:rPr>
                <w:spacing w:val="1"/>
                <w:sz w:val="24"/>
              </w:rPr>
              <w:t xml:space="preserve"> </w:t>
            </w:r>
            <w:r w:rsidRPr="00BD066C">
              <w:rPr>
                <w:sz w:val="24"/>
              </w:rPr>
              <w:t>документировать</w:t>
            </w:r>
            <w:r w:rsidRPr="00BD066C">
              <w:rPr>
                <w:spacing w:val="7"/>
                <w:sz w:val="24"/>
              </w:rPr>
              <w:t xml:space="preserve"> </w:t>
            </w:r>
            <w:r w:rsidRPr="00BD066C">
              <w:rPr>
                <w:sz w:val="24"/>
              </w:rPr>
              <w:t>последовательность</w:t>
            </w:r>
            <w:r w:rsidRPr="00BD066C">
              <w:rPr>
                <w:spacing w:val="7"/>
                <w:sz w:val="24"/>
              </w:rPr>
              <w:t xml:space="preserve"> </w:t>
            </w:r>
            <w:r w:rsidRPr="00BD066C">
              <w:rPr>
                <w:sz w:val="24"/>
              </w:rPr>
              <w:t>действий</w:t>
            </w:r>
            <w:r w:rsidR="00B22B63" w:rsidRPr="00BD066C">
              <w:rPr>
                <w:sz w:val="24"/>
              </w:rPr>
              <w:t xml:space="preserve"> </w:t>
            </w:r>
            <w:r w:rsidRPr="00BD066C">
              <w:rPr>
                <w:sz w:val="24"/>
              </w:rPr>
              <w:t>в</w:t>
            </w:r>
            <w:r w:rsidRPr="00BD066C">
              <w:rPr>
                <w:spacing w:val="-57"/>
                <w:sz w:val="24"/>
              </w:rPr>
              <w:t xml:space="preserve"> </w:t>
            </w:r>
            <w:r w:rsidR="00B22B63" w:rsidRPr="00BD066C">
              <w:rPr>
                <w:spacing w:val="-57"/>
                <w:sz w:val="24"/>
              </w:rPr>
              <w:t xml:space="preserve">                       </w:t>
            </w:r>
            <w:r w:rsidRPr="00BD066C">
              <w:rPr>
                <w:sz w:val="24"/>
              </w:rPr>
              <w:t>ходе</w:t>
            </w:r>
            <w:r w:rsidR="00B22B63" w:rsidRPr="00BD066C">
              <w:rPr>
                <w:sz w:val="24"/>
              </w:rPr>
              <w:t xml:space="preserve">     </w:t>
            </w:r>
            <w:r w:rsidRPr="00BD066C">
              <w:rPr>
                <w:sz w:val="24"/>
              </w:rPr>
              <w:t>выполнения</w:t>
            </w:r>
            <w:r w:rsidRPr="00BD066C">
              <w:rPr>
                <w:sz w:val="24"/>
              </w:rPr>
              <w:tab/>
            </w:r>
            <w:r w:rsidRPr="00BD066C">
              <w:rPr>
                <w:sz w:val="24"/>
              </w:rPr>
              <w:tab/>
            </w:r>
            <w:r w:rsidRPr="00BD066C">
              <w:rPr>
                <w:sz w:val="24"/>
              </w:rPr>
              <w:tab/>
              <w:t>тестовых</w:t>
            </w:r>
            <w:r w:rsidRPr="00BD066C">
              <w:rPr>
                <w:sz w:val="24"/>
              </w:rPr>
              <w:tab/>
              <w:t>установок</w:t>
            </w:r>
            <w:r w:rsidRPr="00BD066C">
              <w:rPr>
                <w:spacing w:val="-57"/>
                <w:sz w:val="24"/>
              </w:rPr>
              <w:t xml:space="preserve"> </w:t>
            </w:r>
            <w:r w:rsidRPr="00BD066C">
              <w:rPr>
                <w:sz w:val="24"/>
              </w:rPr>
              <w:t>дополнительного</w:t>
            </w:r>
            <w:r w:rsidRPr="00BD066C">
              <w:rPr>
                <w:sz w:val="24"/>
              </w:rPr>
              <w:tab/>
            </w:r>
            <w:r w:rsidRPr="00BD066C">
              <w:rPr>
                <w:sz w:val="24"/>
              </w:rPr>
              <w:tab/>
              <w:t>оборудования</w:t>
            </w:r>
            <w:r w:rsidRPr="00BD066C">
              <w:rPr>
                <w:sz w:val="24"/>
              </w:rPr>
              <w:tab/>
            </w:r>
            <w:r w:rsidRPr="00BD066C">
              <w:rPr>
                <w:sz w:val="24"/>
              </w:rPr>
              <w:tab/>
              <w:t>на</w:t>
            </w:r>
            <w:r w:rsidRPr="00BD066C">
              <w:rPr>
                <w:spacing w:val="1"/>
                <w:sz w:val="24"/>
              </w:rPr>
              <w:t xml:space="preserve"> </w:t>
            </w:r>
            <w:r w:rsidRPr="00BD066C">
              <w:rPr>
                <w:sz w:val="24"/>
              </w:rPr>
              <w:t>автотранспортные</w:t>
            </w:r>
            <w:r w:rsidRPr="00BD066C">
              <w:rPr>
                <w:spacing w:val="-7"/>
                <w:sz w:val="24"/>
              </w:rPr>
              <w:t xml:space="preserve"> </w:t>
            </w:r>
            <w:r w:rsidRPr="00BD066C">
              <w:rPr>
                <w:sz w:val="24"/>
              </w:rPr>
              <w:t>средства</w:t>
            </w:r>
            <w:r w:rsidRPr="00BD066C">
              <w:rPr>
                <w:spacing w:val="-5"/>
                <w:sz w:val="24"/>
              </w:rPr>
              <w:t xml:space="preserve"> </w:t>
            </w:r>
            <w:r w:rsidRPr="00BD066C">
              <w:rPr>
                <w:sz w:val="24"/>
              </w:rPr>
              <w:t>и</w:t>
            </w:r>
            <w:r w:rsidRPr="00BD066C">
              <w:rPr>
                <w:spacing w:val="-2"/>
                <w:sz w:val="24"/>
              </w:rPr>
              <w:t xml:space="preserve"> </w:t>
            </w:r>
            <w:r w:rsidRPr="00BD066C">
              <w:rPr>
                <w:sz w:val="24"/>
              </w:rPr>
              <w:t>их</w:t>
            </w:r>
            <w:r w:rsidRPr="00BD066C">
              <w:rPr>
                <w:spacing w:val="-4"/>
                <w:sz w:val="24"/>
              </w:rPr>
              <w:t xml:space="preserve"> </w:t>
            </w:r>
            <w:r w:rsidRPr="00BD066C">
              <w:rPr>
                <w:sz w:val="24"/>
              </w:rPr>
              <w:t>компоненты.</w:t>
            </w:r>
          </w:p>
          <w:p w14:paraId="144B41E2" w14:textId="77777777" w:rsidR="00074118" w:rsidRPr="00BD066C" w:rsidRDefault="00074118" w:rsidP="003B507A">
            <w:pPr>
              <w:pStyle w:val="TableParagraph"/>
              <w:spacing w:before="1"/>
              <w:ind w:left="213" w:right="-15" w:hanging="140"/>
              <w:jc w:val="both"/>
              <w:rPr>
                <w:sz w:val="24"/>
              </w:rPr>
            </w:pPr>
            <w:r w:rsidRPr="00BD066C">
              <w:rPr>
                <w:rFonts w:ascii="Symbol" w:hAnsi="Symbol"/>
                <w:sz w:val="24"/>
              </w:rPr>
              <w:t>-</w:t>
            </w:r>
            <w:r w:rsidRPr="00BD066C">
              <w:rPr>
                <w:sz w:val="24"/>
              </w:rPr>
              <w:t>Определять и оптимизировать номенклатуру и</w:t>
            </w:r>
            <w:r w:rsidRPr="00BD066C">
              <w:rPr>
                <w:spacing w:val="1"/>
                <w:sz w:val="24"/>
              </w:rPr>
              <w:t xml:space="preserve"> </w:t>
            </w:r>
            <w:r w:rsidRPr="00BD066C">
              <w:rPr>
                <w:sz w:val="24"/>
              </w:rPr>
              <w:t>количество</w:t>
            </w:r>
            <w:r w:rsidRPr="00BD066C">
              <w:rPr>
                <w:spacing w:val="1"/>
                <w:sz w:val="24"/>
              </w:rPr>
              <w:t xml:space="preserve"> </w:t>
            </w:r>
            <w:r w:rsidRPr="00BD066C">
              <w:rPr>
                <w:sz w:val="24"/>
              </w:rPr>
              <w:t>инструмента,</w:t>
            </w:r>
            <w:r w:rsidRPr="00BD066C">
              <w:rPr>
                <w:spacing w:val="1"/>
                <w:sz w:val="24"/>
              </w:rPr>
              <w:t xml:space="preserve"> </w:t>
            </w:r>
            <w:r w:rsidRPr="00BD066C">
              <w:rPr>
                <w:sz w:val="24"/>
              </w:rPr>
              <w:t>оборудования</w:t>
            </w:r>
            <w:r w:rsidRPr="00BD066C">
              <w:rPr>
                <w:spacing w:val="1"/>
                <w:sz w:val="24"/>
              </w:rPr>
              <w:t xml:space="preserve"> </w:t>
            </w:r>
            <w:r w:rsidRPr="00BD066C">
              <w:rPr>
                <w:sz w:val="24"/>
              </w:rPr>
              <w:t>и</w:t>
            </w:r>
            <w:r w:rsidRPr="00BD066C">
              <w:rPr>
                <w:spacing w:val="-57"/>
                <w:sz w:val="24"/>
              </w:rPr>
              <w:t xml:space="preserve"> </w:t>
            </w:r>
            <w:r w:rsidRPr="00BD066C">
              <w:rPr>
                <w:sz w:val="24"/>
              </w:rPr>
              <w:t>материалов,</w:t>
            </w:r>
            <w:r w:rsidRPr="00BD066C">
              <w:rPr>
                <w:spacing w:val="1"/>
                <w:sz w:val="24"/>
              </w:rPr>
              <w:t xml:space="preserve"> </w:t>
            </w:r>
            <w:r w:rsidRPr="00BD066C">
              <w:rPr>
                <w:sz w:val="24"/>
              </w:rPr>
              <w:lastRenderedPageBreak/>
              <w:t>необходимых</w:t>
            </w:r>
            <w:r w:rsidRPr="00BD066C">
              <w:rPr>
                <w:spacing w:val="1"/>
                <w:sz w:val="24"/>
              </w:rPr>
              <w:t xml:space="preserve"> </w:t>
            </w:r>
            <w:r w:rsidRPr="00BD066C">
              <w:rPr>
                <w:sz w:val="24"/>
              </w:rPr>
              <w:t>для</w:t>
            </w:r>
            <w:r w:rsidRPr="00BD066C">
              <w:rPr>
                <w:spacing w:val="1"/>
                <w:sz w:val="24"/>
              </w:rPr>
              <w:t xml:space="preserve"> </w:t>
            </w:r>
            <w:r w:rsidRPr="00BD066C">
              <w:rPr>
                <w:sz w:val="24"/>
              </w:rPr>
              <w:t>выполнения</w:t>
            </w:r>
            <w:r w:rsidRPr="00BD066C">
              <w:rPr>
                <w:spacing w:val="1"/>
                <w:sz w:val="24"/>
              </w:rPr>
              <w:t xml:space="preserve"> </w:t>
            </w:r>
            <w:r w:rsidRPr="00BD066C">
              <w:rPr>
                <w:sz w:val="24"/>
              </w:rPr>
              <w:t>установок</w:t>
            </w:r>
            <w:r w:rsidRPr="00BD066C">
              <w:rPr>
                <w:spacing w:val="1"/>
                <w:sz w:val="24"/>
              </w:rPr>
              <w:t xml:space="preserve"> </w:t>
            </w:r>
            <w:r w:rsidRPr="00BD066C">
              <w:rPr>
                <w:sz w:val="24"/>
              </w:rPr>
              <w:t>дополнительного</w:t>
            </w:r>
            <w:r w:rsidRPr="00BD066C">
              <w:rPr>
                <w:spacing w:val="1"/>
                <w:sz w:val="24"/>
              </w:rPr>
              <w:t xml:space="preserve"> </w:t>
            </w:r>
            <w:r w:rsidRPr="00BD066C">
              <w:rPr>
                <w:sz w:val="24"/>
              </w:rPr>
              <w:t>оборудования</w:t>
            </w:r>
            <w:r w:rsidRPr="00BD066C">
              <w:rPr>
                <w:spacing w:val="1"/>
                <w:sz w:val="24"/>
              </w:rPr>
              <w:t xml:space="preserve"> </w:t>
            </w:r>
            <w:r w:rsidRPr="00BD066C">
              <w:rPr>
                <w:sz w:val="24"/>
              </w:rPr>
              <w:t>на</w:t>
            </w:r>
            <w:r w:rsidRPr="00BD066C">
              <w:rPr>
                <w:spacing w:val="-57"/>
                <w:sz w:val="24"/>
              </w:rPr>
              <w:t xml:space="preserve"> </w:t>
            </w:r>
            <w:r w:rsidRPr="00BD066C">
              <w:rPr>
                <w:sz w:val="24"/>
              </w:rPr>
              <w:t>автотранспортные</w:t>
            </w:r>
            <w:r w:rsidRPr="00BD066C">
              <w:rPr>
                <w:spacing w:val="-7"/>
                <w:sz w:val="24"/>
              </w:rPr>
              <w:t xml:space="preserve"> </w:t>
            </w:r>
            <w:r w:rsidRPr="00BD066C">
              <w:rPr>
                <w:sz w:val="24"/>
              </w:rPr>
              <w:t>средства</w:t>
            </w:r>
            <w:r w:rsidRPr="00BD066C">
              <w:rPr>
                <w:spacing w:val="-5"/>
                <w:sz w:val="24"/>
              </w:rPr>
              <w:t xml:space="preserve"> </w:t>
            </w:r>
            <w:r w:rsidRPr="00BD066C">
              <w:rPr>
                <w:sz w:val="24"/>
              </w:rPr>
              <w:t>и</w:t>
            </w:r>
            <w:r w:rsidRPr="00BD066C">
              <w:rPr>
                <w:spacing w:val="-2"/>
                <w:sz w:val="24"/>
              </w:rPr>
              <w:t xml:space="preserve"> </w:t>
            </w:r>
            <w:r w:rsidRPr="00BD066C">
              <w:rPr>
                <w:sz w:val="24"/>
              </w:rPr>
              <w:t>их</w:t>
            </w:r>
            <w:r w:rsidRPr="00BD066C">
              <w:rPr>
                <w:spacing w:val="-4"/>
                <w:sz w:val="24"/>
              </w:rPr>
              <w:t xml:space="preserve"> </w:t>
            </w:r>
            <w:r w:rsidRPr="00BD066C">
              <w:rPr>
                <w:sz w:val="24"/>
              </w:rPr>
              <w:t>компоненты.</w:t>
            </w:r>
          </w:p>
          <w:p w14:paraId="262B3D6A" w14:textId="77777777" w:rsidR="00074118" w:rsidRPr="00BD066C" w:rsidRDefault="00074118" w:rsidP="003B507A">
            <w:pPr>
              <w:pStyle w:val="Standard"/>
              <w:spacing w:before="0" w:after="0"/>
              <w:rPr>
                <w:b/>
                <w:bCs/>
                <w:highlight w:val="yellow"/>
              </w:rPr>
            </w:pPr>
            <w:r w:rsidRPr="00BD066C">
              <w:rPr>
                <w:rFonts w:ascii="Symbol" w:hAnsi="Symbol"/>
              </w:rPr>
              <w:t>-</w:t>
            </w:r>
            <w:r w:rsidRPr="00BD066C">
              <w:t>Проводить</w:t>
            </w:r>
            <w:r w:rsidRPr="00BD066C">
              <w:rPr>
                <w:spacing w:val="10"/>
              </w:rPr>
              <w:t xml:space="preserve"> </w:t>
            </w:r>
            <w:r w:rsidRPr="00BD066C">
              <w:t>оценку</w:t>
            </w:r>
            <w:r w:rsidRPr="00BD066C">
              <w:rPr>
                <w:spacing w:val="2"/>
              </w:rPr>
              <w:t xml:space="preserve"> </w:t>
            </w:r>
            <w:r w:rsidRPr="00BD066C">
              <w:t>и</w:t>
            </w:r>
            <w:r w:rsidRPr="00BD066C">
              <w:rPr>
                <w:spacing w:val="13"/>
              </w:rPr>
              <w:t xml:space="preserve"> </w:t>
            </w:r>
            <w:r w:rsidRPr="00BD066C">
              <w:t>оптимизацию</w:t>
            </w:r>
            <w:r w:rsidRPr="00BD066C">
              <w:rPr>
                <w:spacing w:val="10"/>
              </w:rPr>
              <w:t xml:space="preserve"> </w:t>
            </w:r>
            <w:r w:rsidRPr="00BD066C">
              <w:t>временных</w:t>
            </w:r>
            <w:r w:rsidRPr="00BD066C">
              <w:rPr>
                <w:spacing w:val="-57"/>
              </w:rPr>
              <w:t xml:space="preserve"> </w:t>
            </w:r>
            <w:r w:rsidRPr="00BD066C">
              <w:t>затрат</w:t>
            </w:r>
            <w:r w:rsidRPr="00BD066C">
              <w:tab/>
              <w:t>на</w:t>
            </w:r>
            <w:r w:rsidRPr="00BD066C">
              <w:tab/>
              <w:t>выполнение</w:t>
            </w:r>
            <w:r w:rsidRPr="00BD066C">
              <w:tab/>
              <w:t>работ</w:t>
            </w:r>
            <w:r w:rsidRPr="00BD066C">
              <w:tab/>
              <w:t>по</w:t>
            </w:r>
            <w:r w:rsidRPr="00BD066C">
              <w:tab/>
              <w:t>установке</w:t>
            </w:r>
            <w:r w:rsidRPr="00BD066C">
              <w:rPr>
                <w:spacing w:val="-57"/>
              </w:rPr>
              <w:t xml:space="preserve"> </w:t>
            </w:r>
            <w:r w:rsidRPr="00BD066C">
              <w:t>дополнительного</w:t>
            </w:r>
            <w:r w:rsidRPr="00BD066C">
              <w:tab/>
              <w:t>оборудования</w:t>
            </w:r>
            <w:r w:rsidRPr="00BD066C">
              <w:tab/>
            </w:r>
            <w:r w:rsidRPr="00BD066C">
              <w:tab/>
              <w:t>на</w:t>
            </w:r>
            <w:r w:rsidRPr="00BD066C">
              <w:rPr>
                <w:spacing w:val="1"/>
              </w:rPr>
              <w:t xml:space="preserve"> </w:t>
            </w:r>
            <w:r w:rsidRPr="00BD066C">
              <w:t>автотранспортные</w:t>
            </w:r>
            <w:r w:rsidRPr="00BD066C">
              <w:rPr>
                <w:spacing w:val="-7"/>
              </w:rPr>
              <w:t xml:space="preserve"> </w:t>
            </w:r>
            <w:r w:rsidRPr="00BD066C">
              <w:t>средства</w:t>
            </w:r>
            <w:r w:rsidRPr="00BD066C">
              <w:rPr>
                <w:spacing w:val="-5"/>
              </w:rPr>
              <w:t xml:space="preserve"> </w:t>
            </w:r>
            <w:r w:rsidRPr="00BD066C">
              <w:t>и</w:t>
            </w:r>
            <w:r w:rsidRPr="00BD066C">
              <w:rPr>
                <w:spacing w:val="-2"/>
              </w:rPr>
              <w:t xml:space="preserve"> </w:t>
            </w:r>
            <w:r w:rsidRPr="00BD066C">
              <w:t>их</w:t>
            </w:r>
            <w:r w:rsidRPr="00BD066C">
              <w:rPr>
                <w:spacing w:val="-4"/>
              </w:rPr>
              <w:t xml:space="preserve"> </w:t>
            </w:r>
            <w:r w:rsidRPr="00BD066C">
              <w:t>компоненты</w:t>
            </w:r>
          </w:p>
        </w:tc>
      </w:tr>
      <w:tr w:rsidR="00BD066C" w:rsidRPr="00BD066C" w14:paraId="7BF6E9C1" w14:textId="77777777" w:rsidTr="00A444C6">
        <w:trPr>
          <w:trHeight w:val="495"/>
        </w:trPr>
        <w:tc>
          <w:tcPr>
            <w:tcW w:w="1526" w:type="dxa"/>
            <w:vMerge/>
          </w:tcPr>
          <w:p w14:paraId="1E01496E" w14:textId="77777777" w:rsidR="00C03F22" w:rsidRPr="00BD066C" w:rsidRDefault="00C03F22" w:rsidP="003B507A">
            <w:pPr>
              <w:pStyle w:val="Standard"/>
              <w:spacing w:before="0" w:after="0"/>
              <w:jc w:val="both"/>
            </w:pPr>
          </w:p>
        </w:tc>
        <w:tc>
          <w:tcPr>
            <w:tcW w:w="1984" w:type="dxa"/>
            <w:vMerge/>
          </w:tcPr>
          <w:p w14:paraId="326ACCA4" w14:textId="77777777" w:rsidR="00C03F22" w:rsidRPr="00BD066C" w:rsidRDefault="00C03F22" w:rsidP="003B507A">
            <w:pPr>
              <w:pStyle w:val="Standard"/>
              <w:spacing w:before="0" w:after="0"/>
              <w:jc w:val="both"/>
            </w:pPr>
          </w:p>
        </w:tc>
        <w:tc>
          <w:tcPr>
            <w:tcW w:w="5851" w:type="dxa"/>
          </w:tcPr>
          <w:p w14:paraId="46397496" w14:textId="77777777" w:rsidR="005C346F" w:rsidRPr="00BD066C" w:rsidRDefault="00C03F22" w:rsidP="003B507A">
            <w:pPr>
              <w:pStyle w:val="Standard"/>
              <w:spacing w:before="0" w:after="0"/>
            </w:pPr>
            <w:r w:rsidRPr="00BD066C">
              <w:rPr>
                <w:b/>
              </w:rPr>
              <w:t>Знания:</w:t>
            </w:r>
            <w:r w:rsidRPr="00BD066C">
              <w:t xml:space="preserve"> </w:t>
            </w:r>
          </w:p>
          <w:p w14:paraId="253A837F" w14:textId="77777777" w:rsidR="00074118" w:rsidRPr="00BD066C" w:rsidRDefault="00074118" w:rsidP="003B507A">
            <w:pPr>
              <w:pStyle w:val="TableParagraph"/>
              <w:ind w:left="213" w:hanging="140"/>
              <w:jc w:val="both"/>
              <w:rPr>
                <w:sz w:val="24"/>
              </w:rPr>
            </w:pPr>
            <w:r w:rsidRPr="00BD066C">
              <w:rPr>
                <w:sz w:val="24"/>
              </w:rPr>
              <w:t>- Правила</w:t>
            </w:r>
            <w:r w:rsidRPr="00BD066C">
              <w:rPr>
                <w:spacing w:val="6"/>
                <w:sz w:val="24"/>
              </w:rPr>
              <w:t xml:space="preserve"> </w:t>
            </w:r>
            <w:r w:rsidRPr="00BD066C">
              <w:rPr>
                <w:sz w:val="24"/>
              </w:rPr>
              <w:t>работы</w:t>
            </w:r>
            <w:r w:rsidRPr="00BD066C">
              <w:rPr>
                <w:spacing w:val="8"/>
                <w:sz w:val="24"/>
              </w:rPr>
              <w:t xml:space="preserve"> </w:t>
            </w:r>
            <w:r w:rsidRPr="00BD066C">
              <w:rPr>
                <w:sz w:val="24"/>
              </w:rPr>
              <w:t>со</w:t>
            </w:r>
            <w:r w:rsidRPr="00BD066C">
              <w:rPr>
                <w:spacing w:val="9"/>
                <w:sz w:val="24"/>
              </w:rPr>
              <w:t xml:space="preserve"> </w:t>
            </w:r>
            <w:r w:rsidRPr="00BD066C">
              <w:rPr>
                <w:sz w:val="24"/>
              </w:rPr>
              <w:t>справочными</w:t>
            </w:r>
            <w:r w:rsidRPr="00BD066C">
              <w:rPr>
                <w:spacing w:val="12"/>
                <w:sz w:val="24"/>
              </w:rPr>
              <w:t xml:space="preserve"> </w:t>
            </w:r>
            <w:r w:rsidRPr="00BD066C">
              <w:rPr>
                <w:sz w:val="24"/>
              </w:rPr>
              <w:t>материалами</w:t>
            </w:r>
            <w:r w:rsidRPr="00BD066C">
              <w:rPr>
                <w:spacing w:val="10"/>
                <w:sz w:val="24"/>
              </w:rPr>
              <w:t xml:space="preserve"> </w:t>
            </w:r>
            <w:r w:rsidRPr="00BD066C">
              <w:rPr>
                <w:sz w:val="24"/>
              </w:rPr>
              <w:t>и</w:t>
            </w:r>
          </w:p>
          <w:p w14:paraId="50D37348" w14:textId="77777777" w:rsidR="00074118" w:rsidRPr="00BD066C" w:rsidRDefault="00074118" w:rsidP="003B507A">
            <w:pPr>
              <w:pStyle w:val="TableParagraph"/>
              <w:spacing w:before="3"/>
              <w:ind w:left="213" w:right="-15"/>
              <w:jc w:val="both"/>
              <w:rPr>
                <w:sz w:val="24"/>
              </w:rPr>
            </w:pPr>
            <w:r w:rsidRPr="00BD066C">
              <w:rPr>
                <w:sz w:val="24"/>
              </w:rPr>
              <w:t>технической</w:t>
            </w:r>
            <w:r w:rsidRPr="00BD066C">
              <w:rPr>
                <w:spacing w:val="1"/>
                <w:sz w:val="24"/>
              </w:rPr>
              <w:t xml:space="preserve"> </w:t>
            </w:r>
            <w:r w:rsidRPr="00BD066C">
              <w:rPr>
                <w:sz w:val="24"/>
              </w:rPr>
              <w:t>документацией</w:t>
            </w:r>
            <w:r w:rsidRPr="00BD066C">
              <w:rPr>
                <w:spacing w:val="1"/>
                <w:sz w:val="24"/>
              </w:rPr>
              <w:t xml:space="preserve"> </w:t>
            </w:r>
            <w:r w:rsidRPr="00BD066C">
              <w:rPr>
                <w:sz w:val="24"/>
              </w:rPr>
              <w:t>организации-</w:t>
            </w:r>
            <w:r w:rsidRPr="00BD066C">
              <w:rPr>
                <w:spacing w:val="1"/>
                <w:sz w:val="24"/>
              </w:rPr>
              <w:t xml:space="preserve"> </w:t>
            </w:r>
            <w:r w:rsidRPr="00BD066C">
              <w:rPr>
                <w:sz w:val="24"/>
              </w:rPr>
              <w:t>изготовителя</w:t>
            </w:r>
            <w:r w:rsidRPr="00BD066C">
              <w:rPr>
                <w:spacing w:val="-5"/>
                <w:sz w:val="24"/>
              </w:rPr>
              <w:t xml:space="preserve"> </w:t>
            </w:r>
            <w:r w:rsidRPr="00BD066C">
              <w:rPr>
                <w:sz w:val="24"/>
              </w:rPr>
              <w:t>дополнительного</w:t>
            </w:r>
            <w:r w:rsidRPr="00BD066C">
              <w:rPr>
                <w:spacing w:val="-4"/>
                <w:sz w:val="24"/>
              </w:rPr>
              <w:t xml:space="preserve"> </w:t>
            </w:r>
            <w:r w:rsidRPr="00BD066C">
              <w:rPr>
                <w:sz w:val="24"/>
              </w:rPr>
              <w:t>оборудования.</w:t>
            </w:r>
          </w:p>
          <w:p w14:paraId="5AFA6A52" w14:textId="77777777" w:rsidR="00074118" w:rsidRPr="00BD066C" w:rsidRDefault="00074118" w:rsidP="003B507A">
            <w:pPr>
              <w:pStyle w:val="TableParagraph"/>
              <w:tabs>
                <w:tab w:val="left" w:pos="2314"/>
                <w:tab w:val="left" w:pos="2381"/>
                <w:tab w:val="left" w:pos="3224"/>
                <w:tab w:val="left" w:pos="3363"/>
                <w:tab w:val="left" w:pos="4899"/>
              </w:tabs>
              <w:spacing w:before="4"/>
              <w:ind w:left="213" w:right="94" w:hanging="140"/>
              <w:jc w:val="both"/>
              <w:rPr>
                <w:sz w:val="24"/>
              </w:rPr>
            </w:pPr>
            <w:r w:rsidRPr="00BD066C">
              <w:rPr>
                <w:rFonts w:ascii="Symbol" w:hAnsi="Symbol"/>
                <w:sz w:val="24"/>
              </w:rPr>
              <w:t>-</w:t>
            </w:r>
            <w:r w:rsidRPr="00BD066C">
              <w:rPr>
                <w:sz w:val="24"/>
              </w:rPr>
              <w:t>Технические</w:t>
            </w:r>
            <w:r w:rsidRPr="00BD066C">
              <w:rPr>
                <w:sz w:val="24"/>
              </w:rPr>
              <w:tab/>
              <w:t>и</w:t>
            </w:r>
            <w:r w:rsidRPr="00BD066C">
              <w:rPr>
                <w:sz w:val="24"/>
              </w:rPr>
              <w:tab/>
            </w:r>
            <w:r w:rsidRPr="00BD066C">
              <w:rPr>
                <w:spacing w:val="-1"/>
                <w:sz w:val="24"/>
              </w:rPr>
              <w:t>эксплуатационные</w:t>
            </w:r>
            <w:r w:rsidRPr="00BD066C">
              <w:rPr>
                <w:spacing w:val="-58"/>
                <w:sz w:val="24"/>
              </w:rPr>
              <w:t xml:space="preserve"> </w:t>
            </w:r>
            <w:r w:rsidRPr="00BD066C">
              <w:rPr>
                <w:sz w:val="24"/>
              </w:rPr>
              <w:t>характеристики</w:t>
            </w:r>
            <w:r w:rsidRPr="00BD066C">
              <w:rPr>
                <w:sz w:val="24"/>
              </w:rPr>
              <w:tab/>
            </w:r>
            <w:r w:rsidRPr="00BD066C">
              <w:rPr>
                <w:sz w:val="24"/>
              </w:rPr>
              <w:tab/>
            </w:r>
            <w:r w:rsidRPr="00BD066C">
              <w:rPr>
                <w:sz w:val="24"/>
              </w:rPr>
              <w:tab/>
            </w:r>
            <w:r w:rsidRPr="00BD066C">
              <w:rPr>
                <w:sz w:val="24"/>
              </w:rPr>
              <w:tab/>
            </w:r>
            <w:r w:rsidRPr="00BD066C">
              <w:rPr>
                <w:spacing w:val="-1"/>
                <w:sz w:val="24"/>
              </w:rPr>
              <w:t>дополнительного</w:t>
            </w:r>
            <w:r w:rsidRPr="00BD066C">
              <w:rPr>
                <w:spacing w:val="-58"/>
                <w:sz w:val="24"/>
              </w:rPr>
              <w:t xml:space="preserve"> </w:t>
            </w:r>
            <w:r w:rsidRPr="00BD066C">
              <w:rPr>
                <w:sz w:val="24"/>
              </w:rPr>
              <w:t>оборудования,</w:t>
            </w:r>
            <w:r w:rsidRPr="00BD066C">
              <w:rPr>
                <w:sz w:val="24"/>
              </w:rPr>
              <w:tab/>
            </w:r>
            <w:r w:rsidRPr="00BD066C">
              <w:rPr>
                <w:sz w:val="24"/>
              </w:rPr>
              <w:tab/>
              <w:t>устанавливаемого</w:t>
            </w:r>
            <w:r w:rsidRPr="00BD066C">
              <w:rPr>
                <w:sz w:val="24"/>
              </w:rPr>
              <w:tab/>
              <w:t>на</w:t>
            </w:r>
            <w:r w:rsidRPr="00BD066C">
              <w:rPr>
                <w:spacing w:val="-58"/>
                <w:sz w:val="24"/>
              </w:rPr>
              <w:t xml:space="preserve"> </w:t>
            </w:r>
            <w:r w:rsidRPr="00BD066C">
              <w:rPr>
                <w:sz w:val="24"/>
              </w:rPr>
              <w:t>автотранспортные</w:t>
            </w:r>
            <w:r w:rsidRPr="00BD066C">
              <w:rPr>
                <w:spacing w:val="-7"/>
                <w:sz w:val="24"/>
              </w:rPr>
              <w:t xml:space="preserve"> </w:t>
            </w:r>
            <w:r w:rsidRPr="00BD066C">
              <w:rPr>
                <w:sz w:val="24"/>
              </w:rPr>
              <w:t>средства</w:t>
            </w:r>
            <w:r w:rsidRPr="00BD066C">
              <w:rPr>
                <w:spacing w:val="-5"/>
                <w:sz w:val="24"/>
              </w:rPr>
              <w:t xml:space="preserve"> </w:t>
            </w:r>
            <w:r w:rsidRPr="00BD066C">
              <w:rPr>
                <w:sz w:val="24"/>
              </w:rPr>
              <w:t>и</w:t>
            </w:r>
            <w:r w:rsidRPr="00BD066C">
              <w:rPr>
                <w:spacing w:val="-2"/>
                <w:sz w:val="24"/>
              </w:rPr>
              <w:t xml:space="preserve"> </w:t>
            </w:r>
            <w:r w:rsidRPr="00BD066C">
              <w:rPr>
                <w:sz w:val="24"/>
              </w:rPr>
              <w:t>их</w:t>
            </w:r>
            <w:r w:rsidRPr="00BD066C">
              <w:rPr>
                <w:spacing w:val="-5"/>
                <w:sz w:val="24"/>
              </w:rPr>
              <w:t xml:space="preserve"> </w:t>
            </w:r>
            <w:r w:rsidRPr="00BD066C">
              <w:rPr>
                <w:sz w:val="24"/>
              </w:rPr>
              <w:t>компоненты.</w:t>
            </w:r>
          </w:p>
          <w:p w14:paraId="53CDAB79" w14:textId="77777777" w:rsidR="00074118" w:rsidRPr="00BD066C" w:rsidRDefault="00074118" w:rsidP="003B507A">
            <w:pPr>
              <w:pStyle w:val="TableParagraph"/>
              <w:ind w:left="213" w:right="-15" w:hanging="140"/>
              <w:jc w:val="both"/>
              <w:rPr>
                <w:sz w:val="24"/>
              </w:rPr>
            </w:pPr>
            <w:r w:rsidRPr="00BD066C">
              <w:rPr>
                <w:rFonts w:ascii="Symbol" w:hAnsi="Symbol"/>
                <w:sz w:val="24"/>
              </w:rPr>
              <w:t>-</w:t>
            </w:r>
            <w:r w:rsidRPr="00BD066C">
              <w:rPr>
                <w:sz w:val="24"/>
              </w:rPr>
              <w:t>Правила</w:t>
            </w:r>
            <w:r w:rsidRPr="00BD066C">
              <w:rPr>
                <w:spacing w:val="1"/>
                <w:sz w:val="24"/>
              </w:rPr>
              <w:t xml:space="preserve"> </w:t>
            </w:r>
            <w:r w:rsidRPr="00BD066C">
              <w:rPr>
                <w:sz w:val="24"/>
              </w:rPr>
              <w:t>использования</w:t>
            </w:r>
            <w:r w:rsidRPr="00BD066C">
              <w:rPr>
                <w:spacing w:val="1"/>
                <w:sz w:val="24"/>
              </w:rPr>
              <w:t xml:space="preserve"> </w:t>
            </w:r>
            <w:r w:rsidRPr="00BD066C">
              <w:rPr>
                <w:sz w:val="24"/>
              </w:rPr>
              <w:t>оборудования,</w:t>
            </w:r>
            <w:r w:rsidRPr="00BD066C">
              <w:rPr>
                <w:spacing w:val="1"/>
                <w:sz w:val="24"/>
              </w:rPr>
              <w:t xml:space="preserve"> </w:t>
            </w:r>
            <w:r w:rsidRPr="00BD066C">
              <w:rPr>
                <w:sz w:val="24"/>
              </w:rPr>
              <w:t>инструмента</w:t>
            </w:r>
            <w:r w:rsidRPr="00BD066C">
              <w:rPr>
                <w:spacing w:val="1"/>
                <w:sz w:val="24"/>
              </w:rPr>
              <w:t xml:space="preserve"> </w:t>
            </w:r>
            <w:r w:rsidRPr="00BD066C">
              <w:rPr>
                <w:sz w:val="24"/>
              </w:rPr>
              <w:t>и</w:t>
            </w:r>
            <w:r w:rsidRPr="00BD066C">
              <w:rPr>
                <w:spacing w:val="1"/>
                <w:sz w:val="24"/>
              </w:rPr>
              <w:t xml:space="preserve"> </w:t>
            </w:r>
            <w:r w:rsidRPr="00BD066C">
              <w:rPr>
                <w:sz w:val="24"/>
              </w:rPr>
              <w:t>специальных</w:t>
            </w:r>
            <w:r w:rsidRPr="00BD066C">
              <w:rPr>
                <w:spacing w:val="61"/>
                <w:sz w:val="24"/>
              </w:rPr>
              <w:t xml:space="preserve"> </w:t>
            </w:r>
            <w:r w:rsidRPr="00BD066C">
              <w:rPr>
                <w:sz w:val="24"/>
              </w:rPr>
              <w:t>приспособлений</w:t>
            </w:r>
            <w:r w:rsidRPr="00BD066C">
              <w:rPr>
                <w:spacing w:val="-57"/>
                <w:sz w:val="24"/>
              </w:rPr>
              <w:t xml:space="preserve"> </w:t>
            </w:r>
            <w:r w:rsidRPr="00BD066C">
              <w:rPr>
                <w:sz w:val="24"/>
              </w:rPr>
              <w:t>для</w:t>
            </w:r>
            <w:r w:rsidRPr="00BD066C">
              <w:rPr>
                <w:spacing w:val="1"/>
                <w:sz w:val="24"/>
              </w:rPr>
              <w:t xml:space="preserve"> </w:t>
            </w:r>
            <w:r w:rsidRPr="00BD066C">
              <w:rPr>
                <w:sz w:val="24"/>
              </w:rPr>
              <w:t>выполнения</w:t>
            </w:r>
            <w:r w:rsidRPr="00BD066C">
              <w:rPr>
                <w:spacing w:val="1"/>
                <w:sz w:val="24"/>
              </w:rPr>
              <w:t xml:space="preserve"> </w:t>
            </w:r>
            <w:r w:rsidRPr="00BD066C">
              <w:rPr>
                <w:sz w:val="24"/>
              </w:rPr>
              <w:t>установки</w:t>
            </w:r>
            <w:r w:rsidRPr="00BD066C">
              <w:rPr>
                <w:spacing w:val="1"/>
                <w:sz w:val="24"/>
              </w:rPr>
              <w:t xml:space="preserve"> </w:t>
            </w:r>
            <w:r w:rsidRPr="00BD066C">
              <w:rPr>
                <w:sz w:val="24"/>
              </w:rPr>
              <w:t>дополнительного</w:t>
            </w:r>
            <w:r w:rsidRPr="00BD066C">
              <w:rPr>
                <w:spacing w:val="1"/>
                <w:sz w:val="24"/>
              </w:rPr>
              <w:t xml:space="preserve"> </w:t>
            </w:r>
            <w:r w:rsidRPr="00BD066C">
              <w:rPr>
                <w:sz w:val="24"/>
              </w:rPr>
              <w:t>оборудования на автотранспортные средства и</w:t>
            </w:r>
            <w:r w:rsidRPr="00BD066C">
              <w:rPr>
                <w:spacing w:val="1"/>
                <w:sz w:val="24"/>
              </w:rPr>
              <w:t xml:space="preserve"> </w:t>
            </w:r>
            <w:r w:rsidRPr="00BD066C">
              <w:rPr>
                <w:sz w:val="24"/>
              </w:rPr>
              <w:t>их</w:t>
            </w:r>
            <w:r w:rsidRPr="00BD066C">
              <w:rPr>
                <w:spacing w:val="-4"/>
                <w:sz w:val="24"/>
              </w:rPr>
              <w:t xml:space="preserve"> </w:t>
            </w:r>
            <w:r w:rsidRPr="00BD066C">
              <w:rPr>
                <w:sz w:val="24"/>
              </w:rPr>
              <w:t>компоненты.</w:t>
            </w:r>
          </w:p>
          <w:p w14:paraId="14381913" w14:textId="77777777" w:rsidR="00074118" w:rsidRPr="00BD066C" w:rsidRDefault="00074118" w:rsidP="003B507A">
            <w:pPr>
              <w:pStyle w:val="TableParagraph"/>
              <w:ind w:left="213" w:right="-15" w:hanging="140"/>
              <w:jc w:val="both"/>
              <w:rPr>
                <w:sz w:val="24"/>
              </w:rPr>
            </w:pPr>
            <w:r w:rsidRPr="00BD066C">
              <w:rPr>
                <w:rFonts w:ascii="Symbol" w:hAnsi="Symbol"/>
                <w:sz w:val="24"/>
              </w:rPr>
              <w:t>-</w:t>
            </w:r>
            <w:r w:rsidRPr="00BD066C">
              <w:rPr>
                <w:sz w:val="24"/>
              </w:rPr>
              <w:t>Терминологию</w:t>
            </w:r>
            <w:r w:rsidRPr="00BD066C">
              <w:rPr>
                <w:spacing w:val="1"/>
                <w:sz w:val="24"/>
              </w:rPr>
              <w:t xml:space="preserve"> </w:t>
            </w:r>
            <w:r w:rsidRPr="00BD066C">
              <w:rPr>
                <w:sz w:val="24"/>
              </w:rPr>
              <w:t>и</w:t>
            </w:r>
            <w:r w:rsidRPr="00BD066C">
              <w:rPr>
                <w:spacing w:val="1"/>
                <w:sz w:val="24"/>
              </w:rPr>
              <w:t xml:space="preserve"> </w:t>
            </w:r>
            <w:r w:rsidRPr="00BD066C">
              <w:rPr>
                <w:sz w:val="24"/>
              </w:rPr>
              <w:t>сокращения</w:t>
            </w:r>
            <w:r w:rsidRPr="00BD066C">
              <w:rPr>
                <w:spacing w:val="1"/>
                <w:sz w:val="24"/>
              </w:rPr>
              <w:t xml:space="preserve"> </w:t>
            </w:r>
            <w:r w:rsidRPr="00BD066C">
              <w:rPr>
                <w:sz w:val="24"/>
              </w:rPr>
              <w:t>(аббревиатуры),</w:t>
            </w:r>
            <w:r w:rsidRPr="00BD066C">
              <w:rPr>
                <w:spacing w:val="1"/>
                <w:sz w:val="24"/>
              </w:rPr>
              <w:t xml:space="preserve"> </w:t>
            </w:r>
            <w:r w:rsidRPr="00BD066C">
              <w:rPr>
                <w:sz w:val="24"/>
              </w:rPr>
              <w:t>используемые</w:t>
            </w:r>
            <w:r w:rsidRPr="00BD066C">
              <w:rPr>
                <w:spacing w:val="1"/>
                <w:sz w:val="24"/>
              </w:rPr>
              <w:t xml:space="preserve"> </w:t>
            </w:r>
            <w:r w:rsidRPr="00BD066C">
              <w:rPr>
                <w:sz w:val="24"/>
              </w:rPr>
              <w:t>в</w:t>
            </w:r>
            <w:r w:rsidRPr="00BD066C">
              <w:rPr>
                <w:spacing w:val="1"/>
                <w:sz w:val="24"/>
              </w:rPr>
              <w:t xml:space="preserve"> </w:t>
            </w:r>
            <w:r w:rsidRPr="00BD066C">
              <w:rPr>
                <w:sz w:val="24"/>
              </w:rPr>
              <w:t>технической</w:t>
            </w:r>
            <w:r w:rsidRPr="00BD066C">
              <w:rPr>
                <w:spacing w:val="1"/>
                <w:sz w:val="24"/>
              </w:rPr>
              <w:t xml:space="preserve"> </w:t>
            </w:r>
            <w:r w:rsidRPr="00BD066C">
              <w:rPr>
                <w:sz w:val="24"/>
              </w:rPr>
              <w:t>документации</w:t>
            </w:r>
            <w:r w:rsidRPr="00BD066C">
              <w:rPr>
                <w:spacing w:val="1"/>
                <w:sz w:val="24"/>
              </w:rPr>
              <w:t xml:space="preserve"> </w:t>
            </w:r>
            <w:r w:rsidRPr="00BD066C">
              <w:rPr>
                <w:sz w:val="24"/>
              </w:rPr>
              <w:t>организации-производителя</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4"/>
                <w:sz w:val="24"/>
              </w:rPr>
              <w:t xml:space="preserve"> </w:t>
            </w:r>
            <w:r w:rsidRPr="00BD066C">
              <w:rPr>
                <w:sz w:val="24"/>
              </w:rPr>
              <w:t>и</w:t>
            </w:r>
            <w:r w:rsidRPr="00BD066C">
              <w:rPr>
                <w:spacing w:val="-1"/>
                <w:sz w:val="24"/>
              </w:rPr>
              <w:t xml:space="preserve"> </w:t>
            </w:r>
            <w:r w:rsidRPr="00BD066C">
              <w:rPr>
                <w:sz w:val="24"/>
              </w:rPr>
              <w:t>дополнительного оборудования.</w:t>
            </w:r>
          </w:p>
          <w:p w14:paraId="4726B8C1" w14:textId="77777777" w:rsidR="00074118" w:rsidRPr="00BD066C" w:rsidRDefault="00074118" w:rsidP="003B507A">
            <w:pPr>
              <w:pStyle w:val="TableParagraph"/>
              <w:ind w:left="213" w:right="-15" w:hanging="140"/>
              <w:jc w:val="both"/>
              <w:rPr>
                <w:sz w:val="24"/>
              </w:rPr>
            </w:pPr>
            <w:r w:rsidRPr="00BD066C">
              <w:rPr>
                <w:rFonts w:ascii="Symbol" w:hAnsi="Symbol"/>
                <w:sz w:val="24"/>
              </w:rPr>
              <w:t>-</w:t>
            </w:r>
            <w:r w:rsidRPr="00BD066C">
              <w:rPr>
                <w:sz w:val="24"/>
              </w:rPr>
              <w:t>Особенности</w:t>
            </w:r>
            <w:r w:rsidRPr="00BD066C">
              <w:rPr>
                <w:spacing w:val="1"/>
                <w:sz w:val="24"/>
              </w:rPr>
              <w:t xml:space="preserve"> </w:t>
            </w:r>
            <w:r w:rsidRPr="00BD066C">
              <w:rPr>
                <w:sz w:val="24"/>
              </w:rPr>
              <w:t>установки</w:t>
            </w:r>
            <w:r w:rsidRPr="00BD066C">
              <w:rPr>
                <w:spacing w:val="1"/>
                <w:sz w:val="24"/>
              </w:rPr>
              <w:t xml:space="preserve"> </w:t>
            </w:r>
            <w:r w:rsidRPr="00BD066C">
              <w:rPr>
                <w:sz w:val="24"/>
              </w:rPr>
              <w:t>и</w:t>
            </w:r>
            <w:r w:rsidRPr="00BD066C">
              <w:rPr>
                <w:spacing w:val="1"/>
                <w:sz w:val="24"/>
              </w:rPr>
              <w:t xml:space="preserve"> </w:t>
            </w:r>
            <w:r w:rsidRPr="00BD066C">
              <w:rPr>
                <w:sz w:val="24"/>
              </w:rPr>
              <w:t>обновления</w:t>
            </w:r>
            <w:r w:rsidRPr="00BD066C">
              <w:rPr>
                <w:spacing w:val="1"/>
                <w:sz w:val="24"/>
              </w:rPr>
              <w:t xml:space="preserve"> </w:t>
            </w:r>
            <w:r w:rsidRPr="00BD066C">
              <w:rPr>
                <w:sz w:val="24"/>
              </w:rPr>
              <w:t>программного</w:t>
            </w:r>
            <w:r w:rsidRPr="00BD066C">
              <w:rPr>
                <w:spacing w:val="1"/>
                <w:sz w:val="24"/>
              </w:rPr>
              <w:t xml:space="preserve"> </w:t>
            </w:r>
            <w:r w:rsidRPr="00BD066C">
              <w:rPr>
                <w:sz w:val="24"/>
              </w:rPr>
              <w:t>обеспечения,</w:t>
            </w:r>
            <w:r w:rsidRPr="00BD066C">
              <w:rPr>
                <w:spacing w:val="1"/>
                <w:sz w:val="24"/>
              </w:rPr>
              <w:t xml:space="preserve"> </w:t>
            </w:r>
            <w:r w:rsidRPr="00BD066C">
              <w:rPr>
                <w:sz w:val="24"/>
              </w:rPr>
              <w:t>применяемого</w:t>
            </w:r>
            <w:r w:rsidRPr="00BD066C">
              <w:rPr>
                <w:spacing w:val="1"/>
                <w:sz w:val="24"/>
              </w:rPr>
              <w:t xml:space="preserve"> </w:t>
            </w:r>
            <w:r w:rsidRPr="00BD066C">
              <w:rPr>
                <w:sz w:val="24"/>
              </w:rPr>
              <w:t>для</w:t>
            </w:r>
            <w:r w:rsidRPr="00BD066C">
              <w:rPr>
                <w:spacing w:val="-57"/>
                <w:sz w:val="24"/>
              </w:rPr>
              <w:t xml:space="preserve"> </w:t>
            </w:r>
            <w:r w:rsidRPr="00BD066C">
              <w:rPr>
                <w:sz w:val="24"/>
              </w:rPr>
              <w:t>настройки</w:t>
            </w:r>
            <w:r w:rsidRPr="00BD066C">
              <w:rPr>
                <w:spacing w:val="1"/>
                <w:sz w:val="24"/>
              </w:rPr>
              <w:t xml:space="preserve"> </w:t>
            </w:r>
            <w:r w:rsidRPr="00BD066C">
              <w:rPr>
                <w:sz w:val="24"/>
              </w:rPr>
              <w:t>дополнительного</w:t>
            </w:r>
            <w:r w:rsidRPr="00BD066C">
              <w:rPr>
                <w:spacing w:val="1"/>
                <w:sz w:val="24"/>
              </w:rPr>
              <w:t xml:space="preserve"> </w:t>
            </w:r>
            <w:r w:rsidRPr="00BD066C">
              <w:rPr>
                <w:sz w:val="24"/>
              </w:rPr>
              <w:t>оборудования</w:t>
            </w:r>
            <w:r w:rsidRPr="00BD066C">
              <w:rPr>
                <w:spacing w:val="-57"/>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 компонентов.</w:t>
            </w:r>
          </w:p>
          <w:p w14:paraId="338AAF90" w14:textId="77777777" w:rsidR="00074118" w:rsidRPr="00BD066C" w:rsidRDefault="00074118" w:rsidP="003B507A">
            <w:pPr>
              <w:pStyle w:val="TableParagraph"/>
              <w:spacing w:before="1"/>
              <w:ind w:left="74"/>
              <w:jc w:val="both"/>
              <w:rPr>
                <w:sz w:val="24"/>
              </w:rPr>
            </w:pPr>
            <w:r w:rsidRPr="00BD066C">
              <w:rPr>
                <w:rFonts w:ascii="Symbol" w:hAnsi="Symbol"/>
                <w:sz w:val="24"/>
              </w:rPr>
              <w:t>-</w:t>
            </w:r>
            <w:r w:rsidRPr="00BD066C">
              <w:rPr>
                <w:sz w:val="24"/>
              </w:rPr>
              <w:t>Основы</w:t>
            </w:r>
            <w:r w:rsidRPr="00BD066C">
              <w:rPr>
                <w:spacing w:val="-7"/>
                <w:sz w:val="24"/>
              </w:rPr>
              <w:t xml:space="preserve"> </w:t>
            </w:r>
            <w:r w:rsidRPr="00BD066C">
              <w:rPr>
                <w:sz w:val="24"/>
              </w:rPr>
              <w:t>нормирования</w:t>
            </w:r>
            <w:r w:rsidRPr="00BD066C">
              <w:rPr>
                <w:spacing w:val="-2"/>
                <w:sz w:val="24"/>
              </w:rPr>
              <w:t xml:space="preserve"> </w:t>
            </w:r>
            <w:r w:rsidRPr="00BD066C">
              <w:rPr>
                <w:sz w:val="24"/>
              </w:rPr>
              <w:t>труда.</w:t>
            </w:r>
          </w:p>
          <w:p w14:paraId="6A7DECEB" w14:textId="77777777" w:rsidR="00C03F22" w:rsidRPr="00BD066C" w:rsidRDefault="00074118" w:rsidP="003B507A">
            <w:pPr>
              <w:pStyle w:val="Standard"/>
              <w:spacing w:before="0" w:after="0"/>
              <w:rPr>
                <w:highlight w:val="yellow"/>
              </w:rPr>
            </w:pPr>
            <w:r w:rsidRPr="00BD066C">
              <w:rPr>
                <w:rFonts w:ascii="Symbol" w:hAnsi="Symbol"/>
              </w:rPr>
              <w:t>-</w:t>
            </w:r>
            <w:r w:rsidRPr="00BD066C">
              <w:t>Правила</w:t>
            </w:r>
            <w:r w:rsidRPr="00BD066C">
              <w:rPr>
                <w:spacing w:val="-6"/>
              </w:rPr>
              <w:t xml:space="preserve"> </w:t>
            </w:r>
            <w:r w:rsidRPr="00BD066C">
              <w:t>подготовки</w:t>
            </w:r>
            <w:r w:rsidRPr="00BD066C">
              <w:rPr>
                <w:spacing w:val="-4"/>
              </w:rPr>
              <w:t xml:space="preserve"> </w:t>
            </w:r>
            <w:r w:rsidRPr="00BD066C">
              <w:t>и</w:t>
            </w:r>
            <w:r w:rsidRPr="00BD066C">
              <w:rPr>
                <w:spacing w:val="-6"/>
              </w:rPr>
              <w:t xml:space="preserve"> </w:t>
            </w:r>
            <w:r w:rsidRPr="00BD066C">
              <w:t>проведения</w:t>
            </w:r>
            <w:r w:rsidRPr="00BD066C">
              <w:rPr>
                <w:spacing w:val="-5"/>
              </w:rPr>
              <w:t xml:space="preserve"> </w:t>
            </w:r>
            <w:r w:rsidRPr="00BD066C">
              <w:t>презентации</w:t>
            </w:r>
          </w:p>
        </w:tc>
      </w:tr>
      <w:tr w:rsidR="00BD066C" w:rsidRPr="00BD066C" w14:paraId="79F20B6B" w14:textId="77777777" w:rsidTr="00A444C6">
        <w:trPr>
          <w:trHeight w:val="495"/>
        </w:trPr>
        <w:tc>
          <w:tcPr>
            <w:tcW w:w="1526" w:type="dxa"/>
            <w:vMerge w:val="restart"/>
          </w:tcPr>
          <w:p w14:paraId="4A729104" w14:textId="77777777" w:rsidR="00F41A86" w:rsidRPr="00BD066C" w:rsidRDefault="00E5569C" w:rsidP="003B507A">
            <w:pPr>
              <w:pStyle w:val="Standard"/>
              <w:spacing w:before="0" w:after="0"/>
              <w:jc w:val="both"/>
            </w:pPr>
            <w:r w:rsidRPr="00BD066C">
              <w:t>Руководство выполнением работ по техническому обслуживанию и ремонту автотранспортных средств и их компонентов</w:t>
            </w:r>
          </w:p>
        </w:tc>
        <w:tc>
          <w:tcPr>
            <w:tcW w:w="1984" w:type="dxa"/>
            <w:vMerge w:val="restart"/>
          </w:tcPr>
          <w:p w14:paraId="283222B1" w14:textId="77777777" w:rsidR="0032088B" w:rsidRPr="00BD066C" w:rsidRDefault="00F41A86" w:rsidP="003B507A">
            <w:pPr>
              <w:pStyle w:val="Standard"/>
              <w:spacing w:before="0" w:after="0"/>
              <w:jc w:val="both"/>
              <w:rPr>
                <w:szCs w:val="22"/>
              </w:rPr>
            </w:pPr>
            <w:r w:rsidRPr="00BD066C">
              <w:rPr>
                <w:szCs w:val="22"/>
              </w:rPr>
              <w:t>ПК 2.1. </w:t>
            </w:r>
          </w:p>
          <w:p w14:paraId="2669AAC8" w14:textId="77777777" w:rsidR="00F41A86" w:rsidRPr="00BD066C" w:rsidRDefault="00E5569C" w:rsidP="003B507A">
            <w:pPr>
              <w:pStyle w:val="Standard"/>
              <w:spacing w:before="0" w:after="0"/>
              <w:jc w:val="both"/>
            </w:pPr>
            <w:r w:rsidRPr="00BD066C">
              <w:t>Планировать  и организовывать  материально-техническо</w:t>
            </w:r>
            <w:r w:rsidR="004954DC" w:rsidRPr="00BD066C">
              <w:t xml:space="preserve">е </w:t>
            </w:r>
            <w:r w:rsidRPr="00BD066C">
              <w:t>обеспечени</w:t>
            </w:r>
            <w:r w:rsidR="004954DC" w:rsidRPr="00BD066C">
              <w:t>е</w:t>
            </w:r>
            <w:r w:rsidRPr="00BD066C">
              <w:t xml:space="preserve"> процесса технического обслуживания и ремонта автотранспортных средств и их компонентов</w:t>
            </w:r>
            <w:r w:rsidRPr="00BD066C">
              <w:rPr>
                <w:szCs w:val="22"/>
              </w:rPr>
              <w:t xml:space="preserve"> </w:t>
            </w:r>
            <w:r w:rsidR="00F41A86" w:rsidRPr="00BD066C">
              <w:rPr>
                <w:szCs w:val="22"/>
              </w:rPr>
              <w:t>и электронных систем автомобилей.</w:t>
            </w:r>
          </w:p>
        </w:tc>
        <w:tc>
          <w:tcPr>
            <w:tcW w:w="5851" w:type="dxa"/>
          </w:tcPr>
          <w:p w14:paraId="3EC98343" w14:textId="77777777" w:rsidR="00D61590" w:rsidRPr="00BD066C" w:rsidRDefault="00F41A86" w:rsidP="003B507A">
            <w:pPr>
              <w:pStyle w:val="Standard"/>
              <w:spacing w:before="0" w:after="0"/>
              <w:jc w:val="both"/>
              <w:rPr>
                <w:szCs w:val="28"/>
              </w:rPr>
            </w:pPr>
            <w:r w:rsidRPr="00BD066C">
              <w:rPr>
                <w:b/>
                <w:szCs w:val="28"/>
              </w:rPr>
              <w:t>Практический опыт:</w:t>
            </w:r>
            <w:r w:rsidRPr="00BD066C">
              <w:rPr>
                <w:szCs w:val="28"/>
              </w:rPr>
              <w:t xml:space="preserve"> </w:t>
            </w:r>
          </w:p>
          <w:p w14:paraId="53BD7B8D" w14:textId="77777777" w:rsidR="003776D0" w:rsidRPr="00BD066C" w:rsidRDefault="003776D0" w:rsidP="00F55013">
            <w:pPr>
              <w:pStyle w:val="TableParagraph"/>
              <w:numPr>
                <w:ilvl w:val="0"/>
                <w:numId w:val="16"/>
              </w:numPr>
              <w:tabs>
                <w:tab w:val="left" w:pos="286"/>
              </w:tabs>
              <w:spacing w:before="2"/>
              <w:ind w:right="-15"/>
              <w:jc w:val="both"/>
              <w:rPr>
                <w:sz w:val="24"/>
              </w:rPr>
            </w:pPr>
            <w:r w:rsidRPr="00BD066C">
              <w:rPr>
                <w:sz w:val="24"/>
              </w:rPr>
              <w:t>Планирование</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2739C4BD" w14:textId="77777777" w:rsidR="003776D0" w:rsidRPr="00BD066C" w:rsidRDefault="003776D0" w:rsidP="00F55013">
            <w:pPr>
              <w:pStyle w:val="TableParagraph"/>
              <w:numPr>
                <w:ilvl w:val="0"/>
                <w:numId w:val="16"/>
              </w:numPr>
              <w:tabs>
                <w:tab w:val="left" w:pos="286"/>
              </w:tabs>
              <w:spacing w:before="11"/>
              <w:ind w:right="-15"/>
              <w:jc w:val="both"/>
              <w:rPr>
                <w:sz w:val="24"/>
              </w:rPr>
            </w:pPr>
            <w:r w:rsidRPr="00BD066C">
              <w:rPr>
                <w:sz w:val="24"/>
              </w:rPr>
              <w:t>Планирование</w:t>
            </w:r>
            <w:r w:rsidRPr="00BD066C">
              <w:rPr>
                <w:spacing w:val="1"/>
                <w:sz w:val="24"/>
              </w:rPr>
              <w:t xml:space="preserve"> </w:t>
            </w:r>
            <w:r w:rsidRPr="00BD066C">
              <w:rPr>
                <w:sz w:val="24"/>
              </w:rPr>
              <w:t>бюджета</w:t>
            </w:r>
            <w:r w:rsidRPr="00BD066C">
              <w:rPr>
                <w:spacing w:val="1"/>
                <w:sz w:val="24"/>
              </w:rPr>
              <w:t xml:space="preserve"> </w:t>
            </w:r>
            <w:r w:rsidRPr="00BD066C">
              <w:rPr>
                <w:sz w:val="24"/>
              </w:rPr>
              <w:t>на</w:t>
            </w:r>
            <w:r w:rsidRPr="00BD066C">
              <w:rPr>
                <w:spacing w:val="1"/>
                <w:sz w:val="24"/>
              </w:rPr>
              <w:t xml:space="preserve"> </w:t>
            </w:r>
            <w:r w:rsidRPr="00BD066C">
              <w:rPr>
                <w:sz w:val="24"/>
              </w:rPr>
              <w:t>оказание</w:t>
            </w:r>
            <w:r w:rsidRPr="00BD066C">
              <w:rPr>
                <w:spacing w:val="1"/>
                <w:sz w:val="24"/>
              </w:rPr>
              <w:t xml:space="preserve"> </w:t>
            </w:r>
            <w:r w:rsidRPr="00BD066C">
              <w:rPr>
                <w:sz w:val="24"/>
              </w:rPr>
              <w:t>сервиса</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6E3D4B71" w14:textId="77777777" w:rsidR="003776D0" w:rsidRPr="00BD066C" w:rsidRDefault="003776D0" w:rsidP="00F55013">
            <w:pPr>
              <w:pStyle w:val="TableParagraph"/>
              <w:numPr>
                <w:ilvl w:val="0"/>
                <w:numId w:val="16"/>
              </w:numPr>
              <w:tabs>
                <w:tab w:val="left" w:pos="286"/>
              </w:tabs>
              <w:spacing w:before="6"/>
              <w:ind w:right="-15"/>
              <w:jc w:val="both"/>
              <w:rPr>
                <w:sz w:val="24"/>
              </w:rPr>
            </w:pPr>
            <w:r w:rsidRPr="00BD066C">
              <w:rPr>
                <w:sz w:val="24"/>
              </w:rPr>
              <w:t xml:space="preserve">Определение потребности в </w:t>
            </w:r>
            <w:proofErr w:type="spellStart"/>
            <w:r w:rsidRPr="00BD066C">
              <w:rPr>
                <w:sz w:val="24"/>
              </w:rPr>
              <w:t>восполнениизапаса</w:t>
            </w:r>
            <w:proofErr w:type="spellEnd"/>
            <w:r w:rsidRPr="00BD066C">
              <w:rPr>
                <w:spacing w:val="-57"/>
                <w:sz w:val="24"/>
              </w:rPr>
              <w:t xml:space="preserve"> </w:t>
            </w:r>
            <w:r w:rsidRPr="00BD066C">
              <w:rPr>
                <w:sz w:val="24"/>
              </w:rPr>
              <w:t>материалов</w:t>
            </w:r>
            <w:r w:rsidRPr="00BD066C">
              <w:rPr>
                <w:spacing w:val="1"/>
                <w:sz w:val="24"/>
              </w:rPr>
              <w:t xml:space="preserve"> </w:t>
            </w:r>
            <w:r w:rsidRPr="00BD066C">
              <w:rPr>
                <w:sz w:val="24"/>
              </w:rPr>
              <w:t>и</w:t>
            </w:r>
            <w:r w:rsidRPr="00BD066C">
              <w:rPr>
                <w:spacing w:val="1"/>
                <w:sz w:val="24"/>
              </w:rPr>
              <w:t xml:space="preserve"> </w:t>
            </w:r>
            <w:r w:rsidRPr="00BD066C">
              <w:rPr>
                <w:sz w:val="24"/>
              </w:rPr>
              <w:t>инструмента</w:t>
            </w:r>
            <w:r w:rsidRPr="00BD066C">
              <w:rPr>
                <w:spacing w:val="1"/>
                <w:sz w:val="24"/>
              </w:rPr>
              <w:t xml:space="preserve"> </w:t>
            </w:r>
            <w:r w:rsidRPr="00BD066C">
              <w:rPr>
                <w:sz w:val="24"/>
              </w:rPr>
              <w:t>для</w:t>
            </w:r>
            <w:r w:rsidRPr="00BD066C">
              <w:rPr>
                <w:spacing w:val="60"/>
                <w:sz w:val="24"/>
              </w:rPr>
              <w:t xml:space="preserve"> </w:t>
            </w:r>
            <w:r w:rsidRPr="00BD066C">
              <w:rPr>
                <w:sz w:val="24"/>
              </w:rPr>
              <w:t>проведения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p>
          <w:p w14:paraId="40842483" w14:textId="77777777" w:rsidR="003776D0" w:rsidRPr="00BD066C" w:rsidRDefault="003776D0" w:rsidP="00F55013">
            <w:pPr>
              <w:pStyle w:val="TableParagraph"/>
              <w:numPr>
                <w:ilvl w:val="0"/>
                <w:numId w:val="16"/>
              </w:numPr>
              <w:tabs>
                <w:tab w:val="left" w:pos="286"/>
              </w:tabs>
              <w:ind w:right="-15"/>
              <w:jc w:val="both"/>
              <w:rPr>
                <w:sz w:val="24"/>
              </w:rPr>
            </w:pPr>
            <w:r w:rsidRPr="00BD066C">
              <w:rPr>
                <w:sz w:val="24"/>
              </w:rPr>
              <w:t>Заказ материалов, оборудования и инструмента</w:t>
            </w:r>
            <w:r w:rsidRPr="00BD066C">
              <w:rPr>
                <w:spacing w:val="1"/>
                <w:sz w:val="24"/>
              </w:rPr>
              <w:t xml:space="preserve"> </w:t>
            </w:r>
            <w:r w:rsidRPr="00BD066C">
              <w:rPr>
                <w:sz w:val="24"/>
              </w:rPr>
              <w:t>для</w:t>
            </w:r>
            <w:r w:rsidRPr="00BD066C">
              <w:rPr>
                <w:spacing w:val="1"/>
                <w:sz w:val="24"/>
              </w:rPr>
              <w:t xml:space="preserve"> </w:t>
            </w:r>
            <w:r w:rsidRPr="00BD066C">
              <w:rPr>
                <w:sz w:val="24"/>
              </w:rPr>
              <w:t>проведения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2879962D" w14:textId="77777777" w:rsidR="003776D0" w:rsidRPr="00BD066C" w:rsidRDefault="003776D0" w:rsidP="00F55013">
            <w:pPr>
              <w:pStyle w:val="TableParagraph"/>
              <w:numPr>
                <w:ilvl w:val="0"/>
                <w:numId w:val="16"/>
              </w:numPr>
              <w:tabs>
                <w:tab w:val="left" w:pos="286"/>
              </w:tabs>
              <w:ind w:right="-15"/>
              <w:jc w:val="both"/>
              <w:rPr>
                <w:sz w:val="24"/>
              </w:rPr>
            </w:pPr>
            <w:r w:rsidRPr="00BD066C">
              <w:rPr>
                <w:sz w:val="24"/>
              </w:rPr>
              <w:t>Приемка и выдача материалов и инструмента</w:t>
            </w:r>
            <w:r w:rsidRPr="00BD066C">
              <w:rPr>
                <w:spacing w:val="1"/>
                <w:sz w:val="24"/>
              </w:rPr>
              <w:t xml:space="preserve"> </w:t>
            </w:r>
            <w:r w:rsidRPr="00BD066C">
              <w:rPr>
                <w:sz w:val="24"/>
              </w:rPr>
              <w:t>для</w:t>
            </w:r>
            <w:r w:rsidRPr="00BD066C">
              <w:rPr>
                <w:spacing w:val="1"/>
                <w:sz w:val="24"/>
              </w:rPr>
              <w:t xml:space="preserve"> </w:t>
            </w:r>
            <w:r w:rsidRPr="00BD066C">
              <w:rPr>
                <w:sz w:val="24"/>
              </w:rPr>
              <w:t>проведения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5B82F4FE" w14:textId="77777777" w:rsidR="003776D0" w:rsidRPr="00BD066C" w:rsidRDefault="003776D0" w:rsidP="00F55013">
            <w:pPr>
              <w:pStyle w:val="TableParagraph"/>
              <w:numPr>
                <w:ilvl w:val="0"/>
                <w:numId w:val="16"/>
              </w:numPr>
              <w:tabs>
                <w:tab w:val="left" w:pos="286"/>
              </w:tabs>
              <w:ind w:right="-15"/>
              <w:jc w:val="both"/>
              <w:rPr>
                <w:sz w:val="24"/>
              </w:rPr>
            </w:pPr>
            <w:r w:rsidRPr="00BD066C">
              <w:rPr>
                <w:sz w:val="24"/>
              </w:rPr>
              <w:t>Ведение статистики и отчетности по движению</w:t>
            </w:r>
            <w:r w:rsidRPr="00BD066C">
              <w:rPr>
                <w:spacing w:val="1"/>
                <w:sz w:val="24"/>
              </w:rPr>
              <w:t xml:space="preserve"> </w:t>
            </w:r>
            <w:r w:rsidRPr="00BD066C">
              <w:rPr>
                <w:sz w:val="24"/>
              </w:rPr>
              <w:t>запасных частей и материалов, использованных</w:t>
            </w:r>
            <w:r w:rsidRPr="00BD066C">
              <w:rPr>
                <w:spacing w:val="-57"/>
                <w:sz w:val="24"/>
              </w:rPr>
              <w:t xml:space="preserve"> </w:t>
            </w:r>
            <w:r w:rsidRPr="00BD066C">
              <w:rPr>
                <w:sz w:val="24"/>
              </w:rPr>
              <w:t>в</w:t>
            </w:r>
            <w:r w:rsidRPr="00BD066C">
              <w:rPr>
                <w:spacing w:val="1"/>
                <w:sz w:val="24"/>
              </w:rPr>
              <w:t xml:space="preserve"> </w:t>
            </w:r>
            <w:r w:rsidRPr="00BD066C">
              <w:rPr>
                <w:sz w:val="24"/>
              </w:rPr>
              <w:t>ходе</w:t>
            </w:r>
            <w:r w:rsidRPr="00BD066C">
              <w:rPr>
                <w:spacing w:val="1"/>
                <w:sz w:val="24"/>
              </w:rPr>
              <w:t xml:space="preserve"> </w:t>
            </w:r>
            <w:r w:rsidRPr="00BD066C">
              <w:rPr>
                <w:sz w:val="24"/>
              </w:rPr>
              <w:t>проведения</w:t>
            </w:r>
            <w:r w:rsidRPr="00BD066C">
              <w:rPr>
                <w:spacing w:val="1"/>
                <w:sz w:val="24"/>
              </w:rPr>
              <w:t xml:space="preserve"> </w:t>
            </w:r>
            <w:r w:rsidRPr="00BD066C">
              <w:rPr>
                <w:sz w:val="24"/>
              </w:rPr>
              <w:t>гарантийных</w:t>
            </w:r>
            <w:r w:rsidRPr="00BD066C">
              <w:rPr>
                <w:spacing w:val="1"/>
                <w:sz w:val="24"/>
              </w:rPr>
              <w:t xml:space="preserve"> </w:t>
            </w:r>
            <w:r w:rsidRPr="00BD066C">
              <w:rPr>
                <w:sz w:val="24"/>
              </w:rPr>
              <w:t>действий</w:t>
            </w:r>
            <w:r w:rsidRPr="00BD066C">
              <w:rPr>
                <w:spacing w:val="1"/>
                <w:sz w:val="24"/>
              </w:rPr>
              <w:t xml:space="preserve"> </w:t>
            </w:r>
            <w:r w:rsidRPr="00BD066C">
              <w:rPr>
                <w:sz w:val="24"/>
              </w:rPr>
              <w:t>с</w:t>
            </w:r>
            <w:r w:rsidRPr="00BD066C">
              <w:rPr>
                <w:spacing w:val="1"/>
                <w:sz w:val="24"/>
              </w:rPr>
              <w:t xml:space="preserve"> </w:t>
            </w:r>
            <w:r w:rsidRPr="00BD066C">
              <w:rPr>
                <w:sz w:val="24"/>
              </w:rPr>
              <w:t>автотранспортными</w:t>
            </w:r>
            <w:r w:rsidRPr="00BD066C">
              <w:rPr>
                <w:spacing w:val="1"/>
                <w:sz w:val="24"/>
              </w:rPr>
              <w:t xml:space="preserve"> </w:t>
            </w:r>
            <w:r w:rsidRPr="00BD066C">
              <w:rPr>
                <w:sz w:val="24"/>
              </w:rPr>
              <w:t>средствами</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компонентами.</w:t>
            </w:r>
          </w:p>
          <w:p w14:paraId="49FD9A67" w14:textId="77777777" w:rsidR="003776D0" w:rsidRPr="00BD066C" w:rsidRDefault="003776D0" w:rsidP="00F55013">
            <w:pPr>
              <w:pStyle w:val="TableParagraph"/>
              <w:numPr>
                <w:ilvl w:val="0"/>
                <w:numId w:val="16"/>
              </w:numPr>
              <w:tabs>
                <w:tab w:val="left" w:pos="286"/>
                <w:tab w:val="left" w:pos="1858"/>
                <w:tab w:val="left" w:pos="2244"/>
                <w:tab w:val="left" w:pos="3146"/>
                <w:tab w:val="left" w:pos="3891"/>
              </w:tabs>
              <w:ind w:right="-15"/>
              <w:rPr>
                <w:sz w:val="24"/>
              </w:rPr>
            </w:pPr>
            <w:r w:rsidRPr="00BD066C">
              <w:rPr>
                <w:sz w:val="24"/>
              </w:rPr>
              <w:t>Организация</w:t>
            </w:r>
            <w:r w:rsidRPr="00BD066C">
              <w:rPr>
                <w:sz w:val="24"/>
              </w:rPr>
              <w:tab/>
            </w:r>
            <w:r w:rsidRPr="00BD066C">
              <w:rPr>
                <w:sz w:val="24"/>
              </w:rPr>
              <w:tab/>
              <w:t>хранения,</w:t>
            </w:r>
            <w:r w:rsidRPr="00BD066C">
              <w:rPr>
                <w:sz w:val="24"/>
              </w:rPr>
              <w:tab/>
              <w:t>утилизации,</w:t>
            </w:r>
            <w:r w:rsidRPr="00BD066C">
              <w:rPr>
                <w:spacing w:val="1"/>
                <w:sz w:val="24"/>
              </w:rPr>
              <w:t xml:space="preserve"> </w:t>
            </w:r>
            <w:r w:rsidRPr="00BD066C">
              <w:rPr>
                <w:sz w:val="24"/>
              </w:rPr>
              <w:lastRenderedPageBreak/>
              <w:t>направления</w:t>
            </w:r>
            <w:r w:rsidRPr="00BD066C">
              <w:rPr>
                <w:spacing w:val="5"/>
                <w:sz w:val="24"/>
              </w:rPr>
              <w:t xml:space="preserve"> </w:t>
            </w:r>
            <w:r w:rsidRPr="00BD066C">
              <w:rPr>
                <w:sz w:val="24"/>
              </w:rPr>
              <w:t>представителям</w:t>
            </w:r>
            <w:r w:rsidRPr="00BD066C">
              <w:rPr>
                <w:spacing w:val="5"/>
                <w:sz w:val="24"/>
              </w:rPr>
              <w:t xml:space="preserve"> </w:t>
            </w:r>
            <w:r w:rsidRPr="00BD066C">
              <w:rPr>
                <w:sz w:val="24"/>
              </w:rPr>
              <w:t>производителей</w:t>
            </w:r>
            <w:r w:rsidRPr="00BD066C">
              <w:rPr>
                <w:spacing w:val="-57"/>
                <w:sz w:val="24"/>
              </w:rPr>
              <w:t xml:space="preserve"> </w:t>
            </w:r>
            <w:r w:rsidRPr="00BD066C">
              <w:rPr>
                <w:sz w:val="24"/>
              </w:rPr>
              <w:t>автотранспортных</w:t>
            </w:r>
            <w:r w:rsidRPr="00BD066C">
              <w:rPr>
                <w:spacing w:val="18"/>
                <w:sz w:val="24"/>
              </w:rPr>
              <w:t xml:space="preserve"> </w:t>
            </w:r>
            <w:r w:rsidRPr="00BD066C">
              <w:rPr>
                <w:sz w:val="24"/>
              </w:rPr>
              <w:t>средств</w:t>
            </w:r>
            <w:r w:rsidRPr="00BD066C">
              <w:rPr>
                <w:spacing w:val="16"/>
                <w:sz w:val="24"/>
              </w:rPr>
              <w:t xml:space="preserve"> </w:t>
            </w:r>
            <w:r w:rsidRPr="00BD066C">
              <w:rPr>
                <w:sz w:val="24"/>
              </w:rPr>
              <w:t>и</w:t>
            </w:r>
            <w:r w:rsidRPr="00BD066C">
              <w:rPr>
                <w:spacing w:val="18"/>
                <w:sz w:val="24"/>
              </w:rPr>
              <w:t xml:space="preserve"> </w:t>
            </w:r>
            <w:r w:rsidRPr="00BD066C">
              <w:rPr>
                <w:sz w:val="24"/>
              </w:rPr>
              <w:t>их</w:t>
            </w:r>
            <w:r w:rsidRPr="00BD066C">
              <w:rPr>
                <w:spacing w:val="18"/>
                <w:sz w:val="24"/>
              </w:rPr>
              <w:t xml:space="preserve"> </w:t>
            </w:r>
            <w:r w:rsidRPr="00BD066C">
              <w:rPr>
                <w:sz w:val="24"/>
              </w:rPr>
              <w:t>компонентов</w:t>
            </w:r>
            <w:r w:rsidRPr="00BD066C">
              <w:rPr>
                <w:spacing w:val="-57"/>
                <w:sz w:val="24"/>
              </w:rPr>
              <w:t xml:space="preserve"> </w:t>
            </w:r>
            <w:r w:rsidRPr="00BD066C">
              <w:rPr>
                <w:sz w:val="24"/>
              </w:rPr>
              <w:t>запасных</w:t>
            </w:r>
            <w:r w:rsidRPr="00BD066C">
              <w:rPr>
                <w:sz w:val="24"/>
              </w:rPr>
              <w:tab/>
              <w:t>частей</w:t>
            </w:r>
            <w:r w:rsidRPr="00BD066C">
              <w:rPr>
                <w:sz w:val="24"/>
              </w:rPr>
              <w:tab/>
              <w:t>и</w:t>
            </w:r>
            <w:r w:rsidRPr="00BD066C">
              <w:rPr>
                <w:sz w:val="24"/>
              </w:rPr>
              <w:tab/>
              <w:t>материалов,</w:t>
            </w:r>
          </w:p>
          <w:p w14:paraId="21192B00" w14:textId="77777777" w:rsidR="003776D0" w:rsidRPr="00BD066C" w:rsidRDefault="003776D0" w:rsidP="003B507A">
            <w:pPr>
              <w:pStyle w:val="TableParagraph"/>
              <w:ind w:left="110"/>
              <w:rPr>
                <w:sz w:val="24"/>
              </w:rPr>
            </w:pPr>
            <w:r w:rsidRPr="00BD066C">
              <w:rPr>
                <w:sz w:val="24"/>
              </w:rPr>
              <w:t>использованных</w:t>
            </w:r>
            <w:r w:rsidRPr="00BD066C">
              <w:rPr>
                <w:sz w:val="24"/>
              </w:rPr>
              <w:tab/>
              <w:t>в</w:t>
            </w:r>
            <w:r w:rsidRPr="00BD066C">
              <w:rPr>
                <w:sz w:val="24"/>
              </w:rPr>
              <w:tab/>
              <w:t>ходе</w:t>
            </w:r>
            <w:r w:rsidRPr="00BD066C">
              <w:rPr>
                <w:sz w:val="24"/>
              </w:rPr>
              <w:tab/>
              <w:t>проведения</w:t>
            </w:r>
            <w:r w:rsidRPr="00BD066C">
              <w:t xml:space="preserve"> </w:t>
            </w:r>
            <w:r w:rsidRPr="00BD066C">
              <w:rPr>
                <w:sz w:val="24"/>
              </w:rPr>
              <w:t xml:space="preserve"> гарантийных</w:t>
            </w:r>
            <w:r w:rsidRPr="00BD066C">
              <w:rPr>
                <w:spacing w:val="16"/>
                <w:sz w:val="24"/>
              </w:rPr>
              <w:t xml:space="preserve"> </w:t>
            </w:r>
            <w:r w:rsidRPr="00BD066C">
              <w:rPr>
                <w:sz w:val="24"/>
              </w:rPr>
              <w:t>действий</w:t>
            </w:r>
            <w:r w:rsidRPr="00BD066C">
              <w:rPr>
                <w:spacing w:val="8"/>
                <w:sz w:val="24"/>
              </w:rPr>
              <w:t xml:space="preserve"> </w:t>
            </w:r>
            <w:r w:rsidRPr="00BD066C">
              <w:rPr>
                <w:sz w:val="24"/>
              </w:rPr>
              <w:t>с</w:t>
            </w:r>
            <w:r w:rsidRPr="00BD066C">
              <w:rPr>
                <w:spacing w:val="69"/>
                <w:sz w:val="24"/>
              </w:rPr>
              <w:t xml:space="preserve"> </w:t>
            </w:r>
            <w:r w:rsidRPr="00BD066C">
              <w:rPr>
                <w:sz w:val="24"/>
              </w:rPr>
              <w:t>автотранспортными</w:t>
            </w:r>
          </w:p>
          <w:p w14:paraId="5D9360B6" w14:textId="77777777" w:rsidR="003776D0" w:rsidRPr="00BD066C" w:rsidRDefault="003776D0" w:rsidP="003B507A">
            <w:pPr>
              <w:pStyle w:val="Standard"/>
              <w:spacing w:before="0" w:after="0"/>
              <w:jc w:val="both"/>
            </w:pPr>
            <w:r w:rsidRPr="00BD066C">
              <w:t>средствами</w:t>
            </w:r>
            <w:r w:rsidRPr="00BD066C">
              <w:rPr>
                <w:spacing w:val="-5"/>
              </w:rPr>
              <w:t xml:space="preserve"> </w:t>
            </w:r>
            <w:r w:rsidRPr="00BD066C">
              <w:t>и</w:t>
            </w:r>
            <w:r w:rsidRPr="00BD066C">
              <w:rPr>
                <w:spacing w:val="-5"/>
              </w:rPr>
              <w:t xml:space="preserve"> </w:t>
            </w:r>
            <w:r w:rsidRPr="00BD066C">
              <w:t>их</w:t>
            </w:r>
            <w:r w:rsidRPr="00BD066C">
              <w:rPr>
                <w:spacing w:val="-4"/>
              </w:rPr>
              <w:t xml:space="preserve"> </w:t>
            </w:r>
            <w:r w:rsidRPr="00BD066C">
              <w:t>компонентами</w:t>
            </w:r>
          </w:p>
        </w:tc>
      </w:tr>
      <w:tr w:rsidR="00BD066C" w:rsidRPr="00BD066C" w14:paraId="625D2594" w14:textId="77777777" w:rsidTr="00A444C6">
        <w:trPr>
          <w:trHeight w:val="540"/>
        </w:trPr>
        <w:tc>
          <w:tcPr>
            <w:tcW w:w="1526" w:type="dxa"/>
            <w:vMerge/>
          </w:tcPr>
          <w:p w14:paraId="55ACF7E3" w14:textId="77777777" w:rsidR="00F41A86" w:rsidRPr="00BD066C" w:rsidRDefault="00F41A86" w:rsidP="003B507A">
            <w:pPr>
              <w:pStyle w:val="Standard"/>
              <w:spacing w:before="0" w:after="0"/>
              <w:jc w:val="both"/>
            </w:pPr>
          </w:p>
        </w:tc>
        <w:tc>
          <w:tcPr>
            <w:tcW w:w="1984" w:type="dxa"/>
            <w:vMerge/>
          </w:tcPr>
          <w:p w14:paraId="67AEAE95" w14:textId="77777777" w:rsidR="00F41A86" w:rsidRPr="00BD066C" w:rsidRDefault="00F41A86" w:rsidP="003B507A">
            <w:pPr>
              <w:pStyle w:val="Standard"/>
              <w:spacing w:before="0" w:after="0"/>
              <w:jc w:val="both"/>
              <w:rPr>
                <w:szCs w:val="22"/>
              </w:rPr>
            </w:pPr>
          </w:p>
        </w:tc>
        <w:tc>
          <w:tcPr>
            <w:tcW w:w="5851" w:type="dxa"/>
          </w:tcPr>
          <w:p w14:paraId="336C7248" w14:textId="77777777" w:rsidR="003776D0" w:rsidRPr="00BD066C" w:rsidRDefault="00F41A86" w:rsidP="003B507A">
            <w:pPr>
              <w:pStyle w:val="Standard"/>
              <w:spacing w:before="0" w:after="0"/>
              <w:jc w:val="both"/>
            </w:pPr>
            <w:r w:rsidRPr="00BD066C">
              <w:rPr>
                <w:b/>
              </w:rPr>
              <w:t>Умения:</w:t>
            </w:r>
            <w:r w:rsidR="0059369B" w:rsidRPr="00BD066C">
              <w:rPr>
                <w:b/>
              </w:rPr>
              <w:t xml:space="preserve"> </w:t>
            </w:r>
          </w:p>
          <w:p w14:paraId="6268FA10" w14:textId="77777777" w:rsidR="003776D0" w:rsidRPr="00BD066C" w:rsidRDefault="003776D0" w:rsidP="00F55013">
            <w:pPr>
              <w:pStyle w:val="TableParagraph"/>
              <w:numPr>
                <w:ilvl w:val="0"/>
                <w:numId w:val="17"/>
              </w:numPr>
              <w:tabs>
                <w:tab w:val="left" w:pos="286"/>
              </w:tabs>
              <w:ind w:right="-15"/>
              <w:jc w:val="both"/>
              <w:rPr>
                <w:sz w:val="24"/>
              </w:rPr>
            </w:pPr>
            <w:r w:rsidRPr="00BD066C">
              <w:rPr>
                <w:sz w:val="24"/>
              </w:rPr>
              <w:t>Планировать</w:t>
            </w:r>
            <w:r w:rsidRPr="00BD066C">
              <w:rPr>
                <w:spacing w:val="1"/>
                <w:sz w:val="24"/>
              </w:rPr>
              <w:t xml:space="preserve"> </w:t>
            </w:r>
            <w:r w:rsidRPr="00BD066C">
              <w:rPr>
                <w:sz w:val="24"/>
              </w:rPr>
              <w:t>и</w:t>
            </w:r>
            <w:r w:rsidRPr="00BD066C">
              <w:rPr>
                <w:spacing w:val="1"/>
                <w:sz w:val="24"/>
              </w:rPr>
              <w:t xml:space="preserve"> </w:t>
            </w:r>
            <w:r w:rsidRPr="00BD066C">
              <w:rPr>
                <w:sz w:val="24"/>
              </w:rPr>
              <w:t>осуществлять</w:t>
            </w:r>
            <w:r w:rsidRPr="00BD066C">
              <w:rPr>
                <w:spacing w:val="1"/>
                <w:sz w:val="24"/>
              </w:rPr>
              <w:t xml:space="preserve"> </w:t>
            </w:r>
            <w:r w:rsidRPr="00BD066C">
              <w:rPr>
                <w:sz w:val="24"/>
              </w:rPr>
              <w:t>руководство</w:t>
            </w:r>
            <w:r w:rsidRPr="00BD066C">
              <w:rPr>
                <w:spacing w:val="1"/>
                <w:sz w:val="24"/>
              </w:rPr>
              <w:t xml:space="preserve"> </w:t>
            </w:r>
            <w:r w:rsidRPr="00BD066C">
              <w:rPr>
                <w:sz w:val="24"/>
              </w:rPr>
              <w:t>работой</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p>
          <w:p w14:paraId="704E23B5" w14:textId="77777777" w:rsidR="003776D0" w:rsidRPr="00BD066C" w:rsidRDefault="003776D0" w:rsidP="00F55013">
            <w:pPr>
              <w:pStyle w:val="TableParagraph"/>
              <w:numPr>
                <w:ilvl w:val="0"/>
                <w:numId w:val="17"/>
              </w:numPr>
              <w:tabs>
                <w:tab w:val="left" w:pos="286"/>
                <w:tab w:val="left" w:pos="2050"/>
                <w:tab w:val="left" w:pos="2465"/>
                <w:tab w:val="left" w:pos="3409"/>
                <w:tab w:val="left" w:pos="3927"/>
                <w:tab w:val="left" w:pos="4232"/>
                <w:tab w:val="left" w:pos="4393"/>
                <w:tab w:val="left" w:pos="4993"/>
              </w:tabs>
              <w:ind w:right="-15"/>
              <w:rPr>
                <w:sz w:val="24"/>
              </w:rPr>
            </w:pPr>
            <w:r w:rsidRPr="00BD066C">
              <w:rPr>
                <w:sz w:val="24"/>
              </w:rPr>
              <w:t>Рассчитывать</w:t>
            </w:r>
            <w:r w:rsidRPr="00BD066C">
              <w:rPr>
                <w:sz w:val="24"/>
              </w:rPr>
              <w:tab/>
            </w:r>
            <w:r w:rsidRPr="00BD066C">
              <w:rPr>
                <w:sz w:val="24"/>
              </w:rPr>
              <w:tab/>
              <w:t>основные</w:t>
            </w:r>
            <w:r w:rsidRPr="00BD066C">
              <w:rPr>
                <w:sz w:val="24"/>
              </w:rPr>
              <w:tab/>
            </w:r>
            <w:r w:rsidRPr="00BD066C">
              <w:rPr>
                <w:sz w:val="24"/>
              </w:rPr>
              <w:tab/>
              <w:t>технико-</w:t>
            </w:r>
            <w:r w:rsidRPr="00BD066C">
              <w:rPr>
                <w:spacing w:val="1"/>
                <w:sz w:val="24"/>
              </w:rPr>
              <w:t xml:space="preserve"> </w:t>
            </w:r>
            <w:r w:rsidRPr="00BD066C">
              <w:rPr>
                <w:sz w:val="24"/>
              </w:rPr>
              <w:t>экономические</w:t>
            </w:r>
            <w:r w:rsidRPr="00BD066C">
              <w:rPr>
                <w:sz w:val="24"/>
              </w:rPr>
              <w:tab/>
              <w:t>показатели</w:t>
            </w:r>
            <w:r w:rsidRPr="00BD066C">
              <w:rPr>
                <w:sz w:val="24"/>
              </w:rPr>
              <w:tab/>
              <w:t>деятельности</w:t>
            </w:r>
            <w:r w:rsidRPr="00BD066C">
              <w:rPr>
                <w:sz w:val="24"/>
              </w:rPr>
              <w:tab/>
              <w:t>по</w:t>
            </w:r>
            <w:r w:rsidRPr="00BD066C">
              <w:rPr>
                <w:spacing w:val="-57"/>
                <w:sz w:val="24"/>
              </w:rPr>
              <w:t xml:space="preserve"> </w:t>
            </w:r>
            <w:r w:rsidRPr="00BD066C">
              <w:rPr>
                <w:sz w:val="24"/>
              </w:rPr>
              <w:t>техническому</w:t>
            </w:r>
            <w:r w:rsidRPr="00BD066C">
              <w:rPr>
                <w:sz w:val="24"/>
              </w:rPr>
              <w:tab/>
              <w:t>обслуживанию</w:t>
            </w:r>
            <w:r w:rsidRPr="00BD066C">
              <w:rPr>
                <w:sz w:val="24"/>
              </w:rPr>
              <w:tab/>
              <w:t>и</w:t>
            </w:r>
            <w:r w:rsidRPr="00BD066C">
              <w:rPr>
                <w:sz w:val="24"/>
              </w:rPr>
              <w:tab/>
            </w:r>
            <w:r w:rsidRPr="00BD066C">
              <w:rPr>
                <w:sz w:val="24"/>
              </w:rPr>
              <w:tab/>
            </w:r>
            <w:r w:rsidRPr="00BD066C">
              <w:rPr>
                <w:spacing w:val="-1"/>
                <w:sz w:val="24"/>
              </w:rPr>
              <w:t>ремонту</w:t>
            </w:r>
            <w:r w:rsidRPr="00BD066C">
              <w:rPr>
                <w:spacing w:val="-57"/>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00BCC62D" w14:textId="77777777" w:rsidR="003776D0" w:rsidRPr="00BD066C" w:rsidRDefault="003776D0" w:rsidP="00F55013">
            <w:pPr>
              <w:pStyle w:val="TableParagraph"/>
              <w:numPr>
                <w:ilvl w:val="0"/>
                <w:numId w:val="17"/>
              </w:numPr>
              <w:tabs>
                <w:tab w:val="left" w:pos="286"/>
                <w:tab w:val="left" w:pos="2503"/>
                <w:tab w:val="left" w:pos="4004"/>
              </w:tabs>
              <w:ind w:right="-15"/>
              <w:jc w:val="both"/>
              <w:rPr>
                <w:sz w:val="24"/>
              </w:rPr>
            </w:pPr>
            <w:r w:rsidRPr="00BD066C">
              <w:rPr>
                <w:sz w:val="24"/>
              </w:rPr>
              <w:t>Анализировать</w:t>
            </w:r>
            <w:r w:rsidRPr="00BD066C">
              <w:rPr>
                <w:sz w:val="24"/>
              </w:rPr>
              <w:tab/>
              <w:t>наличие</w:t>
            </w:r>
            <w:r w:rsidRPr="00BD066C">
              <w:rPr>
                <w:sz w:val="24"/>
              </w:rPr>
              <w:tab/>
              <w:t>материалов,</w:t>
            </w:r>
            <w:r w:rsidRPr="00BD066C">
              <w:rPr>
                <w:spacing w:val="-58"/>
                <w:sz w:val="24"/>
              </w:rPr>
              <w:t xml:space="preserve"> </w:t>
            </w:r>
            <w:r w:rsidRPr="00BD066C">
              <w:rPr>
                <w:sz w:val="24"/>
              </w:rPr>
              <w:t>оборудования</w:t>
            </w:r>
            <w:r w:rsidRPr="00BD066C">
              <w:rPr>
                <w:spacing w:val="1"/>
                <w:sz w:val="24"/>
              </w:rPr>
              <w:t xml:space="preserve"> </w:t>
            </w:r>
            <w:r w:rsidRPr="00BD066C">
              <w:rPr>
                <w:sz w:val="24"/>
              </w:rPr>
              <w:t>и</w:t>
            </w:r>
            <w:r w:rsidRPr="00BD066C">
              <w:rPr>
                <w:spacing w:val="1"/>
                <w:sz w:val="24"/>
              </w:rPr>
              <w:t xml:space="preserve"> </w:t>
            </w:r>
            <w:r w:rsidRPr="00BD066C">
              <w:rPr>
                <w:sz w:val="24"/>
              </w:rPr>
              <w:t>инструмента,</w:t>
            </w:r>
            <w:r w:rsidRPr="00BD066C">
              <w:rPr>
                <w:spacing w:val="1"/>
                <w:sz w:val="24"/>
              </w:rPr>
              <w:t xml:space="preserve"> </w:t>
            </w:r>
            <w:r w:rsidRPr="00BD066C">
              <w:rPr>
                <w:sz w:val="24"/>
              </w:rPr>
              <w:t>исходя</w:t>
            </w:r>
            <w:r w:rsidRPr="00BD066C">
              <w:rPr>
                <w:spacing w:val="1"/>
                <w:sz w:val="24"/>
              </w:rPr>
              <w:t xml:space="preserve"> </w:t>
            </w:r>
            <w:r w:rsidRPr="00BD066C">
              <w:rPr>
                <w:sz w:val="24"/>
              </w:rPr>
              <w:t>из</w:t>
            </w:r>
            <w:r w:rsidRPr="00BD066C">
              <w:rPr>
                <w:spacing w:val="1"/>
                <w:sz w:val="24"/>
              </w:rPr>
              <w:t xml:space="preserve"> </w:t>
            </w:r>
            <w:r w:rsidRPr="00BD066C">
              <w:rPr>
                <w:sz w:val="24"/>
              </w:rPr>
              <w:t>производственной</w:t>
            </w:r>
            <w:r w:rsidRPr="00BD066C">
              <w:rPr>
                <w:spacing w:val="-4"/>
                <w:sz w:val="24"/>
              </w:rPr>
              <w:t xml:space="preserve"> </w:t>
            </w:r>
            <w:r w:rsidRPr="00BD066C">
              <w:rPr>
                <w:sz w:val="24"/>
              </w:rPr>
              <w:t>программы</w:t>
            </w:r>
            <w:r w:rsidRPr="00BD066C">
              <w:rPr>
                <w:spacing w:val="-5"/>
                <w:sz w:val="24"/>
              </w:rPr>
              <w:t xml:space="preserve"> </w:t>
            </w:r>
            <w:r w:rsidRPr="00BD066C">
              <w:rPr>
                <w:sz w:val="24"/>
              </w:rPr>
              <w:t>предприятия.</w:t>
            </w:r>
          </w:p>
          <w:p w14:paraId="650B63B8" w14:textId="77777777" w:rsidR="003776D0" w:rsidRPr="00BD066C" w:rsidRDefault="003776D0" w:rsidP="00F55013">
            <w:pPr>
              <w:pStyle w:val="TableParagraph"/>
              <w:numPr>
                <w:ilvl w:val="0"/>
                <w:numId w:val="17"/>
              </w:numPr>
              <w:tabs>
                <w:tab w:val="left" w:pos="286"/>
              </w:tabs>
              <w:spacing w:before="4"/>
              <w:ind w:right="-15"/>
              <w:jc w:val="both"/>
              <w:rPr>
                <w:sz w:val="24"/>
              </w:rPr>
            </w:pPr>
            <w:r w:rsidRPr="00BD066C">
              <w:rPr>
                <w:sz w:val="24"/>
              </w:rPr>
              <w:t>Контролировать</w:t>
            </w:r>
            <w:r w:rsidRPr="00BD066C">
              <w:rPr>
                <w:spacing w:val="1"/>
                <w:sz w:val="24"/>
              </w:rPr>
              <w:t xml:space="preserve"> </w:t>
            </w:r>
            <w:r w:rsidRPr="00BD066C">
              <w:rPr>
                <w:sz w:val="24"/>
              </w:rPr>
              <w:t>наличие,</w:t>
            </w:r>
            <w:r w:rsidRPr="00BD066C">
              <w:rPr>
                <w:spacing w:val="1"/>
                <w:sz w:val="24"/>
              </w:rPr>
              <w:t xml:space="preserve"> </w:t>
            </w:r>
            <w:r w:rsidRPr="00BD066C">
              <w:rPr>
                <w:sz w:val="24"/>
              </w:rPr>
              <w:t>исправность</w:t>
            </w:r>
            <w:r w:rsidRPr="00BD066C">
              <w:rPr>
                <w:spacing w:val="1"/>
                <w:sz w:val="24"/>
              </w:rPr>
              <w:t xml:space="preserve"> </w:t>
            </w:r>
            <w:r w:rsidRPr="00BD066C">
              <w:rPr>
                <w:sz w:val="24"/>
              </w:rPr>
              <w:t>и</w:t>
            </w:r>
            <w:r w:rsidRPr="00BD066C">
              <w:rPr>
                <w:spacing w:val="1"/>
                <w:sz w:val="24"/>
              </w:rPr>
              <w:t xml:space="preserve"> </w:t>
            </w:r>
            <w:r w:rsidRPr="00BD066C">
              <w:rPr>
                <w:sz w:val="24"/>
              </w:rPr>
              <w:t>соблюдение</w:t>
            </w:r>
            <w:r w:rsidRPr="00BD066C">
              <w:rPr>
                <w:spacing w:val="1"/>
                <w:sz w:val="24"/>
              </w:rPr>
              <w:t xml:space="preserve"> </w:t>
            </w:r>
            <w:r w:rsidRPr="00BD066C">
              <w:rPr>
                <w:sz w:val="24"/>
              </w:rPr>
              <w:t>сроков</w:t>
            </w:r>
            <w:r w:rsidRPr="00BD066C">
              <w:rPr>
                <w:spacing w:val="1"/>
                <w:sz w:val="24"/>
              </w:rPr>
              <w:t xml:space="preserve"> </w:t>
            </w:r>
            <w:r w:rsidRPr="00BD066C">
              <w:rPr>
                <w:sz w:val="24"/>
              </w:rPr>
              <w:t>поверки</w:t>
            </w:r>
            <w:r w:rsidRPr="00BD066C">
              <w:rPr>
                <w:spacing w:val="1"/>
                <w:sz w:val="24"/>
              </w:rPr>
              <w:t xml:space="preserve"> </w:t>
            </w:r>
            <w:r w:rsidRPr="00BD066C">
              <w:rPr>
                <w:sz w:val="24"/>
              </w:rPr>
              <w:t>инструментов,</w:t>
            </w:r>
            <w:r w:rsidRPr="00BD066C">
              <w:rPr>
                <w:spacing w:val="1"/>
                <w:sz w:val="24"/>
              </w:rPr>
              <w:t xml:space="preserve"> </w:t>
            </w:r>
            <w:r w:rsidRPr="00BD066C">
              <w:rPr>
                <w:sz w:val="24"/>
              </w:rPr>
              <w:t>оснастки</w:t>
            </w:r>
            <w:r w:rsidRPr="00BD066C">
              <w:rPr>
                <w:spacing w:val="1"/>
                <w:sz w:val="24"/>
              </w:rPr>
              <w:t xml:space="preserve"> </w:t>
            </w:r>
            <w:r w:rsidRPr="00BD066C">
              <w:rPr>
                <w:sz w:val="24"/>
              </w:rPr>
              <w:t>и</w:t>
            </w:r>
            <w:r w:rsidRPr="00BD066C">
              <w:rPr>
                <w:spacing w:val="1"/>
                <w:sz w:val="24"/>
              </w:rPr>
              <w:t xml:space="preserve"> </w:t>
            </w:r>
            <w:r w:rsidRPr="00BD066C">
              <w:rPr>
                <w:sz w:val="24"/>
              </w:rPr>
              <w:t>оборудования,</w:t>
            </w:r>
            <w:r w:rsidRPr="00BD066C">
              <w:rPr>
                <w:spacing w:val="1"/>
                <w:sz w:val="24"/>
              </w:rPr>
              <w:t xml:space="preserve"> </w:t>
            </w:r>
            <w:r w:rsidRPr="00BD066C">
              <w:rPr>
                <w:sz w:val="24"/>
              </w:rPr>
              <w:t>применяемых</w:t>
            </w:r>
            <w:r w:rsidRPr="00BD066C">
              <w:rPr>
                <w:spacing w:val="1"/>
                <w:sz w:val="24"/>
              </w:rPr>
              <w:t xml:space="preserve"> </w:t>
            </w:r>
            <w:r w:rsidRPr="00BD066C">
              <w:rPr>
                <w:sz w:val="24"/>
              </w:rPr>
              <w:t>для</w:t>
            </w:r>
            <w:r w:rsidRPr="00BD066C">
              <w:rPr>
                <w:spacing w:val="1"/>
                <w:sz w:val="24"/>
              </w:rPr>
              <w:t xml:space="preserve"> </w:t>
            </w:r>
            <w:r w:rsidRPr="00BD066C">
              <w:rPr>
                <w:sz w:val="24"/>
              </w:rPr>
              <w:t>проведения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00FD6C9B" w14:textId="77777777" w:rsidR="003776D0" w:rsidRPr="00BD066C" w:rsidRDefault="003776D0" w:rsidP="00F55013">
            <w:pPr>
              <w:pStyle w:val="TableParagraph"/>
              <w:numPr>
                <w:ilvl w:val="0"/>
                <w:numId w:val="17"/>
              </w:numPr>
              <w:tabs>
                <w:tab w:val="left" w:pos="286"/>
              </w:tabs>
              <w:ind w:right="-15"/>
              <w:jc w:val="both"/>
              <w:rPr>
                <w:sz w:val="24"/>
              </w:rPr>
            </w:pPr>
            <w:r w:rsidRPr="00BD066C">
              <w:rPr>
                <w:sz w:val="24"/>
              </w:rPr>
              <w:t>Оформлять заказы на материалы, оборудование</w:t>
            </w:r>
            <w:r w:rsidRPr="00BD066C">
              <w:rPr>
                <w:spacing w:val="-57"/>
                <w:sz w:val="24"/>
              </w:rPr>
              <w:t xml:space="preserve"> </w:t>
            </w:r>
            <w:r w:rsidRPr="00BD066C">
              <w:rPr>
                <w:sz w:val="24"/>
              </w:rPr>
              <w:t>и</w:t>
            </w:r>
            <w:r w:rsidRPr="00BD066C">
              <w:rPr>
                <w:spacing w:val="1"/>
                <w:sz w:val="24"/>
              </w:rPr>
              <w:t xml:space="preserve"> </w:t>
            </w:r>
            <w:r w:rsidRPr="00BD066C">
              <w:rPr>
                <w:sz w:val="24"/>
              </w:rPr>
              <w:t>инструмент</w:t>
            </w:r>
            <w:r w:rsidRPr="00BD066C">
              <w:rPr>
                <w:spacing w:val="1"/>
                <w:sz w:val="24"/>
              </w:rPr>
              <w:t xml:space="preserve"> </w:t>
            </w:r>
            <w:r w:rsidRPr="00BD066C">
              <w:rPr>
                <w:sz w:val="24"/>
              </w:rPr>
              <w:t>для</w:t>
            </w:r>
            <w:r w:rsidRPr="00BD066C">
              <w:rPr>
                <w:spacing w:val="1"/>
                <w:sz w:val="24"/>
              </w:rPr>
              <w:t xml:space="preserve"> </w:t>
            </w:r>
            <w:r w:rsidRPr="00BD066C">
              <w:rPr>
                <w:sz w:val="24"/>
              </w:rPr>
              <w:t>проведения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3"/>
                <w:sz w:val="24"/>
              </w:rPr>
              <w:t xml:space="preserve"> </w:t>
            </w:r>
            <w:r w:rsidRPr="00BD066C">
              <w:rPr>
                <w:sz w:val="24"/>
              </w:rPr>
              <w:t>и</w:t>
            </w:r>
            <w:r w:rsidRPr="00BD066C">
              <w:rPr>
                <w:spacing w:val="-1"/>
                <w:sz w:val="24"/>
              </w:rPr>
              <w:t xml:space="preserve"> </w:t>
            </w:r>
            <w:r w:rsidRPr="00BD066C">
              <w:rPr>
                <w:sz w:val="24"/>
              </w:rPr>
              <w:t>их компонентов.</w:t>
            </w:r>
          </w:p>
          <w:p w14:paraId="153C1E53" w14:textId="77777777" w:rsidR="003776D0" w:rsidRPr="00BD066C" w:rsidRDefault="003776D0" w:rsidP="00F55013">
            <w:pPr>
              <w:pStyle w:val="TableParagraph"/>
              <w:numPr>
                <w:ilvl w:val="0"/>
                <w:numId w:val="17"/>
              </w:numPr>
              <w:tabs>
                <w:tab w:val="left" w:pos="286"/>
              </w:tabs>
              <w:ind w:right="-15"/>
              <w:jc w:val="both"/>
              <w:rPr>
                <w:sz w:val="24"/>
              </w:rPr>
            </w:pPr>
            <w:r w:rsidRPr="00BD066C">
              <w:rPr>
                <w:sz w:val="24"/>
              </w:rPr>
              <w:t>Пользоваться</w:t>
            </w:r>
            <w:r w:rsidRPr="00BD066C">
              <w:rPr>
                <w:spacing w:val="1"/>
                <w:sz w:val="24"/>
              </w:rPr>
              <w:t xml:space="preserve"> </w:t>
            </w:r>
            <w:r w:rsidRPr="00BD066C">
              <w:rPr>
                <w:sz w:val="24"/>
              </w:rPr>
              <w:t>справочными</w:t>
            </w:r>
            <w:r w:rsidRPr="00BD066C">
              <w:rPr>
                <w:spacing w:val="1"/>
                <w:sz w:val="24"/>
              </w:rPr>
              <w:t xml:space="preserve"> </w:t>
            </w:r>
            <w:r w:rsidRPr="00BD066C">
              <w:rPr>
                <w:sz w:val="24"/>
              </w:rPr>
              <w:t>материалами</w:t>
            </w:r>
            <w:r w:rsidRPr="00BD066C">
              <w:rPr>
                <w:spacing w:val="1"/>
                <w:sz w:val="24"/>
              </w:rPr>
              <w:t xml:space="preserve"> </w:t>
            </w:r>
            <w:r w:rsidRPr="00BD066C">
              <w:rPr>
                <w:sz w:val="24"/>
              </w:rPr>
              <w:t>и</w:t>
            </w:r>
            <w:r w:rsidRPr="00BD066C">
              <w:rPr>
                <w:spacing w:val="1"/>
                <w:sz w:val="24"/>
              </w:rPr>
              <w:t xml:space="preserve"> </w:t>
            </w:r>
            <w:r w:rsidRPr="00BD066C">
              <w:rPr>
                <w:sz w:val="24"/>
              </w:rPr>
              <w:t>технической</w:t>
            </w:r>
            <w:r w:rsidRPr="00BD066C">
              <w:rPr>
                <w:spacing w:val="1"/>
                <w:sz w:val="24"/>
              </w:rPr>
              <w:t xml:space="preserve"> </w:t>
            </w:r>
            <w:r w:rsidRPr="00BD066C">
              <w:rPr>
                <w:sz w:val="24"/>
              </w:rPr>
              <w:t>документацией</w:t>
            </w:r>
            <w:r w:rsidRPr="00BD066C">
              <w:rPr>
                <w:spacing w:val="1"/>
                <w:sz w:val="24"/>
              </w:rPr>
              <w:t xml:space="preserve"> </w:t>
            </w:r>
            <w:r w:rsidRPr="00BD066C">
              <w:rPr>
                <w:sz w:val="24"/>
              </w:rPr>
              <w:t>организаций-</w:t>
            </w:r>
            <w:r w:rsidRPr="00BD066C">
              <w:rPr>
                <w:spacing w:val="-57"/>
                <w:sz w:val="24"/>
              </w:rPr>
              <w:t xml:space="preserve"> </w:t>
            </w:r>
            <w:r w:rsidRPr="00BD066C">
              <w:rPr>
                <w:sz w:val="24"/>
              </w:rPr>
              <w:t>изготовителей</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57"/>
                <w:sz w:val="24"/>
              </w:rPr>
              <w:t xml:space="preserve"> </w:t>
            </w:r>
            <w:r w:rsidRPr="00BD066C">
              <w:rPr>
                <w:sz w:val="24"/>
              </w:rPr>
              <w:t>материалов,</w:t>
            </w:r>
            <w:r w:rsidRPr="00BD066C">
              <w:rPr>
                <w:spacing w:val="-3"/>
                <w:sz w:val="24"/>
              </w:rPr>
              <w:t xml:space="preserve"> </w:t>
            </w:r>
            <w:r w:rsidRPr="00BD066C">
              <w:rPr>
                <w:sz w:val="24"/>
              </w:rPr>
              <w:t>оборудования</w:t>
            </w:r>
            <w:r w:rsidRPr="00BD066C">
              <w:rPr>
                <w:spacing w:val="-3"/>
                <w:sz w:val="24"/>
              </w:rPr>
              <w:t xml:space="preserve"> </w:t>
            </w:r>
            <w:r w:rsidRPr="00BD066C">
              <w:rPr>
                <w:sz w:val="24"/>
              </w:rPr>
              <w:t>и</w:t>
            </w:r>
            <w:r w:rsidRPr="00BD066C">
              <w:rPr>
                <w:spacing w:val="-5"/>
                <w:sz w:val="24"/>
              </w:rPr>
              <w:t xml:space="preserve"> </w:t>
            </w:r>
            <w:r w:rsidRPr="00BD066C">
              <w:rPr>
                <w:sz w:val="24"/>
              </w:rPr>
              <w:t>инструмента.</w:t>
            </w:r>
          </w:p>
          <w:p w14:paraId="3E64097B" w14:textId="77777777" w:rsidR="003776D0" w:rsidRPr="00BD066C" w:rsidRDefault="003776D0" w:rsidP="00F55013">
            <w:pPr>
              <w:pStyle w:val="TableParagraph"/>
              <w:numPr>
                <w:ilvl w:val="0"/>
                <w:numId w:val="17"/>
              </w:numPr>
              <w:tabs>
                <w:tab w:val="left" w:pos="286"/>
              </w:tabs>
              <w:ind w:right="-15"/>
              <w:jc w:val="both"/>
              <w:rPr>
                <w:sz w:val="24"/>
              </w:rPr>
            </w:pPr>
            <w:r w:rsidRPr="00BD066C">
              <w:rPr>
                <w:sz w:val="24"/>
              </w:rPr>
              <w:t>Контролировать</w:t>
            </w:r>
            <w:r w:rsidRPr="00BD066C">
              <w:rPr>
                <w:spacing w:val="1"/>
                <w:sz w:val="24"/>
              </w:rPr>
              <w:t xml:space="preserve"> </w:t>
            </w:r>
            <w:r w:rsidRPr="00BD066C">
              <w:rPr>
                <w:sz w:val="24"/>
              </w:rPr>
              <w:t>рациональное</w:t>
            </w:r>
            <w:r w:rsidRPr="00BD066C">
              <w:rPr>
                <w:spacing w:val="1"/>
                <w:sz w:val="24"/>
              </w:rPr>
              <w:t xml:space="preserve"> </w:t>
            </w:r>
            <w:r w:rsidRPr="00BD066C">
              <w:rPr>
                <w:sz w:val="24"/>
              </w:rPr>
              <w:t>использование</w:t>
            </w:r>
            <w:r w:rsidRPr="00BD066C">
              <w:rPr>
                <w:spacing w:val="1"/>
                <w:sz w:val="24"/>
              </w:rPr>
              <w:t xml:space="preserve"> </w:t>
            </w:r>
            <w:r w:rsidRPr="00BD066C">
              <w:rPr>
                <w:sz w:val="24"/>
              </w:rPr>
              <w:t>расходных</w:t>
            </w:r>
            <w:r w:rsidRPr="00BD066C">
              <w:rPr>
                <w:spacing w:val="2"/>
                <w:sz w:val="24"/>
              </w:rPr>
              <w:t xml:space="preserve"> </w:t>
            </w:r>
            <w:r w:rsidRPr="00BD066C">
              <w:rPr>
                <w:sz w:val="24"/>
              </w:rPr>
              <w:t>материалов.</w:t>
            </w:r>
          </w:p>
          <w:p w14:paraId="1ECC82EC" w14:textId="77777777" w:rsidR="003776D0" w:rsidRPr="00BD066C" w:rsidRDefault="003776D0" w:rsidP="00F55013">
            <w:pPr>
              <w:pStyle w:val="TableParagraph"/>
              <w:numPr>
                <w:ilvl w:val="0"/>
                <w:numId w:val="17"/>
              </w:numPr>
              <w:tabs>
                <w:tab w:val="left" w:pos="286"/>
                <w:tab w:val="left" w:pos="2976"/>
              </w:tabs>
              <w:ind w:right="110"/>
              <w:jc w:val="both"/>
              <w:rPr>
                <w:sz w:val="24"/>
              </w:rPr>
            </w:pPr>
            <w:r w:rsidRPr="00BD066C">
              <w:rPr>
                <w:sz w:val="24"/>
              </w:rPr>
              <w:t>Использовать</w:t>
            </w:r>
            <w:r w:rsidRPr="00BD066C">
              <w:rPr>
                <w:sz w:val="24"/>
              </w:rPr>
              <w:tab/>
            </w:r>
            <w:r w:rsidRPr="00BD066C">
              <w:rPr>
                <w:spacing w:val="-1"/>
                <w:sz w:val="24"/>
              </w:rPr>
              <w:t>специализированные</w:t>
            </w:r>
            <w:r w:rsidRPr="00BD066C">
              <w:rPr>
                <w:spacing w:val="-58"/>
                <w:sz w:val="24"/>
              </w:rPr>
              <w:t xml:space="preserve"> </w:t>
            </w:r>
            <w:r w:rsidRPr="00BD066C">
              <w:rPr>
                <w:sz w:val="24"/>
              </w:rPr>
              <w:t>программные</w:t>
            </w:r>
            <w:r w:rsidRPr="00BD066C">
              <w:rPr>
                <w:spacing w:val="-4"/>
                <w:sz w:val="24"/>
              </w:rPr>
              <w:t xml:space="preserve"> </w:t>
            </w:r>
            <w:r w:rsidRPr="00BD066C">
              <w:rPr>
                <w:sz w:val="24"/>
              </w:rPr>
              <w:t>продукты.</w:t>
            </w:r>
          </w:p>
          <w:p w14:paraId="26C7619E" w14:textId="77777777" w:rsidR="003776D0" w:rsidRPr="00BD066C" w:rsidRDefault="003776D0" w:rsidP="00F55013">
            <w:pPr>
              <w:pStyle w:val="TableParagraph"/>
              <w:numPr>
                <w:ilvl w:val="0"/>
                <w:numId w:val="17"/>
              </w:numPr>
              <w:tabs>
                <w:tab w:val="left" w:pos="286"/>
              </w:tabs>
              <w:spacing w:before="5"/>
              <w:ind w:right="-15"/>
              <w:jc w:val="both"/>
              <w:rPr>
                <w:sz w:val="24"/>
              </w:rPr>
            </w:pPr>
            <w:r w:rsidRPr="00BD066C">
              <w:rPr>
                <w:sz w:val="24"/>
              </w:rPr>
              <w:t>Организовать</w:t>
            </w:r>
            <w:r w:rsidRPr="00BD066C">
              <w:rPr>
                <w:spacing w:val="1"/>
                <w:sz w:val="24"/>
              </w:rPr>
              <w:t xml:space="preserve"> </w:t>
            </w:r>
            <w:r w:rsidRPr="00BD066C">
              <w:rPr>
                <w:sz w:val="24"/>
              </w:rPr>
              <w:t>систему хранения и</w:t>
            </w:r>
            <w:r w:rsidRPr="00BD066C">
              <w:rPr>
                <w:spacing w:val="1"/>
                <w:sz w:val="24"/>
              </w:rPr>
              <w:t xml:space="preserve"> </w:t>
            </w:r>
            <w:r w:rsidRPr="00BD066C">
              <w:rPr>
                <w:sz w:val="24"/>
              </w:rPr>
              <w:t>безопасной</w:t>
            </w:r>
            <w:r w:rsidRPr="00BD066C">
              <w:rPr>
                <w:spacing w:val="1"/>
                <w:sz w:val="24"/>
              </w:rPr>
              <w:t xml:space="preserve"> </w:t>
            </w:r>
            <w:r w:rsidRPr="00BD066C">
              <w:rPr>
                <w:sz w:val="24"/>
              </w:rPr>
              <w:t>утилизации</w:t>
            </w:r>
            <w:r w:rsidRPr="00BD066C">
              <w:rPr>
                <w:spacing w:val="1"/>
                <w:sz w:val="24"/>
              </w:rPr>
              <w:t xml:space="preserve"> </w:t>
            </w:r>
            <w:r w:rsidRPr="00BD066C">
              <w:rPr>
                <w:sz w:val="24"/>
              </w:rPr>
              <w:t>запасных</w:t>
            </w:r>
            <w:r w:rsidRPr="00BD066C">
              <w:rPr>
                <w:spacing w:val="1"/>
                <w:sz w:val="24"/>
              </w:rPr>
              <w:t xml:space="preserve"> </w:t>
            </w:r>
            <w:r w:rsidRPr="00BD066C">
              <w:rPr>
                <w:sz w:val="24"/>
              </w:rPr>
              <w:t>частей</w:t>
            </w:r>
            <w:r w:rsidRPr="00BD066C">
              <w:rPr>
                <w:spacing w:val="1"/>
                <w:sz w:val="24"/>
              </w:rPr>
              <w:t xml:space="preserve"> </w:t>
            </w:r>
            <w:r w:rsidRPr="00BD066C">
              <w:rPr>
                <w:sz w:val="24"/>
              </w:rPr>
              <w:t>и</w:t>
            </w:r>
            <w:r w:rsidRPr="00BD066C">
              <w:rPr>
                <w:spacing w:val="1"/>
                <w:sz w:val="24"/>
              </w:rPr>
              <w:t xml:space="preserve"> </w:t>
            </w:r>
            <w:r w:rsidRPr="00BD066C">
              <w:rPr>
                <w:sz w:val="24"/>
              </w:rPr>
              <w:t>материалов,</w:t>
            </w:r>
            <w:r w:rsidRPr="00BD066C">
              <w:rPr>
                <w:spacing w:val="1"/>
                <w:sz w:val="24"/>
              </w:rPr>
              <w:t xml:space="preserve"> </w:t>
            </w:r>
            <w:r w:rsidRPr="00BD066C">
              <w:rPr>
                <w:sz w:val="24"/>
              </w:rPr>
              <w:t>использованных</w:t>
            </w:r>
            <w:r w:rsidRPr="00BD066C">
              <w:rPr>
                <w:spacing w:val="1"/>
                <w:sz w:val="24"/>
              </w:rPr>
              <w:t xml:space="preserve"> </w:t>
            </w:r>
            <w:r w:rsidRPr="00BD066C">
              <w:rPr>
                <w:sz w:val="24"/>
              </w:rPr>
              <w:t>в</w:t>
            </w:r>
            <w:r w:rsidRPr="00BD066C">
              <w:rPr>
                <w:spacing w:val="1"/>
                <w:sz w:val="24"/>
              </w:rPr>
              <w:t xml:space="preserve"> </w:t>
            </w:r>
            <w:r w:rsidRPr="00BD066C">
              <w:rPr>
                <w:sz w:val="24"/>
              </w:rPr>
              <w:t>ходе</w:t>
            </w:r>
            <w:r w:rsidRPr="00BD066C">
              <w:rPr>
                <w:spacing w:val="61"/>
                <w:sz w:val="24"/>
              </w:rPr>
              <w:t xml:space="preserve"> </w:t>
            </w:r>
            <w:r w:rsidRPr="00BD066C">
              <w:rPr>
                <w:sz w:val="24"/>
              </w:rPr>
              <w:t>проведения</w:t>
            </w:r>
            <w:r w:rsidRPr="00BD066C">
              <w:rPr>
                <w:spacing w:val="1"/>
                <w:sz w:val="24"/>
              </w:rPr>
              <w:t xml:space="preserve"> </w:t>
            </w:r>
            <w:r w:rsidRPr="00BD066C">
              <w:rPr>
                <w:sz w:val="24"/>
              </w:rPr>
              <w:t>гарантийных</w:t>
            </w:r>
            <w:r w:rsidRPr="00BD066C">
              <w:rPr>
                <w:spacing w:val="17"/>
                <w:sz w:val="24"/>
              </w:rPr>
              <w:t xml:space="preserve"> </w:t>
            </w:r>
            <w:r w:rsidRPr="00BD066C">
              <w:rPr>
                <w:sz w:val="24"/>
              </w:rPr>
              <w:t>действий</w:t>
            </w:r>
            <w:r w:rsidRPr="00BD066C">
              <w:rPr>
                <w:spacing w:val="13"/>
                <w:sz w:val="24"/>
              </w:rPr>
              <w:t xml:space="preserve"> </w:t>
            </w:r>
            <w:r w:rsidRPr="00BD066C">
              <w:rPr>
                <w:sz w:val="24"/>
              </w:rPr>
              <w:t>с</w:t>
            </w:r>
            <w:r w:rsidRPr="00BD066C">
              <w:rPr>
                <w:spacing w:val="13"/>
                <w:sz w:val="24"/>
              </w:rPr>
              <w:t xml:space="preserve"> </w:t>
            </w:r>
            <w:r w:rsidRPr="00BD066C">
              <w:rPr>
                <w:sz w:val="24"/>
              </w:rPr>
              <w:t>автотранспортными</w:t>
            </w:r>
          </w:p>
          <w:p w14:paraId="49F8A19F" w14:textId="77777777" w:rsidR="00F41A86" w:rsidRPr="00BD066C" w:rsidRDefault="003776D0" w:rsidP="003B507A">
            <w:pPr>
              <w:pStyle w:val="Standard"/>
              <w:spacing w:before="0" w:after="0"/>
              <w:jc w:val="both"/>
            </w:pPr>
            <w:r w:rsidRPr="00BD066C">
              <w:t>средствами</w:t>
            </w:r>
            <w:r w:rsidRPr="00BD066C">
              <w:rPr>
                <w:spacing w:val="-5"/>
              </w:rPr>
              <w:t xml:space="preserve"> </w:t>
            </w:r>
            <w:r w:rsidRPr="00BD066C">
              <w:t>и</w:t>
            </w:r>
            <w:r w:rsidRPr="00BD066C">
              <w:rPr>
                <w:spacing w:val="-5"/>
              </w:rPr>
              <w:t xml:space="preserve"> </w:t>
            </w:r>
            <w:r w:rsidRPr="00BD066C">
              <w:t>их</w:t>
            </w:r>
            <w:r w:rsidRPr="00BD066C">
              <w:rPr>
                <w:spacing w:val="-4"/>
              </w:rPr>
              <w:t xml:space="preserve"> </w:t>
            </w:r>
            <w:r w:rsidRPr="00BD066C">
              <w:t>компонентами.</w:t>
            </w:r>
          </w:p>
        </w:tc>
      </w:tr>
      <w:tr w:rsidR="00BD066C" w:rsidRPr="00BD066C" w14:paraId="777E6C4A" w14:textId="77777777" w:rsidTr="00A444C6">
        <w:trPr>
          <w:trHeight w:val="600"/>
        </w:trPr>
        <w:tc>
          <w:tcPr>
            <w:tcW w:w="1526" w:type="dxa"/>
            <w:vMerge/>
          </w:tcPr>
          <w:p w14:paraId="2A779049" w14:textId="77777777" w:rsidR="00F41A86" w:rsidRPr="00BD066C" w:rsidRDefault="00F41A86" w:rsidP="003B507A">
            <w:pPr>
              <w:pStyle w:val="Standard"/>
              <w:spacing w:before="0" w:after="0"/>
              <w:jc w:val="both"/>
            </w:pPr>
          </w:p>
        </w:tc>
        <w:tc>
          <w:tcPr>
            <w:tcW w:w="1984" w:type="dxa"/>
            <w:vMerge/>
          </w:tcPr>
          <w:p w14:paraId="47E6FB1D" w14:textId="77777777" w:rsidR="00F41A86" w:rsidRPr="00BD066C" w:rsidRDefault="00F41A86" w:rsidP="003B507A">
            <w:pPr>
              <w:pStyle w:val="Standard"/>
              <w:spacing w:before="0" w:after="0"/>
              <w:jc w:val="both"/>
              <w:rPr>
                <w:szCs w:val="22"/>
              </w:rPr>
            </w:pPr>
          </w:p>
        </w:tc>
        <w:tc>
          <w:tcPr>
            <w:tcW w:w="5851" w:type="dxa"/>
          </w:tcPr>
          <w:p w14:paraId="033C6307" w14:textId="77777777" w:rsidR="00074118" w:rsidRPr="00BD066C" w:rsidRDefault="00F41A86" w:rsidP="003B507A">
            <w:pPr>
              <w:pStyle w:val="Standard"/>
              <w:spacing w:before="0" w:after="0"/>
              <w:jc w:val="both"/>
              <w:rPr>
                <w:szCs w:val="28"/>
              </w:rPr>
            </w:pPr>
            <w:r w:rsidRPr="00BD066C">
              <w:rPr>
                <w:b/>
              </w:rPr>
              <w:t>Знания:</w:t>
            </w:r>
            <w:r w:rsidR="00D940E1" w:rsidRPr="00BD066C">
              <w:rPr>
                <w:b/>
              </w:rPr>
              <w:t xml:space="preserve"> </w:t>
            </w:r>
          </w:p>
          <w:p w14:paraId="3EAFAEB4" w14:textId="77777777" w:rsidR="003776D0" w:rsidRPr="00BD066C" w:rsidRDefault="003776D0" w:rsidP="003B507A">
            <w:pPr>
              <w:pStyle w:val="TableParagraph"/>
              <w:ind w:left="424" w:right="-15" w:hanging="284"/>
              <w:jc w:val="both"/>
              <w:rPr>
                <w:sz w:val="24"/>
              </w:rPr>
            </w:pPr>
            <w:r w:rsidRPr="00BD066C">
              <w:rPr>
                <w:sz w:val="24"/>
              </w:rPr>
              <w:t>Основы</w:t>
            </w:r>
            <w:r w:rsidRPr="00BD066C">
              <w:rPr>
                <w:spacing w:val="1"/>
                <w:sz w:val="24"/>
              </w:rPr>
              <w:t xml:space="preserve"> </w:t>
            </w:r>
            <w:r w:rsidRPr="00BD066C">
              <w:rPr>
                <w:sz w:val="24"/>
              </w:rPr>
              <w:t>управления</w:t>
            </w:r>
            <w:r w:rsidRPr="00BD066C">
              <w:rPr>
                <w:spacing w:val="1"/>
                <w:sz w:val="24"/>
              </w:rPr>
              <w:t xml:space="preserve"> </w:t>
            </w:r>
            <w:r w:rsidRPr="00BD066C">
              <w:rPr>
                <w:sz w:val="24"/>
              </w:rPr>
              <w:t>деятельностью</w:t>
            </w:r>
            <w:r w:rsidRPr="00BD066C">
              <w:rPr>
                <w:spacing w:val="1"/>
                <w:sz w:val="24"/>
              </w:rPr>
              <w:t xml:space="preserve"> </w:t>
            </w:r>
            <w:r w:rsidRPr="00BD066C">
              <w:rPr>
                <w:sz w:val="24"/>
              </w:rPr>
              <w:t>в</w:t>
            </w:r>
            <w:r w:rsidRPr="00BD066C">
              <w:rPr>
                <w:spacing w:val="1"/>
                <w:sz w:val="24"/>
              </w:rPr>
              <w:t xml:space="preserve"> </w:t>
            </w:r>
            <w:r w:rsidRPr="00BD066C">
              <w:rPr>
                <w:sz w:val="24"/>
              </w:rPr>
              <w:t>области</w:t>
            </w:r>
            <w:r w:rsidRPr="00BD066C">
              <w:rPr>
                <w:spacing w:val="1"/>
                <w:sz w:val="24"/>
              </w:rPr>
              <w:t xml:space="preserve"> </w:t>
            </w:r>
            <w:r w:rsidRPr="00BD066C">
              <w:rPr>
                <w:sz w:val="24"/>
              </w:rPr>
              <w:t>сервиса</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57"/>
                <w:sz w:val="24"/>
              </w:rPr>
              <w:t xml:space="preserve"> </w:t>
            </w:r>
            <w:r w:rsidRPr="00BD066C">
              <w:rPr>
                <w:sz w:val="24"/>
              </w:rPr>
              <w:t>компонентов.</w:t>
            </w:r>
          </w:p>
          <w:p w14:paraId="74CDFAD8" w14:textId="77777777" w:rsidR="003776D0" w:rsidRPr="00BD066C" w:rsidRDefault="003776D0" w:rsidP="003B507A">
            <w:pPr>
              <w:pStyle w:val="TableParagraph"/>
              <w:spacing w:before="2"/>
              <w:ind w:left="424" w:right="-15" w:hanging="284"/>
              <w:jc w:val="both"/>
              <w:rPr>
                <w:sz w:val="24"/>
              </w:rPr>
            </w:pPr>
            <w:r w:rsidRPr="00BD066C">
              <w:rPr>
                <w:rFonts w:ascii="Symbol" w:hAnsi="Symbol"/>
                <w:sz w:val="24"/>
              </w:rPr>
              <w:t>-</w:t>
            </w:r>
            <w:r w:rsidRPr="00BD066C">
              <w:rPr>
                <w:sz w:val="24"/>
              </w:rPr>
              <w:t>Основные</w:t>
            </w:r>
            <w:r w:rsidRPr="00BD066C">
              <w:rPr>
                <w:spacing w:val="1"/>
                <w:sz w:val="24"/>
              </w:rPr>
              <w:t xml:space="preserve"> </w:t>
            </w:r>
            <w:r w:rsidRPr="00BD066C">
              <w:rPr>
                <w:sz w:val="24"/>
              </w:rPr>
              <w:t>технико-экономические</w:t>
            </w:r>
            <w:r w:rsidRPr="00BD066C">
              <w:rPr>
                <w:spacing w:val="1"/>
                <w:sz w:val="24"/>
              </w:rPr>
              <w:t xml:space="preserve"> </w:t>
            </w:r>
            <w:r w:rsidRPr="00BD066C">
              <w:rPr>
                <w:sz w:val="24"/>
              </w:rPr>
              <w:t>показатели</w:t>
            </w:r>
            <w:r w:rsidRPr="00BD066C">
              <w:rPr>
                <w:spacing w:val="1"/>
                <w:sz w:val="24"/>
              </w:rPr>
              <w:t xml:space="preserve"> </w:t>
            </w:r>
            <w:r w:rsidRPr="00BD066C">
              <w:rPr>
                <w:sz w:val="24"/>
              </w:rPr>
              <w:t>производственной</w:t>
            </w:r>
            <w:r w:rsidRPr="00BD066C">
              <w:rPr>
                <w:spacing w:val="1"/>
                <w:sz w:val="24"/>
              </w:rPr>
              <w:t xml:space="preserve"> </w:t>
            </w:r>
            <w:r w:rsidRPr="00BD066C">
              <w:rPr>
                <w:sz w:val="24"/>
              </w:rPr>
              <w:t>деятельности</w:t>
            </w:r>
            <w:r w:rsidRPr="00BD066C">
              <w:rPr>
                <w:spacing w:val="1"/>
                <w:sz w:val="24"/>
              </w:rPr>
              <w:t xml:space="preserve"> </w:t>
            </w:r>
            <w:r w:rsidRPr="00BD066C">
              <w:rPr>
                <w:sz w:val="24"/>
              </w:rPr>
              <w:t>в</w:t>
            </w:r>
            <w:r w:rsidRPr="00BD066C">
              <w:rPr>
                <w:spacing w:val="1"/>
                <w:sz w:val="24"/>
              </w:rPr>
              <w:t xml:space="preserve"> </w:t>
            </w:r>
            <w:r w:rsidRPr="00BD066C">
              <w:rPr>
                <w:sz w:val="24"/>
              </w:rPr>
              <w:t>области</w:t>
            </w:r>
            <w:r w:rsidRPr="00BD066C">
              <w:rPr>
                <w:spacing w:val="1"/>
                <w:sz w:val="24"/>
              </w:rPr>
              <w:t xml:space="preserve"> </w:t>
            </w:r>
            <w:r w:rsidRPr="00BD066C">
              <w:rPr>
                <w:sz w:val="24"/>
              </w:rPr>
              <w:t>сервиса</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57"/>
                <w:sz w:val="24"/>
              </w:rPr>
              <w:t xml:space="preserve"> </w:t>
            </w:r>
            <w:r w:rsidRPr="00BD066C">
              <w:rPr>
                <w:sz w:val="24"/>
              </w:rPr>
              <w:t>компонентов.</w:t>
            </w:r>
          </w:p>
          <w:p w14:paraId="1D1D1DF1" w14:textId="77777777" w:rsidR="003776D0" w:rsidRPr="00BD066C" w:rsidRDefault="003776D0" w:rsidP="003B507A">
            <w:pPr>
              <w:pStyle w:val="TableParagraph"/>
              <w:spacing w:before="4"/>
              <w:ind w:left="424" w:right="-15" w:hanging="284"/>
              <w:jc w:val="both"/>
              <w:rPr>
                <w:sz w:val="24"/>
              </w:rPr>
            </w:pPr>
            <w:r w:rsidRPr="00BD066C">
              <w:rPr>
                <w:rFonts w:ascii="Symbol" w:hAnsi="Symbol"/>
                <w:sz w:val="24"/>
              </w:rPr>
              <w:t>-</w:t>
            </w:r>
            <w:r w:rsidRPr="00BD066C">
              <w:rPr>
                <w:sz w:val="24"/>
              </w:rPr>
              <w:t>Технология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57"/>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01126891" w14:textId="77777777" w:rsidR="003776D0" w:rsidRPr="00BD066C" w:rsidRDefault="003776D0" w:rsidP="003B507A">
            <w:pPr>
              <w:pStyle w:val="TableParagraph"/>
              <w:ind w:left="424"/>
              <w:jc w:val="both"/>
              <w:rPr>
                <w:sz w:val="24"/>
              </w:rPr>
            </w:pPr>
            <w:r w:rsidRPr="00BD066C">
              <w:rPr>
                <w:rFonts w:ascii="Symbol" w:hAnsi="Symbol"/>
                <w:sz w:val="24"/>
              </w:rPr>
              <w:t>-</w:t>
            </w:r>
            <w:r w:rsidRPr="00BD066C">
              <w:rPr>
                <w:sz w:val="24"/>
              </w:rPr>
              <w:t>Номенклатура</w:t>
            </w:r>
            <w:r w:rsidRPr="00BD066C">
              <w:rPr>
                <w:spacing w:val="1"/>
                <w:sz w:val="24"/>
              </w:rPr>
              <w:t xml:space="preserve"> </w:t>
            </w:r>
            <w:r w:rsidRPr="00BD066C">
              <w:rPr>
                <w:sz w:val="24"/>
              </w:rPr>
              <w:t>оборудования</w:t>
            </w:r>
            <w:r w:rsidRPr="00BD066C">
              <w:rPr>
                <w:spacing w:val="1"/>
                <w:sz w:val="24"/>
              </w:rPr>
              <w:t xml:space="preserve"> </w:t>
            </w:r>
            <w:r w:rsidRPr="00BD066C">
              <w:rPr>
                <w:sz w:val="24"/>
              </w:rPr>
              <w:t>и</w:t>
            </w:r>
            <w:r w:rsidRPr="00BD066C">
              <w:rPr>
                <w:spacing w:val="1"/>
                <w:sz w:val="24"/>
              </w:rPr>
              <w:t xml:space="preserve"> </w:t>
            </w:r>
            <w:r w:rsidRPr="00BD066C">
              <w:rPr>
                <w:sz w:val="24"/>
              </w:rPr>
              <w:t>инструмента,</w:t>
            </w:r>
            <w:r w:rsidRPr="00BD066C">
              <w:rPr>
                <w:spacing w:val="-57"/>
                <w:sz w:val="24"/>
              </w:rPr>
              <w:t xml:space="preserve"> </w:t>
            </w:r>
            <w:r w:rsidRPr="00BD066C">
              <w:rPr>
                <w:sz w:val="24"/>
              </w:rPr>
              <w:t>используемого</w:t>
            </w:r>
            <w:r w:rsidRPr="00BD066C">
              <w:rPr>
                <w:spacing w:val="26"/>
                <w:sz w:val="24"/>
              </w:rPr>
              <w:t xml:space="preserve"> </w:t>
            </w:r>
            <w:r w:rsidRPr="00BD066C">
              <w:rPr>
                <w:sz w:val="24"/>
              </w:rPr>
              <w:t>для</w:t>
            </w:r>
            <w:r w:rsidRPr="00BD066C">
              <w:rPr>
                <w:spacing w:val="22"/>
                <w:sz w:val="24"/>
              </w:rPr>
              <w:t xml:space="preserve"> </w:t>
            </w:r>
            <w:r w:rsidRPr="00BD066C">
              <w:rPr>
                <w:sz w:val="24"/>
              </w:rPr>
              <w:t>проведения</w:t>
            </w:r>
            <w:r w:rsidRPr="00BD066C">
              <w:rPr>
                <w:spacing w:val="24"/>
                <w:sz w:val="24"/>
              </w:rPr>
              <w:t xml:space="preserve"> </w:t>
            </w:r>
            <w:r w:rsidRPr="00BD066C">
              <w:rPr>
                <w:sz w:val="24"/>
              </w:rPr>
              <w:t>работ</w:t>
            </w:r>
            <w:r w:rsidRPr="00BD066C">
              <w:t xml:space="preserve"> по </w:t>
            </w:r>
            <w:r w:rsidRPr="00BD066C">
              <w:rPr>
                <w:sz w:val="24"/>
              </w:rPr>
              <w:t xml:space="preserve"> техническому   </w:t>
            </w:r>
            <w:r w:rsidRPr="00BD066C">
              <w:rPr>
                <w:spacing w:val="37"/>
                <w:sz w:val="24"/>
              </w:rPr>
              <w:t xml:space="preserve"> </w:t>
            </w:r>
            <w:r w:rsidRPr="00BD066C">
              <w:rPr>
                <w:sz w:val="24"/>
              </w:rPr>
              <w:lastRenderedPageBreak/>
              <w:t xml:space="preserve">обслуживанию   </w:t>
            </w:r>
            <w:r w:rsidRPr="00BD066C">
              <w:rPr>
                <w:spacing w:val="43"/>
                <w:sz w:val="24"/>
              </w:rPr>
              <w:t xml:space="preserve"> </w:t>
            </w:r>
            <w:r w:rsidRPr="00BD066C">
              <w:rPr>
                <w:sz w:val="24"/>
              </w:rPr>
              <w:t xml:space="preserve">и   </w:t>
            </w:r>
            <w:r w:rsidRPr="00BD066C">
              <w:rPr>
                <w:spacing w:val="42"/>
                <w:sz w:val="24"/>
              </w:rPr>
              <w:t xml:space="preserve"> </w:t>
            </w:r>
            <w:r w:rsidRPr="00BD066C">
              <w:rPr>
                <w:sz w:val="24"/>
              </w:rPr>
              <w:t>ремонту</w:t>
            </w:r>
          </w:p>
          <w:p w14:paraId="3A423720" w14:textId="77777777" w:rsidR="003776D0" w:rsidRPr="00BD066C" w:rsidRDefault="003776D0" w:rsidP="003B507A">
            <w:pPr>
              <w:pStyle w:val="TableParagraph"/>
              <w:ind w:left="424"/>
              <w:jc w:val="both"/>
              <w:rPr>
                <w:sz w:val="24"/>
              </w:rPr>
            </w:pPr>
            <w:r w:rsidRPr="00BD066C">
              <w:rPr>
                <w:sz w:val="24"/>
              </w:rPr>
              <w:t>автотранспортных</w:t>
            </w:r>
            <w:r w:rsidRPr="00BD066C">
              <w:rPr>
                <w:spacing w:val="-4"/>
                <w:sz w:val="24"/>
              </w:rPr>
              <w:t xml:space="preserve"> </w:t>
            </w:r>
            <w:r w:rsidRPr="00BD066C">
              <w:rPr>
                <w:sz w:val="24"/>
              </w:rPr>
              <w:t>средств</w:t>
            </w:r>
            <w:r w:rsidRPr="00BD066C">
              <w:rPr>
                <w:spacing w:val="-8"/>
                <w:sz w:val="24"/>
              </w:rPr>
              <w:t xml:space="preserve"> </w:t>
            </w:r>
            <w:r w:rsidRPr="00BD066C">
              <w:rPr>
                <w:sz w:val="24"/>
              </w:rPr>
              <w:t>и</w:t>
            </w:r>
            <w:r w:rsidRPr="00BD066C">
              <w:rPr>
                <w:spacing w:val="-8"/>
                <w:sz w:val="24"/>
              </w:rPr>
              <w:t xml:space="preserve"> </w:t>
            </w:r>
            <w:r w:rsidRPr="00BD066C">
              <w:rPr>
                <w:sz w:val="24"/>
              </w:rPr>
              <w:t>их</w:t>
            </w:r>
            <w:r w:rsidRPr="00BD066C">
              <w:rPr>
                <w:spacing w:val="-4"/>
                <w:sz w:val="24"/>
              </w:rPr>
              <w:t xml:space="preserve"> </w:t>
            </w:r>
            <w:r w:rsidRPr="00BD066C">
              <w:rPr>
                <w:sz w:val="24"/>
              </w:rPr>
              <w:t>компонентов.</w:t>
            </w:r>
          </w:p>
          <w:p w14:paraId="1949A62A" w14:textId="77777777" w:rsidR="003776D0" w:rsidRPr="00BD066C" w:rsidRDefault="003776D0" w:rsidP="003B507A">
            <w:pPr>
              <w:pStyle w:val="TableParagraph"/>
              <w:spacing w:before="2"/>
              <w:ind w:left="424" w:right="-15" w:hanging="284"/>
              <w:jc w:val="both"/>
              <w:rPr>
                <w:sz w:val="24"/>
              </w:rPr>
            </w:pPr>
            <w:r w:rsidRPr="00BD066C">
              <w:rPr>
                <w:rFonts w:ascii="Symbol" w:hAnsi="Symbol"/>
                <w:sz w:val="24"/>
              </w:rPr>
              <w:t>-</w:t>
            </w:r>
            <w:r w:rsidRPr="00BD066C">
              <w:rPr>
                <w:sz w:val="24"/>
              </w:rPr>
              <w:t>Номенклатура и нормы расхода материалов и</w:t>
            </w:r>
            <w:r w:rsidRPr="00BD066C">
              <w:rPr>
                <w:spacing w:val="1"/>
                <w:sz w:val="24"/>
              </w:rPr>
              <w:t xml:space="preserve"> </w:t>
            </w:r>
            <w:r w:rsidRPr="00BD066C">
              <w:rPr>
                <w:sz w:val="24"/>
              </w:rPr>
              <w:t>запасных</w:t>
            </w:r>
            <w:r w:rsidRPr="00BD066C">
              <w:rPr>
                <w:spacing w:val="1"/>
                <w:sz w:val="24"/>
              </w:rPr>
              <w:t xml:space="preserve"> </w:t>
            </w:r>
            <w:r w:rsidRPr="00BD066C">
              <w:rPr>
                <w:sz w:val="24"/>
              </w:rPr>
              <w:t>частей</w:t>
            </w:r>
            <w:r w:rsidRPr="00BD066C">
              <w:rPr>
                <w:spacing w:val="1"/>
                <w:sz w:val="24"/>
              </w:rPr>
              <w:t xml:space="preserve"> </w:t>
            </w:r>
            <w:r w:rsidRPr="00BD066C">
              <w:rPr>
                <w:sz w:val="24"/>
              </w:rPr>
              <w:t>для</w:t>
            </w:r>
            <w:r w:rsidRPr="00BD066C">
              <w:rPr>
                <w:spacing w:val="1"/>
                <w:sz w:val="24"/>
              </w:rPr>
              <w:t xml:space="preserve"> </w:t>
            </w:r>
            <w:r w:rsidRPr="00BD066C">
              <w:rPr>
                <w:sz w:val="24"/>
              </w:rPr>
              <w:t>проведения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7"/>
                <w:sz w:val="24"/>
              </w:rPr>
              <w:t xml:space="preserve"> </w:t>
            </w:r>
            <w:r w:rsidRPr="00BD066C">
              <w:rPr>
                <w:sz w:val="24"/>
              </w:rPr>
              <w:t>и</w:t>
            </w:r>
            <w:r w:rsidRPr="00BD066C">
              <w:rPr>
                <w:spacing w:val="-6"/>
                <w:sz w:val="24"/>
              </w:rPr>
              <w:t xml:space="preserve"> </w:t>
            </w:r>
            <w:r w:rsidRPr="00BD066C">
              <w:rPr>
                <w:sz w:val="24"/>
              </w:rPr>
              <w:t>их</w:t>
            </w:r>
            <w:r w:rsidRPr="00BD066C">
              <w:rPr>
                <w:spacing w:val="-3"/>
                <w:sz w:val="24"/>
              </w:rPr>
              <w:t xml:space="preserve"> </w:t>
            </w:r>
            <w:r w:rsidRPr="00BD066C">
              <w:rPr>
                <w:sz w:val="24"/>
              </w:rPr>
              <w:t>компонентов.</w:t>
            </w:r>
          </w:p>
          <w:p w14:paraId="3978488A" w14:textId="77777777" w:rsidR="003776D0" w:rsidRPr="00BD066C" w:rsidRDefault="003776D0" w:rsidP="003B507A">
            <w:pPr>
              <w:pStyle w:val="TableParagraph"/>
              <w:ind w:left="424" w:right="-15" w:hanging="284"/>
              <w:jc w:val="both"/>
              <w:rPr>
                <w:sz w:val="24"/>
              </w:rPr>
            </w:pPr>
            <w:r w:rsidRPr="00BD066C">
              <w:rPr>
                <w:rFonts w:ascii="Symbol" w:hAnsi="Symbol"/>
                <w:sz w:val="24"/>
              </w:rPr>
              <w:t>-</w:t>
            </w:r>
            <w:proofErr w:type="spellStart"/>
            <w:r w:rsidRPr="00BD066C">
              <w:rPr>
                <w:sz w:val="24"/>
              </w:rPr>
              <w:t>Химмотологическая</w:t>
            </w:r>
            <w:proofErr w:type="spellEnd"/>
            <w:r w:rsidRPr="00BD066C">
              <w:rPr>
                <w:spacing w:val="1"/>
                <w:sz w:val="24"/>
              </w:rPr>
              <w:t xml:space="preserve"> </w:t>
            </w:r>
            <w:r w:rsidRPr="00BD066C">
              <w:rPr>
                <w:sz w:val="24"/>
              </w:rPr>
              <w:t>карта</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5683A136" w14:textId="77777777" w:rsidR="003776D0" w:rsidRPr="00BD066C" w:rsidRDefault="003776D0" w:rsidP="003B507A">
            <w:pPr>
              <w:pStyle w:val="TableParagraph"/>
              <w:ind w:left="141"/>
              <w:jc w:val="both"/>
              <w:rPr>
                <w:sz w:val="24"/>
              </w:rPr>
            </w:pPr>
            <w:r w:rsidRPr="00BD066C">
              <w:rPr>
                <w:rFonts w:ascii="Symbol" w:hAnsi="Symbol"/>
                <w:sz w:val="24"/>
              </w:rPr>
              <w:t>-</w:t>
            </w:r>
            <w:r w:rsidRPr="00BD066C">
              <w:rPr>
                <w:sz w:val="24"/>
              </w:rPr>
              <w:t>Основы</w:t>
            </w:r>
            <w:r w:rsidRPr="00BD066C">
              <w:rPr>
                <w:spacing w:val="-1"/>
                <w:sz w:val="24"/>
              </w:rPr>
              <w:t xml:space="preserve"> </w:t>
            </w:r>
            <w:r w:rsidRPr="00BD066C">
              <w:rPr>
                <w:sz w:val="24"/>
              </w:rPr>
              <w:t>управления</w:t>
            </w:r>
            <w:r w:rsidRPr="00BD066C">
              <w:rPr>
                <w:spacing w:val="-6"/>
                <w:sz w:val="24"/>
              </w:rPr>
              <w:t xml:space="preserve"> </w:t>
            </w:r>
            <w:r w:rsidRPr="00BD066C">
              <w:rPr>
                <w:sz w:val="24"/>
              </w:rPr>
              <w:t>складом.</w:t>
            </w:r>
          </w:p>
          <w:p w14:paraId="12CC6E9C" w14:textId="77777777" w:rsidR="003776D0" w:rsidRPr="00BD066C" w:rsidRDefault="003776D0" w:rsidP="003B507A">
            <w:pPr>
              <w:pStyle w:val="TableParagraph"/>
              <w:tabs>
                <w:tab w:val="left" w:pos="2347"/>
                <w:tab w:val="left" w:pos="3224"/>
              </w:tabs>
              <w:ind w:left="424" w:right="1" w:hanging="284"/>
              <w:rPr>
                <w:sz w:val="24"/>
              </w:rPr>
            </w:pPr>
            <w:r w:rsidRPr="00BD066C">
              <w:rPr>
                <w:rFonts w:ascii="Symbol" w:hAnsi="Symbol"/>
                <w:sz w:val="24"/>
              </w:rPr>
              <w:t>-</w:t>
            </w:r>
            <w:r w:rsidRPr="00BD066C">
              <w:rPr>
                <w:sz w:val="24"/>
              </w:rPr>
              <w:t>Технические</w:t>
            </w:r>
            <w:r w:rsidRPr="00BD066C">
              <w:rPr>
                <w:sz w:val="24"/>
              </w:rPr>
              <w:tab/>
              <w:t>и</w:t>
            </w:r>
            <w:r w:rsidRPr="00BD066C">
              <w:rPr>
                <w:sz w:val="24"/>
              </w:rPr>
              <w:tab/>
              <w:t>эксплуатационные</w:t>
            </w:r>
            <w:r w:rsidRPr="00BD066C">
              <w:rPr>
                <w:spacing w:val="1"/>
                <w:sz w:val="24"/>
              </w:rPr>
              <w:t xml:space="preserve"> </w:t>
            </w:r>
            <w:r w:rsidRPr="00BD066C">
              <w:rPr>
                <w:sz w:val="24"/>
              </w:rPr>
              <w:t>характеристики</w:t>
            </w:r>
            <w:r w:rsidRPr="00BD066C">
              <w:rPr>
                <w:spacing w:val="6"/>
                <w:sz w:val="24"/>
              </w:rPr>
              <w:t xml:space="preserve"> </w:t>
            </w:r>
            <w:r w:rsidRPr="00BD066C">
              <w:rPr>
                <w:sz w:val="24"/>
              </w:rPr>
              <w:t>автотранспортных</w:t>
            </w:r>
            <w:r w:rsidRPr="00BD066C">
              <w:rPr>
                <w:spacing w:val="7"/>
                <w:sz w:val="24"/>
              </w:rPr>
              <w:t xml:space="preserve"> </w:t>
            </w:r>
            <w:r w:rsidRPr="00BD066C">
              <w:rPr>
                <w:sz w:val="24"/>
              </w:rPr>
              <w:t>средств</w:t>
            </w:r>
            <w:r w:rsidRPr="00BD066C">
              <w:rPr>
                <w:spacing w:val="5"/>
                <w:sz w:val="24"/>
              </w:rPr>
              <w:t xml:space="preserve"> </w:t>
            </w:r>
            <w:r w:rsidRPr="00BD066C">
              <w:rPr>
                <w:sz w:val="24"/>
              </w:rPr>
              <w:t>и</w:t>
            </w:r>
            <w:r w:rsidRPr="00BD066C">
              <w:rPr>
                <w:spacing w:val="-57"/>
                <w:sz w:val="24"/>
              </w:rPr>
              <w:t xml:space="preserve"> </w:t>
            </w:r>
            <w:r w:rsidRPr="00BD066C">
              <w:rPr>
                <w:sz w:val="24"/>
              </w:rPr>
              <w:t>их</w:t>
            </w:r>
            <w:r w:rsidRPr="00BD066C">
              <w:rPr>
                <w:spacing w:val="-3"/>
                <w:sz w:val="24"/>
              </w:rPr>
              <w:t xml:space="preserve"> </w:t>
            </w:r>
            <w:r w:rsidRPr="00BD066C">
              <w:rPr>
                <w:sz w:val="24"/>
              </w:rPr>
              <w:t>компонентов.</w:t>
            </w:r>
          </w:p>
          <w:p w14:paraId="47BC0FEB" w14:textId="77777777" w:rsidR="003776D0" w:rsidRPr="00BD066C" w:rsidRDefault="003776D0" w:rsidP="003B507A">
            <w:pPr>
              <w:pStyle w:val="TableParagraph"/>
              <w:ind w:left="424" w:right="-15" w:hanging="284"/>
              <w:jc w:val="both"/>
              <w:rPr>
                <w:sz w:val="24"/>
              </w:rPr>
            </w:pPr>
            <w:r w:rsidRPr="00BD066C">
              <w:rPr>
                <w:rFonts w:ascii="Symbol" w:hAnsi="Symbol"/>
                <w:sz w:val="24"/>
              </w:rPr>
              <w:t>-</w:t>
            </w:r>
            <w:r w:rsidRPr="00BD066C">
              <w:rPr>
                <w:sz w:val="24"/>
              </w:rPr>
              <w:t>Технология выполнения работ по техническому</w:t>
            </w:r>
            <w:r w:rsidRPr="00BD066C">
              <w:rPr>
                <w:spacing w:val="-57"/>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 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r w:rsidRPr="00BD066C">
              <w:rPr>
                <w:spacing w:val="1"/>
                <w:sz w:val="24"/>
              </w:rPr>
              <w:t xml:space="preserve"> </w:t>
            </w:r>
            <w:r w:rsidRPr="00BD066C">
              <w:rPr>
                <w:sz w:val="24"/>
              </w:rPr>
              <w:t>в</w:t>
            </w:r>
            <w:r w:rsidRPr="00BD066C">
              <w:rPr>
                <w:spacing w:val="1"/>
                <w:sz w:val="24"/>
              </w:rPr>
              <w:t xml:space="preserve"> </w:t>
            </w:r>
            <w:r w:rsidRPr="00BD066C">
              <w:rPr>
                <w:sz w:val="24"/>
              </w:rPr>
              <w:t>соответствии</w:t>
            </w:r>
            <w:r w:rsidRPr="00BD066C">
              <w:rPr>
                <w:spacing w:val="1"/>
                <w:sz w:val="24"/>
              </w:rPr>
              <w:t xml:space="preserve"> </w:t>
            </w:r>
            <w:r w:rsidRPr="00BD066C">
              <w:rPr>
                <w:sz w:val="24"/>
              </w:rPr>
              <w:t>с</w:t>
            </w:r>
            <w:r w:rsidRPr="00BD066C">
              <w:rPr>
                <w:spacing w:val="-57"/>
                <w:sz w:val="24"/>
              </w:rPr>
              <w:t xml:space="preserve"> </w:t>
            </w:r>
            <w:r w:rsidRPr="00BD066C">
              <w:rPr>
                <w:sz w:val="24"/>
              </w:rPr>
              <w:t>требованиями</w:t>
            </w:r>
            <w:r w:rsidRPr="00BD066C">
              <w:rPr>
                <w:spacing w:val="-2"/>
                <w:sz w:val="24"/>
              </w:rPr>
              <w:t xml:space="preserve"> </w:t>
            </w:r>
            <w:r w:rsidRPr="00BD066C">
              <w:rPr>
                <w:sz w:val="24"/>
              </w:rPr>
              <w:t>организации-</w:t>
            </w:r>
            <w:r w:rsidRPr="00BD066C">
              <w:rPr>
                <w:spacing w:val="-2"/>
                <w:sz w:val="24"/>
              </w:rPr>
              <w:t xml:space="preserve"> </w:t>
            </w:r>
            <w:r w:rsidRPr="00BD066C">
              <w:rPr>
                <w:sz w:val="24"/>
              </w:rPr>
              <w:t>изготовителя.</w:t>
            </w:r>
          </w:p>
          <w:p w14:paraId="14BB7B85" w14:textId="77777777" w:rsidR="00F41A86" w:rsidRPr="00BD066C" w:rsidRDefault="003776D0" w:rsidP="003B507A">
            <w:pPr>
              <w:pStyle w:val="Standard"/>
              <w:spacing w:before="0" w:after="0"/>
              <w:jc w:val="both"/>
            </w:pPr>
            <w:r w:rsidRPr="00BD066C">
              <w:rPr>
                <w:rFonts w:ascii="Symbol" w:hAnsi="Symbol"/>
              </w:rPr>
              <w:t>-</w:t>
            </w:r>
            <w:r w:rsidRPr="00BD066C">
              <w:t>Правила</w:t>
            </w:r>
            <w:r w:rsidRPr="00BD066C">
              <w:rPr>
                <w:spacing w:val="1"/>
              </w:rPr>
              <w:t xml:space="preserve"> </w:t>
            </w:r>
            <w:r w:rsidRPr="00BD066C">
              <w:t>утилизации</w:t>
            </w:r>
            <w:r w:rsidRPr="00BD066C">
              <w:rPr>
                <w:spacing w:val="1"/>
              </w:rPr>
              <w:t xml:space="preserve"> </w:t>
            </w:r>
            <w:r w:rsidRPr="00BD066C">
              <w:t>запасных</w:t>
            </w:r>
            <w:r w:rsidRPr="00BD066C">
              <w:rPr>
                <w:spacing w:val="1"/>
              </w:rPr>
              <w:t xml:space="preserve"> </w:t>
            </w:r>
            <w:r w:rsidRPr="00BD066C">
              <w:t>частей</w:t>
            </w:r>
            <w:r w:rsidRPr="00BD066C">
              <w:rPr>
                <w:spacing w:val="1"/>
              </w:rPr>
              <w:t xml:space="preserve"> </w:t>
            </w:r>
            <w:r w:rsidRPr="00BD066C">
              <w:t>и</w:t>
            </w:r>
            <w:r w:rsidRPr="00BD066C">
              <w:rPr>
                <w:spacing w:val="1"/>
              </w:rPr>
              <w:t xml:space="preserve"> </w:t>
            </w:r>
            <w:r w:rsidRPr="00BD066C">
              <w:t>материалов,</w:t>
            </w:r>
            <w:r w:rsidRPr="00BD066C">
              <w:rPr>
                <w:spacing w:val="1"/>
              </w:rPr>
              <w:t xml:space="preserve"> </w:t>
            </w:r>
            <w:r w:rsidRPr="00BD066C">
              <w:t>использованных</w:t>
            </w:r>
            <w:r w:rsidRPr="00BD066C">
              <w:rPr>
                <w:spacing w:val="1"/>
              </w:rPr>
              <w:t xml:space="preserve"> </w:t>
            </w:r>
            <w:r w:rsidRPr="00BD066C">
              <w:t>в</w:t>
            </w:r>
            <w:r w:rsidRPr="00BD066C">
              <w:rPr>
                <w:spacing w:val="1"/>
              </w:rPr>
              <w:t xml:space="preserve"> </w:t>
            </w:r>
            <w:r w:rsidRPr="00BD066C">
              <w:t>ходе</w:t>
            </w:r>
            <w:r w:rsidRPr="00BD066C">
              <w:rPr>
                <w:spacing w:val="1"/>
              </w:rPr>
              <w:t xml:space="preserve"> </w:t>
            </w:r>
            <w:r w:rsidRPr="00BD066C">
              <w:t>технического обслуживания и ремонта, в том</w:t>
            </w:r>
            <w:r w:rsidRPr="00BD066C">
              <w:rPr>
                <w:spacing w:val="1"/>
              </w:rPr>
              <w:t xml:space="preserve"> </w:t>
            </w:r>
            <w:r w:rsidRPr="00BD066C">
              <w:t>числе</w:t>
            </w:r>
            <w:r w:rsidRPr="00BD066C">
              <w:rPr>
                <w:spacing w:val="1"/>
              </w:rPr>
              <w:t xml:space="preserve"> </w:t>
            </w:r>
            <w:r w:rsidRPr="00BD066C">
              <w:t>проведения</w:t>
            </w:r>
            <w:r w:rsidRPr="00BD066C">
              <w:rPr>
                <w:spacing w:val="1"/>
              </w:rPr>
              <w:t xml:space="preserve"> </w:t>
            </w:r>
            <w:r w:rsidRPr="00BD066C">
              <w:t>гарантийных</w:t>
            </w:r>
            <w:r w:rsidRPr="00BD066C">
              <w:rPr>
                <w:spacing w:val="1"/>
              </w:rPr>
              <w:t xml:space="preserve"> </w:t>
            </w:r>
            <w:r w:rsidRPr="00BD066C">
              <w:t>действий</w:t>
            </w:r>
            <w:r w:rsidRPr="00BD066C">
              <w:rPr>
                <w:spacing w:val="1"/>
              </w:rPr>
              <w:t xml:space="preserve"> </w:t>
            </w:r>
            <w:r w:rsidRPr="00BD066C">
              <w:t>с</w:t>
            </w:r>
            <w:r w:rsidRPr="00BD066C">
              <w:rPr>
                <w:spacing w:val="1"/>
              </w:rPr>
              <w:t xml:space="preserve"> </w:t>
            </w:r>
            <w:r w:rsidRPr="00BD066C">
              <w:t>автотранспортными</w:t>
            </w:r>
            <w:r w:rsidRPr="00BD066C">
              <w:rPr>
                <w:spacing w:val="1"/>
              </w:rPr>
              <w:t xml:space="preserve"> </w:t>
            </w:r>
            <w:r w:rsidRPr="00BD066C">
              <w:t>средствами</w:t>
            </w:r>
            <w:r w:rsidRPr="00BD066C">
              <w:rPr>
                <w:spacing w:val="1"/>
              </w:rPr>
              <w:t xml:space="preserve"> </w:t>
            </w:r>
            <w:r w:rsidRPr="00BD066C">
              <w:t>и</w:t>
            </w:r>
            <w:r w:rsidRPr="00BD066C">
              <w:rPr>
                <w:spacing w:val="1"/>
              </w:rPr>
              <w:t xml:space="preserve"> </w:t>
            </w:r>
            <w:r w:rsidRPr="00BD066C">
              <w:t>их</w:t>
            </w:r>
            <w:r w:rsidRPr="00BD066C">
              <w:rPr>
                <w:spacing w:val="1"/>
              </w:rPr>
              <w:t xml:space="preserve"> </w:t>
            </w:r>
            <w:r w:rsidRPr="00BD066C">
              <w:t>компонентами.</w:t>
            </w:r>
          </w:p>
        </w:tc>
      </w:tr>
      <w:tr w:rsidR="00BD066C" w:rsidRPr="00BD066C" w14:paraId="4CA5756E" w14:textId="77777777" w:rsidTr="00A444C6">
        <w:trPr>
          <w:trHeight w:val="580"/>
        </w:trPr>
        <w:tc>
          <w:tcPr>
            <w:tcW w:w="1526" w:type="dxa"/>
            <w:vMerge w:val="restart"/>
          </w:tcPr>
          <w:p w14:paraId="480D3DF5" w14:textId="77777777" w:rsidR="00F41A86" w:rsidRPr="00BD066C" w:rsidRDefault="00F41A86" w:rsidP="003B507A">
            <w:pPr>
              <w:pStyle w:val="Standard"/>
              <w:spacing w:before="0" w:after="0"/>
              <w:jc w:val="both"/>
            </w:pPr>
          </w:p>
        </w:tc>
        <w:tc>
          <w:tcPr>
            <w:tcW w:w="1984" w:type="dxa"/>
            <w:vMerge w:val="restart"/>
          </w:tcPr>
          <w:p w14:paraId="3F0EA936" w14:textId="77777777" w:rsidR="0032088B" w:rsidRPr="00BD066C" w:rsidRDefault="00F41A86" w:rsidP="003B507A">
            <w:pPr>
              <w:pStyle w:val="Standard"/>
              <w:spacing w:before="0" w:after="0"/>
              <w:jc w:val="both"/>
              <w:rPr>
                <w:szCs w:val="22"/>
              </w:rPr>
            </w:pPr>
            <w:r w:rsidRPr="00BD066C">
              <w:rPr>
                <w:szCs w:val="22"/>
              </w:rPr>
              <w:t>ПК 2.2. </w:t>
            </w:r>
          </w:p>
          <w:p w14:paraId="307E41DA" w14:textId="77777777" w:rsidR="00F41A86" w:rsidRPr="00BD066C" w:rsidRDefault="00AE2D5D" w:rsidP="003B507A">
            <w:pPr>
              <w:pStyle w:val="Standard"/>
              <w:spacing w:before="0" w:after="0"/>
              <w:jc w:val="both"/>
            </w:pPr>
            <w:r w:rsidRPr="00BD066C">
              <w:t>Осуществлять организацию и контроль деятельности персонала по выполнению работ по техническому обслуживанию и ремонту автотранспортных средств и их компонентов</w:t>
            </w:r>
          </w:p>
        </w:tc>
        <w:tc>
          <w:tcPr>
            <w:tcW w:w="5851" w:type="dxa"/>
          </w:tcPr>
          <w:p w14:paraId="76B11BBD" w14:textId="77777777" w:rsidR="00F41A86" w:rsidRPr="00BD066C" w:rsidRDefault="003776D0" w:rsidP="003B507A">
            <w:pPr>
              <w:pStyle w:val="Standard"/>
              <w:spacing w:before="0" w:after="0"/>
            </w:pPr>
            <w:r w:rsidRPr="00BD066C">
              <w:rPr>
                <w:b/>
              </w:rPr>
              <w:t>Навыки</w:t>
            </w:r>
            <w:r w:rsidR="00F41A86" w:rsidRPr="00BD066C">
              <w:rPr>
                <w:b/>
              </w:rPr>
              <w:t>:</w:t>
            </w:r>
            <w:r w:rsidR="006D4BF4" w:rsidRPr="00BD066C">
              <w:rPr>
                <w:b/>
              </w:rPr>
              <w:t xml:space="preserve"> </w:t>
            </w:r>
          </w:p>
          <w:p w14:paraId="03820FCF" w14:textId="77777777" w:rsidR="003776D0" w:rsidRPr="00BD066C" w:rsidRDefault="003776D0" w:rsidP="003B507A">
            <w:pPr>
              <w:pStyle w:val="TableParagraph"/>
              <w:ind w:left="110" w:right="-15" w:hanging="144"/>
              <w:jc w:val="both"/>
              <w:rPr>
                <w:sz w:val="24"/>
              </w:rPr>
            </w:pPr>
            <w:r w:rsidRPr="00BD066C">
              <w:rPr>
                <w:sz w:val="24"/>
              </w:rPr>
              <w:t>Организация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2FA52C47" w14:textId="77777777" w:rsidR="003776D0" w:rsidRPr="00BD066C" w:rsidRDefault="003776D0" w:rsidP="003B507A">
            <w:pPr>
              <w:pStyle w:val="TableParagraph"/>
              <w:spacing w:before="2"/>
              <w:ind w:left="110" w:right="-15" w:hanging="144"/>
              <w:jc w:val="both"/>
              <w:rPr>
                <w:sz w:val="24"/>
              </w:rPr>
            </w:pPr>
            <w:r w:rsidRPr="00BD066C">
              <w:rPr>
                <w:rFonts w:ascii="Symbol" w:hAnsi="Symbol"/>
                <w:sz w:val="24"/>
              </w:rPr>
              <w:t>-</w:t>
            </w:r>
            <w:r w:rsidRPr="00BD066C">
              <w:rPr>
                <w:sz w:val="24"/>
              </w:rPr>
              <w:t>Контроль</w:t>
            </w:r>
            <w:r w:rsidRPr="00BD066C">
              <w:rPr>
                <w:spacing w:val="1"/>
                <w:sz w:val="24"/>
              </w:rPr>
              <w:t xml:space="preserve"> </w:t>
            </w:r>
            <w:r w:rsidRPr="00BD066C">
              <w:rPr>
                <w:sz w:val="24"/>
              </w:rPr>
              <w:t>качества</w:t>
            </w:r>
            <w:r w:rsidRPr="00BD066C">
              <w:rPr>
                <w:spacing w:val="1"/>
                <w:sz w:val="24"/>
              </w:rPr>
              <w:t xml:space="preserve"> </w:t>
            </w:r>
            <w:r w:rsidRPr="00BD066C">
              <w:rPr>
                <w:sz w:val="24"/>
              </w:rPr>
              <w:t>выполняемых</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5"/>
                <w:sz w:val="24"/>
              </w:rPr>
              <w:t xml:space="preserve"> </w:t>
            </w:r>
            <w:r w:rsidRPr="00BD066C">
              <w:rPr>
                <w:sz w:val="24"/>
              </w:rPr>
              <w:t>и их</w:t>
            </w:r>
            <w:r w:rsidRPr="00BD066C">
              <w:rPr>
                <w:spacing w:val="-2"/>
                <w:sz w:val="24"/>
              </w:rPr>
              <w:t xml:space="preserve"> </w:t>
            </w:r>
            <w:r w:rsidRPr="00BD066C">
              <w:rPr>
                <w:sz w:val="24"/>
              </w:rPr>
              <w:t>компонентов.</w:t>
            </w:r>
          </w:p>
          <w:p w14:paraId="6EA05C7B" w14:textId="77777777" w:rsidR="003776D0" w:rsidRPr="00BD066C" w:rsidRDefault="003776D0" w:rsidP="003B507A">
            <w:pPr>
              <w:pStyle w:val="TableParagraph"/>
              <w:spacing w:before="5"/>
              <w:ind w:left="110" w:right="-15" w:hanging="144"/>
              <w:jc w:val="both"/>
              <w:rPr>
                <w:sz w:val="24"/>
              </w:rPr>
            </w:pPr>
            <w:r w:rsidRPr="00BD066C">
              <w:rPr>
                <w:rFonts w:ascii="Symbol" w:hAnsi="Symbol"/>
                <w:sz w:val="24"/>
              </w:rPr>
              <w:t>-</w:t>
            </w:r>
            <w:r w:rsidRPr="00BD066C">
              <w:rPr>
                <w:sz w:val="24"/>
              </w:rPr>
              <w:t>Оценка</w:t>
            </w:r>
            <w:r w:rsidRPr="00BD066C">
              <w:rPr>
                <w:spacing w:val="1"/>
                <w:sz w:val="24"/>
              </w:rPr>
              <w:t xml:space="preserve"> </w:t>
            </w:r>
            <w:r w:rsidRPr="00BD066C">
              <w:rPr>
                <w:sz w:val="24"/>
              </w:rPr>
              <w:t>экономической</w:t>
            </w:r>
            <w:r w:rsidRPr="00BD066C">
              <w:rPr>
                <w:spacing w:val="1"/>
                <w:sz w:val="24"/>
              </w:rPr>
              <w:t xml:space="preserve"> </w:t>
            </w:r>
            <w:r w:rsidRPr="00BD066C">
              <w:rPr>
                <w:sz w:val="24"/>
              </w:rPr>
              <w:t>эффективности</w:t>
            </w:r>
            <w:r w:rsidRPr="00BD066C">
              <w:rPr>
                <w:spacing w:val="-57"/>
                <w:sz w:val="24"/>
              </w:rPr>
              <w:t xml:space="preserve"> </w:t>
            </w:r>
            <w:r w:rsidRPr="00BD066C">
              <w:rPr>
                <w:sz w:val="24"/>
              </w:rPr>
              <w:t>деятельности по техническому обслуживанию 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57"/>
                <w:sz w:val="24"/>
              </w:rPr>
              <w:t xml:space="preserve"> </w:t>
            </w:r>
            <w:r w:rsidRPr="00BD066C">
              <w:rPr>
                <w:sz w:val="24"/>
              </w:rPr>
              <w:t>компонентов.</w:t>
            </w:r>
          </w:p>
          <w:p w14:paraId="1908DFD5" w14:textId="77777777" w:rsidR="003776D0" w:rsidRPr="00BD066C" w:rsidRDefault="003776D0" w:rsidP="003B507A">
            <w:pPr>
              <w:pStyle w:val="TableParagraph"/>
              <w:spacing w:before="2"/>
              <w:ind w:left="110" w:right="-15" w:hanging="144"/>
              <w:jc w:val="both"/>
              <w:rPr>
                <w:sz w:val="24"/>
              </w:rPr>
            </w:pPr>
            <w:r w:rsidRPr="00BD066C">
              <w:rPr>
                <w:rFonts w:ascii="Symbol" w:hAnsi="Symbol"/>
                <w:sz w:val="24"/>
              </w:rPr>
              <w:t>-</w:t>
            </w:r>
            <w:r w:rsidRPr="00BD066C">
              <w:rPr>
                <w:sz w:val="24"/>
              </w:rPr>
              <w:t>Определение</w:t>
            </w:r>
            <w:r w:rsidRPr="00BD066C">
              <w:rPr>
                <w:spacing w:val="1"/>
                <w:sz w:val="24"/>
              </w:rPr>
              <w:t xml:space="preserve"> </w:t>
            </w:r>
            <w:r w:rsidRPr="00BD066C">
              <w:rPr>
                <w:sz w:val="24"/>
              </w:rPr>
              <w:t>основных</w:t>
            </w:r>
            <w:r w:rsidRPr="00BD066C">
              <w:rPr>
                <w:spacing w:val="1"/>
                <w:sz w:val="24"/>
              </w:rPr>
              <w:t xml:space="preserve"> </w:t>
            </w:r>
            <w:r w:rsidRPr="00BD066C">
              <w:rPr>
                <w:sz w:val="24"/>
              </w:rPr>
              <w:t>направлений</w:t>
            </w:r>
            <w:r w:rsidRPr="00BD066C">
              <w:rPr>
                <w:spacing w:val="1"/>
                <w:sz w:val="24"/>
              </w:rPr>
              <w:t xml:space="preserve"> </w:t>
            </w:r>
            <w:r w:rsidRPr="00BD066C">
              <w:rPr>
                <w:sz w:val="24"/>
              </w:rPr>
              <w:t>развития</w:t>
            </w:r>
            <w:r w:rsidRPr="00BD066C">
              <w:rPr>
                <w:spacing w:val="-57"/>
                <w:sz w:val="24"/>
              </w:rPr>
              <w:t xml:space="preserve"> </w:t>
            </w:r>
            <w:r w:rsidRPr="00BD066C">
              <w:rPr>
                <w:sz w:val="24"/>
              </w:rPr>
              <w:t>сервиса</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p>
          <w:p w14:paraId="047FBFAE" w14:textId="77777777" w:rsidR="003776D0" w:rsidRPr="00BD066C" w:rsidRDefault="003776D0" w:rsidP="003B507A">
            <w:pPr>
              <w:pStyle w:val="TableParagraph"/>
              <w:tabs>
                <w:tab w:val="left" w:pos="2194"/>
                <w:tab w:val="left" w:pos="4390"/>
              </w:tabs>
              <w:spacing w:before="4"/>
              <w:ind w:left="110" w:right="-15" w:hanging="144"/>
              <w:jc w:val="both"/>
              <w:rPr>
                <w:sz w:val="24"/>
              </w:rPr>
            </w:pPr>
            <w:r w:rsidRPr="00BD066C">
              <w:rPr>
                <w:rFonts w:ascii="Symbol" w:hAnsi="Symbol"/>
                <w:sz w:val="24"/>
              </w:rPr>
              <w:t>-</w:t>
            </w:r>
            <w:r w:rsidRPr="00BD066C">
              <w:rPr>
                <w:sz w:val="24"/>
              </w:rPr>
              <w:t>Обеспечение</w:t>
            </w:r>
            <w:r w:rsidRPr="00BD066C">
              <w:rPr>
                <w:spacing w:val="1"/>
                <w:sz w:val="24"/>
              </w:rPr>
              <w:t xml:space="preserve"> </w:t>
            </w:r>
            <w:r w:rsidRPr="00BD066C">
              <w:rPr>
                <w:sz w:val="24"/>
              </w:rPr>
              <w:t>безопасности</w:t>
            </w:r>
            <w:r w:rsidRPr="00BD066C">
              <w:rPr>
                <w:spacing w:val="1"/>
                <w:sz w:val="24"/>
              </w:rPr>
              <w:t xml:space="preserve"> </w:t>
            </w:r>
            <w:r w:rsidRPr="00BD066C">
              <w:rPr>
                <w:sz w:val="24"/>
              </w:rPr>
              <w:t>труда</w:t>
            </w:r>
            <w:r w:rsidRPr="00BD066C">
              <w:rPr>
                <w:spacing w:val="1"/>
                <w:sz w:val="24"/>
              </w:rPr>
              <w:t xml:space="preserve"> </w:t>
            </w:r>
            <w:r w:rsidRPr="00BD066C">
              <w:rPr>
                <w:sz w:val="24"/>
              </w:rPr>
              <w:t>рабочих</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z w:val="24"/>
              </w:rPr>
              <w:tab/>
              <w:t>обслуживанию</w:t>
            </w:r>
            <w:r w:rsidRPr="00BD066C">
              <w:rPr>
                <w:sz w:val="24"/>
              </w:rPr>
              <w:tab/>
              <w:t>ремонту</w:t>
            </w:r>
            <w:r w:rsidRPr="00BD066C">
              <w:rPr>
                <w:spacing w:val="-58"/>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5"/>
                <w:sz w:val="24"/>
              </w:rPr>
              <w:t xml:space="preserve"> </w:t>
            </w:r>
            <w:r w:rsidRPr="00BD066C">
              <w:rPr>
                <w:sz w:val="24"/>
              </w:rPr>
              <w:t>и их</w:t>
            </w:r>
            <w:r w:rsidRPr="00BD066C">
              <w:rPr>
                <w:spacing w:val="-2"/>
                <w:sz w:val="24"/>
              </w:rPr>
              <w:t xml:space="preserve"> </w:t>
            </w:r>
            <w:r w:rsidRPr="00BD066C">
              <w:rPr>
                <w:sz w:val="24"/>
              </w:rPr>
              <w:t>компонентов.</w:t>
            </w:r>
          </w:p>
          <w:p w14:paraId="33E92CC3" w14:textId="77777777" w:rsidR="003776D0" w:rsidRPr="00BD066C" w:rsidRDefault="003776D0" w:rsidP="003B507A">
            <w:pPr>
              <w:pStyle w:val="TableParagraph"/>
              <w:spacing w:before="6"/>
              <w:ind w:left="110" w:right="-15" w:hanging="144"/>
              <w:jc w:val="both"/>
              <w:rPr>
                <w:sz w:val="24"/>
              </w:rPr>
            </w:pPr>
            <w:r w:rsidRPr="00BD066C">
              <w:rPr>
                <w:rFonts w:ascii="Symbol" w:hAnsi="Symbol"/>
                <w:sz w:val="24"/>
              </w:rPr>
              <w:t>-</w:t>
            </w:r>
            <w:r w:rsidRPr="00BD066C">
              <w:rPr>
                <w:sz w:val="24"/>
              </w:rPr>
              <w:t>Контроль расхода материалов и инструмента для</w:t>
            </w:r>
            <w:r w:rsidRPr="00BD066C">
              <w:rPr>
                <w:spacing w:val="1"/>
                <w:sz w:val="24"/>
              </w:rPr>
              <w:t xml:space="preserve"> </w:t>
            </w:r>
            <w:r w:rsidRPr="00BD066C">
              <w:rPr>
                <w:sz w:val="24"/>
              </w:rPr>
              <w:t>проведения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1366F14F" w14:textId="77777777" w:rsidR="003776D0" w:rsidRPr="00BD066C" w:rsidRDefault="003776D0" w:rsidP="003B507A">
            <w:pPr>
              <w:pStyle w:val="TableParagraph"/>
              <w:spacing w:before="1"/>
              <w:ind w:left="110" w:right="-15" w:hanging="144"/>
              <w:jc w:val="both"/>
              <w:rPr>
                <w:sz w:val="24"/>
              </w:rPr>
            </w:pPr>
            <w:r w:rsidRPr="00BD066C">
              <w:rPr>
                <w:rFonts w:ascii="Symbol" w:hAnsi="Symbol"/>
                <w:sz w:val="24"/>
              </w:rPr>
              <w:t>-</w:t>
            </w:r>
            <w:r w:rsidRPr="00BD066C">
              <w:rPr>
                <w:sz w:val="24"/>
              </w:rPr>
              <w:t>Прием автотранспортных средств для проведения</w:t>
            </w:r>
            <w:r w:rsidRPr="00BD066C">
              <w:rPr>
                <w:spacing w:val="-57"/>
                <w:sz w:val="24"/>
              </w:rPr>
              <w:t xml:space="preserve"> </w:t>
            </w:r>
            <w:r w:rsidRPr="00BD066C">
              <w:rPr>
                <w:sz w:val="24"/>
              </w:rPr>
              <w:t>работ по техническому обслуживанию и ремонту</w:t>
            </w:r>
            <w:r w:rsidRPr="00BD066C">
              <w:rPr>
                <w:spacing w:val="1"/>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3"/>
                <w:sz w:val="24"/>
              </w:rPr>
              <w:t xml:space="preserve"> </w:t>
            </w:r>
            <w:r w:rsidRPr="00BD066C">
              <w:rPr>
                <w:sz w:val="24"/>
              </w:rPr>
              <w:t>и их</w:t>
            </w:r>
            <w:r w:rsidRPr="00BD066C">
              <w:rPr>
                <w:spacing w:val="3"/>
                <w:sz w:val="24"/>
              </w:rPr>
              <w:t xml:space="preserve"> </w:t>
            </w:r>
            <w:r w:rsidRPr="00BD066C">
              <w:rPr>
                <w:sz w:val="24"/>
              </w:rPr>
              <w:t>компонентов.</w:t>
            </w:r>
          </w:p>
          <w:p w14:paraId="6F442D93" w14:textId="77777777" w:rsidR="003776D0" w:rsidRPr="00BD066C" w:rsidRDefault="003776D0" w:rsidP="003B507A">
            <w:pPr>
              <w:pStyle w:val="TableParagraph"/>
              <w:spacing w:before="4"/>
              <w:ind w:left="110" w:right="-15" w:hanging="144"/>
              <w:jc w:val="both"/>
              <w:rPr>
                <w:sz w:val="24"/>
              </w:rPr>
            </w:pPr>
            <w:r w:rsidRPr="00BD066C">
              <w:rPr>
                <w:rFonts w:ascii="Symbol" w:hAnsi="Symbol"/>
                <w:sz w:val="24"/>
              </w:rPr>
              <w:t>-</w:t>
            </w:r>
            <w:r w:rsidRPr="00BD066C">
              <w:rPr>
                <w:sz w:val="24"/>
              </w:rPr>
              <w:t>Распределение</w:t>
            </w:r>
            <w:r w:rsidRPr="00BD066C">
              <w:rPr>
                <w:spacing w:val="1"/>
                <w:sz w:val="24"/>
              </w:rPr>
              <w:t xml:space="preserve"> </w:t>
            </w:r>
            <w:r w:rsidRPr="00BD066C">
              <w:rPr>
                <w:sz w:val="24"/>
              </w:rPr>
              <w:t>работ</w:t>
            </w:r>
            <w:r w:rsidRPr="00BD066C">
              <w:rPr>
                <w:spacing w:val="1"/>
                <w:sz w:val="24"/>
              </w:rPr>
              <w:t xml:space="preserve"> </w:t>
            </w:r>
            <w:r w:rsidRPr="00BD066C">
              <w:rPr>
                <w:sz w:val="24"/>
              </w:rPr>
              <w:t>и</w:t>
            </w:r>
            <w:r w:rsidRPr="00BD066C">
              <w:rPr>
                <w:spacing w:val="1"/>
                <w:sz w:val="24"/>
              </w:rPr>
              <w:t xml:space="preserve"> </w:t>
            </w:r>
            <w:r w:rsidRPr="00BD066C">
              <w:rPr>
                <w:sz w:val="24"/>
              </w:rPr>
              <w:t>координация</w:t>
            </w:r>
            <w:r w:rsidRPr="00BD066C">
              <w:rPr>
                <w:spacing w:val="1"/>
                <w:sz w:val="24"/>
              </w:rPr>
              <w:t xml:space="preserve"> </w:t>
            </w:r>
            <w:r w:rsidRPr="00BD066C">
              <w:rPr>
                <w:sz w:val="24"/>
              </w:rPr>
              <w:t>действий</w:t>
            </w:r>
            <w:r w:rsidRPr="00BD066C">
              <w:rPr>
                <w:spacing w:val="1"/>
                <w:sz w:val="24"/>
              </w:rPr>
              <w:t xml:space="preserve"> </w:t>
            </w:r>
            <w:r w:rsidRPr="00BD066C">
              <w:rPr>
                <w:sz w:val="24"/>
              </w:rPr>
              <w:t>между</w:t>
            </w:r>
            <w:r w:rsidRPr="00BD066C">
              <w:rPr>
                <w:spacing w:val="5"/>
                <w:sz w:val="24"/>
              </w:rPr>
              <w:t xml:space="preserve"> </w:t>
            </w:r>
            <w:r w:rsidRPr="00BD066C">
              <w:rPr>
                <w:sz w:val="24"/>
              </w:rPr>
              <w:t>работниками</w:t>
            </w:r>
            <w:r w:rsidRPr="00BD066C">
              <w:rPr>
                <w:spacing w:val="22"/>
                <w:sz w:val="24"/>
              </w:rPr>
              <w:t xml:space="preserve"> </w:t>
            </w:r>
            <w:r w:rsidRPr="00BD066C">
              <w:rPr>
                <w:sz w:val="24"/>
              </w:rPr>
              <w:t>в</w:t>
            </w:r>
            <w:r w:rsidRPr="00BD066C">
              <w:rPr>
                <w:spacing w:val="15"/>
                <w:sz w:val="24"/>
              </w:rPr>
              <w:t xml:space="preserve"> </w:t>
            </w:r>
            <w:r w:rsidRPr="00BD066C">
              <w:rPr>
                <w:sz w:val="24"/>
              </w:rPr>
              <w:t>соответствии</w:t>
            </w:r>
            <w:r w:rsidRPr="00BD066C">
              <w:rPr>
                <w:spacing w:val="23"/>
                <w:sz w:val="24"/>
              </w:rPr>
              <w:t xml:space="preserve"> </w:t>
            </w:r>
            <w:r w:rsidRPr="00BD066C">
              <w:rPr>
                <w:sz w:val="24"/>
              </w:rPr>
              <w:t>с</w:t>
            </w:r>
            <w:r w:rsidRPr="00BD066C">
              <w:rPr>
                <w:spacing w:val="23"/>
                <w:sz w:val="24"/>
              </w:rPr>
              <w:t xml:space="preserve"> </w:t>
            </w:r>
            <w:r w:rsidRPr="00BD066C">
              <w:rPr>
                <w:sz w:val="24"/>
              </w:rPr>
              <w:t>уровнем</w:t>
            </w:r>
          </w:p>
          <w:p w14:paraId="2595645A" w14:textId="77777777" w:rsidR="001F19A3" w:rsidRPr="00BD066C" w:rsidRDefault="003776D0" w:rsidP="003B507A">
            <w:pPr>
              <w:pStyle w:val="TableParagraph"/>
              <w:ind w:left="110"/>
              <w:jc w:val="both"/>
              <w:rPr>
                <w:sz w:val="24"/>
              </w:rPr>
            </w:pPr>
            <w:r w:rsidRPr="00BD066C">
              <w:t>их</w:t>
            </w:r>
            <w:r w:rsidRPr="00BD066C">
              <w:rPr>
                <w:spacing w:val="24"/>
              </w:rPr>
              <w:t xml:space="preserve"> </w:t>
            </w:r>
            <w:r w:rsidRPr="00BD066C">
              <w:t>профессиональной</w:t>
            </w:r>
            <w:r w:rsidRPr="00BD066C">
              <w:rPr>
                <w:spacing w:val="25"/>
              </w:rPr>
              <w:t xml:space="preserve"> </w:t>
            </w:r>
            <w:r w:rsidRPr="00BD066C">
              <w:t>квалификации,</w:t>
            </w:r>
            <w:r w:rsidRPr="00BD066C">
              <w:rPr>
                <w:spacing w:val="29"/>
              </w:rPr>
              <w:t xml:space="preserve"> </w:t>
            </w:r>
            <w:r w:rsidRPr="00BD066C">
              <w:t>типом</w:t>
            </w:r>
            <w:r w:rsidR="001F19A3" w:rsidRPr="00BD066C">
              <w:t xml:space="preserve"> и </w:t>
            </w:r>
            <w:r w:rsidR="001F19A3" w:rsidRPr="00BD066C">
              <w:rPr>
                <w:sz w:val="24"/>
              </w:rPr>
              <w:t xml:space="preserve"> сложностью</w:t>
            </w:r>
            <w:r w:rsidR="001F19A3" w:rsidRPr="00BD066C">
              <w:rPr>
                <w:spacing w:val="-4"/>
                <w:sz w:val="24"/>
              </w:rPr>
              <w:t xml:space="preserve"> </w:t>
            </w:r>
            <w:r w:rsidR="001F19A3" w:rsidRPr="00BD066C">
              <w:rPr>
                <w:sz w:val="24"/>
              </w:rPr>
              <w:t>распределяемых</w:t>
            </w:r>
            <w:r w:rsidR="001F19A3" w:rsidRPr="00BD066C">
              <w:rPr>
                <w:spacing w:val="-1"/>
                <w:sz w:val="24"/>
              </w:rPr>
              <w:t xml:space="preserve"> </w:t>
            </w:r>
            <w:r w:rsidR="001F19A3" w:rsidRPr="00BD066C">
              <w:rPr>
                <w:sz w:val="24"/>
              </w:rPr>
              <w:t>работ.</w:t>
            </w:r>
          </w:p>
          <w:p w14:paraId="6F37A596" w14:textId="77777777" w:rsidR="001F19A3" w:rsidRPr="00BD066C" w:rsidRDefault="001F19A3" w:rsidP="003B507A">
            <w:pPr>
              <w:pStyle w:val="TableParagraph"/>
              <w:ind w:left="110" w:right="-15" w:hanging="144"/>
              <w:jc w:val="both"/>
              <w:rPr>
                <w:sz w:val="24"/>
              </w:rPr>
            </w:pPr>
            <w:r w:rsidRPr="00BD066C">
              <w:rPr>
                <w:rFonts w:ascii="Symbol" w:hAnsi="Symbol"/>
                <w:sz w:val="24"/>
              </w:rPr>
              <w:t>-</w:t>
            </w:r>
            <w:r w:rsidRPr="00BD066C">
              <w:rPr>
                <w:sz w:val="24"/>
              </w:rPr>
              <w:t>Сбор</w:t>
            </w:r>
            <w:r w:rsidRPr="00BD066C">
              <w:rPr>
                <w:spacing w:val="40"/>
                <w:sz w:val="24"/>
              </w:rPr>
              <w:t xml:space="preserve"> </w:t>
            </w:r>
            <w:r w:rsidRPr="00BD066C">
              <w:rPr>
                <w:sz w:val="24"/>
              </w:rPr>
              <w:t>и</w:t>
            </w:r>
            <w:r w:rsidRPr="00BD066C">
              <w:rPr>
                <w:spacing w:val="40"/>
                <w:sz w:val="24"/>
              </w:rPr>
              <w:t xml:space="preserve"> </w:t>
            </w:r>
            <w:r w:rsidRPr="00BD066C">
              <w:rPr>
                <w:sz w:val="24"/>
              </w:rPr>
              <w:t>предоставление</w:t>
            </w:r>
            <w:r w:rsidRPr="00BD066C">
              <w:rPr>
                <w:spacing w:val="39"/>
                <w:sz w:val="24"/>
              </w:rPr>
              <w:t xml:space="preserve"> </w:t>
            </w:r>
            <w:r w:rsidRPr="00BD066C">
              <w:rPr>
                <w:sz w:val="24"/>
              </w:rPr>
              <w:t>актуальной</w:t>
            </w:r>
            <w:r w:rsidRPr="00BD066C">
              <w:rPr>
                <w:spacing w:val="41"/>
                <w:sz w:val="24"/>
              </w:rPr>
              <w:t xml:space="preserve"> </w:t>
            </w:r>
            <w:r w:rsidRPr="00BD066C">
              <w:rPr>
                <w:sz w:val="24"/>
              </w:rPr>
              <w:t>информации</w:t>
            </w:r>
            <w:r w:rsidRPr="00BD066C">
              <w:rPr>
                <w:spacing w:val="-57"/>
                <w:sz w:val="24"/>
              </w:rPr>
              <w:t xml:space="preserve"> </w:t>
            </w:r>
            <w:r w:rsidRPr="00BD066C">
              <w:rPr>
                <w:sz w:val="24"/>
              </w:rPr>
              <w:t>о</w:t>
            </w:r>
            <w:r w:rsidRPr="00BD066C">
              <w:rPr>
                <w:spacing w:val="1"/>
                <w:sz w:val="24"/>
              </w:rPr>
              <w:t xml:space="preserve"> </w:t>
            </w:r>
            <w:r w:rsidRPr="00BD066C">
              <w:rPr>
                <w:sz w:val="24"/>
              </w:rPr>
              <w:t>резервах</w:t>
            </w:r>
            <w:r w:rsidRPr="00BD066C">
              <w:rPr>
                <w:spacing w:val="1"/>
                <w:sz w:val="24"/>
              </w:rPr>
              <w:t xml:space="preserve"> </w:t>
            </w:r>
            <w:r w:rsidRPr="00BD066C">
              <w:rPr>
                <w:sz w:val="24"/>
              </w:rPr>
              <w:t>времени,</w:t>
            </w:r>
            <w:r w:rsidRPr="00BD066C">
              <w:rPr>
                <w:spacing w:val="1"/>
                <w:sz w:val="24"/>
              </w:rPr>
              <w:t xml:space="preserve"> </w:t>
            </w:r>
            <w:r w:rsidRPr="00BD066C">
              <w:rPr>
                <w:sz w:val="24"/>
              </w:rPr>
              <w:t>свободных</w:t>
            </w:r>
            <w:r w:rsidRPr="00BD066C">
              <w:rPr>
                <w:spacing w:val="1"/>
                <w:sz w:val="24"/>
              </w:rPr>
              <w:t xml:space="preserve"> </w:t>
            </w:r>
            <w:r w:rsidRPr="00BD066C">
              <w:rPr>
                <w:sz w:val="24"/>
              </w:rPr>
              <w:t>постах</w:t>
            </w:r>
            <w:r w:rsidRPr="00BD066C">
              <w:rPr>
                <w:spacing w:val="1"/>
                <w:sz w:val="24"/>
              </w:rPr>
              <w:t xml:space="preserve"> </w:t>
            </w:r>
            <w:r w:rsidRPr="00BD066C">
              <w:rPr>
                <w:sz w:val="24"/>
              </w:rPr>
              <w:t>и</w:t>
            </w:r>
            <w:r w:rsidRPr="00BD066C">
              <w:rPr>
                <w:spacing w:val="1"/>
                <w:sz w:val="24"/>
              </w:rPr>
              <w:t xml:space="preserve"> </w:t>
            </w:r>
            <w:r w:rsidRPr="00BD066C">
              <w:rPr>
                <w:sz w:val="24"/>
              </w:rPr>
              <w:t>специалистах</w:t>
            </w:r>
            <w:r w:rsidRPr="00BD066C">
              <w:rPr>
                <w:spacing w:val="1"/>
                <w:sz w:val="24"/>
              </w:rPr>
              <w:t xml:space="preserve"> </w:t>
            </w:r>
            <w:r w:rsidRPr="00BD066C">
              <w:rPr>
                <w:sz w:val="24"/>
              </w:rPr>
              <w:t>в</w:t>
            </w:r>
            <w:r w:rsidRPr="00BD066C">
              <w:rPr>
                <w:spacing w:val="1"/>
                <w:sz w:val="24"/>
              </w:rPr>
              <w:t xml:space="preserve"> </w:t>
            </w:r>
            <w:r w:rsidRPr="00BD066C">
              <w:rPr>
                <w:sz w:val="24"/>
              </w:rPr>
              <w:t>ремонтной</w:t>
            </w:r>
            <w:r w:rsidRPr="00BD066C">
              <w:rPr>
                <w:spacing w:val="1"/>
                <w:sz w:val="24"/>
              </w:rPr>
              <w:t xml:space="preserve"> </w:t>
            </w:r>
            <w:r w:rsidRPr="00BD066C">
              <w:rPr>
                <w:sz w:val="24"/>
              </w:rPr>
              <w:t>зоне</w:t>
            </w:r>
            <w:r w:rsidRPr="00BD066C">
              <w:rPr>
                <w:spacing w:val="1"/>
                <w:sz w:val="24"/>
              </w:rPr>
              <w:t xml:space="preserve"> </w:t>
            </w:r>
            <w:r w:rsidRPr="00BD066C">
              <w:rPr>
                <w:sz w:val="24"/>
              </w:rPr>
              <w:t>сервисного</w:t>
            </w:r>
            <w:r w:rsidRPr="00BD066C">
              <w:rPr>
                <w:spacing w:val="1"/>
                <w:sz w:val="24"/>
              </w:rPr>
              <w:t xml:space="preserve"> </w:t>
            </w:r>
            <w:r w:rsidRPr="00BD066C">
              <w:rPr>
                <w:sz w:val="24"/>
              </w:rPr>
              <w:t>центра.</w:t>
            </w:r>
          </w:p>
          <w:p w14:paraId="44D863FA" w14:textId="77777777" w:rsidR="001F19A3" w:rsidRPr="00BD066C" w:rsidRDefault="001F19A3" w:rsidP="003B507A">
            <w:pPr>
              <w:pStyle w:val="TableParagraph"/>
              <w:ind w:left="110" w:right="-15" w:hanging="144"/>
              <w:jc w:val="both"/>
              <w:rPr>
                <w:sz w:val="24"/>
              </w:rPr>
            </w:pPr>
            <w:r w:rsidRPr="00BD066C">
              <w:rPr>
                <w:rFonts w:ascii="Symbol" w:hAnsi="Symbol"/>
                <w:sz w:val="24"/>
              </w:rPr>
              <w:t>-</w:t>
            </w:r>
            <w:r w:rsidRPr="00BD066C">
              <w:rPr>
                <w:sz w:val="24"/>
              </w:rPr>
              <w:t>Сдача</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после</w:t>
            </w:r>
            <w:r w:rsidRPr="00BD066C">
              <w:rPr>
                <w:spacing w:val="-57"/>
                <w:sz w:val="24"/>
              </w:rPr>
              <w:t xml:space="preserve"> </w:t>
            </w:r>
            <w:r w:rsidRPr="00BD066C">
              <w:rPr>
                <w:sz w:val="24"/>
              </w:rPr>
              <w:t>проведения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3C804AA8" w14:textId="77777777" w:rsidR="001F19A3" w:rsidRPr="00BD066C" w:rsidRDefault="001F19A3" w:rsidP="003B507A">
            <w:pPr>
              <w:pStyle w:val="TableParagraph"/>
              <w:ind w:left="110" w:right="-15" w:hanging="144"/>
              <w:jc w:val="both"/>
              <w:rPr>
                <w:sz w:val="24"/>
              </w:rPr>
            </w:pPr>
            <w:r w:rsidRPr="00BD066C">
              <w:rPr>
                <w:rFonts w:ascii="Symbol" w:hAnsi="Symbol"/>
                <w:sz w:val="24"/>
              </w:rPr>
              <w:lastRenderedPageBreak/>
              <w:t>-</w:t>
            </w:r>
            <w:r w:rsidRPr="00BD066C">
              <w:rPr>
                <w:sz w:val="24"/>
              </w:rPr>
              <w:t>Разработка</w:t>
            </w:r>
            <w:r w:rsidRPr="00BD066C">
              <w:rPr>
                <w:spacing w:val="1"/>
                <w:sz w:val="24"/>
              </w:rPr>
              <w:t xml:space="preserve"> </w:t>
            </w:r>
            <w:r w:rsidRPr="00BD066C">
              <w:rPr>
                <w:sz w:val="24"/>
              </w:rPr>
              <w:t>мероприятий</w:t>
            </w:r>
            <w:r w:rsidRPr="00BD066C">
              <w:rPr>
                <w:spacing w:val="1"/>
                <w:sz w:val="24"/>
              </w:rPr>
              <w:t xml:space="preserve"> </w:t>
            </w:r>
            <w:r w:rsidRPr="00BD066C">
              <w:rPr>
                <w:sz w:val="24"/>
              </w:rPr>
              <w:t>по</w:t>
            </w:r>
            <w:r w:rsidRPr="00BD066C">
              <w:rPr>
                <w:spacing w:val="1"/>
                <w:sz w:val="24"/>
              </w:rPr>
              <w:t xml:space="preserve"> </w:t>
            </w:r>
            <w:r w:rsidRPr="00BD066C">
              <w:rPr>
                <w:sz w:val="24"/>
              </w:rPr>
              <w:t>улучшению</w:t>
            </w:r>
            <w:r w:rsidRPr="00BD066C">
              <w:rPr>
                <w:spacing w:val="1"/>
                <w:sz w:val="24"/>
              </w:rPr>
              <w:t xml:space="preserve"> </w:t>
            </w:r>
            <w:r w:rsidRPr="00BD066C">
              <w:rPr>
                <w:sz w:val="24"/>
              </w:rPr>
              <w:t>и</w:t>
            </w:r>
            <w:r w:rsidRPr="00BD066C">
              <w:rPr>
                <w:spacing w:val="1"/>
                <w:sz w:val="24"/>
              </w:rPr>
              <w:t xml:space="preserve"> </w:t>
            </w:r>
            <w:r w:rsidRPr="00BD066C">
              <w:rPr>
                <w:sz w:val="24"/>
              </w:rPr>
              <w:t>совершенствованию</w:t>
            </w:r>
            <w:r w:rsidRPr="00BD066C">
              <w:rPr>
                <w:spacing w:val="1"/>
                <w:sz w:val="24"/>
              </w:rPr>
              <w:t xml:space="preserve"> </w:t>
            </w:r>
            <w:r w:rsidRPr="00BD066C">
              <w:rPr>
                <w:sz w:val="24"/>
              </w:rPr>
              <w:t>процесса</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57"/>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5"/>
                <w:sz w:val="24"/>
              </w:rPr>
              <w:t xml:space="preserve"> </w:t>
            </w:r>
            <w:r w:rsidRPr="00BD066C">
              <w:rPr>
                <w:sz w:val="24"/>
              </w:rPr>
              <w:t>и их</w:t>
            </w:r>
            <w:r w:rsidRPr="00BD066C">
              <w:rPr>
                <w:spacing w:val="-2"/>
                <w:sz w:val="24"/>
              </w:rPr>
              <w:t xml:space="preserve"> </w:t>
            </w:r>
            <w:r w:rsidRPr="00BD066C">
              <w:rPr>
                <w:sz w:val="24"/>
              </w:rPr>
              <w:t>компонентов.</w:t>
            </w:r>
          </w:p>
          <w:p w14:paraId="20BCEAE5" w14:textId="77777777" w:rsidR="001F19A3" w:rsidRPr="00BD066C" w:rsidRDefault="001F19A3" w:rsidP="003B507A">
            <w:pPr>
              <w:pStyle w:val="TableParagraph"/>
              <w:ind w:left="110" w:right="-15" w:hanging="144"/>
              <w:jc w:val="both"/>
              <w:rPr>
                <w:sz w:val="24"/>
              </w:rPr>
            </w:pPr>
            <w:r w:rsidRPr="00BD066C">
              <w:rPr>
                <w:rFonts w:ascii="Symbol" w:hAnsi="Symbol"/>
                <w:sz w:val="24"/>
              </w:rPr>
              <w:t>-</w:t>
            </w:r>
            <w:r w:rsidRPr="00BD066C">
              <w:rPr>
                <w:sz w:val="24"/>
              </w:rPr>
              <w:t>Контроль</w:t>
            </w:r>
            <w:r w:rsidRPr="00BD066C">
              <w:rPr>
                <w:spacing w:val="1"/>
                <w:sz w:val="24"/>
              </w:rPr>
              <w:t xml:space="preserve"> </w:t>
            </w:r>
            <w:r w:rsidRPr="00BD066C">
              <w:rPr>
                <w:sz w:val="24"/>
              </w:rPr>
              <w:t>сроков</w:t>
            </w:r>
            <w:r w:rsidRPr="00BD066C">
              <w:rPr>
                <w:spacing w:val="1"/>
                <w:sz w:val="24"/>
              </w:rPr>
              <w:t xml:space="preserve"> </w:t>
            </w:r>
            <w:r w:rsidRPr="00BD066C">
              <w:rPr>
                <w:sz w:val="24"/>
              </w:rPr>
              <w:t>и</w:t>
            </w:r>
            <w:r w:rsidRPr="00BD066C">
              <w:rPr>
                <w:spacing w:val="1"/>
                <w:sz w:val="24"/>
              </w:rPr>
              <w:t xml:space="preserve"> </w:t>
            </w:r>
            <w:r w:rsidRPr="00BD066C">
              <w:rPr>
                <w:sz w:val="24"/>
              </w:rPr>
              <w:t>полноты</w:t>
            </w:r>
            <w:r w:rsidRPr="00BD066C">
              <w:rPr>
                <w:spacing w:val="61"/>
                <w:sz w:val="24"/>
              </w:rPr>
              <w:t xml:space="preserve"> </w:t>
            </w:r>
            <w:r w:rsidRPr="00BD066C">
              <w:rPr>
                <w:sz w:val="24"/>
              </w:rPr>
              <w:t>выполнения</w:t>
            </w:r>
            <w:r w:rsidRPr="00BD066C">
              <w:rPr>
                <w:spacing w:val="-57"/>
                <w:sz w:val="24"/>
              </w:rPr>
              <w:t xml:space="preserve"> </w:t>
            </w:r>
            <w:r w:rsidRPr="00BD066C">
              <w:rPr>
                <w:sz w:val="24"/>
              </w:rPr>
              <w:t>действий с автотранспортными средствами и их</w:t>
            </w:r>
            <w:r w:rsidRPr="00BD066C">
              <w:rPr>
                <w:spacing w:val="1"/>
                <w:sz w:val="24"/>
              </w:rPr>
              <w:t xml:space="preserve"> </w:t>
            </w:r>
            <w:r w:rsidRPr="00BD066C">
              <w:rPr>
                <w:sz w:val="24"/>
              </w:rPr>
              <w:t>компонентами</w:t>
            </w:r>
            <w:r w:rsidRPr="00BD066C">
              <w:rPr>
                <w:spacing w:val="1"/>
                <w:sz w:val="24"/>
              </w:rPr>
              <w:t xml:space="preserve"> </w:t>
            </w:r>
            <w:r w:rsidRPr="00BD066C">
              <w:rPr>
                <w:sz w:val="24"/>
              </w:rPr>
              <w:t>в</w:t>
            </w:r>
            <w:r w:rsidRPr="00BD066C">
              <w:rPr>
                <w:spacing w:val="1"/>
                <w:sz w:val="24"/>
              </w:rPr>
              <w:t xml:space="preserve"> </w:t>
            </w:r>
            <w:r w:rsidRPr="00BD066C">
              <w:rPr>
                <w:sz w:val="24"/>
              </w:rPr>
              <w:t>ходе</w:t>
            </w:r>
            <w:r w:rsidRPr="00BD066C">
              <w:rPr>
                <w:spacing w:val="1"/>
                <w:sz w:val="24"/>
              </w:rPr>
              <w:t xml:space="preserve"> </w:t>
            </w:r>
            <w:r w:rsidRPr="00BD066C">
              <w:rPr>
                <w:sz w:val="24"/>
              </w:rPr>
              <w:t>работы</w:t>
            </w:r>
            <w:r w:rsidRPr="00BD066C">
              <w:rPr>
                <w:spacing w:val="1"/>
                <w:sz w:val="24"/>
              </w:rPr>
              <w:t xml:space="preserve"> </w:t>
            </w:r>
            <w:r w:rsidRPr="00BD066C">
              <w:rPr>
                <w:sz w:val="24"/>
              </w:rPr>
              <w:t>с</w:t>
            </w:r>
            <w:r w:rsidRPr="00BD066C">
              <w:rPr>
                <w:spacing w:val="1"/>
                <w:sz w:val="24"/>
              </w:rPr>
              <w:t xml:space="preserve"> </w:t>
            </w:r>
            <w:r w:rsidRPr="00BD066C">
              <w:rPr>
                <w:sz w:val="24"/>
              </w:rPr>
              <w:t>рекламациями</w:t>
            </w:r>
            <w:r w:rsidRPr="00BD066C">
              <w:rPr>
                <w:spacing w:val="1"/>
                <w:sz w:val="24"/>
              </w:rPr>
              <w:t xml:space="preserve"> </w:t>
            </w:r>
            <w:r w:rsidRPr="00BD066C">
              <w:rPr>
                <w:sz w:val="24"/>
              </w:rPr>
              <w:t>потребителей</w:t>
            </w:r>
            <w:r w:rsidRPr="00BD066C">
              <w:rPr>
                <w:spacing w:val="1"/>
                <w:sz w:val="24"/>
              </w:rPr>
              <w:t xml:space="preserve"> </w:t>
            </w:r>
            <w:r w:rsidRPr="00BD066C">
              <w:rPr>
                <w:sz w:val="24"/>
              </w:rPr>
              <w:t>и</w:t>
            </w:r>
            <w:r w:rsidRPr="00BD066C">
              <w:rPr>
                <w:spacing w:val="1"/>
                <w:sz w:val="24"/>
              </w:rPr>
              <w:t xml:space="preserve"> </w:t>
            </w:r>
            <w:r w:rsidRPr="00BD066C">
              <w:rPr>
                <w:sz w:val="24"/>
              </w:rPr>
              <w:t>проведения</w:t>
            </w:r>
            <w:r w:rsidRPr="00BD066C">
              <w:rPr>
                <w:spacing w:val="1"/>
                <w:sz w:val="24"/>
              </w:rPr>
              <w:t xml:space="preserve"> </w:t>
            </w:r>
            <w:r w:rsidRPr="00BD066C">
              <w:rPr>
                <w:sz w:val="24"/>
              </w:rPr>
              <w:t>сервисных</w:t>
            </w:r>
            <w:r w:rsidRPr="00BD066C">
              <w:rPr>
                <w:spacing w:val="1"/>
                <w:sz w:val="24"/>
              </w:rPr>
              <w:t xml:space="preserve"> </w:t>
            </w:r>
            <w:r w:rsidRPr="00BD066C">
              <w:rPr>
                <w:sz w:val="24"/>
              </w:rPr>
              <w:t>и</w:t>
            </w:r>
            <w:r w:rsidRPr="00BD066C">
              <w:rPr>
                <w:spacing w:val="1"/>
                <w:sz w:val="24"/>
              </w:rPr>
              <w:t xml:space="preserve"> </w:t>
            </w:r>
            <w:r w:rsidRPr="00BD066C">
              <w:rPr>
                <w:sz w:val="24"/>
              </w:rPr>
              <w:t>отзывных</w:t>
            </w:r>
            <w:r w:rsidRPr="00BD066C">
              <w:rPr>
                <w:spacing w:val="-1"/>
                <w:sz w:val="24"/>
              </w:rPr>
              <w:t xml:space="preserve"> </w:t>
            </w:r>
            <w:r w:rsidRPr="00BD066C">
              <w:rPr>
                <w:sz w:val="24"/>
              </w:rPr>
              <w:t>кампаний.</w:t>
            </w:r>
          </w:p>
          <w:p w14:paraId="0A8C2132" w14:textId="77777777" w:rsidR="001F19A3" w:rsidRPr="00BD066C" w:rsidRDefault="001F19A3" w:rsidP="003B507A">
            <w:pPr>
              <w:pStyle w:val="TableParagraph"/>
              <w:tabs>
                <w:tab w:val="left" w:pos="847"/>
                <w:tab w:val="left" w:pos="1690"/>
                <w:tab w:val="left" w:pos="2244"/>
                <w:tab w:val="left" w:pos="2299"/>
                <w:tab w:val="left" w:pos="3601"/>
                <w:tab w:val="left" w:pos="3891"/>
                <w:tab w:val="left" w:pos="5137"/>
              </w:tabs>
              <w:ind w:left="110" w:right="-15" w:hanging="144"/>
              <w:rPr>
                <w:sz w:val="24"/>
              </w:rPr>
            </w:pPr>
            <w:r w:rsidRPr="00BD066C">
              <w:rPr>
                <w:rFonts w:ascii="Symbol" w:hAnsi="Symbol"/>
                <w:sz w:val="24"/>
              </w:rPr>
              <w:t>-</w:t>
            </w:r>
            <w:r w:rsidRPr="00BD066C">
              <w:rPr>
                <w:sz w:val="24"/>
              </w:rPr>
              <w:t>Организация</w:t>
            </w:r>
            <w:r w:rsidRPr="00BD066C">
              <w:rPr>
                <w:sz w:val="24"/>
              </w:rPr>
              <w:tab/>
            </w:r>
            <w:r w:rsidRPr="00BD066C">
              <w:rPr>
                <w:sz w:val="24"/>
              </w:rPr>
              <w:tab/>
              <w:t>хранения,</w:t>
            </w:r>
            <w:r w:rsidRPr="00BD066C">
              <w:rPr>
                <w:sz w:val="24"/>
              </w:rPr>
              <w:tab/>
            </w:r>
            <w:r w:rsidRPr="00BD066C">
              <w:rPr>
                <w:sz w:val="24"/>
              </w:rPr>
              <w:tab/>
              <w:t>утилизации,</w:t>
            </w:r>
            <w:r w:rsidRPr="00BD066C">
              <w:rPr>
                <w:spacing w:val="1"/>
                <w:sz w:val="24"/>
              </w:rPr>
              <w:t xml:space="preserve"> </w:t>
            </w:r>
            <w:r w:rsidRPr="00BD066C">
              <w:rPr>
                <w:sz w:val="24"/>
              </w:rPr>
              <w:t>направления</w:t>
            </w:r>
            <w:r w:rsidRPr="00BD066C">
              <w:rPr>
                <w:sz w:val="24"/>
              </w:rPr>
              <w:tab/>
              <w:t>представителям</w:t>
            </w:r>
            <w:r w:rsidRPr="00BD066C">
              <w:rPr>
                <w:sz w:val="24"/>
              </w:rPr>
              <w:tab/>
              <w:t>производителей</w:t>
            </w:r>
            <w:r w:rsidRPr="00BD066C">
              <w:rPr>
                <w:spacing w:val="-57"/>
                <w:sz w:val="24"/>
              </w:rPr>
              <w:t xml:space="preserve"> </w:t>
            </w:r>
            <w:r w:rsidRPr="00BD066C">
              <w:rPr>
                <w:sz w:val="24"/>
              </w:rPr>
              <w:t>автотранспортных</w:t>
            </w:r>
            <w:r w:rsidRPr="00BD066C">
              <w:rPr>
                <w:spacing w:val="3"/>
                <w:sz w:val="24"/>
              </w:rPr>
              <w:t xml:space="preserve"> </w:t>
            </w:r>
            <w:r w:rsidRPr="00BD066C">
              <w:rPr>
                <w:sz w:val="24"/>
              </w:rPr>
              <w:t>средств</w:t>
            </w:r>
            <w:r w:rsidRPr="00BD066C">
              <w:rPr>
                <w:spacing w:val="1"/>
                <w:sz w:val="24"/>
              </w:rPr>
              <w:t xml:space="preserve"> </w:t>
            </w:r>
            <w:r w:rsidRPr="00BD066C">
              <w:rPr>
                <w:sz w:val="24"/>
              </w:rPr>
              <w:t>и</w:t>
            </w:r>
            <w:r w:rsidRPr="00BD066C">
              <w:rPr>
                <w:spacing w:val="2"/>
                <w:sz w:val="24"/>
              </w:rPr>
              <w:t xml:space="preserve"> </w:t>
            </w:r>
            <w:r w:rsidRPr="00BD066C">
              <w:rPr>
                <w:sz w:val="24"/>
              </w:rPr>
              <w:t>их</w:t>
            </w:r>
            <w:r w:rsidRPr="00BD066C">
              <w:rPr>
                <w:spacing w:val="1"/>
                <w:sz w:val="24"/>
              </w:rPr>
              <w:t xml:space="preserve"> </w:t>
            </w:r>
            <w:r w:rsidRPr="00BD066C">
              <w:rPr>
                <w:sz w:val="24"/>
              </w:rPr>
              <w:t>компонентов</w:t>
            </w:r>
            <w:r w:rsidRPr="00BD066C">
              <w:rPr>
                <w:spacing w:val="-57"/>
                <w:sz w:val="24"/>
              </w:rPr>
              <w:t xml:space="preserve"> </w:t>
            </w:r>
            <w:r w:rsidRPr="00BD066C">
              <w:rPr>
                <w:sz w:val="24"/>
              </w:rPr>
              <w:t>запасных</w:t>
            </w:r>
            <w:r w:rsidRPr="00BD066C">
              <w:rPr>
                <w:spacing w:val="7"/>
                <w:sz w:val="24"/>
              </w:rPr>
              <w:t xml:space="preserve"> </w:t>
            </w:r>
            <w:r w:rsidRPr="00BD066C">
              <w:rPr>
                <w:sz w:val="24"/>
              </w:rPr>
              <w:t>частей</w:t>
            </w:r>
            <w:r w:rsidRPr="00BD066C">
              <w:rPr>
                <w:spacing w:val="5"/>
                <w:sz w:val="24"/>
              </w:rPr>
              <w:t xml:space="preserve"> </w:t>
            </w:r>
            <w:r w:rsidRPr="00BD066C">
              <w:rPr>
                <w:sz w:val="24"/>
              </w:rPr>
              <w:t>и</w:t>
            </w:r>
            <w:r w:rsidRPr="00BD066C">
              <w:rPr>
                <w:spacing w:val="6"/>
                <w:sz w:val="24"/>
              </w:rPr>
              <w:t xml:space="preserve"> </w:t>
            </w:r>
            <w:r w:rsidRPr="00BD066C">
              <w:rPr>
                <w:sz w:val="24"/>
              </w:rPr>
              <w:t>материалов,</w:t>
            </w:r>
            <w:r w:rsidRPr="00BD066C">
              <w:rPr>
                <w:spacing w:val="5"/>
                <w:sz w:val="24"/>
              </w:rPr>
              <w:t xml:space="preserve"> </w:t>
            </w:r>
            <w:r w:rsidRPr="00BD066C">
              <w:rPr>
                <w:sz w:val="24"/>
              </w:rPr>
              <w:t>использованных</w:t>
            </w:r>
            <w:r w:rsidRPr="00BD066C">
              <w:rPr>
                <w:spacing w:val="4"/>
                <w:sz w:val="24"/>
              </w:rPr>
              <w:t xml:space="preserve"> </w:t>
            </w:r>
            <w:r w:rsidRPr="00BD066C">
              <w:rPr>
                <w:sz w:val="24"/>
              </w:rPr>
              <w:t>в</w:t>
            </w:r>
            <w:r w:rsidRPr="00BD066C">
              <w:rPr>
                <w:spacing w:val="-57"/>
                <w:sz w:val="24"/>
              </w:rPr>
              <w:t xml:space="preserve"> </w:t>
            </w:r>
            <w:proofErr w:type="spellStart"/>
            <w:r w:rsidRPr="00BD066C">
              <w:rPr>
                <w:sz w:val="24"/>
              </w:rPr>
              <w:t>ходепроведения</w:t>
            </w:r>
            <w:proofErr w:type="spellEnd"/>
            <w:r w:rsidRPr="00BD066C">
              <w:rPr>
                <w:sz w:val="24"/>
              </w:rPr>
              <w:tab/>
            </w:r>
            <w:r w:rsidRPr="00BD066C">
              <w:rPr>
                <w:sz w:val="24"/>
              </w:rPr>
              <w:tab/>
              <w:t>гарантийных</w:t>
            </w:r>
            <w:r w:rsidRPr="00BD066C">
              <w:rPr>
                <w:sz w:val="24"/>
              </w:rPr>
              <w:tab/>
              <w:t>действий</w:t>
            </w:r>
            <w:r w:rsidRPr="00BD066C">
              <w:rPr>
                <w:sz w:val="24"/>
              </w:rPr>
              <w:tab/>
            </w:r>
            <w:r w:rsidRPr="00BD066C">
              <w:rPr>
                <w:spacing w:val="-1"/>
                <w:sz w:val="24"/>
              </w:rPr>
              <w:t>с</w:t>
            </w:r>
            <w:r w:rsidRPr="00BD066C">
              <w:rPr>
                <w:spacing w:val="-57"/>
                <w:sz w:val="24"/>
              </w:rPr>
              <w:t xml:space="preserve"> </w:t>
            </w:r>
            <w:r w:rsidRPr="00BD066C">
              <w:rPr>
                <w:sz w:val="24"/>
              </w:rPr>
              <w:t xml:space="preserve">автотранспортными </w:t>
            </w:r>
          </w:p>
          <w:p w14:paraId="3CE23203" w14:textId="77777777" w:rsidR="00C03F22" w:rsidRPr="00BD066C" w:rsidRDefault="001F19A3" w:rsidP="003B507A">
            <w:pPr>
              <w:pStyle w:val="Standard"/>
              <w:spacing w:before="0" w:after="0"/>
            </w:pPr>
            <w:r w:rsidRPr="00BD066C">
              <w:t>средствами</w:t>
            </w:r>
            <w:r w:rsidRPr="00BD066C">
              <w:rPr>
                <w:spacing w:val="-5"/>
              </w:rPr>
              <w:t xml:space="preserve"> </w:t>
            </w:r>
            <w:r w:rsidRPr="00BD066C">
              <w:t>и</w:t>
            </w:r>
            <w:r w:rsidRPr="00BD066C">
              <w:rPr>
                <w:spacing w:val="-5"/>
              </w:rPr>
              <w:t xml:space="preserve"> </w:t>
            </w:r>
            <w:r w:rsidRPr="00BD066C">
              <w:t>их</w:t>
            </w:r>
            <w:r w:rsidRPr="00BD066C">
              <w:rPr>
                <w:spacing w:val="-4"/>
              </w:rPr>
              <w:t xml:space="preserve"> </w:t>
            </w:r>
            <w:r w:rsidRPr="00BD066C">
              <w:t>компонентами.</w:t>
            </w:r>
          </w:p>
        </w:tc>
      </w:tr>
      <w:tr w:rsidR="00BD066C" w:rsidRPr="00BD066C" w14:paraId="34A520DD" w14:textId="77777777" w:rsidTr="00A444C6">
        <w:trPr>
          <w:trHeight w:val="780"/>
        </w:trPr>
        <w:tc>
          <w:tcPr>
            <w:tcW w:w="1526" w:type="dxa"/>
            <w:vMerge/>
          </w:tcPr>
          <w:p w14:paraId="0296DCB9" w14:textId="77777777" w:rsidR="00F41A86" w:rsidRPr="00BD066C" w:rsidRDefault="00F41A86" w:rsidP="003B507A">
            <w:pPr>
              <w:pStyle w:val="Standard"/>
              <w:spacing w:before="0" w:after="0"/>
              <w:jc w:val="both"/>
            </w:pPr>
          </w:p>
        </w:tc>
        <w:tc>
          <w:tcPr>
            <w:tcW w:w="1984" w:type="dxa"/>
            <w:vMerge/>
          </w:tcPr>
          <w:p w14:paraId="709E5DED" w14:textId="77777777" w:rsidR="00F41A86" w:rsidRPr="00BD066C" w:rsidRDefault="00F41A86" w:rsidP="003B507A">
            <w:pPr>
              <w:pStyle w:val="Standard"/>
              <w:spacing w:before="0" w:after="0"/>
              <w:jc w:val="both"/>
              <w:rPr>
                <w:szCs w:val="22"/>
              </w:rPr>
            </w:pPr>
          </w:p>
        </w:tc>
        <w:tc>
          <w:tcPr>
            <w:tcW w:w="5851" w:type="dxa"/>
          </w:tcPr>
          <w:p w14:paraId="06863A33" w14:textId="77777777" w:rsidR="00C03F22" w:rsidRPr="00BD066C" w:rsidRDefault="00F41A86" w:rsidP="003B507A">
            <w:pPr>
              <w:pStyle w:val="Standard"/>
              <w:spacing w:before="0" w:after="0"/>
              <w:jc w:val="both"/>
              <w:rPr>
                <w:b/>
              </w:rPr>
            </w:pPr>
            <w:r w:rsidRPr="00BD066C">
              <w:rPr>
                <w:b/>
              </w:rPr>
              <w:t>Умения:</w:t>
            </w:r>
          </w:p>
          <w:p w14:paraId="66736CB3" w14:textId="77777777" w:rsidR="001F19A3" w:rsidRPr="00BD066C" w:rsidRDefault="001F19A3" w:rsidP="003B507A">
            <w:pPr>
              <w:pStyle w:val="TableParagraph"/>
              <w:spacing w:before="1"/>
              <w:ind w:left="213" w:right="-15" w:hanging="140"/>
              <w:jc w:val="both"/>
              <w:rPr>
                <w:sz w:val="24"/>
              </w:rPr>
            </w:pPr>
            <w:r w:rsidRPr="00BD066C">
              <w:rPr>
                <w:sz w:val="24"/>
              </w:rPr>
              <w:t>- Организовывать</w:t>
            </w:r>
            <w:r w:rsidRPr="00BD066C">
              <w:rPr>
                <w:spacing w:val="1"/>
                <w:sz w:val="24"/>
              </w:rPr>
              <w:t xml:space="preserve"> </w:t>
            </w:r>
            <w:r w:rsidRPr="00BD066C">
              <w:rPr>
                <w:sz w:val="24"/>
              </w:rPr>
              <w:t>деятельность</w:t>
            </w:r>
            <w:r w:rsidRPr="00BD066C">
              <w:rPr>
                <w:spacing w:val="1"/>
                <w:sz w:val="24"/>
              </w:rPr>
              <w:t xml:space="preserve"> </w:t>
            </w:r>
            <w:r w:rsidRPr="00BD066C">
              <w:rPr>
                <w:sz w:val="24"/>
              </w:rPr>
              <w:t>персонала</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 компонентов.</w:t>
            </w:r>
          </w:p>
          <w:p w14:paraId="751DF560" w14:textId="77777777" w:rsidR="001F19A3" w:rsidRPr="00BD066C" w:rsidRDefault="001F19A3" w:rsidP="003B507A">
            <w:pPr>
              <w:pStyle w:val="TableParagraph"/>
              <w:spacing w:before="5"/>
              <w:ind w:left="213" w:right="-15" w:hanging="140"/>
              <w:jc w:val="both"/>
              <w:rPr>
                <w:sz w:val="24"/>
              </w:rPr>
            </w:pPr>
            <w:r w:rsidRPr="00BD066C">
              <w:rPr>
                <w:rFonts w:ascii="Symbol" w:hAnsi="Symbol"/>
                <w:sz w:val="24"/>
              </w:rPr>
              <w:t>-</w:t>
            </w:r>
            <w:r w:rsidRPr="00BD066C">
              <w:rPr>
                <w:sz w:val="24"/>
              </w:rPr>
              <w:t>Контролировать</w:t>
            </w:r>
            <w:r w:rsidRPr="00BD066C">
              <w:rPr>
                <w:spacing w:val="1"/>
                <w:sz w:val="24"/>
              </w:rPr>
              <w:t xml:space="preserve"> </w:t>
            </w:r>
            <w:r w:rsidRPr="00BD066C">
              <w:rPr>
                <w:sz w:val="24"/>
              </w:rPr>
              <w:t>соблюдение</w:t>
            </w:r>
            <w:r w:rsidRPr="00BD066C">
              <w:rPr>
                <w:spacing w:val="1"/>
                <w:sz w:val="24"/>
              </w:rPr>
              <w:t xml:space="preserve"> </w:t>
            </w:r>
            <w:r w:rsidRPr="00BD066C">
              <w:rPr>
                <w:sz w:val="24"/>
              </w:rPr>
              <w:t>технологических</w:t>
            </w:r>
            <w:r w:rsidRPr="00BD066C">
              <w:rPr>
                <w:spacing w:val="-57"/>
                <w:sz w:val="24"/>
              </w:rPr>
              <w:t xml:space="preserve"> </w:t>
            </w:r>
            <w:r w:rsidRPr="00BD066C">
              <w:rPr>
                <w:sz w:val="24"/>
              </w:rPr>
              <w:t>процессов</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 проверять качество выполненных</w:t>
            </w:r>
            <w:r w:rsidRPr="00BD066C">
              <w:rPr>
                <w:spacing w:val="1"/>
                <w:sz w:val="24"/>
              </w:rPr>
              <w:t xml:space="preserve"> </w:t>
            </w:r>
            <w:r w:rsidRPr="00BD066C">
              <w:rPr>
                <w:sz w:val="24"/>
              </w:rPr>
              <w:t>работ;</w:t>
            </w:r>
          </w:p>
          <w:p w14:paraId="195B68BA" w14:textId="77777777" w:rsidR="001F19A3" w:rsidRPr="00BD066C" w:rsidRDefault="001F19A3" w:rsidP="003B507A">
            <w:pPr>
              <w:pStyle w:val="TableParagraph"/>
              <w:spacing w:before="1"/>
              <w:ind w:left="213" w:right="-15" w:hanging="140"/>
              <w:jc w:val="both"/>
              <w:rPr>
                <w:sz w:val="24"/>
              </w:rPr>
            </w:pPr>
            <w:r w:rsidRPr="00BD066C">
              <w:rPr>
                <w:rFonts w:ascii="Symbol" w:hAnsi="Symbol"/>
                <w:sz w:val="24"/>
              </w:rPr>
              <w:t>-</w:t>
            </w:r>
            <w:r w:rsidRPr="00BD066C">
              <w:rPr>
                <w:sz w:val="24"/>
              </w:rPr>
              <w:t>Анализировать</w:t>
            </w:r>
            <w:r w:rsidRPr="00BD066C">
              <w:rPr>
                <w:spacing w:val="1"/>
                <w:sz w:val="24"/>
              </w:rPr>
              <w:t xml:space="preserve"> </w:t>
            </w:r>
            <w:r w:rsidRPr="00BD066C">
              <w:rPr>
                <w:sz w:val="24"/>
              </w:rPr>
              <w:t>результаты</w:t>
            </w:r>
            <w:r w:rsidRPr="00BD066C">
              <w:rPr>
                <w:spacing w:val="1"/>
                <w:sz w:val="24"/>
              </w:rPr>
              <w:t xml:space="preserve"> </w:t>
            </w:r>
            <w:r w:rsidRPr="00BD066C">
              <w:rPr>
                <w:sz w:val="24"/>
              </w:rPr>
              <w:t>производственной</w:t>
            </w:r>
            <w:r w:rsidRPr="00BD066C">
              <w:rPr>
                <w:spacing w:val="1"/>
                <w:sz w:val="24"/>
              </w:rPr>
              <w:t xml:space="preserve"> </w:t>
            </w:r>
            <w:r w:rsidRPr="00BD066C">
              <w:rPr>
                <w:sz w:val="24"/>
              </w:rPr>
              <w:t>деятельности по техническому обслуживанию 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p>
          <w:p w14:paraId="62CD5CFE" w14:textId="77777777" w:rsidR="001F19A3" w:rsidRPr="00BD066C" w:rsidRDefault="001F19A3" w:rsidP="003B507A">
            <w:pPr>
              <w:pStyle w:val="TableParagraph"/>
              <w:tabs>
                <w:tab w:val="left" w:pos="2002"/>
                <w:tab w:val="left" w:pos="2431"/>
                <w:tab w:val="left" w:pos="3382"/>
                <w:tab w:val="left" w:pos="3903"/>
                <w:tab w:val="left" w:pos="4234"/>
                <w:tab w:val="left" w:pos="4390"/>
                <w:tab w:val="left" w:pos="4993"/>
              </w:tabs>
              <w:ind w:left="213" w:right="-15" w:hanging="140"/>
              <w:rPr>
                <w:sz w:val="24"/>
              </w:rPr>
            </w:pPr>
            <w:r w:rsidRPr="00BD066C">
              <w:rPr>
                <w:rFonts w:ascii="Symbol" w:hAnsi="Symbol"/>
                <w:sz w:val="24"/>
              </w:rPr>
              <w:t>-</w:t>
            </w:r>
            <w:r w:rsidRPr="00BD066C">
              <w:rPr>
                <w:sz w:val="24"/>
              </w:rPr>
              <w:t>Рассчитывать</w:t>
            </w:r>
            <w:r w:rsidRPr="00BD066C">
              <w:rPr>
                <w:sz w:val="24"/>
              </w:rPr>
              <w:tab/>
            </w:r>
            <w:r w:rsidRPr="00BD066C">
              <w:rPr>
                <w:sz w:val="24"/>
              </w:rPr>
              <w:tab/>
              <w:t>основные</w:t>
            </w:r>
            <w:r w:rsidRPr="00BD066C">
              <w:rPr>
                <w:sz w:val="24"/>
              </w:rPr>
              <w:tab/>
            </w:r>
            <w:r w:rsidRPr="00BD066C">
              <w:rPr>
                <w:sz w:val="24"/>
              </w:rPr>
              <w:tab/>
              <w:t>технико-</w:t>
            </w:r>
            <w:r w:rsidRPr="00BD066C">
              <w:rPr>
                <w:spacing w:val="1"/>
                <w:sz w:val="24"/>
              </w:rPr>
              <w:t xml:space="preserve"> </w:t>
            </w:r>
            <w:r w:rsidRPr="00BD066C">
              <w:rPr>
                <w:sz w:val="24"/>
              </w:rPr>
              <w:t>экономические</w:t>
            </w:r>
            <w:r w:rsidRPr="00BD066C">
              <w:rPr>
                <w:sz w:val="24"/>
              </w:rPr>
              <w:tab/>
              <w:t>показатели</w:t>
            </w:r>
            <w:r w:rsidRPr="00BD066C">
              <w:rPr>
                <w:sz w:val="24"/>
              </w:rPr>
              <w:tab/>
              <w:t>деятельности</w:t>
            </w:r>
            <w:r w:rsidRPr="00BD066C">
              <w:rPr>
                <w:sz w:val="24"/>
              </w:rPr>
              <w:tab/>
              <w:t>по</w:t>
            </w:r>
            <w:r w:rsidRPr="00BD066C">
              <w:rPr>
                <w:spacing w:val="-57"/>
                <w:sz w:val="24"/>
              </w:rPr>
              <w:t xml:space="preserve"> </w:t>
            </w:r>
            <w:r w:rsidRPr="00BD066C">
              <w:rPr>
                <w:sz w:val="24"/>
              </w:rPr>
              <w:t>техническому</w:t>
            </w:r>
            <w:r w:rsidRPr="00BD066C">
              <w:rPr>
                <w:sz w:val="24"/>
              </w:rPr>
              <w:tab/>
              <w:t>обслуживанию</w:t>
            </w:r>
            <w:r w:rsidRPr="00BD066C">
              <w:rPr>
                <w:sz w:val="24"/>
              </w:rPr>
              <w:tab/>
              <w:t>и</w:t>
            </w:r>
            <w:r w:rsidRPr="00BD066C">
              <w:rPr>
                <w:sz w:val="24"/>
              </w:rPr>
              <w:tab/>
            </w:r>
            <w:r w:rsidRPr="00BD066C">
              <w:rPr>
                <w:sz w:val="24"/>
              </w:rPr>
              <w:tab/>
              <w:t>ремонту</w:t>
            </w:r>
            <w:r w:rsidRPr="00BD066C">
              <w:rPr>
                <w:spacing w:val="-57"/>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 компонентов.</w:t>
            </w:r>
          </w:p>
          <w:p w14:paraId="7B7569AA" w14:textId="77777777" w:rsidR="001F19A3" w:rsidRPr="00BD066C" w:rsidRDefault="001F19A3" w:rsidP="003B507A">
            <w:pPr>
              <w:pStyle w:val="TableParagraph"/>
              <w:ind w:left="213" w:right="-15" w:hanging="140"/>
              <w:jc w:val="both"/>
              <w:rPr>
                <w:sz w:val="24"/>
              </w:rPr>
            </w:pPr>
            <w:r w:rsidRPr="00BD066C">
              <w:rPr>
                <w:rFonts w:ascii="Symbol" w:hAnsi="Symbol"/>
                <w:sz w:val="24"/>
              </w:rPr>
              <w:t>-</w:t>
            </w:r>
            <w:r w:rsidRPr="00BD066C">
              <w:rPr>
                <w:sz w:val="24"/>
              </w:rPr>
              <w:t>Планировать мероприятия по развитию сервиса</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услуг</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r w:rsidRPr="00BD066C">
              <w:rPr>
                <w:spacing w:val="1"/>
                <w:sz w:val="24"/>
              </w:rPr>
              <w:t xml:space="preserve"> </w:t>
            </w:r>
            <w:r w:rsidRPr="00BD066C">
              <w:rPr>
                <w:sz w:val="24"/>
              </w:rPr>
              <w:t>с</w:t>
            </w:r>
            <w:r w:rsidRPr="00BD066C">
              <w:rPr>
                <w:spacing w:val="1"/>
                <w:sz w:val="24"/>
              </w:rPr>
              <w:t xml:space="preserve"> </w:t>
            </w:r>
            <w:r w:rsidRPr="00BD066C">
              <w:rPr>
                <w:sz w:val="24"/>
              </w:rPr>
              <w:t>учетом</w:t>
            </w:r>
            <w:r w:rsidRPr="00BD066C">
              <w:rPr>
                <w:spacing w:val="-4"/>
                <w:sz w:val="24"/>
              </w:rPr>
              <w:t xml:space="preserve"> </w:t>
            </w:r>
            <w:r w:rsidRPr="00BD066C">
              <w:rPr>
                <w:sz w:val="24"/>
              </w:rPr>
              <w:t>маркетинговых</w:t>
            </w:r>
            <w:r w:rsidRPr="00BD066C">
              <w:rPr>
                <w:spacing w:val="-2"/>
                <w:sz w:val="24"/>
              </w:rPr>
              <w:t xml:space="preserve"> </w:t>
            </w:r>
            <w:r w:rsidRPr="00BD066C">
              <w:rPr>
                <w:sz w:val="24"/>
              </w:rPr>
              <w:t>исследований</w:t>
            </w:r>
            <w:r w:rsidRPr="00BD066C">
              <w:rPr>
                <w:spacing w:val="-1"/>
                <w:sz w:val="24"/>
              </w:rPr>
              <w:t xml:space="preserve"> </w:t>
            </w:r>
            <w:r w:rsidRPr="00BD066C">
              <w:rPr>
                <w:sz w:val="24"/>
              </w:rPr>
              <w:t>рынка.</w:t>
            </w:r>
          </w:p>
          <w:p w14:paraId="6263A674" w14:textId="77777777" w:rsidR="00F41A86" w:rsidRPr="00BD066C" w:rsidRDefault="001F19A3" w:rsidP="003B507A">
            <w:pPr>
              <w:pStyle w:val="Standard"/>
              <w:spacing w:before="0" w:after="0"/>
              <w:jc w:val="both"/>
            </w:pPr>
            <w:r w:rsidRPr="00BD066C">
              <w:rPr>
                <w:rFonts w:ascii="Symbol" w:hAnsi="Symbol"/>
              </w:rPr>
              <w:t>-</w:t>
            </w:r>
            <w:r w:rsidRPr="00BD066C">
              <w:t>Контролировать</w:t>
            </w:r>
            <w:r w:rsidRPr="00BD066C">
              <w:tab/>
            </w:r>
            <w:r w:rsidRPr="00BD066C">
              <w:tab/>
              <w:t xml:space="preserve">наличие, исправность и </w:t>
            </w:r>
            <w:r w:rsidRPr="00BD066C">
              <w:rPr>
                <w:spacing w:val="-57"/>
              </w:rPr>
              <w:t xml:space="preserve"> </w:t>
            </w:r>
            <w:r w:rsidRPr="00BD066C">
              <w:t>соблюдение</w:t>
            </w:r>
            <w:r w:rsidRPr="00BD066C">
              <w:tab/>
              <w:t>сроков</w:t>
            </w:r>
            <w:r w:rsidRPr="00BD066C">
              <w:tab/>
              <w:t>поверки</w:t>
            </w:r>
            <w:r w:rsidRPr="00BD066C">
              <w:tab/>
              <w:t>инструментов,</w:t>
            </w:r>
            <w:r w:rsidRPr="00BD066C">
              <w:rPr>
                <w:spacing w:val="-57"/>
              </w:rPr>
              <w:t xml:space="preserve"> </w:t>
            </w:r>
            <w:r w:rsidRPr="00BD066C">
              <w:t>оснастки</w:t>
            </w:r>
            <w:r w:rsidRPr="00BD066C">
              <w:rPr>
                <w:spacing w:val="1"/>
              </w:rPr>
              <w:t xml:space="preserve"> </w:t>
            </w:r>
            <w:r w:rsidRPr="00BD066C">
              <w:t>и</w:t>
            </w:r>
            <w:r w:rsidRPr="00BD066C">
              <w:rPr>
                <w:spacing w:val="1"/>
              </w:rPr>
              <w:t xml:space="preserve"> </w:t>
            </w:r>
            <w:r w:rsidRPr="00BD066C">
              <w:t>оборудования,</w:t>
            </w:r>
            <w:r w:rsidRPr="00BD066C">
              <w:rPr>
                <w:spacing w:val="1"/>
              </w:rPr>
              <w:t xml:space="preserve"> </w:t>
            </w:r>
            <w:r w:rsidRPr="00BD066C">
              <w:t>применяемых</w:t>
            </w:r>
            <w:r w:rsidRPr="00BD066C">
              <w:rPr>
                <w:spacing w:val="1"/>
              </w:rPr>
              <w:t xml:space="preserve"> </w:t>
            </w:r>
            <w:r w:rsidRPr="00BD066C">
              <w:t>для</w:t>
            </w:r>
            <w:r w:rsidRPr="00BD066C">
              <w:rPr>
                <w:spacing w:val="-57"/>
              </w:rPr>
              <w:t xml:space="preserve"> </w:t>
            </w:r>
            <w:r w:rsidRPr="00BD066C">
              <w:t>проведения</w:t>
            </w:r>
            <w:r w:rsidRPr="00BD066C">
              <w:tab/>
            </w:r>
            <w:r w:rsidRPr="00BD066C">
              <w:tab/>
              <w:t>работ</w:t>
            </w:r>
            <w:r w:rsidRPr="00BD066C">
              <w:tab/>
            </w:r>
            <w:r w:rsidRPr="00BD066C">
              <w:tab/>
              <w:t>по техническому</w:t>
            </w:r>
            <w:r w:rsidRPr="00BD066C">
              <w:rPr>
                <w:spacing w:val="-57"/>
              </w:rPr>
              <w:t xml:space="preserve"> </w:t>
            </w:r>
            <w:r w:rsidRPr="00BD066C">
              <w:t>обслуживанию</w:t>
            </w:r>
            <w:r w:rsidRPr="00BD066C">
              <w:rPr>
                <w:spacing w:val="1"/>
              </w:rPr>
              <w:t xml:space="preserve"> </w:t>
            </w:r>
            <w:r w:rsidRPr="00BD066C">
              <w:t>и</w:t>
            </w:r>
            <w:r w:rsidRPr="00BD066C">
              <w:rPr>
                <w:spacing w:val="1"/>
              </w:rPr>
              <w:t xml:space="preserve"> </w:t>
            </w:r>
            <w:r w:rsidRPr="00BD066C">
              <w:t>ремонту</w:t>
            </w:r>
            <w:r w:rsidRPr="00BD066C">
              <w:rPr>
                <w:spacing w:val="1"/>
              </w:rPr>
              <w:t xml:space="preserve"> </w:t>
            </w:r>
            <w:r w:rsidRPr="00BD066C">
              <w:t>автотранспортных</w:t>
            </w:r>
            <w:r w:rsidRPr="00BD066C">
              <w:rPr>
                <w:spacing w:val="1"/>
              </w:rPr>
              <w:t xml:space="preserve"> </w:t>
            </w:r>
            <w:r w:rsidRPr="00BD066C">
              <w:t>средств</w:t>
            </w:r>
            <w:r w:rsidRPr="00BD066C">
              <w:rPr>
                <w:spacing w:val="-4"/>
              </w:rPr>
              <w:t xml:space="preserve"> </w:t>
            </w:r>
            <w:r w:rsidRPr="00BD066C">
              <w:t>и</w:t>
            </w:r>
            <w:r w:rsidRPr="00BD066C">
              <w:rPr>
                <w:spacing w:val="1"/>
              </w:rPr>
              <w:t xml:space="preserve"> </w:t>
            </w:r>
            <w:r w:rsidRPr="00BD066C">
              <w:t>их</w:t>
            </w:r>
            <w:r w:rsidRPr="00BD066C">
              <w:rPr>
                <w:spacing w:val="2"/>
              </w:rPr>
              <w:t xml:space="preserve"> </w:t>
            </w:r>
            <w:r w:rsidRPr="00BD066C">
              <w:t>компонентов.</w:t>
            </w:r>
          </w:p>
          <w:p w14:paraId="23F5882F" w14:textId="77777777" w:rsidR="001F19A3" w:rsidRPr="00BD066C" w:rsidRDefault="001F19A3" w:rsidP="003B507A">
            <w:pPr>
              <w:pStyle w:val="TableParagraph"/>
              <w:ind w:left="213" w:right="-15" w:hanging="140"/>
              <w:jc w:val="both"/>
              <w:rPr>
                <w:sz w:val="24"/>
              </w:rPr>
            </w:pPr>
            <w:r w:rsidRPr="00BD066C">
              <w:rPr>
                <w:sz w:val="24"/>
              </w:rPr>
              <w:t>Пользоваться</w:t>
            </w:r>
            <w:r w:rsidRPr="00BD066C">
              <w:rPr>
                <w:spacing w:val="1"/>
                <w:sz w:val="24"/>
              </w:rPr>
              <w:t xml:space="preserve"> </w:t>
            </w:r>
            <w:r w:rsidRPr="00BD066C">
              <w:rPr>
                <w:sz w:val="24"/>
              </w:rPr>
              <w:t>справочными</w:t>
            </w:r>
            <w:r w:rsidRPr="00BD066C">
              <w:rPr>
                <w:spacing w:val="1"/>
                <w:sz w:val="24"/>
              </w:rPr>
              <w:t xml:space="preserve"> </w:t>
            </w:r>
            <w:r w:rsidRPr="00BD066C">
              <w:rPr>
                <w:sz w:val="24"/>
              </w:rPr>
              <w:t>материалами</w:t>
            </w:r>
            <w:r w:rsidRPr="00BD066C">
              <w:rPr>
                <w:spacing w:val="1"/>
                <w:sz w:val="24"/>
              </w:rPr>
              <w:t xml:space="preserve"> </w:t>
            </w:r>
            <w:r w:rsidRPr="00BD066C">
              <w:rPr>
                <w:sz w:val="24"/>
              </w:rPr>
              <w:t>и</w:t>
            </w:r>
            <w:r w:rsidRPr="00BD066C">
              <w:rPr>
                <w:spacing w:val="1"/>
                <w:sz w:val="24"/>
              </w:rPr>
              <w:t xml:space="preserve"> </w:t>
            </w:r>
            <w:r w:rsidRPr="00BD066C">
              <w:rPr>
                <w:sz w:val="24"/>
              </w:rPr>
              <w:t>технической</w:t>
            </w:r>
            <w:r w:rsidRPr="00BD066C">
              <w:rPr>
                <w:spacing w:val="1"/>
                <w:sz w:val="24"/>
              </w:rPr>
              <w:t xml:space="preserve"> </w:t>
            </w:r>
            <w:r w:rsidRPr="00BD066C">
              <w:rPr>
                <w:sz w:val="24"/>
              </w:rPr>
              <w:t>документацией</w:t>
            </w:r>
            <w:r w:rsidRPr="00BD066C">
              <w:rPr>
                <w:spacing w:val="1"/>
                <w:sz w:val="24"/>
              </w:rPr>
              <w:t xml:space="preserve"> </w:t>
            </w:r>
            <w:r w:rsidRPr="00BD066C">
              <w:rPr>
                <w:sz w:val="24"/>
              </w:rPr>
              <w:t>организаций-</w:t>
            </w:r>
            <w:r w:rsidRPr="00BD066C">
              <w:rPr>
                <w:spacing w:val="1"/>
                <w:sz w:val="24"/>
              </w:rPr>
              <w:t xml:space="preserve"> </w:t>
            </w:r>
            <w:r w:rsidRPr="00BD066C">
              <w:rPr>
                <w:sz w:val="24"/>
              </w:rPr>
              <w:t>изготовителей</w:t>
            </w:r>
            <w:r w:rsidRPr="00BD066C">
              <w:rPr>
                <w:spacing w:val="40"/>
                <w:sz w:val="24"/>
              </w:rPr>
              <w:t xml:space="preserve"> </w:t>
            </w:r>
            <w:r w:rsidRPr="00BD066C">
              <w:rPr>
                <w:sz w:val="24"/>
              </w:rPr>
              <w:t>автотранспортных</w:t>
            </w:r>
            <w:r w:rsidRPr="00BD066C">
              <w:rPr>
                <w:spacing w:val="42"/>
                <w:sz w:val="24"/>
              </w:rPr>
              <w:t xml:space="preserve"> </w:t>
            </w:r>
            <w:r w:rsidRPr="00BD066C">
              <w:rPr>
                <w:sz w:val="24"/>
              </w:rPr>
              <w:t>средств,</w:t>
            </w:r>
          </w:p>
          <w:p w14:paraId="1D7636F6" w14:textId="77777777" w:rsidR="001F19A3" w:rsidRPr="00BD066C" w:rsidRDefault="001F19A3" w:rsidP="003B507A">
            <w:pPr>
              <w:pStyle w:val="TableParagraph"/>
              <w:ind w:left="213"/>
              <w:jc w:val="both"/>
              <w:rPr>
                <w:sz w:val="24"/>
              </w:rPr>
            </w:pPr>
            <w:r w:rsidRPr="00BD066C">
              <w:rPr>
                <w:sz w:val="24"/>
              </w:rPr>
              <w:t>материалов,</w:t>
            </w:r>
            <w:r w:rsidRPr="00BD066C">
              <w:rPr>
                <w:spacing w:val="-5"/>
                <w:sz w:val="24"/>
              </w:rPr>
              <w:t xml:space="preserve"> </w:t>
            </w:r>
            <w:r w:rsidRPr="00BD066C">
              <w:rPr>
                <w:sz w:val="24"/>
              </w:rPr>
              <w:t>оборудования</w:t>
            </w:r>
            <w:r w:rsidRPr="00BD066C">
              <w:rPr>
                <w:spacing w:val="-6"/>
                <w:sz w:val="24"/>
              </w:rPr>
              <w:t xml:space="preserve"> </w:t>
            </w:r>
            <w:r w:rsidRPr="00BD066C">
              <w:rPr>
                <w:sz w:val="24"/>
              </w:rPr>
              <w:t>и</w:t>
            </w:r>
            <w:r w:rsidRPr="00BD066C">
              <w:rPr>
                <w:spacing w:val="-7"/>
                <w:sz w:val="24"/>
              </w:rPr>
              <w:t xml:space="preserve"> </w:t>
            </w:r>
            <w:r w:rsidRPr="00BD066C">
              <w:rPr>
                <w:sz w:val="24"/>
              </w:rPr>
              <w:t>инструмента.</w:t>
            </w:r>
          </w:p>
          <w:p w14:paraId="5B274492" w14:textId="77777777" w:rsidR="001F19A3" w:rsidRPr="00BD066C" w:rsidRDefault="001F19A3" w:rsidP="003B507A">
            <w:pPr>
              <w:pStyle w:val="TableParagraph"/>
              <w:ind w:left="213" w:right="-15" w:hanging="140"/>
              <w:jc w:val="both"/>
              <w:rPr>
                <w:sz w:val="24"/>
              </w:rPr>
            </w:pPr>
            <w:r w:rsidRPr="00BD066C">
              <w:rPr>
                <w:rFonts w:ascii="Symbol" w:hAnsi="Symbol"/>
                <w:sz w:val="24"/>
              </w:rPr>
              <w:t>-</w:t>
            </w:r>
            <w:r w:rsidRPr="00BD066C">
              <w:rPr>
                <w:sz w:val="24"/>
              </w:rPr>
              <w:t>Контролировать</w:t>
            </w:r>
            <w:r w:rsidRPr="00BD066C">
              <w:rPr>
                <w:spacing w:val="1"/>
                <w:sz w:val="24"/>
              </w:rPr>
              <w:t xml:space="preserve"> </w:t>
            </w:r>
            <w:r w:rsidRPr="00BD066C">
              <w:rPr>
                <w:sz w:val="24"/>
              </w:rPr>
              <w:t>соблюдение</w:t>
            </w:r>
            <w:r w:rsidRPr="00BD066C">
              <w:rPr>
                <w:spacing w:val="1"/>
                <w:sz w:val="24"/>
              </w:rPr>
              <w:t xml:space="preserve"> </w:t>
            </w:r>
            <w:r w:rsidRPr="00BD066C">
              <w:rPr>
                <w:sz w:val="24"/>
              </w:rPr>
              <w:t>персоналом</w:t>
            </w:r>
            <w:r w:rsidRPr="00BD066C">
              <w:rPr>
                <w:spacing w:val="1"/>
                <w:sz w:val="24"/>
              </w:rPr>
              <w:t xml:space="preserve"> </w:t>
            </w:r>
            <w:r w:rsidRPr="00BD066C">
              <w:rPr>
                <w:sz w:val="24"/>
              </w:rPr>
              <w:t>техники безопасности при выполнении работ 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r w:rsidRPr="00BD066C">
              <w:rPr>
                <w:spacing w:val="1"/>
                <w:sz w:val="24"/>
              </w:rPr>
              <w:t xml:space="preserve"> </w:t>
            </w:r>
            <w:r w:rsidRPr="00BD066C">
              <w:rPr>
                <w:sz w:val="24"/>
              </w:rPr>
              <w:t>проводить инструктажи.</w:t>
            </w:r>
          </w:p>
          <w:p w14:paraId="0C7E80A4" w14:textId="77777777" w:rsidR="001F19A3" w:rsidRPr="00BD066C" w:rsidRDefault="001F19A3" w:rsidP="003B507A">
            <w:pPr>
              <w:pStyle w:val="TableParagraph"/>
              <w:ind w:left="213" w:right="-15" w:hanging="140"/>
              <w:jc w:val="both"/>
              <w:rPr>
                <w:sz w:val="24"/>
              </w:rPr>
            </w:pPr>
            <w:r w:rsidRPr="00BD066C">
              <w:rPr>
                <w:rFonts w:ascii="Symbol" w:hAnsi="Symbol"/>
                <w:sz w:val="24"/>
              </w:rPr>
              <w:t>-</w:t>
            </w:r>
            <w:r w:rsidRPr="00BD066C">
              <w:rPr>
                <w:sz w:val="24"/>
              </w:rPr>
              <w:t>Анализировать</w:t>
            </w:r>
            <w:r w:rsidRPr="00BD066C">
              <w:rPr>
                <w:spacing w:val="1"/>
                <w:sz w:val="24"/>
              </w:rPr>
              <w:t xml:space="preserve"> </w:t>
            </w:r>
            <w:r w:rsidRPr="00BD066C">
              <w:rPr>
                <w:sz w:val="24"/>
              </w:rPr>
              <w:t>причины</w:t>
            </w:r>
            <w:r w:rsidRPr="00BD066C">
              <w:rPr>
                <w:spacing w:val="1"/>
                <w:sz w:val="24"/>
              </w:rPr>
              <w:t xml:space="preserve"> </w:t>
            </w:r>
            <w:r w:rsidRPr="00BD066C">
              <w:rPr>
                <w:sz w:val="24"/>
              </w:rPr>
              <w:t>некачественного</w:t>
            </w:r>
            <w:r w:rsidRPr="00BD066C">
              <w:rPr>
                <w:spacing w:val="1"/>
                <w:sz w:val="24"/>
              </w:rPr>
              <w:t xml:space="preserve"> </w:t>
            </w:r>
            <w:r w:rsidRPr="00BD066C">
              <w:rPr>
                <w:sz w:val="24"/>
              </w:rPr>
              <w:t>или</w:t>
            </w:r>
            <w:r w:rsidRPr="00BD066C">
              <w:rPr>
                <w:spacing w:val="1"/>
                <w:sz w:val="24"/>
              </w:rPr>
              <w:t xml:space="preserve"> </w:t>
            </w:r>
            <w:r w:rsidRPr="00BD066C">
              <w:rPr>
                <w:sz w:val="24"/>
              </w:rPr>
              <w:t>несвоевременного</w:t>
            </w:r>
            <w:r w:rsidRPr="00BD066C">
              <w:rPr>
                <w:spacing w:val="1"/>
                <w:sz w:val="24"/>
              </w:rPr>
              <w:t xml:space="preserve"> </w:t>
            </w:r>
            <w:r w:rsidRPr="00BD066C">
              <w:rPr>
                <w:sz w:val="24"/>
              </w:rPr>
              <w:t>выполнения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57"/>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 компонентов.</w:t>
            </w:r>
          </w:p>
          <w:p w14:paraId="6C19C0C2" w14:textId="77777777" w:rsidR="001F19A3" w:rsidRPr="00BD066C" w:rsidRDefault="001F19A3" w:rsidP="003B507A">
            <w:pPr>
              <w:pStyle w:val="TableParagraph"/>
              <w:ind w:left="213" w:right="-15" w:hanging="140"/>
              <w:jc w:val="both"/>
              <w:rPr>
                <w:sz w:val="24"/>
              </w:rPr>
            </w:pPr>
            <w:r w:rsidRPr="00BD066C">
              <w:rPr>
                <w:rFonts w:ascii="Symbol" w:hAnsi="Symbol"/>
                <w:sz w:val="24"/>
              </w:rPr>
              <w:lastRenderedPageBreak/>
              <w:t>-</w:t>
            </w:r>
            <w:r w:rsidRPr="00BD066C">
              <w:rPr>
                <w:sz w:val="24"/>
              </w:rPr>
              <w:t>Планировать</w:t>
            </w:r>
            <w:r w:rsidRPr="00BD066C">
              <w:rPr>
                <w:spacing w:val="1"/>
                <w:sz w:val="24"/>
              </w:rPr>
              <w:t xml:space="preserve"> </w:t>
            </w:r>
            <w:r w:rsidRPr="00BD066C">
              <w:rPr>
                <w:sz w:val="24"/>
              </w:rPr>
              <w:t>загрузку</w:t>
            </w:r>
            <w:r w:rsidRPr="00BD066C">
              <w:rPr>
                <w:spacing w:val="1"/>
                <w:sz w:val="24"/>
              </w:rPr>
              <w:t xml:space="preserve"> </w:t>
            </w:r>
            <w:r w:rsidRPr="00BD066C">
              <w:rPr>
                <w:sz w:val="24"/>
              </w:rPr>
              <w:t>зоны</w:t>
            </w:r>
            <w:r w:rsidRPr="00BD066C">
              <w:rPr>
                <w:spacing w:val="1"/>
                <w:sz w:val="24"/>
              </w:rPr>
              <w:t xml:space="preserve"> </w:t>
            </w:r>
            <w:r w:rsidRPr="00BD066C">
              <w:rPr>
                <w:sz w:val="24"/>
              </w:rPr>
              <w:t>технического</w:t>
            </w:r>
            <w:r w:rsidRPr="00BD066C">
              <w:rPr>
                <w:spacing w:val="1"/>
                <w:sz w:val="24"/>
              </w:rPr>
              <w:t xml:space="preserve"> </w:t>
            </w:r>
            <w:r w:rsidRPr="00BD066C">
              <w:rPr>
                <w:sz w:val="24"/>
              </w:rPr>
              <w:t>обслуживания</w:t>
            </w:r>
            <w:r w:rsidRPr="00BD066C">
              <w:rPr>
                <w:spacing w:val="1"/>
                <w:sz w:val="24"/>
              </w:rPr>
              <w:t xml:space="preserve"> </w:t>
            </w:r>
            <w:r w:rsidRPr="00BD066C">
              <w:rPr>
                <w:sz w:val="24"/>
              </w:rPr>
              <w:t>и</w:t>
            </w:r>
            <w:r w:rsidRPr="00BD066C">
              <w:rPr>
                <w:spacing w:val="1"/>
                <w:sz w:val="24"/>
              </w:rPr>
              <w:t xml:space="preserve"> </w:t>
            </w:r>
            <w:r w:rsidRPr="00BD066C">
              <w:rPr>
                <w:sz w:val="24"/>
              </w:rPr>
              <w:t>текущего</w:t>
            </w:r>
            <w:r w:rsidRPr="00BD066C">
              <w:rPr>
                <w:spacing w:val="1"/>
                <w:sz w:val="24"/>
              </w:rPr>
              <w:t xml:space="preserve"> </w:t>
            </w:r>
            <w:r w:rsidRPr="00BD066C">
              <w:rPr>
                <w:sz w:val="24"/>
              </w:rPr>
              <w:t>ремонта</w:t>
            </w:r>
            <w:r w:rsidRPr="00BD066C">
              <w:rPr>
                <w:spacing w:val="1"/>
                <w:sz w:val="24"/>
              </w:rPr>
              <w:t xml:space="preserve"> </w:t>
            </w:r>
            <w:r w:rsidRPr="00BD066C">
              <w:rPr>
                <w:sz w:val="24"/>
              </w:rPr>
              <w:t>и</w:t>
            </w:r>
            <w:r w:rsidRPr="00BD066C">
              <w:rPr>
                <w:spacing w:val="1"/>
                <w:sz w:val="24"/>
              </w:rPr>
              <w:t xml:space="preserve"> </w:t>
            </w:r>
            <w:r w:rsidRPr="00BD066C">
              <w:rPr>
                <w:sz w:val="24"/>
              </w:rPr>
              <w:t>рабочее</w:t>
            </w:r>
            <w:r w:rsidRPr="00BD066C">
              <w:rPr>
                <w:spacing w:val="1"/>
                <w:sz w:val="24"/>
              </w:rPr>
              <w:t xml:space="preserve"> </w:t>
            </w:r>
            <w:r w:rsidRPr="00BD066C">
              <w:rPr>
                <w:sz w:val="24"/>
              </w:rPr>
              <w:t>время,</w:t>
            </w:r>
            <w:r w:rsidRPr="00BD066C">
              <w:rPr>
                <w:spacing w:val="1"/>
                <w:sz w:val="24"/>
              </w:rPr>
              <w:t xml:space="preserve"> </w:t>
            </w:r>
            <w:r w:rsidRPr="00BD066C">
              <w:rPr>
                <w:sz w:val="24"/>
              </w:rPr>
              <w:t>необходимое</w:t>
            </w:r>
            <w:r w:rsidRPr="00BD066C">
              <w:rPr>
                <w:spacing w:val="1"/>
                <w:sz w:val="24"/>
              </w:rPr>
              <w:t xml:space="preserve"> </w:t>
            </w:r>
            <w:r w:rsidRPr="00BD066C">
              <w:rPr>
                <w:sz w:val="24"/>
              </w:rPr>
              <w:t>для</w:t>
            </w:r>
            <w:r w:rsidRPr="00BD066C">
              <w:rPr>
                <w:spacing w:val="1"/>
                <w:sz w:val="24"/>
              </w:rPr>
              <w:t xml:space="preserve"> </w:t>
            </w:r>
            <w:r w:rsidRPr="00BD066C">
              <w:rPr>
                <w:sz w:val="24"/>
              </w:rPr>
              <w:t>проведения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 компонентов.</w:t>
            </w:r>
          </w:p>
          <w:p w14:paraId="3304C09F" w14:textId="77777777" w:rsidR="001F19A3" w:rsidRPr="00BD066C" w:rsidRDefault="001F19A3" w:rsidP="003B507A">
            <w:pPr>
              <w:pStyle w:val="TableParagraph"/>
              <w:ind w:left="213" w:right="-15" w:hanging="140"/>
              <w:jc w:val="both"/>
              <w:rPr>
                <w:sz w:val="24"/>
              </w:rPr>
            </w:pPr>
            <w:r w:rsidRPr="00BD066C">
              <w:rPr>
                <w:rFonts w:ascii="Symbol" w:hAnsi="Symbol"/>
                <w:sz w:val="24"/>
              </w:rPr>
              <w:t>-</w:t>
            </w:r>
            <w:r w:rsidRPr="00BD066C">
              <w:rPr>
                <w:sz w:val="24"/>
              </w:rPr>
              <w:t>Создать</w:t>
            </w:r>
            <w:r w:rsidRPr="00BD066C">
              <w:rPr>
                <w:spacing w:val="1"/>
                <w:sz w:val="24"/>
              </w:rPr>
              <w:t xml:space="preserve"> </w:t>
            </w:r>
            <w:r w:rsidRPr="00BD066C">
              <w:rPr>
                <w:sz w:val="24"/>
              </w:rPr>
              <w:t>систему</w:t>
            </w:r>
            <w:r w:rsidRPr="00BD066C">
              <w:rPr>
                <w:spacing w:val="1"/>
                <w:sz w:val="24"/>
              </w:rPr>
              <w:t xml:space="preserve"> </w:t>
            </w:r>
            <w:r w:rsidRPr="00BD066C">
              <w:rPr>
                <w:sz w:val="24"/>
              </w:rPr>
              <w:t>мотивации</w:t>
            </w:r>
            <w:r w:rsidRPr="00BD066C">
              <w:rPr>
                <w:spacing w:val="1"/>
                <w:sz w:val="24"/>
              </w:rPr>
              <w:t xml:space="preserve"> </w:t>
            </w:r>
            <w:r w:rsidRPr="00BD066C">
              <w:rPr>
                <w:sz w:val="24"/>
              </w:rPr>
              <w:t>и</w:t>
            </w:r>
            <w:r w:rsidRPr="00BD066C">
              <w:rPr>
                <w:spacing w:val="1"/>
                <w:sz w:val="24"/>
              </w:rPr>
              <w:t xml:space="preserve"> </w:t>
            </w:r>
            <w:r w:rsidRPr="00BD066C">
              <w:rPr>
                <w:sz w:val="24"/>
              </w:rPr>
              <w:t>обучения</w:t>
            </w:r>
            <w:r w:rsidRPr="00BD066C">
              <w:rPr>
                <w:spacing w:val="1"/>
                <w:sz w:val="24"/>
              </w:rPr>
              <w:t xml:space="preserve"> </w:t>
            </w:r>
            <w:r w:rsidRPr="00BD066C">
              <w:rPr>
                <w:sz w:val="24"/>
              </w:rPr>
              <w:t>для</w:t>
            </w:r>
            <w:r w:rsidRPr="00BD066C">
              <w:rPr>
                <w:spacing w:val="1"/>
                <w:sz w:val="24"/>
              </w:rPr>
              <w:t xml:space="preserve"> </w:t>
            </w:r>
            <w:r w:rsidRPr="00BD066C">
              <w:rPr>
                <w:sz w:val="24"/>
              </w:rPr>
              <w:t>персонала</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p>
          <w:p w14:paraId="585E6E33" w14:textId="77777777" w:rsidR="001F19A3" w:rsidRPr="00BD066C" w:rsidRDefault="001F19A3" w:rsidP="003B507A">
            <w:pPr>
              <w:pStyle w:val="TableParagraph"/>
              <w:ind w:left="213" w:right="-15" w:hanging="140"/>
              <w:jc w:val="both"/>
              <w:rPr>
                <w:sz w:val="24"/>
              </w:rPr>
            </w:pPr>
            <w:r w:rsidRPr="00BD066C">
              <w:rPr>
                <w:rFonts w:ascii="Symbol" w:hAnsi="Symbol"/>
                <w:sz w:val="24"/>
              </w:rPr>
              <w:t>-</w:t>
            </w:r>
            <w:r w:rsidRPr="00BD066C">
              <w:rPr>
                <w:sz w:val="24"/>
              </w:rPr>
              <w:t>Вести учет выполненных работ по техническому</w:t>
            </w:r>
            <w:r w:rsidRPr="00BD066C">
              <w:rPr>
                <w:spacing w:val="-57"/>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4"/>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p>
          <w:p w14:paraId="39B67D95" w14:textId="77777777" w:rsidR="001F19A3" w:rsidRPr="00BD066C" w:rsidRDefault="001F19A3" w:rsidP="003B507A">
            <w:pPr>
              <w:pStyle w:val="TableParagraph"/>
              <w:tabs>
                <w:tab w:val="left" w:pos="1994"/>
                <w:tab w:val="left" w:pos="2626"/>
                <w:tab w:val="left" w:pos="3869"/>
                <w:tab w:val="left" w:pos="4213"/>
                <w:tab w:val="left" w:pos="4402"/>
                <w:tab w:val="left" w:pos="4889"/>
              </w:tabs>
              <w:ind w:left="213" w:right="-15" w:hanging="140"/>
              <w:rPr>
                <w:sz w:val="24"/>
              </w:rPr>
            </w:pPr>
            <w:r w:rsidRPr="00BD066C">
              <w:rPr>
                <w:rFonts w:ascii="Symbol" w:hAnsi="Symbol"/>
                <w:sz w:val="24"/>
              </w:rPr>
              <w:t>-</w:t>
            </w:r>
            <w:r w:rsidRPr="00BD066C">
              <w:rPr>
                <w:sz w:val="24"/>
              </w:rPr>
              <w:t>Обосновывать</w:t>
            </w:r>
            <w:r w:rsidRPr="00BD066C">
              <w:rPr>
                <w:sz w:val="24"/>
              </w:rPr>
              <w:tab/>
            </w:r>
            <w:r w:rsidRPr="00BD066C">
              <w:rPr>
                <w:sz w:val="24"/>
              </w:rPr>
              <w:tab/>
              <w:t>мероприятия</w:t>
            </w:r>
            <w:r w:rsidRPr="00BD066C">
              <w:rPr>
                <w:sz w:val="24"/>
              </w:rPr>
              <w:tab/>
            </w:r>
            <w:r w:rsidRPr="00BD066C">
              <w:rPr>
                <w:sz w:val="24"/>
              </w:rPr>
              <w:tab/>
            </w:r>
            <w:r w:rsidRPr="00BD066C">
              <w:rPr>
                <w:sz w:val="24"/>
              </w:rPr>
              <w:tab/>
              <w:t>по</w:t>
            </w:r>
            <w:r w:rsidRPr="00BD066C">
              <w:rPr>
                <w:spacing w:val="1"/>
                <w:sz w:val="24"/>
              </w:rPr>
              <w:t xml:space="preserve"> </w:t>
            </w:r>
            <w:r w:rsidRPr="00BD066C">
              <w:rPr>
                <w:sz w:val="24"/>
              </w:rPr>
              <w:t>улучшению/совершенствованию</w:t>
            </w:r>
            <w:r w:rsidRPr="00BD066C">
              <w:rPr>
                <w:sz w:val="24"/>
              </w:rPr>
              <w:tab/>
            </w:r>
            <w:r w:rsidRPr="00BD066C">
              <w:rPr>
                <w:sz w:val="24"/>
              </w:rPr>
              <w:tab/>
              <w:t>процесса</w:t>
            </w:r>
            <w:r w:rsidRPr="00BD066C">
              <w:rPr>
                <w:spacing w:val="1"/>
                <w:sz w:val="24"/>
              </w:rPr>
              <w:t xml:space="preserve"> </w:t>
            </w:r>
            <w:r w:rsidRPr="00BD066C">
              <w:rPr>
                <w:sz w:val="24"/>
              </w:rPr>
              <w:t>технического</w:t>
            </w:r>
            <w:r w:rsidRPr="00BD066C">
              <w:rPr>
                <w:sz w:val="24"/>
              </w:rPr>
              <w:tab/>
              <w:t>обслуживания</w:t>
            </w:r>
            <w:r w:rsidRPr="00BD066C">
              <w:rPr>
                <w:sz w:val="24"/>
              </w:rPr>
              <w:tab/>
              <w:t>и</w:t>
            </w:r>
            <w:r w:rsidRPr="00BD066C">
              <w:rPr>
                <w:sz w:val="24"/>
              </w:rPr>
              <w:tab/>
            </w:r>
            <w:r w:rsidRPr="00BD066C">
              <w:rPr>
                <w:sz w:val="24"/>
              </w:rPr>
              <w:tab/>
              <w:t>ремонта</w:t>
            </w:r>
            <w:r w:rsidRPr="00BD066C">
              <w:rPr>
                <w:spacing w:val="-57"/>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 компонентов.</w:t>
            </w:r>
          </w:p>
          <w:p w14:paraId="28FC9BEA" w14:textId="77777777" w:rsidR="001F19A3" w:rsidRPr="00BD066C" w:rsidRDefault="001F19A3" w:rsidP="003B507A">
            <w:pPr>
              <w:pStyle w:val="TableParagraph"/>
              <w:tabs>
                <w:tab w:val="left" w:pos="2719"/>
                <w:tab w:val="left" w:pos="3651"/>
                <w:tab w:val="left" w:pos="3989"/>
                <w:tab w:val="left" w:pos="5110"/>
              </w:tabs>
              <w:ind w:left="213" w:right="-15" w:hanging="140"/>
              <w:rPr>
                <w:sz w:val="24"/>
              </w:rPr>
            </w:pPr>
            <w:r w:rsidRPr="00BD066C">
              <w:rPr>
                <w:rFonts w:ascii="Symbol" w:hAnsi="Symbol"/>
                <w:sz w:val="24"/>
              </w:rPr>
              <w:t>-</w:t>
            </w:r>
            <w:r w:rsidRPr="00BD066C">
              <w:rPr>
                <w:sz w:val="24"/>
              </w:rPr>
              <w:t>Анализировать</w:t>
            </w:r>
            <w:r w:rsidRPr="00BD066C">
              <w:rPr>
                <w:sz w:val="24"/>
              </w:rPr>
              <w:tab/>
            </w:r>
            <w:r w:rsidRPr="00BD066C">
              <w:rPr>
                <w:sz w:val="24"/>
              </w:rPr>
              <w:tab/>
            </w:r>
            <w:r w:rsidRPr="00BD066C">
              <w:rPr>
                <w:sz w:val="24"/>
              </w:rPr>
              <w:tab/>
              <w:t>результаты</w:t>
            </w:r>
            <w:r w:rsidRPr="00BD066C">
              <w:rPr>
                <w:spacing w:val="1"/>
                <w:sz w:val="24"/>
              </w:rPr>
              <w:t xml:space="preserve"> </w:t>
            </w:r>
            <w:r w:rsidRPr="00BD066C">
              <w:rPr>
                <w:sz w:val="24"/>
              </w:rPr>
              <w:t>внедрения/апробации</w:t>
            </w:r>
            <w:r w:rsidRPr="00BD066C">
              <w:rPr>
                <w:sz w:val="24"/>
              </w:rPr>
              <w:tab/>
              <w:t>новых</w:t>
            </w:r>
            <w:r w:rsidRPr="00BD066C">
              <w:rPr>
                <w:sz w:val="24"/>
              </w:rPr>
              <w:tab/>
              <w:t>технологий</w:t>
            </w:r>
            <w:r w:rsidRPr="00BD066C">
              <w:rPr>
                <w:sz w:val="24"/>
              </w:rPr>
              <w:tab/>
              <w:t>и</w:t>
            </w:r>
            <w:r w:rsidRPr="00BD066C">
              <w:rPr>
                <w:spacing w:val="-57"/>
                <w:sz w:val="24"/>
              </w:rPr>
              <w:t xml:space="preserve"> </w:t>
            </w:r>
            <w:r w:rsidRPr="00BD066C">
              <w:rPr>
                <w:sz w:val="24"/>
              </w:rPr>
              <w:t>способов</w:t>
            </w:r>
            <w:r w:rsidRPr="00BD066C">
              <w:rPr>
                <w:spacing w:val="5"/>
                <w:sz w:val="24"/>
              </w:rPr>
              <w:t xml:space="preserve"> </w:t>
            </w:r>
            <w:r w:rsidRPr="00BD066C">
              <w:rPr>
                <w:sz w:val="24"/>
              </w:rPr>
              <w:t>технического</w:t>
            </w:r>
            <w:r w:rsidRPr="00BD066C">
              <w:rPr>
                <w:spacing w:val="4"/>
                <w:sz w:val="24"/>
              </w:rPr>
              <w:t xml:space="preserve"> </w:t>
            </w:r>
            <w:r w:rsidRPr="00BD066C">
              <w:rPr>
                <w:sz w:val="24"/>
              </w:rPr>
              <w:t>обслуживания</w:t>
            </w:r>
            <w:r w:rsidRPr="00BD066C">
              <w:rPr>
                <w:spacing w:val="8"/>
                <w:sz w:val="24"/>
              </w:rPr>
              <w:t xml:space="preserve"> </w:t>
            </w:r>
            <w:r w:rsidRPr="00BD066C">
              <w:rPr>
                <w:sz w:val="24"/>
              </w:rPr>
              <w:t>и</w:t>
            </w:r>
            <w:r w:rsidRPr="00BD066C">
              <w:rPr>
                <w:spacing w:val="6"/>
                <w:sz w:val="24"/>
              </w:rPr>
              <w:t xml:space="preserve"> </w:t>
            </w:r>
            <w:r w:rsidRPr="00BD066C">
              <w:rPr>
                <w:sz w:val="24"/>
              </w:rPr>
              <w:t>ремонта</w:t>
            </w:r>
            <w:r w:rsidRPr="00BD066C">
              <w:rPr>
                <w:spacing w:val="-57"/>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3"/>
                <w:sz w:val="24"/>
              </w:rPr>
              <w:t xml:space="preserve"> </w:t>
            </w:r>
            <w:r w:rsidRPr="00BD066C">
              <w:rPr>
                <w:sz w:val="24"/>
              </w:rPr>
              <w:t>и их</w:t>
            </w:r>
            <w:r w:rsidRPr="00BD066C">
              <w:rPr>
                <w:spacing w:val="1"/>
                <w:sz w:val="24"/>
              </w:rPr>
              <w:t xml:space="preserve"> </w:t>
            </w:r>
            <w:r w:rsidRPr="00BD066C">
              <w:rPr>
                <w:sz w:val="24"/>
              </w:rPr>
              <w:t>компонентов.</w:t>
            </w:r>
          </w:p>
          <w:p w14:paraId="7DF6313A" w14:textId="77777777" w:rsidR="001F19A3" w:rsidRPr="00BD066C" w:rsidRDefault="001F19A3" w:rsidP="003B507A">
            <w:pPr>
              <w:pStyle w:val="TableParagraph"/>
              <w:tabs>
                <w:tab w:val="left" w:pos="1596"/>
                <w:tab w:val="left" w:pos="2719"/>
                <w:tab w:val="left" w:pos="5110"/>
              </w:tabs>
              <w:ind w:left="213" w:right="-15" w:hanging="140"/>
              <w:rPr>
                <w:sz w:val="24"/>
              </w:rPr>
            </w:pPr>
            <w:r w:rsidRPr="00BD066C">
              <w:rPr>
                <w:rFonts w:ascii="Symbol" w:hAnsi="Symbol"/>
                <w:sz w:val="24"/>
              </w:rPr>
              <w:t>-</w:t>
            </w:r>
            <w:r w:rsidRPr="00BD066C">
              <w:rPr>
                <w:sz w:val="24"/>
              </w:rPr>
              <w:t>Проводить</w:t>
            </w:r>
            <w:r w:rsidRPr="00BD066C">
              <w:rPr>
                <w:sz w:val="24"/>
              </w:rPr>
              <w:tab/>
              <w:t>деловые</w:t>
            </w:r>
            <w:r w:rsidRPr="00BD066C">
              <w:rPr>
                <w:sz w:val="24"/>
              </w:rPr>
              <w:tab/>
              <w:t>совещания/собрания</w:t>
            </w:r>
            <w:r w:rsidRPr="00BD066C">
              <w:rPr>
                <w:sz w:val="24"/>
              </w:rPr>
              <w:tab/>
              <w:t>и</w:t>
            </w:r>
            <w:r w:rsidRPr="00BD066C">
              <w:rPr>
                <w:spacing w:val="-57"/>
                <w:sz w:val="24"/>
              </w:rPr>
              <w:t xml:space="preserve"> </w:t>
            </w:r>
            <w:r w:rsidRPr="00BD066C">
              <w:rPr>
                <w:sz w:val="24"/>
              </w:rPr>
              <w:t>деловые</w:t>
            </w:r>
            <w:r w:rsidRPr="00BD066C">
              <w:rPr>
                <w:spacing w:val="-5"/>
                <w:sz w:val="24"/>
              </w:rPr>
              <w:t xml:space="preserve"> </w:t>
            </w:r>
            <w:r w:rsidRPr="00BD066C">
              <w:rPr>
                <w:sz w:val="24"/>
              </w:rPr>
              <w:t>переговоры.</w:t>
            </w:r>
          </w:p>
          <w:p w14:paraId="68CB7A60" w14:textId="77777777" w:rsidR="001F19A3" w:rsidRPr="00BD066C" w:rsidRDefault="001F19A3" w:rsidP="003B507A">
            <w:pPr>
              <w:pStyle w:val="TableParagraph"/>
              <w:ind w:left="213" w:right="-15" w:hanging="140"/>
              <w:jc w:val="both"/>
              <w:rPr>
                <w:sz w:val="24"/>
              </w:rPr>
            </w:pPr>
            <w:r w:rsidRPr="00BD066C">
              <w:rPr>
                <w:rFonts w:ascii="Symbol" w:hAnsi="Symbol"/>
                <w:sz w:val="24"/>
              </w:rPr>
              <w:t>-</w:t>
            </w:r>
            <w:r w:rsidRPr="00BD066C">
              <w:rPr>
                <w:sz w:val="24"/>
              </w:rPr>
              <w:t>Аргументировано высказывать своё мнение по</w:t>
            </w:r>
            <w:r w:rsidRPr="00BD066C">
              <w:rPr>
                <w:spacing w:val="1"/>
                <w:sz w:val="24"/>
              </w:rPr>
              <w:t xml:space="preserve"> </w:t>
            </w:r>
            <w:r w:rsidRPr="00BD066C">
              <w:rPr>
                <w:sz w:val="24"/>
              </w:rPr>
              <w:t>вопросам</w:t>
            </w:r>
            <w:r w:rsidRPr="00BD066C">
              <w:rPr>
                <w:spacing w:val="1"/>
                <w:sz w:val="24"/>
              </w:rPr>
              <w:t xml:space="preserve"> </w:t>
            </w:r>
            <w:r w:rsidRPr="00BD066C">
              <w:rPr>
                <w:sz w:val="24"/>
              </w:rPr>
              <w:t>организации</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57"/>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61229BE6" w14:textId="77777777" w:rsidR="001F19A3" w:rsidRPr="00BD066C" w:rsidRDefault="001F19A3" w:rsidP="003B507A">
            <w:pPr>
              <w:pStyle w:val="TableParagraph"/>
              <w:tabs>
                <w:tab w:val="left" w:pos="2976"/>
              </w:tabs>
              <w:ind w:left="213" w:right="94" w:hanging="140"/>
              <w:jc w:val="both"/>
              <w:rPr>
                <w:sz w:val="24"/>
              </w:rPr>
            </w:pPr>
            <w:r w:rsidRPr="00BD066C">
              <w:rPr>
                <w:rFonts w:ascii="Symbol" w:hAnsi="Symbol"/>
                <w:sz w:val="24"/>
              </w:rPr>
              <w:t>-</w:t>
            </w:r>
            <w:r w:rsidRPr="00BD066C">
              <w:rPr>
                <w:sz w:val="24"/>
              </w:rPr>
              <w:t>Использовать</w:t>
            </w:r>
            <w:r w:rsidRPr="00BD066C">
              <w:rPr>
                <w:sz w:val="24"/>
              </w:rPr>
              <w:tab/>
              <w:t>специализированные</w:t>
            </w:r>
            <w:r w:rsidRPr="00BD066C">
              <w:rPr>
                <w:spacing w:val="-58"/>
                <w:sz w:val="24"/>
              </w:rPr>
              <w:t xml:space="preserve"> </w:t>
            </w:r>
            <w:r w:rsidRPr="00BD066C">
              <w:rPr>
                <w:sz w:val="24"/>
              </w:rPr>
              <w:t>программные</w:t>
            </w:r>
            <w:r w:rsidRPr="00BD066C">
              <w:rPr>
                <w:spacing w:val="-4"/>
                <w:sz w:val="24"/>
              </w:rPr>
              <w:t xml:space="preserve"> </w:t>
            </w:r>
            <w:r w:rsidRPr="00BD066C">
              <w:rPr>
                <w:sz w:val="24"/>
              </w:rPr>
              <w:t>продукты.</w:t>
            </w:r>
          </w:p>
          <w:p w14:paraId="07C3BD65" w14:textId="77777777" w:rsidR="001F19A3" w:rsidRPr="00BD066C" w:rsidRDefault="001F19A3" w:rsidP="003B507A">
            <w:pPr>
              <w:pStyle w:val="TableParagraph"/>
              <w:ind w:left="74"/>
              <w:jc w:val="both"/>
              <w:rPr>
                <w:sz w:val="24"/>
              </w:rPr>
            </w:pPr>
            <w:r w:rsidRPr="00BD066C">
              <w:rPr>
                <w:rFonts w:ascii="Symbol" w:hAnsi="Symbol"/>
                <w:sz w:val="24"/>
              </w:rPr>
              <w:t>-</w:t>
            </w:r>
            <w:r w:rsidRPr="00BD066C">
              <w:rPr>
                <w:sz w:val="24"/>
              </w:rPr>
              <w:t>Осуществлять</w:t>
            </w:r>
            <w:r w:rsidRPr="00BD066C">
              <w:rPr>
                <w:spacing w:val="-5"/>
                <w:sz w:val="24"/>
              </w:rPr>
              <w:t xml:space="preserve"> </w:t>
            </w:r>
            <w:r w:rsidRPr="00BD066C">
              <w:rPr>
                <w:sz w:val="24"/>
              </w:rPr>
              <w:t>планирование</w:t>
            </w:r>
            <w:r w:rsidRPr="00BD066C">
              <w:rPr>
                <w:spacing w:val="-7"/>
                <w:sz w:val="24"/>
              </w:rPr>
              <w:t xml:space="preserve"> </w:t>
            </w:r>
            <w:r w:rsidRPr="00BD066C">
              <w:rPr>
                <w:sz w:val="24"/>
              </w:rPr>
              <w:t>рабочего</w:t>
            </w:r>
            <w:r w:rsidRPr="00BD066C">
              <w:rPr>
                <w:spacing w:val="-8"/>
                <w:sz w:val="24"/>
              </w:rPr>
              <w:t xml:space="preserve"> </w:t>
            </w:r>
            <w:r w:rsidRPr="00BD066C">
              <w:rPr>
                <w:sz w:val="24"/>
              </w:rPr>
              <w:t>времени.</w:t>
            </w:r>
          </w:p>
          <w:p w14:paraId="7B458250" w14:textId="77777777" w:rsidR="001F19A3" w:rsidRPr="00BD066C" w:rsidRDefault="001F19A3" w:rsidP="003B507A">
            <w:pPr>
              <w:pStyle w:val="Standard"/>
              <w:spacing w:before="0" w:after="0"/>
              <w:jc w:val="both"/>
            </w:pPr>
            <w:r w:rsidRPr="00BD066C">
              <w:rPr>
                <w:rFonts w:ascii="Symbol" w:hAnsi="Symbol"/>
              </w:rPr>
              <w:t>-</w:t>
            </w:r>
            <w:r w:rsidRPr="00BD066C">
              <w:t>Ставить задачи персоналу сервисного центра и</w:t>
            </w:r>
            <w:r w:rsidRPr="00BD066C">
              <w:rPr>
                <w:spacing w:val="1"/>
              </w:rPr>
              <w:t xml:space="preserve"> </w:t>
            </w:r>
            <w:r w:rsidRPr="00BD066C">
              <w:t>контролировать их выполнение в рамках зоны</w:t>
            </w:r>
            <w:r w:rsidRPr="00BD066C">
              <w:rPr>
                <w:spacing w:val="1"/>
              </w:rPr>
              <w:t xml:space="preserve"> </w:t>
            </w:r>
            <w:r w:rsidRPr="00BD066C">
              <w:t>своей ответственности</w:t>
            </w:r>
          </w:p>
        </w:tc>
      </w:tr>
      <w:tr w:rsidR="00BD066C" w:rsidRPr="00BD066C" w14:paraId="1FC647F5" w14:textId="77777777" w:rsidTr="00A444C6">
        <w:trPr>
          <w:trHeight w:val="820"/>
        </w:trPr>
        <w:tc>
          <w:tcPr>
            <w:tcW w:w="1526" w:type="dxa"/>
            <w:vMerge/>
          </w:tcPr>
          <w:p w14:paraId="3DEA840B" w14:textId="77777777" w:rsidR="00F41A86" w:rsidRPr="00BD066C" w:rsidRDefault="00F41A86" w:rsidP="003B507A">
            <w:pPr>
              <w:pStyle w:val="Standard"/>
              <w:spacing w:before="0" w:after="0"/>
              <w:jc w:val="both"/>
            </w:pPr>
          </w:p>
        </w:tc>
        <w:tc>
          <w:tcPr>
            <w:tcW w:w="1984" w:type="dxa"/>
            <w:vMerge/>
          </w:tcPr>
          <w:p w14:paraId="68D877F4" w14:textId="77777777" w:rsidR="00F41A86" w:rsidRPr="00BD066C" w:rsidRDefault="00F41A86" w:rsidP="003B507A">
            <w:pPr>
              <w:pStyle w:val="Standard"/>
              <w:spacing w:before="0" w:after="0"/>
              <w:jc w:val="both"/>
              <w:rPr>
                <w:szCs w:val="22"/>
              </w:rPr>
            </w:pPr>
          </w:p>
        </w:tc>
        <w:tc>
          <w:tcPr>
            <w:tcW w:w="5851" w:type="dxa"/>
          </w:tcPr>
          <w:p w14:paraId="537EC34D" w14:textId="77777777" w:rsidR="001F19A3" w:rsidRPr="00BD066C" w:rsidRDefault="00C03F22" w:rsidP="003B507A">
            <w:pPr>
              <w:pStyle w:val="Standard"/>
              <w:spacing w:before="0" w:after="0"/>
            </w:pPr>
            <w:r w:rsidRPr="00BD066C">
              <w:rPr>
                <w:b/>
              </w:rPr>
              <w:t xml:space="preserve">Знания: </w:t>
            </w:r>
          </w:p>
          <w:p w14:paraId="41173DE2" w14:textId="77777777" w:rsidR="001F19A3" w:rsidRPr="00BD066C" w:rsidRDefault="001F19A3" w:rsidP="00F55013">
            <w:pPr>
              <w:pStyle w:val="TableParagraph"/>
              <w:numPr>
                <w:ilvl w:val="0"/>
                <w:numId w:val="18"/>
              </w:numPr>
              <w:tabs>
                <w:tab w:val="left" w:pos="286"/>
              </w:tabs>
              <w:ind w:right="-15"/>
              <w:jc w:val="both"/>
              <w:rPr>
                <w:sz w:val="24"/>
              </w:rPr>
            </w:pPr>
            <w:r w:rsidRPr="00BD066C">
              <w:rPr>
                <w:sz w:val="24"/>
              </w:rPr>
              <w:t>Основы</w:t>
            </w:r>
            <w:r w:rsidRPr="00BD066C">
              <w:rPr>
                <w:spacing w:val="1"/>
                <w:sz w:val="24"/>
              </w:rPr>
              <w:t xml:space="preserve"> </w:t>
            </w:r>
            <w:r w:rsidRPr="00BD066C">
              <w:rPr>
                <w:sz w:val="24"/>
              </w:rPr>
              <w:t>управления</w:t>
            </w:r>
            <w:r w:rsidRPr="00BD066C">
              <w:rPr>
                <w:spacing w:val="1"/>
                <w:sz w:val="24"/>
              </w:rPr>
              <w:t xml:space="preserve"> </w:t>
            </w:r>
            <w:r w:rsidRPr="00BD066C">
              <w:rPr>
                <w:sz w:val="24"/>
              </w:rPr>
              <w:t>деятельностью</w:t>
            </w:r>
            <w:r w:rsidRPr="00BD066C">
              <w:rPr>
                <w:spacing w:val="1"/>
                <w:sz w:val="24"/>
              </w:rPr>
              <w:t xml:space="preserve"> </w:t>
            </w:r>
            <w:r w:rsidRPr="00BD066C">
              <w:rPr>
                <w:sz w:val="24"/>
              </w:rPr>
              <w:t>в</w:t>
            </w:r>
            <w:r w:rsidRPr="00BD066C">
              <w:rPr>
                <w:spacing w:val="1"/>
                <w:sz w:val="24"/>
              </w:rPr>
              <w:t xml:space="preserve"> </w:t>
            </w:r>
            <w:r w:rsidRPr="00BD066C">
              <w:rPr>
                <w:sz w:val="24"/>
              </w:rPr>
              <w:t>области</w:t>
            </w:r>
            <w:r w:rsidRPr="00BD066C">
              <w:rPr>
                <w:spacing w:val="-57"/>
                <w:sz w:val="24"/>
              </w:rPr>
              <w:t xml:space="preserve"> </w:t>
            </w:r>
            <w:r w:rsidRPr="00BD066C">
              <w:rPr>
                <w:sz w:val="24"/>
              </w:rPr>
              <w:t>сервиса</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p>
          <w:p w14:paraId="33ADE9EF" w14:textId="77777777" w:rsidR="001F19A3" w:rsidRPr="00BD066C" w:rsidRDefault="001F19A3" w:rsidP="003B507A">
            <w:pPr>
              <w:pStyle w:val="TableParagraph"/>
              <w:tabs>
                <w:tab w:val="left" w:pos="3301"/>
              </w:tabs>
              <w:ind w:left="110"/>
              <w:jc w:val="both"/>
              <w:rPr>
                <w:sz w:val="24"/>
              </w:rPr>
            </w:pPr>
            <w:r w:rsidRPr="00BD066C">
              <w:t xml:space="preserve">- </w:t>
            </w:r>
            <w:r w:rsidRPr="00BD066C">
              <w:rPr>
                <w:sz w:val="24"/>
              </w:rPr>
              <w:t xml:space="preserve">Законодательные   </w:t>
            </w:r>
            <w:r w:rsidRPr="00BD066C">
              <w:rPr>
                <w:spacing w:val="35"/>
                <w:sz w:val="24"/>
              </w:rPr>
              <w:t xml:space="preserve"> </w:t>
            </w:r>
            <w:r w:rsidRPr="00BD066C">
              <w:rPr>
                <w:sz w:val="24"/>
              </w:rPr>
              <w:t xml:space="preserve">и   </w:t>
            </w:r>
            <w:r w:rsidRPr="00BD066C">
              <w:rPr>
                <w:spacing w:val="35"/>
                <w:sz w:val="24"/>
              </w:rPr>
              <w:t xml:space="preserve"> </w:t>
            </w:r>
            <w:r w:rsidRPr="00BD066C">
              <w:rPr>
                <w:sz w:val="24"/>
              </w:rPr>
              <w:t xml:space="preserve">нормативные    </w:t>
            </w:r>
            <w:r w:rsidRPr="00BD066C">
              <w:rPr>
                <w:spacing w:val="36"/>
                <w:sz w:val="24"/>
              </w:rPr>
              <w:t xml:space="preserve"> </w:t>
            </w:r>
            <w:r w:rsidRPr="00BD066C">
              <w:rPr>
                <w:sz w:val="24"/>
              </w:rPr>
              <w:t>акты, регулирующие</w:t>
            </w:r>
            <w:r w:rsidRPr="00BD066C">
              <w:rPr>
                <w:sz w:val="24"/>
              </w:rPr>
              <w:tab/>
              <w:t>производственно-</w:t>
            </w:r>
          </w:p>
          <w:p w14:paraId="31F43FB4" w14:textId="77777777" w:rsidR="001F19A3" w:rsidRPr="00BD066C" w:rsidRDefault="001F19A3" w:rsidP="003B507A">
            <w:pPr>
              <w:pStyle w:val="TableParagraph"/>
              <w:ind w:left="110" w:right="-15"/>
              <w:jc w:val="both"/>
              <w:rPr>
                <w:sz w:val="24"/>
              </w:rPr>
            </w:pPr>
            <w:r w:rsidRPr="00BD066C">
              <w:rPr>
                <w:sz w:val="24"/>
              </w:rPr>
              <w:t>хозяйственную</w:t>
            </w:r>
            <w:r w:rsidRPr="00BD066C">
              <w:rPr>
                <w:spacing w:val="1"/>
                <w:sz w:val="24"/>
              </w:rPr>
              <w:t xml:space="preserve"> </w:t>
            </w:r>
            <w:r w:rsidRPr="00BD066C">
              <w:rPr>
                <w:sz w:val="24"/>
              </w:rPr>
              <w:t>деятельность</w:t>
            </w:r>
            <w:r w:rsidRPr="00BD066C">
              <w:rPr>
                <w:spacing w:val="1"/>
                <w:sz w:val="24"/>
              </w:rPr>
              <w:t xml:space="preserve"> </w:t>
            </w:r>
            <w:r w:rsidRPr="00BD066C">
              <w:rPr>
                <w:sz w:val="24"/>
              </w:rPr>
              <w:t>по</w:t>
            </w:r>
            <w:r w:rsidRPr="00BD066C">
              <w:rPr>
                <w:spacing w:val="1"/>
                <w:sz w:val="24"/>
              </w:rPr>
              <w:t xml:space="preserve"> </w:t>
            </w:r>
            <w:r w:rsidRPr="00BD066C">
              <w:rPr>
                <w:sz w:val="24"/>
              </w:rPr>
              <w:t>сервису</w:t>
            </w:r>
            <w:r w:rsidRPr="00BD066C">
              <w:rPr>
                <w:spacing w:val="1"/>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5"/>
                <w:sz w:val="24"/>
              </w:rPr>
              <w:t xml:space="preserve"> </w:t>
            </w:r>
            <w:r w:rsidRPr="00BD066C">
              <w:rPr>
                <w:sz w:val="24"/>
              </w:rPr>
              <w:t>и их</w:t>
            </w:r>
            <w:r w:rsidRPr="00BD066C">
              <w:rPr>
                <w:spacing w:val="-2"/>
                <w:sz w:val="24"/>
              </w:rPr>
              <w:t xml:space="preserve"> </w:t>
            </w:r>
            <w:r w:rsidRPr="00BD066C">
              <w:rPr>
                <w:sz w:val="24"/>
              </w:rPr>
              <w:t>компонентов.</w:t>
            </w:r>
          </w:p>
          <w:p w14:paraId="023CB9FB" w14:textId="77777777" w:rsidR="001F19A3" w:rsidRPr="00BD066C" w:rsidRDefault="001F19A3" w:rsidP="00F55013">
            <w:pPr>
              <w:pStyle w:val="TableParagraph"/>
              <w:numPr>
                <w:ilvl w:val="0"/>
                <w:numId w:val="19"/>
              </w:numPr>
              <w:tabs>
                <w:tab w:val="left" w:pos="286"/>
                <w:tab w:val="left" w:pos="2162"/>
                <w:tab w:val="left" w:pos="4270"/>
              </w:tabs>
              <w:spacing w:before="2"/>
              <w:ind w:right="100"/>
              <w:jc w:val="both"/>
              <w:rPr>
                <w:sz w:val="24"/>
              </w:rPr>
            </w:pPr>
            <w:r w:rsidRPr="00BD066C">
              <w:rPr>
                <w:sz w:val="24"/>
              </w:rPr>
              <w:t>Положения</w:t>
            </w:r>
            <w:r w:rsidRPr="00BD066C">
              <w:rPr>
                <w:sz w:val="24"/>
              </w:rPr>
              <w:tab/>
              <w:t>действующей</w:t>
            </w:r>
            <w:r w:rsidRPr="00BD066C">
              <w:rPr>
                <w:sz w:val="24"/>
              </w:rPr>
              <w:tab/>
            </w:r>
            <w:r w:rsidRPr="00BD066C">
              <w:rPr>
                <w:spacing w:val="-2"/>
                <w:sz w:val="24"/>
              </w:rPr>
              <w:t>системы</w:t>
            </w:r>
            <w:r w:rsidRPr="00BD066C">
              <w:rPr>
                <w:spacing w:val="-58"/>
                <w:sz w:val="24"/>
              </w:rPr>
              <w:t xml:space="preserve"> </w:t>
            </w:r>
            <w:r w:rsidRPr="00BD066C">
              <w:rPr>
                <w:sz w:val="24"/>
              </w:rPr>
              <w:t>менеджмента</w:t>
            </w:r>
            <w:r w:rsidRPr="00BD066C">
              <w:rPr>
                <w:spacing w:val="-1"/>
                <w:sz w:val="24"/>
              </w:rPr>
              <w:t xml:space="preserve"> </w:t>
            </w:r>
            <w:r w:rsidRPr="00BD066C">
              <w:rPr>
                <w:sz w:val="24"/>
              </w:rPr>
              <w:t>качества.</w:t>
            </w:r>
          </w:p>
          <w:p w14:paraId="6EB780A3" w14:textId="77777777" w:rsidR="001F19A3" w:rsidRPr="00BD066C" w:rsidRDefault="001F19A3" w:rsidP="00F55013">
            <w:pPr>
              <w:pStyle w:val="TableParagraph"/>
              <w:numPr>
                <w:ilvl w:val="0"/>
                <w:numId w:val="19"/>
              </w:numPr>
              <w:tabs>
                <w:tab w:val="left" w:pos="286"/>
              </w:tabs>
              <w:spacing w:before="3"/>
              <w:ind w:right="-15"/>
              <w:jc w:val="both"/>
              <w:rPr>
                <w:sz w:val="24"/>
              </w:rPr>
            </w:pPr>
            <w:r w:rsidRPr="00BD066C">
              <w:rPr>
                <w:sz w:val="24"/>
              </w:rPr>
              <w:t>Основные</w:t>
            </w:r>
            <w:r w:rsidRPr="00BD066C">
              <w:rPr>
                <w:spacing w:val="1"/>
                <w:sz w:val="24"/>
              </w:rPr>
              <w:t xml:space="preserve"> </w:t>
            </w:r>
            <w:r w:rsidRPr="00BD066C">
              <w:rPr>
                <w:sz w:val="24"/>
              </w:rPr>
              <w:t>технико-экономические</w:t>
            </w:r>
            <w:r w:rsidRPr="00BD066C">
              <w:rPr>
                <w:spacing w:val="1"/>
                <w:sz w:val="24"/>
              </w:rPr>
              <w:t xml:space="preserve"> </w:t>
            </w:r>
            <w:r w:rsidRPr="00BD066C">
              <w:rPr>
                <w:sz w:val="24"/>
              </w:rPr>
              <w:t>показатели</w:t>
            </w:r>
            <w:r w:rsidRPr="00BD066C">
              <w:rPr>
                <w:spacing w:val="1"/>
                <w:sz w:val="24"/>
              </w:rPr>
              <w:t xml:space="preserve"> </w:t>
            </w:r>
            <w:r w:rsidRPr="00BD066C">
              <w:rPr>
                <w:sz w:val="24"/>
              </w:rPr>
              <w:t>производственной</w:t>
            </w:r>
            <w:r w:rsidRPr="00BD066C">
              <w:rPr>
                <w:spacing w:val="1"/>
                <w:sz w:val="24"/>
              </w:rPr>
              <w:t xml:space="preserve"> </w:t>
            </w:r>
            <w:r w:rsidRPr="00BD066C">
              <w:rPr>
                <w:sz w:val="24"/>
              </w:rPr>
              <w:t>деятельности</w:t>
            </w:r>
            <w:r w:rsidRPr="00BD066C">
              <w:rPr>
                <w:spacing w:val="1"/>
                <w:sz w:val="24"/>
              </w:rPr>
              <w:t xml:space="preserve"> </w:t>
            </w:r>
            <w:r w:rsidRPr="00BD066C">
              <w:rPr>
                <w:sz w:val="24"/>
              </w:rPr>
              <w:t>в</w:t>
            </w:r>
            <w:r w:rsidRPr="00BD066C">
              <w:rPr>
                <w:spacing w:val="1"/>
                <w:sz w:val="24"/>
              </w:rPr>
              <w:t xml:space="preserve"> </w:t>
            </w:r>
            <w:r w:rsidRPr="00BD066C">
              <w:rPr>
                <w:sz w:val="24"/>
              </w:rPr>
              <w:t>области</w:t>
            </w:r>
            <w:r w:rsidRPr="00BD066C">
              <w:rPr>
                <w:spacing w:val="1"/>
                <w:sz w:val="24"/>
              </w:rPr>
              <w:t xml:space="preserve"> </w:t>
            </w:r>
            <w:r w:rsidRPr="00BD066C">
              <w:rPr>
                <w:sz w:val="24"/>
              </w:rPr>
              <w:t>сервиса</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p>
          <w:p w14:paraId="10CEDEBD" w14:textId="77777777" w:rsidR="001F19A3" w:rsidRPr="00BD066C" w:rsidRDefault="001F19A3" w:rsidP="00F55013">
            <w:pPr>
              <w:pStyle w:val="TableParagraph"/>
              <w:numPr>
                <w:ilvl w:val="0"/>
                <w:numId w:val="19"/>
              </w:numPr>
              <w:tabs>
                <w:tab w:val="left" w:pos="286"/>
              </w:tabs>
              <w:ind w:right="-15"/>
              <w:jc w:val="both"/>
              <w:rPr>
                <w:sz w:val="24"/>
              </w:rPr>
            </w:pPr>
            <w:r w:rsidRPr="00BD066C">
              <w:rPr>
                <w:sz w:val="24"/>
              </w:rPr>
              <w:t>Основные</w:t>
            </w:r>
            <w:r w:rsidRPr="00BD066C">
              <w:rPr>
                <w:spacing w:val="1"/>
                <w:sz w:val="24"/>
              </w:rPr>
              <w:t xml:space="preserve"> </w:t>
            </w:r>
            <w:r w:rsidRPr="00BD066C">
              <w:rPr>
                <w:sz w:val="24"/>
              </w:rPr>
              <w:t>показатели</w:t>
            </w:r>
            <w:r w:rsidRPr="00BD066C">
              <w:rPr>
                <w:spacing w:val="1"/>
                <w:sz w:val="24"/>
              </w:rPr>
              <w:t xml:space="preserve"> </w:t>
            </w:r>
            <w:r w:rsidRPr="00BD066C">
              <w:rPr>
                <w:sz w:val="24"/>
              </w:rPr>
              <w:t>эффективности</w:t>
            </w:r>
            <w:r w:rsidRPr="00BD066C">
              <w:rPr>
                <w:spacing w:val="-57"/>
                <w:sz w:val="24"/>
              </w:rPr>
              <w:t xml:space="preserve"> </w:t>
            </w:r>
            <w:r w:rsidRPr="00BD066C">
              <w:rPr>
                <w:sz w:val="24"/>
              </w:rPr>
              <w:t>деятельности</w:t>
            </w:r>
            <w:r w:rsidRPr="00BD066C">
              <w:rPr>
                <w:spacing w:val="1"/>
                <w:sz w:val="24"/>
              </w:rPr>
              <w:t xml:space="preserve"> </w:t>
            </w:r>
            <w:r w:rsidRPr="00BD066C">
              <w:rPr>
                <w:sz w:val="24"/>
              </w:rPr>
              <w:t>в</w:t>
            </w:r>
            <w:r w:rsidRPr="00BD066C">
              <w:rPr>
                <w:spacing w:val="1"/>
                <w:sz w:val="24"/>
              </w:rPr>
              <w:t xml:space="preserve"> </w:t>
            </w:r>
            <w:r w:rsidRPr="00BD066C">
              <w:rPr>
                <w:sz w:val="24"/>
              </w:rPr>
              <w:t>области</w:t>
            </w:r>
            <w:r w:rsidRPr="00BD066C">
              <w:rPr>
                <w:spacing w:val="1"/>
                <w:sz w:val="24"/>
              </w:rPr>
              <w:t xml:space="preserve"> </w:t>
            </w:r>
            <w:r w:rsidRPr="00BD066C">
              <w:rPr>
                <w:sz w:val="24"/>
              </w:rPr>
              <w:t>сервиса</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 компонентов.</w:t>
            </w:r>
          </w:p>
          <w:p w14:paraId="6B43A3E4" w14:textId="77777777" w:rsidR="001F19A3" w:rsidRPr="00BD066C" w:rsidRDefault="001F19A3" w:rsidP="00F55013">
            <w:pPr>
              <w:pStyle w:val="TableParagraph"/>
              <w:numPr>
                <w:ilvl w:val="0"/>
                <w:numId w:val="19"/>
              </w:numPr>
              <w:tabs>
                <w:tab w:val="left" w:pos="286"/>
              </w:tabs>
              <w:ind w:right="-15"/>
              <w:jc w:val="both"/>
              <w:rPr>
                <w:sz w:val="24"/>
              </w:rPr>
            </w:pPr>
            <w:r w:rsidRPr="00BD066C">
              <w:rPr>
                <w:sz w:val="24"/>
              </w:rPr>
              <w:t>Технология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1CF35A9D" w14:textId="77777777" w:rsidR="001F19A3" w:rsidRPr="00BD066C" w:rsidRDefault="001F19A3" w:rsidP="00F55013">
            <w:pPr>
              <w:pStyle w:val="TableParagraph"/>
              <w:numPr>
                <w:ilvl w:val="0"/>
                <w:numId w:val="19"/>
              </w:numPr>
              <w:tabs>
                <w:tab w:val="left" w:pos="286"/>
              </w:tabs>
              <w:ind w:right="-15"/>
              <w:jc w:val="both"/>
              <w:rPr>
                <w:sz w:val="24"/>
              </w:rPr>
            </w:pPr>
            <w:r w:rsidRPr="00BD066C">
              <w:rPr>
                <w:sz w:val="24"/>
              </w:rPr>
              <w:t>Правила</w:t>
            </w:r>
            <w:r w:rsidRPr="00BD066C">
              <w:rPr>
                <w:spacing w:val="1"/>
                <w:sz w:val="24"/>
              </w:rPr>
              <w:t xml:space="preserve"> </w:t>
            </w:r>
            <w:r w:rsidRPr="00BD066C">
              <w:rPr>
                <w:sz w:val="24"/>
              </w:rPr>
              <w:t>техники</w:t>
            </w:r>
            <w:r w:rsidRPr="00BD066C">
              <w:rPr>
                <w:spacing w:val="1"/>
                <w:sz w:val="24"/>
              </w:rPr>
              <w:t xml:space="preserve"> </w:t>
            </w:r>
            <w:r w:rsidRPr="00BD066C">
              <w:rPr>
                <w:sz w:val="24"/>
              </w:rPr>
              <w:t>безопасности</w:t>
            </w:r>
            <w:r w:rsidRPr="00BD066C">
              <w:rPr>
                <w:spacing w:val="1"/>
                <w:sz w:val="24"/>
              </w:rPr>
              <w:t xml:space="preserve"> </w:t>
            </w:r>
            <w:r w:rsidRPr="00BD066C">
              <w:rPr>
                <w:sz w:val="24"/>
              </w:rPr>
              <w:t>при</w:t>
            </w:r>
            <w:r w:rsidRPr="00BD066C">
              <w:rPr>
                <w:spacing w:val="1"/>
                <w:sz w:val="24"/>
              </w:rPr>
              <w:t xml:space="preserve"> </w:t>
            </w:r>
            <w:r w:rsidRPr="00BD066C">
              <w:rPr>
                <w:sz w:val="24"/>
              </w:rPr>
              <w:t>работе</w:t>
            </w:r>
            <w:r w:rsidRPr="00BD066C">
              <w:rPr>
                <w:spacing w:val="1"/>
                <w:sz w:val="24"/>
              </w:rPr>
              <w:t xml:space="preserve"> </w:t>
            </w:r>
            <w:r w:rsidRPr="00BD066C">
              <w:rPr>
                <w:sz w:val="24"/>
              </w:rPr>
              <w:t>с</w:t>
            </w:r>
            <w:r w:rsidRPr="00BD066C">
              <w:rPr>
                <w:spacing w:val="1"/>
                <w:sz w:val="24"/>
              </w:rPr>
              <w:t xml:space="preserve"> </w:t>
            </w:r>
            <w:r w:rsidRPr="00BD066C">
              <w:rPr>
                <w:sz w:val="24"/>
              </w:rPr>
              <w:t>материалами, инструментом и оборудованием,</w:t>
            </w:r>
            <w:r w:rsidRPr="00BD066C">
              <w:rPr>
                <w:spacing w:val="1"/>
                <w:sz w:val="24"/>
              </w:rPr>
              <w:t xml:space="preserve"> </w:t>
            </w:r>
            <w:r w:rsidRPr="00BD066C">
              <w:rPr>
                <w:sz w:val="24"/>
              </w:rPr>
              <w:t>применяемым</w:t>
            </w:r>
            <w:r w:rsidRPr="00BD066C">
              <w:rPr>
                <w:spacing w:val="1"/>
                <w:sz w:val="24"/>
              </w:rPr>
              <w:t xml:space="preserve"> </w:t>
            </w:r>
            <w:r w:rsidRPr="00BD066C">
              <w:rPr>
                <w:sz w:val="24"/>
              </w:rPr>
              <w:lastRenderedPageBreak/>
              <w:t>для</w:t>
            </w:r>
            <w:r w:rsidRPr="00BD066C">
              <w:rPr>
                <w:spacing w:val="1"/>
                <w:sz w:val="24"/>
              </w:rPr>
              <w:t xml:space="preserve"> </w:t>
            </w:r>
            <w:r w:rsidRPr="00BD066C">
              <w:rPr>
                <w:sz w:val="24"/>
              </w:rPr>
              <w:t>проведения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3EE80B62" w14:textId="77777777" w:rsidR="001F19A3" w:rsidRPr="00BD066C" w:rsidRDefault="001F19A3" w:rsidP="00F55013">
            <w:pPr>
              <w:pStyle w:val="TableParagraph"/>
              <w:numPr>
                <w:ilvl w:val="0"/>
                <w:numId w:val="19"/>
              </w:numPr>
              <w:tabs>
                <w:tab w:val="left" w:pos="286"/>
              </w:tabs>
              <w:ind w:right="-15"/>
              <w:jc w:val="both"/>
              <w:rPr>
                <w:sz w:val="24"/>
              </w:rPr>
            </w:pPr>
            <w:r w:rsidRPr="00BD066C">
              <w:rPr>
                <w:sz w:val="24"/>
              </w:rPr>
              <w:t>Нормативы времени организации-изготовителя</w:t>
            </w:r>
            <w:r w:rsidRPr="00BD066C">
              <w:rPr>
                <w:spacing w:val="1"/>
                <w:sz w:val="24"/>
              </w:rPr>
              <w:t xml:space="preserve"> </w:t>
            </w:r>
            <w:r w:rsidRPr="00BD066C">
              <w:rPr>
                <w:sz w:val="24"/>
              </w:rPr>
              <w:t>на</w:t>
            </w:r>
            <w:r w:rsidRPr="00BD066C">
              <w:rPr>
                <w:spacing w:val="1"/>
                <w:sz w:val="24"/>
              </w:rPr>
              <w:t xml:space="preserve"> </w:t>
            </w:r>
            <w:r w:rsidRPr="00BD066C">
              <w:rPr>
                <w:sz w:val="24"/>
              </w:rPr>
              <w:t>проведение</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670979FA" w14:textId="77777777" w:rsidR="001F19A3" w:rsidRPr="00BD066C" w:rsidRDefault="001F19A3" w:rsidP="00F55013">
            <w:pPr>
              <w:pStyle w:val="TableParagraph"/>
              <w:numPr>
                <w:ilvl w:val="0"/>
                <w:numId w:val="19"/>
              </w:numPr>
              <w:tabs>
                <w:tab w:val="left" w:pos="286"/>
                <w:tab w:val="left" w:pos="2347"/>
                <w:tab w:val="left" w:pos="3224"/>
              </w:tabs>
              <w:ind w:right="-15"/>
              <w:rPr>
                <w:sz w:val="24"/>
              </w:rPr>
            </w:pPr>
            <w:r w:rsidRPr="00BD066C">
              <w:rPr>
                <w:sz w:val="24"/>
              </w:rPr>
              <w:t>Технические</w:t>
            </w:r>
            <w:r w:rsidRPr="00BD066C">
              <w:rPr>
                <w:sz w:val="24"/>
              </w:rPr>
              <w:tab/>
              <w:t>и</w:t>
            </w:r>
            <w:r w:rsidRPr="00BD066C">
              <w:rPr>
                <w:sz w:val="24"/>
              </w:rPr>
              <w:tab/>
              <w:t>эксплуатационные</w:t>
            </w:r>
            <w:r w:rsidRPr="00BD066C">
              <w:rPr>
                <w:spacing w:val="1"/>
                <w:sz w:val="24"/>
              </w:rPr>
              <w:t xml:space="preserve"> </w:t>
            </w:r>
            <w:r w:rsidRPr="00BD066C">
              <w:rPr>
                <w:sz w:val="24"/>
              </w:rPr>
              <w:t>характеристики</w:t>
            </w:r>
            <w:r w:rsidRPr="00BD066C">
              <w:rPr>
                <w:spacing w:val="8"/>
                <w:sz w:val="24"/>
              </w:rPr>
              <w:t xml:space="preserve"> </w:t>
            </w:r>
            <w:r w:rsidRPr="00BD066C">
              <w:rPr>
                <w:sz w:val="24"/>
              </w:rPr>
              <w:t>автотранспортных</w:t>
            </w:r>
            <w:r w:rsidRPr="00BD066C">
              <w:rPr>
                <w:spacing w:val="12"/>
                <w:sz w:val="24"/>
              </w:rPr>
              <w:t xml:space="preserve"> </w:t>
            </w:r>
            <w:r w:rsidRPr="00BD066C">
              <w:rPr>
                <w:sz w:val="24"/>
              </w:rPr>
              <w:t>средств</w:t>
            </w:r>
            <w:r w:rsidRPr="00BD066C">
              <w:rPr>
                <w:spacing w:val="8"/>
                <w:sz w:val="24"/>
              </w:rPr>
              <w:t xml:space="preserve"> </w:t>
            </w:r>
            <w:r w:rsidRPr="00BD066C">
              <w:rPr>
                <w:sz w:val="24"/>
              </w:rPr>
              <w:t>и</w:t>
            </w:r>
            <w:r w:rsidRPr="00BD066C">
              <w:rPr>
                <w:spacing w:val="5"/>
                <w:sz w:val="24"/>
              </w:rPr>
              <w:t xml:space="preserve"> </w:t>
            </w:r>
            <w:r w:rsidRPr="00BD066C">
              <w:rPr>
                <w:sz w:val="24"/>
              </w:rPr>
              <w:t>их</w:t>
            </w:r>
            <w:r w:rsidRPr="00BD066C">
              <w:rPr>
                <w:spacing w:val="-57"/>
                <w:sz w:val="24"/>
              </w:rPr>
              <w:t xml:space="preserve"> </w:t>
            </w:r>
            <w:r w:rsidRPr="00BD066C">
              <w:rPr>
                <w:sz w:val="24"/>
              </w:rPr>
              <w:t>компонентов.</w:t>
            </w:r>
          </w:p>
          <w:p w14:paraId="719961AE" w14:textId="77777777" w:rsidR="001F19A3" w:rsidRPr="00BD066C" w:rsidRDefault="001F19A3" w:rsidP="00F55013">
            <w:pPr>
              <w:pStyle w:val="TableParagraph"/>
              <w:numPr>
                <w:ilvl w:val="0"/>
                <w:numId w:val="19"/>
              </w:numPr>
              <w:tabs>
                <w:tab w:val="left" w:pos="286"/>
                <w:tab w:val="left" w:pos="1358"/>
                <w:tab w:val="left" w:pos="2393"/>
                <w:tab w:val="left" w:pos="2765"/>
                <w:tab w:val="left" w:pos="3893"/>
                <w:tab w:val="left" w:pos="5007"/>
              </w:tabs>
              <w:spacing w:before="6"/>
              <w:ind w:right="-15"/>
              <w:rPr>
                <w:sz w:val="24"/>
              </w:rPr>
            </w:pPr>
            <w:r w:rsidRPr="00BD066C">
              <w:rPr>
                <w:sz w:val="24"/>
              </w:rPr>
              <w:t>Методы</w:t>
            </w:r>
            <w:r w:rsidRPr="00BD066C">
              <w:rPr>
                <w:sz w:val="24"/>
              </w:rPr>
              <w:tab/>
              <w:t>анализа</w:t>
            </w:r>
            <w:r w:rsidRPr="00BD066C">
              <w:rPr>
                <w:sz w:val="24"/>
              </w:rPr>
              <w:tab/>
              <w:t>и</w:t>
            </w:r>
            <w:r w:rsidRPr="00BD066C">
              <w:rPr>
                <w:sz w:val="24"/>
              </w:rPr>
              <w:tab/>
              <w:t>решения</w:t>
            </w:r>
            <w:r w:rsidRPr="00BD066C">
              <w:rPr>
                <w:sz w:val="24"/>
              </w:rPr>
              <w:tab/>
              <w:t>проблем</w:t>
            </w:r>
            <w:r w:rsidRPr="00BD066C">
              <w:rPr>
                <w:sz w:val="24"/>
              </w:rPr>
              <w:tab/>
              <w:t>на</w:t>
            </w:r>
            <w:r w:rsidRPr="00BD066C">
              <w:rPr>
                <w:spacing w:val="-57"/>
                <w:sz w:val="24"/>
              </w:rPr>
              <w:t xml:space="preserve"> </w:t>
            </w:r>
            <w:r w:rsidRPr="00BD066C">
              <w:rPr>
                <w:sz w:val="24"/>
              </w:rPr>
              <w:t>производстве.</w:t>
            </w:r>
          </w:p>
          <w:p w14:paraId="244545B3" w14:textId="77777777" w:rsidR="001F19A3" w:rsidRPr="00BD066C" w:rsidRDefault="001F19A3" w:rsidP="00F55013">
            <w:pPr>
              <w:pStyle w:val="TableParagraph"/>
              <w:numPr>
                <w:ilvl w:val="0"/>
                <w:numId w:val="19"/>
              </w:numPr>
              <w:tabs>
                <w:tab w:val="left" w:pos="286"/>
              </w:tabs>
              <w:spacing w:before="6"/>
              <w:ind w:right="-15"/>
              <w:jc w:val="both"/>
              <w:rPr>
                <w:sz w:val="24"/>
              </w:rPr>
            </w:pPr>
            <w:r w:rsidRPr="00BD066C">
              <w:rPr>
                <w:sz w:val="24"/>
              </w:rPr>
              <w:t>Стандарты</w:t>
            </w:r>
            <w:r w:rsidRPr="00BD066C">
              <w:rPr>
                <w:spacing w:val="1"/>
                <w:sz w:val="24"/>
              </w:rPr>
              <w:t xml:space="preserve"> </w:t>
            </w:r>
            <w:r w:rsidRPr="00BD066C">
              <w:rPr>
                <w:sz w:val="24"/>
              </w:rPr>
              <w:t>оказания</w:t>
            </w:r>
            <w:r w:rsidRPr="00BD066C">
              <w:rPr>
                <w:spacing w:val="1"/>
                <w:sz w:val="24"/>
              </w:rPr>
              <w:t xml:space="preserve"> </w:t>
            </w:r>
            <w:r w:rsidRPr="00BD066C">
              <w:rPr>
                <w:sz w:val="24"/>
              </w:rPr>
              <w:t>услуг,</w:t>
            </w:r>
            <w:r w:rsidRPr="00BD066C">
              <w:rPr>
                <w:spacing w:val="60"/>
                <w:sz w:val="24"/>
              </w:rPr>
              <w:t xml:space="preserve"> </w:t>
            </w:r>
            <w:r w:rsidRPr="00BD066C">
              <w:rPr>
                <w:sz w:val="24"/>
              </w:rPr>
              <w:t>проведения</w:t>
            </w:r>
            <w:r w:rsidRPr="00BD066C">
              <w:rPr>
                <w:spacing w:val="60"/>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57"/>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108FB6AD" w14:textId="77777777" w:rsidR="001F19A3" w:rsidRPr="00BD066C" w:rsidRDefault="001F19A3" w:rsidP="00F55013">
            <w:pPr>
              <w:pStyle w:val="TableParagraph"/>
              <w:numPr>
                <w:ilvl w:val="0"/>
                <w:numId w:val="19"/>
              </w:numPr>
              <w:tabs>
                <w:tab w:val="left" w:pos="286"/>
                <w:tab w:val="left" w:pos="2414"/>
                <w:tab w:val="left" w:pos="3425"/>
                <w:tab w:val="left" w:pos="3776"/>
                <w:tab w:val="left" w:pos="4993"/>
              </w:tabs>
              <w:spacing w:before="5"/>
              <w:ind w:right="-15"/>
              <w:rPr>
                <w:sz w:val="24"/>
              </w:rPr>
            </w:pPr>
            <w:r w:rsidRPr="00BD066C">
              <w:rPr>
                <w:sz w:val="24"/>
              </w:rPr>
              <w:t>Требования</w:t>
            </w:r>
            <w:r w:rsidRPr="00BD066C">
              <w:rPr>
                <w:sz w:val="24"/>
              </w:rPr>
              <w:tab/>
              <w:t>организации-изготовителя</w:t>
            </w:r>
            <w:r w:rsidRPr="00BD066C">
              <w:rPr>
                <w:spacing w:val="1"/>
                <w:sz w:val="24"/>
              </w:rPr>
              <w:t xml:space="preserve"> </w:t>
            </w:r>
            <w:r w:rsidRPr="00BD066C">
              <w:rPr>
                <w:sz w:val="24"/>
              </w:rPr>
              <w:t>автотранспортных</w:t>
            </w:r>
            <w:r w:rsidRPr="00BD066C">
              <w:rPr>
                <w:sz w:val="24"/>
              </w:rPr>
              <w:tab/>
              <w:t>средств</w:t>
            </w:r>
            <w:r w:rsidRPr="00BD066C">
              <w:rPr>
                <w:sz w:val="24"/>
              </w:rPr>
              <w:tab/>
              <w:t>к</w:t>
            </w:r>
            <w:r w:rsidRPr="00BD066C">
              <w:rPr>
                <w:sz w:val="24"/>
              </w:rPr>
              <w:tab/>
              <w:t>оказанию</w:t>
            </w:r>
            <w:r w:rsidRPr="00BD066C">
              <w:rPr>
                <w:sz w:val="24"/>
              </w:rPr>
              <w:tab/>
              <w:t>их</w:t>
            </w:r>
            <w:r w:rsidRPr="00BD066C">
              <w:rPr>
                <w:spacing w:val="-57"/>
                <w:sz w:val="24"/>
              </w:rPr>
              <w:t xml:space="preserve"> </w:t>
            </w:r>
            <w:r w:rsidRPr="00BD066C">
              <w:rPr>
                <w:sz w:val="24"/>
              </w:rPr>
              <w:t>сервиса.</w:t>
            </w:r>
          </w:p>
          <w:p w14:paraId="745FCBBC" w14:textId="77777777" w:rsidR="001F19A3" w:rsidRPr="00BD066C" w:rsidRDefault="001F19A3" w:rsidP="00F55013">
            <w:pPr>
              <w:pStyle w:val="TableParagraph"/>
              <w:numPr>
                <w:ilvl w:val="0"/>
                <w:numId w:val="19"/>
              </w:numPr>
              <w:tabs>
                <w:tab w:val="left" w:pos="286"/>
                <w:tab w:val="left" w:pos="1608"/>
                <w:tab w:val="left" w:pos="3764"/>
                <w:tab w:val="left" w:pos="4414"/>
              </w:tabs>
              <w:spacing w:before="7"/>
              <w:ind w:right="-15"/>
              <w:rPr>
                <w:sz w:val="24"/>
              </w:rPr>
            </w:pPr>
            <w:r w:rsidRPr="00BD066C">
              <w:rPr>
                <w:sz w:val="24"/>
              </w:rPr>
              <w:t>Основы</w:t>
            </w:r>
            <w:r w:rsidRPr="00BD066C">
              <w:rPr>
                <w:sz w:val="24"/>
              </w:rPr>
              <w:tab/>
              <w:t>межличностной</w:t>
            </w:r>
            <w:r w:rsidRPr="00BD066C">
              <w:rPr>
                <w:sz w:val="24"/>
              </w:rPr>
              <w:tab/>
              <w:t>и</w:t>
            </w:r>
            <w:r w:rsidRPr="00BD066C">
              <w:rPr>
                <w:sz w:val="24"/>
              </w:rPr>
              <w:tab/>
            </w:r>
            <w:r w:rsidRPr="00BD066C">
              <w:rPr>
                <w:spacing w:val="-1"/>
                <w:sz w:val="24"/>
              </w:rPr>
              <w:t>деловой</w:t>
            </w:r>
            <w:r w:rsidRPr="00BD066C">
              <w:rPr>
                <w:spacing w:val="-57"/>
                <w:sz w:val="24"/>
              </w:rPr>
              <w:t xml:space="preserve"> </w:t>
            </w:r>
            <w:r w:rsidRPr="00BD066C">
              <w:rPr>
                <w:sz w:val="24"/>
              </w:rPr>
              <w:t>коммуникации.</w:t>
            </w:r>
          </w:p>
          <w:p w14:paraId="1A17D0AD" w14:textId="77777777" w:rsidR="001F19A3" w:rsidRPr="00BD066C" w:rsidRDefault="001F19A3" w:rsidP="00F55013">
            <w:pPr>
              <w:pStyle w:val="TableParagraph"/>
              <w:numPr>
                <w:ilvl w:val="0"/>
                <w:numId w:val="19"/>
              </w:numPr>
              <w:tabs>
                <w:tab w:val="left" w:pos="286"/>
              </w:tabs>
              <w:spacing w:before="5"/>
              <w:ind w:right="-15"/>
              <w:jc w:val="both"/>
              <w:rPr>
                <w:sz w:val="24"/>
              </w:rPr>
            </w:pPr>
            <w:r w:rsidRPr="00BD066C">
              <w:rPr>
                <w:sz w:val="24"/>
              </w:rPr>
              <w:t>Технология выполнения работ по техническому</w:t>
            </w:r>
            <w:r w:rsidRPr="00BD066C">
              <w:rPr>
                <w:spacing w:val="-57"/>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r w:rsidRPr="00BD066C">
              <w:rPr>
                <w:spacing w:val="1"/>
                <w:sz w:val="24"/>
              </w:rPr>
              <w:t xml:space="preserve"> </w:t>
            </w:r>
            <w:r w:rsidRPr="00BD066C">
              <w:rPr>
                <w:sz w:val="24"/>
              </w:rPr>
              <w:t>в соответствии</w:t>
            </w:r>
            <w:r w:rsidRPr="00BD066C">
              <w:rPr>
                <w:spacing w:val="1"/>
                <w:sz w:val="24"/>
              </w:rPr>
              <w:t xml:space="preserve"> </w:t>
            </w:r>
            <w:r w:rsidRPr="00BD066C">
              <w:rPr>
                <w:sz w:val="24"/>
              </w:rPr>
              <w:t>с</w:t>
            </w:r>
            <w:r w:rsidRPr="00BD066C">
              <w:rPr>
                <w:spacing w:val="1"/>
                <w:sz w:val="24"/>
              </w:rPr>
              <w:t xml:space="preserve"> </w:t>
            </w:r>
            <w:r w:rsidRPr="00BD066C">
              <w:rPr>
                <w:sz w:val="24"/>
              </w:rPr>
              <w:t>требованиями организации-изготовителя.</w:t>
            </w:r>
          </w:p>
          <w:p w14:paraId="1EAD4D8C" w14:textId="77777777" w:rsidR="001F19A3" w:rsidRPr="00BD066C" w:rsidRDefault="001F19A3" w:rsidP="00F55013">
            <w:pPr>
              <w:pStyle w:val="TableParagraph"/>
              <w:numPr>
                <w:ilvl w:val="0"/>
                <w:numId w:val="19"/>
              </w:numPr>
              <w:tabs>
                <w:tab w:val="left" w:pos="286"/>
              </w:tabs>
              <w:ind w:right="-15"/>
              <w:jc w:val="both"/>
              <w:rPr>
                <w:sz w:val="24"/>
              </w:rPr>
            </w:pPr>
            <w:r w:rsidRPr="00BD066C">
              <w:rPr>
                <w:sz w:val="24"/>
              </w:rPr>
              <w:t>Основы</w:t>
            </w:r>
            <w:r w:rsidRPr="00BD066C">
              <w:rPr>
                <w:spacing w:val="1"/>
                <w:sz w:val="24"/>
              </w:rPr>
              <w:t xml:space="preserve"> </w:t>
            </w:r>
            <w:r w:rsidRPr="00BD066C">
              <w:rPr>
                <w:sz w:val="24"/>
              </w:rPr>
              <w:t>организации</w:t>
            </w:r>
            <w:r w:rsidRPr="00BD066C">
              <w:rPr>
                <w:spacing w:val="1"/>
                <w:sz w:val="24"/>
              </w:rPr>
              <w:t xml:space="preserve"> </w:t>
            </w:r>
            <w:r w:rsidRPr="00BD066C">
              <w:rPr>
                <w:sz w:val="24"/>
              </w:rPr>
              <w:t>производства</w:t>
            </w:r>
            <w:r w:rsidRPr="00BD066C">
              <w:rPr>
                <w:spacing w:val="1"/>
                <w:sz w:val="24"/>
              </w:rPr>
              <w:t xml:space="preserve"> </w:t>
            </w:r>
            <w:r w:rsidRPr="00BD066C">
              <w:rPr>
                <w:sz w:val="24"/>
              </w:rPr>
              <w:t>для</w:t>
            </w:r>
            <w:r w:rsidRPr="00BD066C">
              <w:rPr>
                <w:spacing w:val="1"/>
                <w:sz w:val="24"/>
              </w:rPr>
              <w:t xml:space="preserve"> </w:t>
            </w:r>
            <w:r w:rsidRPr="00BD066C">
              <w:rPr>
                <w:sz w:val="24"/>
              </w:rPr>
              <w:t>выполнения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57"/>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7984BF62" w14:textId="77777777" w:rsidR="001F19A3" w:rsidRPr="00BD066C" w:rsidRDefault="001F19A3" w:rsidP="00F55013">
            <w:pPr>
              <w:pStyle w:val="TableParagraph"/>
              <w:numPr>
                <w:ilvl w:val="0"/>
                <w:numId w:val="19"/>
              </w:numPr>
              <w:tabs>
                <w:tab w:val="left" w:pos="286"/>
              </w:tabs>
              <w:ind w:right="-15"/>
              <w:jc w:val="both"/>
              <w:rPr>
                <w:sz w:val="24"/>
              </w:rPr>
            </w:pPr>
            <w:r w:rsidRPr="00BD066C">
              <w:rPr>
                <w:sz w:val="24"/>
              </w:rPr>
              <w:t>Организационная</w:t>
            </w:r>
            <w:r w:rsidRPr="00BD066C">
              <w:rPr>
                <w:spacing w:val="1"/>
                <w:sz w:val="24"/>
              </w:rPr>
              <w:t xml:space="preserve"> </w:t>
            </w:r>
            <w:r w:rsidRPr="00BD066C">
              <w:rPr>
                <w:sz w:val="24"/>
              </w:rPr>
              <w:t>и</w:t>
            </w:r>
            <w:r w:rsidRPr="00BD066C">
              <w:rPr>
                <w:spacing w:val="1"/>
                <w:sz w:val="24"/>
              </w:rPr>
              <w:t xml:space="preserve"> </w:t>
            </w:r>
            <w:r w:rsidRPr="00BD066C">
              <w:rPr>
                <w:sz w:val="24"/>
              </w:rPr>
              <w:t>производственная</w:t>
            </w:r>
            <w:r w:rsidRPr="00BD066C">
              <w:rPr>
                <w:spacing w:val="1"/>
                <w:sz w:val="24"/>
              </w:rPr>
              <w:t xml:space="preserve"> </w:t>
            </w:r>
            <w:r w:rsidRPr="00BD066C">
              <w:rPr>
                <w:sz w:val="24"/>
              </w:rPr>
              <w:t>структуры</w:t>
            </w:r>
            <w:r w:rsidRPr="00BD066C">
              <w:rPr>
                <w:spacing w:val="1"/>
                <w:sz w:val="24"/>
              </w:rPr>
              <w:t xml:space="preserve"> </w:t>
            </w:r>
            <w:r w:rsidRPr="00BD066C">
              <w:rPr>
                <w:sz w:val="24"/>
              </w:rPr>
              <w:t>предприятия</w:t>
            </w:r>
            <w:r w:rsidRPr="00BD066C">
              <w:rPr>
                <w:spacing w:val="1"/>
                <w:sz w:val="24"/>
              </w:rPr>
              <w:t xml:space="preserve"> </w:t>
            </w:r>
            <w:r w:rsidRPr="00BD066C">
              <w:rPr>
                <w:sz w:val="24"/>
              </w:rPr>
              <w:t>автомобильного</w:t>
            </w:r>
            <w:r w:rsidRPr="00BD066C">
              <w:rPr>
                <w:spacing w:val="1"/>
                <w:sz w:val="24"/>
              </w:rPr>
              <w:t xml:space="preserve"> </w:t>
            </w:r>
            <w:r w:rsidRPr="00BD066C">
              <w:rPr>
                <w:sz w:val="24"/>
              </w:rPr>
              <w:t>транспорта.</w:t>
            </w:r>
          </w:p>
          <w:p w14:paraId="74AF1666" w14:textId="77777777" w:rsidR="00F41A86" w:rsidRPr="00BD066C" w:rsidRDefault="001F19A3" w:rsidP="003B507A">
            <w:pPr>
              <w:pStyle w:val="Standard"/>
              <w:spacing w:before="0" w:after="0"/>
            </w:pPr>
            <w:r w:rsidRPr="00BD066C">
              <w:t>- Правила</w:t>
            </w:r>
            <w:r w:rsidRPr="00BD066C">
              <w:rPr>
                <w:spacing w:val="1"/>
              </w:rPr>
              <w:t xml:space="preserve"> </w:t>
            </w:r>
            <w:r w:rsidRPr="00BD066C">
              <w:t>работы</w:t>
            </w:r>
            <w:r w:rsidRPr="00BD066C">
              <w:rPr>
                <w:spacing w:val="1"/>
              </w:rPr>
              <w:t xml:space="preserve"> </w:t>
            </w:r>
            <w:r w:rsidRPr="00BD066C">
              <w:t>с</w:t>
            </w:r>
            <w:r w:rsidRPr="00BD066C">
              <w:rPr>
                <w:spacing w:val="1"/>
              </w:rPr>
              <w:t xml:space="preserve"> </w:t>
            </w:r>
            <w:r w:rsidRPr="00BD066C">
              <w:t>базами</w:t>
            </w:r>
            <w:r w:rsidRPr="00BD066C">
              <w:rPr>
                <w:spacing w:val="1"/>
              </w:rPr>
              <w:t xml:space="preserve"> </w:t>
            </w:r>
            <w:r w:rsidRPr="00BD066C">
              <w:t>данных</w:t>
            </w:r>
            <w:r w:rsidRPr="00BD066C">
              <w:rPr>
                <w:spacing w:val="1"/>
              </w:rPr>
              <w:t xml:space="preserve"> </w:t>
            </w:r>
            <w:r w:rsidRPr="00BD066C">
              <w:t>и</w:t>
            </w:r>
            <w:r w:rsidRPr="00BD066C">
              <w:rPr>
                <w:spacing w:val="1"/>
              </w:rPr>
              <w:t xml:space="preserve"> </w:t>
            </w:r>
            <w:r w:rsidRPr="00BD066C">
              <w:t>другими</w:t>
            </w:r>
            <w:r w:rsidRPr="00BD066C">
              <w:rPr>
                <w:spacing w:val="1"/>
              </w:rPr>
              <w:t xml:space="preserve"> </w:t>
            </w:r>
            <w:r w:rsidRPr="00BD066C">
              <w:t>специальными</w:t>
            </w:r>
            <w:r w:rsidRPr="00BD066C">
              <w:rPr>
                <w:spacing w:val="-5"/>
              </w:rPr>
              <w:t xml:space="preserve"> </w:t>
            </w:r>
            <w:r w:rsidRPr="00BD066C">
              <w:t>программными</w:t>
            </w:r>
            <w:r w:rsidRPr="00BD066C">
              <w:rPr>
                <w:spacing w:val="-3"/>
              </w:rPr>
              <w:t xml:space="preserve"> </w:t>
            </w:r>
            <w:r w:rsidRPr="00BD066C">
              <w:t>продуктами.</w:t>
            </w:r>
          </w:p>
          <w:p w14:paraId="7BFB345F" w14:textId="77777777" w:rsidR="001F19A3" w:rsidRPr="00BD066C" w:rsidRDefault="001F19A3" w:rsidP="003B507A">
            <w:pPr>
              <w:pStyle w:val="TableParagraph"/>
              <w:tabs>
                <w:tab w:val="left" w:pos="3301"/>
              </w:tabs>
              <w:ind w:left="110"/>
              <w:jc w:val="both"/>
              <w:rPr>
                <w:sz w:val="24"/>
              </w:rPr>
            </w:pPr>
            <w:r w:rsidRPr="00BD066C">
              <w:t xml:space="preserve">- </w:t>
            </w:r>
            <w:r w:rsidRPr="00BD066C">
              <w:rPr>
                <w:sz w:val="24"/>
              </w:rPr>
              <w:t xml:space="preserve"> регулирующие</w:t>
            </w:r>
            <w:r w:rsidRPr="00BD066C">
              <w:rPr>
                <w:sz w:val="24"/>
              </w:rPr>
              <w:tab/>
              <w:t>производственно-</w:t>
            </w:r>
          </w:p>
          <w:p w14:paraId="6F152150" w14:textId="77777777" w:rsidR="001F19A3" w:rsidRPr="00BD066C" w:rsidRDefault="001F19A3" w:rsidP="003B507A">
            <w:pPr>
              <w:pStyle w:val="TableParagraph"/>
              <w:ind w:left="110" w:right="-15"/>
              <w:jc w:val="both"/>
              <w:rPr>
                <w:sz w:val="24"/>
              </w:rPr>
            </w:pPr>
            <w:r w:rsidRPr="00BD066C">
              <w:rPr>
                <w:sz w:val="24"/>
              </w:rPr>
              <w:t>хозяйственную</w:t>
            </w:r>
            <w:r w:rsidRPr="00BD066C">
              <w:rPr>
                <w:spacing w:val="1"/>
                <w:sz w:val="24"/>
              </w:rPr>
              <w:t xml:space="preserve"> </w:t>
            </w:r>
            <w:r w:rsidRPr="00BD066C">
              <w:rPr>
                <w:sz w:val="24"/>
              </w:rPr>
              <w:t>деятельность</w:t>
            </w:r>
            <w:r w:rsidRPr="00BD066C">
              <w:rPr>
                <w:spacing w:val="1"/>
                <w:sz w:val="24"/>
              </w:rPr>
              <w:t xml:space="preserve"> </w:t>
            </w:r>
            <w:r w:rsidRPr="00BD066C">
              <w:rPr>
                <w:sz w:val="24"/>
              </w:rPr>
              <w:t>по</w:t>
            </w:r>
            <w:r w:rsidRPr="00BD066C">
              <w:rPr>
                <w:spacing w:val="1"/>
                <w:sz w:val="24"/>
              </w:rPr>
              <w:t xml:space="preserve"> </w:t>
            </w:r>
            <w:r w:rsidRPr="00BD066C">
              <w:rPr>
                <w:sz w:val="24"/>
              </w:rPr>
              <w:t>сервису</w:t>
            </w:r>
            <w:r w:rsidRPr="00BD066C">
              <w:rPr>
                <w:spacing w:val="1"/>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5"/>
                <w:sz w:val="24"/>
              </w:rPr>
              <w:t xml:space="preserve"> </w:t>
            </w:r>
            <w:r w:rsidRPr="00BD066C">
              <w:rPr>
                <w:sz w:val="24"/>
              </w:rPr>
              <w:t>и их</w:t>
            </w:r>
            <w:r w:rsidRPr="00BD066C">
              <w:rPr>
                <w:spacing w:val="-2"/>
                <w:sz w:val="24"/>
              </w:rPr>
              <w:t xml:space="preserve"> </w:t>
            </w:r>
            <w:r w:rsidRPr="00BD066C">
              <w:rPr>
                <w:sz w:val="24"/>
              </w:rPr>
              <w:t>компонентов.</w:t>
            </w:r>
          </w:p>
          <w:p w14:paraId="18ABDD32" w14:textId="77777777" w:rsidR="001F19A3" w:rsidRPr="00BD066C" w:rsidRDefault="001F19A3" w:rsidP="00F55013">
            <w:pPr>
              <w:pStyle w:val="TableParagraph"/>
              <w:numPr>
                <w:ilvl w:val="0"/>
                <w:numId w:val="19"/>
              </w:numPr>
              <w:tabs>
                <w:tab w:val="left" w:pos="286"/>
                <w:tab w:val="left" w:pos="2162"/>
                <w:tab w:val="left" w:pos="4270"/>
              </w:tabs>
              <w:spacing w:before="2"/>
              <w:ind w:right="100"/>
              <w:jc w:val="both"/>
              <w:rPr>
                <w:sz w:val="24"/>
              </w:rPr>
            </w:pPr>
            <w:r w:rsidRPr="00BD066C">
              <w:rPr>
                <w:sz w:val="24"/>
              </w:rPr>
              <w:t>Положения</w:t>
            </w:r>
            <w:r w:rsidRPr="00BD066C">
              <w:rPr>
                <w:sz w:val="24"/>
              </w:rPr>
              <w:tab/>
              <w:t>действующей</w:t>
            </w:r>
            <w:r w:rsidRPr="00BD066C">
              <w:rPr>
                <w:sz w:val="24"/>
              </w:rPr>
              <w:tab/>
            </w:r>
            <w:r w:rsidRPr="00BD066C">
              <w:rPr>
                <w:spacing w:val="-2"/>
                <w:sz w:val="24"/>
              </w:rPr>
              <w:t>системы</w:t>
            </w:r>
            <w:r w:rsidRPr="00BD066C">
              <w:rPr>
                <w:spacing w:val="-58"/>
                <w:sz w:val="24"/>
              </w:rPr>
              <w:t xml:space="preserve"> </w:t>
            </w:r>
            <w:r w:rsidRPr="00BD066C">
              <w:rPr>
                <w:sz w:val="24"/>
              </w:rPr>
              <w:t>менеджмента</w:t>
            </w:r>
            <w:r w:rsidRPr="00BD066C">
              <w:rPr>
                <w:spacing w:val="-1"/>
                <w:sz w:val="24"/>
              </w:rPr>
              <w:t xml:space="preserve"> </w:t>
            </w:r>
            <w:r w:rsidRPr="00BD066C">
              <w:rPr>
                <w:sz w:val="24"/>
              </w:rPr>
              <w:t>качества.</w:t>
            </w:r>
          </w:p>
          <w:p w14:paraId="145186A2" w14:textId="77777777" w:rsidR="001F19A3" w:rsidRPr="00BD066C" w:rsidRDefault="001F19A3" w:rsidP="00F55013">
            <w:pPr>
              <w:pStyle w:val="TableParagraph"/>
              <w:numPr>
                <w:ilvl w:val="0"/>
                <w:numId w:val="19"/>
              </w:numPr>
              <w:tabs>
                <w:tab w:val="left" w:pos="286"/>
              </w:tabs>
              <w:spacing w:before="3"/>
              <w:ind w:right="-15"/>
              <w:jc w:val="both"/>
              <w:rPr>
                <w:sz w:val="24"/>
              </w:rPr>
            </w:pPr>
            <w:r w:rsidRPr="00BD066C">
              <w:rPr>
                <w:sz w:val="24"/>
              </w:rPr>
              <w:t>Основные</w:t>
            </w:r>
            <w:r w:rsidRPr="00BD066C">
              <w:rPr>
                <w:spacing w:val="1"/>
                <w:sz w:val="24"/>
              </w:rPr>
              <w:t xml:space="preserve"> </w:t>
            </w:r>
            <w:r w:rsidRPr="00BD066C">
              <w:rPr>
                <w:sz w:val="24"/>
              </w:rPr>
              <w:t>технико-экономические</w:t>
            </w:r>
            <w:r w:rsidRPr="00BD066C">
              <w:rPr>
                <w:spacing w:val="1"/>
                <w:sz w:val="24"/>
              </w:rPr>
              <w:t xml:space="preserve"> </w:t>
            </w:r>
            <w:r w:rsidRPr="00BD066C">
              <w:rPr>
                <w:sz w:val="24"/>
              </w:rPr>
              <w:t>показатели</w:t>
            </w:r>
            <w:r w:rsidRPr="00BD066C">
              <w:rPr>
                <w:spacing w:val="1"/>
                <w:sz w:val="24"/>
              </w:rPr>
              <w:t xml:space="preserve"> </w:t>
            </w:r>
            <w:r w:rsidRPr="00BD066C">
              <w:rPr>
                <w:sz w:val="24"/>
              </w:rPr>
              <w:t>производственной</w:t>
            </w:r>
            <w:r w:rsidRPr="00BD066C">
              <w:rPr>
                <w:spacing w:val="1"/>
                <w:sz w:val="24"/>
              </w:rPr>
              <w:t xml:space="preserve"> </w:t>
            </w:r>
            <w:r w:rsidRPr="00BD066C">
              <w:rPr>
                <w:sz w:val="24"/>
              </w:rPr>
              <w:t>деятельности</w:t>
            </w:r>
            <w:r w:rsidRPr="00BD066C">
              <w:rPr>
                <w:spacing w:val="1"/>
                <w:sz w:val="24"/>
              </w:rPr>
              <w:t xml:space="preserve"> </w:t>
            </w:r>
            <w:r w:rsidRPr="00BD066C">
              <w:rPr>
                <w:sz w:val="24"/>
              </w:rPr>
              <w:t>в</w:t>
            </w:r>
            <w:r w:rsidRPr="00BD066C">
              <w:rPr>
                <w:spacing w:val="1"/>
                <w:sz w:val="24"/>
              </w:rPr>
              <w:t xml:space="preserve"> </w:t>
            </w:r>
            <w:r w:rsidRPr="00BD066C">
              <w:rPr>
                <w:sz w:val="24"/>
              </w:rPr>
              <w:t>области</w:t>
            </w:r>
            <w:r w:rsidRPr="00BD066C">
              <w:rPr>
                <w:spacing w:val="1"/>
                <w:sz w:val="24"/>
              </w:rPr>
              <w:t xml:space="preserve"> </w:t>
            </w:r>
            <w:r w:rsidRPr="00BD066C">
              <w:rPr>
                <w:sz w:val="24"/>
              </w:rPr>
              <w:t>сервиса</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p>
          <w:p w14:paraId="16A6A290" w14:textId="77777777" w:rsidR="001F19A3" w:rsidRPr="00BD066C" w:rsidRDefault="001F19A3" w:rsidP="00F55013">
            <w:pPr>
              <w:pStyle w:val="TableParagraph"/>
              <w:numPr>
                <w:ilvl w:val="0"/>
                <w:numId w:val="19"/>
              </w:numPr>
              <w:tabs>
                <w:tab w:val="left" w:pos="286"/>
              </w:tabs>
              <w:ind w:right="-15"/>
              <w:jc w:val="both"/>
              <w:rPr>
                <w:sz w:val="24"/>
              </w:rPr>
            </w:pPr>
            <w:r w:rsidRPr="00BD066C">
              <w:rPr>
                <w:sz w:val="24"/>
              </w:rPr>
              <w:t>Основные</w:t>
            </w:r>
            <w:r w:rsidRPr="00BD066C">
              <w:rPr>
                <w:spacing w:val="1"/>
                <w:sz w:val="24"/>
              </w:rPr>
              <w:t xml:space="preserve"> </w:t>
            </w:r>
            <w:r w:rsidRPr="00BD066C">
              <w:rPr>
                <w:sz w:val="24"/>
              </w:rPr>
              <w:t>показатели</w:t>
            </w:r>
            <w:r w:rsidRPr="00BD066C">
              <w:rPr>
                <w:spacing w:val="1"/>
                <w:sz w:val="24"/>
              </w:rPr>
              <w:t xml:space="preserve"> </w:t>
            </w:r>
            <w:r w:rsidRPr="00BD066C">
              <w:rPr>
                <w:sz w:val="24"/>
              </w:rPr>
              <w:t>эффективности</w:t>
            </w:r>
            <w:r w:rsidRPr="00BD066C">
              <w:rPr>
                <w:spacing w:val="-57"/>
                <w:sz w:val="24"/>
              </w:rPr>
              <w:t xml:space="preserve"> </w:t>
            </w:r>
            <w:r w:rsidRPr="00BD066C">
              <w:rPr>
                <w:sz w:val="24"/>
              </w:rPr>
              <w:t>деятельности</w:t>
            </w:r>
            <w:r w:rsidRPr="00BD066C">
              <w:rPr>
                <w:spacing w:val="1"/>
                <w:sz w:val="24"/>
              </w:rPr>
              <w:t xml:space="preserve"> </w:t>
            </w:r>
            <w:r w:rsidRPr="00BD066C">
              <w:rPr>
                <w:sz w:val="24"/>
              </w:rPr>
              <w:t>в</w:t>
            </w:r>
            <w:r w:rsidRPr="00BD066C">
              <w:rPr>
                <w:spacing w:val="1"/>
                <w:sz w:val="24"/>
              </w:rPr>
              <w:t xml:space="preserve"> </w:t>
            </w:r>
            <w:r w:rsidRPr="00BD066C">
              <w:rPr>
                <w:sz w:val="24"/>
              </w:rPr>
              <w:t>области</w:t>
            </w:r>
            <w:r w:rsidRPr="00BD066C">
              <w:rPr>
                <w:spacing w:val="1"/>
                <w:sz w:val="24"/>
              </w:rPr>
              <w:t xml:space="preserve"> </w:t>
            </w:r>
            <w:r w:rsidRPr="00BD066C">
              <w:rPr>
                <w:sz w:val="24"/>
              </w:rPr>
              <w:t>сервиса</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 компонентов.</w:t>
            </w:r>
          </w:p>
          <w:p w14:paraId="11B71A26" w14:textId="77777777" w:rsidR="001F19A3" w:rsidRPr="00BD066C" w:rsidRDefault="001F19A3" w:rsidP="00F55013">
            <w:pPr>
              <w:pStyle w:val="TableParagraph"/>
              <w:numPr>
                <w:ilvl w:val="0"/>
                <w:numId w:val="19"/>
              </w:numPr>
              <w:tabs>
                <w:tab w:val="left" w:pos="286"/>
              </w:tabs>
              <w:ind w:right="-15"/>
              <w:jc w:val="both"/>
              <w:rPr>
                <w:sz w:val="24"/>
              </w:rPr>
            </w:pPr>
            <w:r w:rsidRPr="00BD066C">
              <w:rPr>
                <w:sz w:val="24"/>
              </w:rPr>
              <w:t>Технология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3872E13F" w14:textId="77777777" w:rsidR="001F19A3" w:rsidRPr="00BD066C" w:rsidRDefault="001F19A3" w:rsidP="00F55013">
            <w:pPr>
              <w:pStyle w:val="TableParagraph"/>
              <w:numPr>
                <w:ilvl w:val="0"/>
                <w:numId w:val="19"/>
              </w:numPr>
              <w:tabs>
                <w:tab w:val="left" w:pos="286"/>
              </w:tabs>
              <w:ind w:right="-15"/>
              <w:jc w:val="both"/>
              <w:rPr>
                <w:sz w:val="24"/>
              </w:rPr>
            </w:pPr>
            <w:r w:rsidRPr="00BD066C">
              <w:rPr>
                <w:sz w:val="24"/>
              </w:rPr>
              <w:t>Правила</w:t>
            </w:r>
            <w:r w:rsidRPr="00BD066C">
              <w:rPr>
                <w:spacing w:val="1"/>
                <w:sz w:val="24"/>
              </w:rPr>
              <w:t xml:space="preserve"> </w:t>
            </w:r>
            <w:r w:rsidRPr="00BD066C">
              <w:rPr>
                <w:sz w:val="24"/>
              </w:rPr>
              <w:t>техники</w:t>
            </w:r>
            <w:r w:rsidRPr="00BD066C">
              <w:rPr>
                <w:spacing w:val="1"/>
                <w:sz w:val="24"/>
              </w:rPr>
              <w:t xml:space="preserve"> </w:t>
            </w:r>
            <w:r w:rsidRPr="00BD066C">
              <w:rPr>
                <w:sz w:val="24"/>
              </w:rPr>
              <w:t>безопасности</w:t>
            </w:r>
            <w:r w:rsidRPr="00BD066C">
              <w:rPr>
                <w:spacing w:val="1"/>
                <w:sz w:val="24"/>
              </w:rPr>
              <w:t xml:space="preserve"> </w:t>
            </w:r>
            <w:r w:rsidRPr="00BD066C">
              <w:rPr>
                <w:sz w:val="24"/>
              </w:rPr>
              <w:t>при</w:t>
            </w:r>
            <w:r w:rsidRPr="00BD066C">
              <w:rPr>
                <w:spacing w:val="1"/>
                <w:sz w:val="24"/>
              </w:rPr>
              <w:t xml:space="preserve"> </w:t>
            </w:r>
            <w:r w:rsidRPr="00BD066C">
              <w:rPr>
                <w:sz w:val="24"/>
              </w:rPr>
              <w:t>работе</w:t>
            </w:r>
            <w:r w:rsidRPr="00BD066C">
              <w:rPr>
                <w:spacing w:val="1"/>
                <w:sz w:val="24"/>
              </w:rPr>
              <w:t xml:space="preserve"> </w:t>
            </w:r>
            <w:r w:rsidRPr="00BD066C">
              <w:rPr>
                <w:sz w:val="24"/>
              </w:rPr>
              <w:t>с</w:t>
            </w:r>
            <w:r w:rsidRPr="00BD066C">
              <w:rPr>
                <w:spacing w:val="1"/>
                <w:sz w:val="24"/>
              </w:rPr>
              <w:t xml:space="preserve"> </w:t>
            </w:r>
            <w:r w:rsidRPr="00BD066C">
              <w:rPr>
                <w:sz w:val="24"/>
              </w:rPr>
              <w:t>материалами, инструментом и оборудованием,</w:t>
            </w:r>
            <w:r w:rsidRPr="00BD066C">
              <w:rPr>
                <w:spacing w:val="1"/>
                <w:sz w:val="24"/>
              </w:rPr>
              <w:t xml:space="preserve"> </w:t>
            </w:r>
            <w:r w:rsidRPr="00BD066C">
              <w:rPr>
                <w:sz w:val="24"/>
              </w:rPr>
              <w:t>применяемым</w:t>
            </w:r>
            <w:r w:rsidRPr="00BD066C">
              <w:rPr>
                <w:spacing w:val="1"/>
                <w:sz w:val="24"/>
              </w:rPr>
              <w:t xml:space="preserve"> </w:t>
            </w:r>
            <w:r w:rsidRPr="00BD066C">
              <w:rPr>
                <w:sz w:val="24"/>
              </w:rPr>
              <w:t>для</w:t>
            </w:r>
            <w:r w:rsidRPr="00BD066C">
              <w:rPr>
                <w:spacing w:val="1"/>
                <w:sz w:val="24"/>
              </w:rPr>
              <w:t xml:space="preserve"> </w:t>
            </w:r>
            <w:r w:rsidRPr="00BD066C">
              <w:rPr>
                <w:sz w:val="24"/>
              </w:rPr>
              <w:t>проведения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2A3805A1" w14:textId="77777777" w:rsidR="001F19A3" w:rsidRPr="00BD066C" w:rsidRDefault="001F19A3" w:rsidP="00F55013">
            <w:pPr>
              <w:pStyle w:val="TableParagraph"/>
              <w:numPr>
                <w:ilvl w:val="0"/>
                <w:numId w:val="19"/>
              </w:numPr>
              <w:tabs>
                <w:tab w:val="left" w:pos="286"/>
              </w:tabs>
              <w:ind w:right="-15"/>
              <w:jc w:val="both"/>
              <w:rPr>
                <w:sz w:val="24"/>
              </w:rPr>
            </w:pPr>
            <w:r w:rsidRPr="00BD066C">
              <w:rPr>
                <w:sz w:val="24"/>
              </w:rPr>
              <w:t>Нормативы времени организации-изготовителя</w:t>
            </w:r>
            <w:r w:rsidRPr="00BD066C">
              <w:rPr>
                <w:spacing w:val="1"/>
                <w:sz w:val="24"/>
              </w:rPr>
              <w:t xml:space="preserve"> </w:t>
            </w:r>
            <w:r w:rsidRPr="00BD066C">
              <w:rPr>
                <w:sz w:val="24"/>
              </w:rPr>
              <w:t>на</w:t>
            </w:r>
            <w:r w:rsidRPr="00BD066C">
              <w:rPr>
                <w:spacing w:val="1"/>
                <w:sz w:val="24"/>
              </w:rPr>
              <w:t xml:space="preserve"> </w:t>
            </w:r>
            <w:r w:rsidRPr="00BD066C">
              <w:rPr>
                <w:sz w:val="24"/>
              </w:rPr>
              <w:t>проведение</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lastRenderedPageBreak/>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423CBFDD" w14:textId="77777777" w:rsidR="001F19A3" w:rsidRPr="00BD066C" w:rsidRDefault="001F19A3" w:rsidP="00F55013">
            <w:pPr>
              <w:pStyle w:val="TableParagraph"/>
              <w:numPr>
                <w:ilvl w:val="0"/>
                <w:numId w:val="19"/>
              </w:numPr>
              <w:tabs>
                <w:tab w:val="left" w:pos="286"/>
                <w:tab w:val="left" w:pos="2347"/>
                <w:tab w:val="left" w:pos="3224"/>
              </w:tabs>
              <w:ind w:right="-15"/>
              <w:rPr>
                <w:sz w:val="24"/>
              </w:rPr>
            </w:pPr>
            <w:r w:rsidRPr="00BD066C">
              <w:rPr>
                <w:sz w:val="24"/>
              </w:rPr>
              <w:t>Технические</w:t>
            </w:r>
            <w:r w:rsidRPr="00BD066C">
              <w:rPr>
                <w:sz w:val="24"/>
              </w:rPr>
              <w:tab/>
              <w:t>и</w:t>
            </w:r>
            <w:r w:rsidRPr="00BD066C">
              <w:rPr>
                <w:sz w:val="24"/>
              </w:rPr>
              <w:tab/>
              <w:t>эксплуатационные</w:t>
            </w:r>
            <w:r w:rsidRPr="00BD066C">
              <w:rPr>
                <w:spacing w:val="1"/>
                <w:sz w:val="24"/>
              </w:rPr>
              <w:t xml:space="preserve"> </w:t>
            </w:r>
            <w:r w:rsidRPr="00BD066C">
              <w:rPr>
                <w:sz w:val="24"/>
              </w:rPr>
              <w:t>характеристики</w:t>
            </w:r>
            <w:r w:rsidRPr="00BD066C">
              <w:rPr>
                <w:spacing w:val="8"/>
                <w:sz w:val="24"/>
              </w:rPr>
              <w:t xml:space="preserve"> </w:t>
            </w:r>
            <w:r w:rsidRPr="00BD066C">
              <w:rPr>
                <w:sz w:val="24"/>
              </w:rPr>
              <w:t>автотранспортных</w:t>
            </w:r>
            <w:r w:rsidRPr="00BD066C">
              <w:rPr>
                <w:spacing w:val="12"/>
                <w:sz w:val="24"/>
              </w:rPr>
              <w:t xml:space="preserve"> </w:t>
            </w:r>
            <w:r w:rsidRPr="00BD066C">
              <w:rPr>
                <w:sz w:val="24"/>
              </w:rPr>
              <w:t>средств</w:t>
            </w:r>
            <w:r w:rsidRPr="00BD066C">
              <w:rPr>
                <w:spacing w:val="8"/>
                <w:sz w:val="24"/>
              </w:rPr>
              <w:t xml:space="preserve"> </w:t>
            </w:r>
            <w:r w:rsidRPr="00BD066C">
              <w:rPr>
                <w:sz w:val="24"/>
              </w:rPr>
              <w:t>и</w:t>
            </w:r>
            <w:r w:rsidRPr="00BD066C">
              <w:rPr>
                <w:spacing w:val="5"/>
                <w:sz w:val="24"/>
              </w:rPr>
              <w:t xml:space="preserve"> </w:t>
            </w:r>
            <w:r w:rsidRPr="00BD066C">
              <w:rPr>
                <w:sz w:val="24"/>
              </w:rPr>
              <w:t>их</w:t>
            </w:r>
            <w:r w:rsidRPr="00BD066C">
              <w:rPr>
                <w:spacing w:val="-57"/>
                <w:sz w:val="24"/>
              </w:rPr>
              <w:t xml:space="preserve"> </w:t>
            </w:r>
            <w:r w:rsidRPr="00BD066C">
              <w:rPr>
                <w:sz w:val="24"/>
              </w:rPr>
              <w:t>компонентов.</w:t>
            </w:r>
          </w:p>
          <w:p w14:paraId="2F995AFA" w14:textId="77777777" w:rsidR="001F19A3" w:rsidRPr="00BD066C" w:rsidRDefault="001F19A3" w:rsidP="00F55013">
            <w:pPr>
              <w:pStyle w:val="TableParagraph"/>
              <w:numPr>
                <w:ilvl w:val="0"/>
                <w:numId w:val="19"/>
              </w:numPr>
              <w:tabs>
                <w:tab w:val="left" w:pos="286"/>
                <w:tab w:val="left" w:pos="1358"/>
                <w:tab w:val="left" w:pos="2393"/>
                <w:tab w:val="left" w:pos="2765"/>
                <w:tab w:val="left" w:pos="3893"/>
                <w:tab w:val="left" w:pos="5007"/>
              </w:tabs>
              <w:spacing w:before="6"/>
              <w:ind w:right="-15"/>
              <w:rPr>
                <w:sz w:val="24"/>
              </w:rPr>
            </w:pPr>
            <w:r w:rsidRPr="00BD066C">
              <w:rPr>
                <w:sz w:val="24"/>
              </w:rPr>
              <w:t>Методы</w:t>
            </w:r>
            <w:r w:rsidRPr="00BD066C">
              <w:rPr>
                <w:sz w:val="24"/>
              </w:rPr>
              <w:tab/>
              <w:t>анализа</w:t>
            </w:r>
            <w:r w:rsidRPr="00BD066C">
              <w:rPr>
                <w:sz w:val="24"/>
              </w:rPr>
              <w:tab/>
              <w:t>и</w:t>
            </w:r>
            <w:r w:rsidRPr="00BD066C">
              <w:rPr>
                <w:sz w:val="24"/>
              </w:rPr>
              <w:tab/>
              <w:t>решения</w:t>
            </w:r>
            <w:r w:rsidRPr="00BD066C">
              <w:rPr>
                <w:sz w:val="24"/>
              </w:rPr>
              <w:tab/>
              <w:t>проблем</w:t>
            </w:r>
            <w:r w:rsidRPr="00BD066C">
              <w:rPr>
                <w:sz w:val="24"/>
              </w:rPr>
              <w:tab/>
              <w:t>на</w:t>
            </w:r>
            <w:r w:rsidRPr="00BD066C">
              <w:rPr>
                <w:spacing w:val="-57"/>
                <w:sz w:val="24"/>
              </w:rPr>
              <w:t xml:space="preserve"> </w:t>
            </w:r>
            <w:r w:rsidRPr="00BD066C">
              <w:rPr>
                <w:sz w:val="24"/>
              </w:rPr>
              <w:t>производстве.</w:t>
            </w:r>
          </w:p>
          <w:p w14:paraId="2943EC8F" w14:textId="77777777" w:rsidR="001F19A3" w:rsidRPr="00BD066C" w:rsidRDefault="001F19A3" w:rsidP="00F55013">
            <w:pPr>
              <w:pStyle w:val="TableParagraph"/>
              <w:numPr>
                <w:ilvl w:val="0"/>
                <w:numId w:val="19"/>
              </w:numPr>
              <w:tabs>
                <w:tab w:val="left" w:pos="286"/>
              </w:tabs>
              <w:spacing w:before="6"/>
              <w:ind w:right="-15"/>
              <w:jc w:val="both"/>
              <w:rPr>
                <w:sz w:val="24"/>
              </w:rPr>
            </w:pPr>
            <w:r w:rsidRPr="00BD066C">
              <w:rPr>
                <w:sz w:val="24"/>
              </w:rPr>
              <w:t>Стандарты</w:t>
            </w:r>
            <w:r w:rsidRPr="00BD066C">
              <w:rPr>
                <w:spacing w:val="1"/>
                <w:sz w:val="24"/>
              </w:rPr>
              <w:t xml:space="preserve"> </w:t>
            </w:r>
            <w:r w:rsidRPr="00BD066C">
              <w:rPr>
                <w:sz w:val="24"/>
              </w:rPr>
              <w:t>оказания</w:t>
            </w:r>
            <w:r w:rsidRPr="00BD066C">
              <w:rPr>
                <w:spacing w:val="1"/>
                <w:sz w:val="24"/>
              </w:rPr>
              <w:t xml:space="preserve"> </w:t>
            </w:r>
            <w:r w:rsidRPr="00BD066C">
              <w:rPr>
                <w:sz w:val="24"/>
              </w:rPr>
              <w:t>услуг,</w:t>
            </w:r>
            <w:r w:rsidRPr="00BD066C">
              <w:rPr>
                <w:spacing w:val="60"/>
                <w:sz w:val="24"/>
              </w:rPr>
              <w:t xml:space="preserve"> </w:t>
            </w:r>
            <w:r w:rsidRPr="00BD066C">
              <w:rPr>
                <w:sz w:val="24"/>
              </w:rPr>
              <w:t>проведения</w:t>
            </w:r>
            <w:r w:rsidRPr="00BD066C">
              <w:rPr>
                <w:spacing w:val="60"/>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57"/>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2DD6E538" w14:textId="77777777" w:rsidR="001F19A3" w:rsidRPr="00BD066C" w:rsidRDefault="001F19A3" w:rsidP="00F55013">
            <w:pPr>
              <w:pStyle w:val="TableParagraph"/>
              <w:numPr>
                <w:ilvl w:val="0"/>
                <w:numId w:val="19"/>
              </w:numPr>
              <w:tabs>
                <w:tab w:val="left" w:pos="286"/>
                <w:tab w:val="left" w:pos="2414"/>
                <w:tab w:val="left" w:pos="3425"/>
                <w:tab w:val="left" w:pos="3776"/>
                <w:tab w:val="left" w:pos="4993"/>
              </w:tabs>
              <w:spacing w:before="5"/>
              <w:ind w:right="-15"/>
              <w:rPr>
                <w:sz w:val="24"/>
              </w:rPr>
            </w:pPr>
            <w:r w:rsidRPr="00BD066C">
              <w:rPr>
                <w:sz w:val="24"/>
              </w:rPr>
              <w:t>Требования</w:t>
            </w:r>
            <w:r w:rsidRPr="00BD066C">
              <w:rPr>
                <w:sz w:val="24"/>
              </w:rPr>
              <w:tab/>
              <w:t>организации-изготовителя</w:t>
            </w:r>
            <w:r w:rsidRPr="00BD066C">
              <w:rPr>
                <w:spacing w:val="1"/>
                <w:sz w:val="24"/>
              </w:rPr>
              <w:t xml:space="preserve"> </w:t>
            </w:r>
            <w:r w:rsidRPr="00BD066C">
              <w:rPr>
                <w:sz w:val="24"/>
              </w:rPr>
              <w:t>автотранспортных</w:t>
            </w:r>
            <w:r w:rsidRPr="00BD066C">
              <w:rPr>
                <w:sz w:val="24"/>
              </w:rPr>
              <w:tab/>
              <w:t>средств</w:t>
            </w:r>
            <w:r w:rsidRPr="00BD066C">
              <w:rPr>
                <w:sz w:val="24"/>
              </w:rPr>
              <w:tab/>
              <w:t>к</w:t>
            </w:r>
            <w:r w:rsidRPr="00BD066C">
              <w:rPr>
                <w:sz w:val="24"/>
              </w:rPr>
              <w:tab/>
              <w:t>оказанию</w:t>
            </w:r>
            <w:r w:rsidRPr="00BD066C">
              <w:rPr>
                <w:sz w:val="24"/>
              </w:rPr>
              <w:tab/>
              <w:t>их</w:t>
            </w:r>
            <w:r w:rsidRPr="00BD066C">
              <w:rPr>
                <w:spacing w:val="-57"/>
                <w:sz w:val="24"/>
              </w:rPr>
              <w:t xml:space="preserve"> </w:t>
            </w:r>
            <w:r w:rsidRPr="00BD066C">
              <w:rPr>
                <w:sz w:val="24"/>
              </w:rPr>
              <w:t>сервиса.</w:t>
            </w:r>
          </w:p>
          <w:p w14:paraId="282462D2" w14:textId="77777777" w:rsidR="001F19A3" w:rsidRPr="00BD066C" w:rsidRDefault="001F19A3" w:rsidP="00F55013">
            <w:pPr>
              <w:pStyle w:val="TableParagraph"/>
              <w:numPr>
                <w:ilvl w:val="0"/>
                <w:numId w:val="19"/>
              </w:numPr>
              <w:tabs>
                <w:tab w:val="left" w:pos="286"/>
                <w:tab w:val="left" w:pos="1608"/>
                <w:tab w:val="left" w:pos="3764"/>
                <w:tab w:val="left" w:pos="4414"/>
              </w:tabs>
              <w:spacing w:before="7"/>
              <w:ind w:right="-15"/>
              <w:rPr>
                <w:sz w:val="24"/>
              </w:rPr>
            </w:pPr>
            <w:r w:rsidRPr="00BD066C">
              <w:rPr>
                <w:sz w:val="24"/>
              </w:rPr>
              <w:t>Основы</w:t>
            </w:r>
            <w:r w:rsidRPr="00BD066C">
              <w:rPr>
                <w:sz w:val="24"/>
              </w:rPr>
              <w:tab/>
              <w:t>межличностной</w:t>
            </w:r>
            <w:r w:rsidRPr="00BD066C">
              <w:rPr>
                <w:sz w:val="24"/>
              </w:rPr>
              <w:tab/>
              <w:t>и</w:t>
            </w:r>
            <w:r w:rsidRPr="00BD066C">
              <w:rPr>
                <w:sz w:val="24"/>
              </w:rPr>
              <w:tab/>
            </w:r>
            <w:r w:rsidRPr="00BD066C">
              <w:rPr>
                <w:spacing w:val="-1"/>
                <w:sz w:val="24"/>
              </w:rPr>
              <w:t>деловой</w:t>
            </w:r>
            <w:r w:rsidRPr="00BD066C">
              <w:rPr>
                <w:spacing w:val="-57"/>
                <w:sz w:val="24"/>
              </w:rPr>
              <w:t xml:space="preserve"> </w:t>
            </w:r>
            <w:r w:rsidRPr="00BD066C">
              <w:rPr>
                <w:sz w:val="24"/>
              </w:rPr>
              <w:t>коммуникации.</w:t>
            </w:r>
          </w:p>
          <w:p w14:paraId="16EFE516" w14:textId="77777777" w:rsidR="001F19A3" w:rsidRPr="00BD066C" w:rsidRDefault="001F19A3" w:rsidP="00F55013">
            <w:pPr>
              <w:pStyle w:val="TableParagraph"/>
              <w:numPr>
                <w:ilvl w:val="0"/>
                <w:numId w:val="19"/>
              </w:numPr>
              <w:tabs>
                <w:tab w:val="left" w:pos="286"/>
              </w:tabs>
              <w:spacing w:before="5"/>
              <w:ind w:right="-15"/>
              <w:jc w:val="both"/>
              <w:rPr>
                <w:sz w:val="24"/>
              </w:rPr>
            </w:pPr>
            <w:r w:rsidRPr="00BD066C">
              <w:rPr>
                <w:sz w:val="24"/>
              </w:rPr>
              <w:t>Технология выполнения работ по техническому</w:t>
            </w:r>
            <w:r w:rsidRPr="00BD066C">
              <w:rPr>
                <w:spacing w:val="-57"/>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r w:rsidRPr="00BD066C">
              <w:rPr>
                <w:spacing w:val="1"/>
                <w:sz w:val="24"/>
              </w:rPr>
              <w:t xml:space="preserve"> </w:t>
            </w:r>
            <w:r w:rsidRPr="00BD066C">
              <w:rPr>
                <w:sz w:val="24"/>
              </w:rPr>
              <w:t>в соответствии</w:t>
            </w:r>
            <w:r w:rsidRPr="00BD066C">
              <w:rPr>
                <w:spacing w:val="1"/>
                <w:sz w:val="24"/>
              </w:rPr>
              <w:t xml:space="preserve"> </w:t>
            </w:r>
            <w:r w:rsidRPr="00BD066C">
              <w:rPr>
                <w:sz w:val="24"/>
              </w:rPr>
              <w:t>с</w:t>
            </w:r>
            <w:r w:rsidRPr="00BD066C">
              <w:rPr>
                <w:spacing w:val="1"/>
                <w:sz w:val="24"/>
              </w:rPr>
              <w:t xml:space="preserve"> </w:t>
            </w:r>
            <w:r w:rsidRPr="00BD066C">
              <w:rPr>
                <w:sz w:val="24"/>
              </w:rPr>
              <w:t>требованиями организации-изготовителя.</w:t>
            </w:r>
          </w:p>
          <w:p w14:paraId="0C344BD2" w14:textId="77777777" w:rsidR="001F19A3" w:rsidRPr="00BD066C" w:rsidRDefault="001F19A3" w:rsidP="00F55013">
            <w:pPr>
              <w:pStyle w:val="TableParagraph"/>
              <w:numPr>
                <w:ilvl w:val="0"/>
                <w:numId w:val="19"/>
              </w:numPr>
              <w:tabs>
                <w:tab w:val="left" w:pos="286"/>
              </w:tabs>
              <w:ind w:right="-15"/>
              <w:jc w:val="both"/>
              <w:rPr>
                <w:sz w:val="24"/>
              </w:rPr>
            </w:pPr>
            <w:r w:rsidRPr="00BD066C">
              <w:rPr>
                <w:sz w:val="24"/>
              </w:rPr>
              <w:t>Основы</w:t>
            </w:r>
            <w:r w:rsidRPr="00BD066C">
              <w:rPr>
                <w:spacing w:val="1"/>
                <w:sz w:val="24"/>
              </w:rPr>
              <w:t xml:space="preserve"> </w:t>
            </w:r>
            <w:r w:rsidRPr="00BD066C">
              <w:rPr>
                <w:sz w:val="24"/>
              </w:rPr>
              <w:t>организации</w:t>
            </w:r>
            <w:r w:rsidRPr="00BD066C">
              <w:rPr>
                <w:spacing w:val="1"/>
                <w:sz w:val="24"/>
              </w:rPr>
              <w:t xml:space="preserve"> </w:t>
            </w:r>
            <w:r w:rsidRPr="00BD066C">
              <w:rPr>
                <w:sz w:val="24"/>
              </w:rPr>
              <w:t>производства</w:t>
            </w:r>
            <w:r w:rsidRPr="00BD066C">
              <w:rPr>
                <w:spacing w:val="1"/>
                <w:sz w:val="24"/>
              </w:rPr>
              <w:t xml:space="preserve"> </w:t>
            </w:r>
            <w:r w:rsidRPr="00BD066C">
              <w:rPr>
                <w:sz w:val="24"/>
              </w:rPr>
              <w:t>для</w:t>
            </w:r>
            <w:r w:rsidRPr="00BD066C">
              <w:rPr>
                <w:spacing w:val="1"/>
                <w:sz w:val="24"/>
              </w:rPr>
              <w:t xml:space="preserve"> </w:t>
            </w:r>
            <w:r w:rsidRPr="00BD066C">
              <w:rPr>
                <w:sz w:val="24"/>
              </w:rPr>
              <w:t>выполнения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57"/>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4D4D6E10" w14:textId="77777777" w:rsidR="001F19A3" w:rsidRPr="00BD066C" w:rsidRDefault="001F19A3" w:rsidP="00F55013">
            <w:pPr>
              <w:pStyle w:val="TableParagraph"/>
              <w:numPr>
                <w:ilvl w:val="0"/>
                <w:numId w:val="19"/>
              </w:numPr>
              <w:tabs>
                <w:tab w:val="left" w:pos="286"/>
              </w:tabs>
              <w:ind w:right="-15"/>
              <w:jc w:val="both"/>
              <w:rPr>
                <w:sz w:val="24"/>
              </w:rPr>
            </w:pPr>
            <w:r w:rsidRPr="00BD066C">
              <w:rPr>
                <w:sz w:val="24"/>
              </w:rPr>
              <w:t>Организационная</w:t>
            </w:r>
            <w:r w:rsidRPr="00BD066C">
              <w:rPr>
                <w:spacing w:val="1"/>
                <w:sz w:val="24"/>
              </w:rPr>
              <w:t xml:space="preserve"> </w:t>
            </w:r>
            <w:r w:rsidRPr="00BD066C">
              <w:rPr>
                <w:sz w:val="24"/>
              </w:rPr>
              <w:t>и</w:t>
            </w:r>
            <w:r w:rsidRPr="00BD066C">
              <w:rPr>
                <w:spacing w:val="1"/>
                <w:sz w:val="24"/>
              </w:rPr>
              <w:t xml:space="preserve"> </w:t>
            </w:r>
            <w:r w:rsidRPr="00BD066C">
              <w:rPr>
                <w:sz w:val="24"/>
              </w:rPr>
              <w:t>производственная</w:t>
            </w:r>
            <w:r w:rsidRPr="00BD066C">
              <w:rPr>
                <w:spacing w:val="1"/>
                <w:sz w:val="24"/>
              </w:rPr>
              <w:t xml:space="preserve"> </w:t>
            </w:r>
            <w:r w:rsidRPr="00BD066C">
              <w:rPr>
                <w:sz w:val="24"/>
              </w:rPr>
              <w:t>структуры</w:t>
            </w:r>
            <w:r w:rsidRPr="00BD066C">
              <w:rPr>
                <w:spacing w:val="1"/>
                <w:sz w:val="24"/>
              </w:rPr>
              <w:t xml:space="preserve"> </w:t>
            </w:r>
            <w:r w:rsidRPr="00BD066C">
              <w:rPr>
                <w:sz w:val="24"/>
              </w:rPr>
              <w:t>предприятия</w:t>
            </w:r>
            <w:r w:rsidRPr="00BD066C">
              <w:rPr>
                <w:spacing w:val="1"/>
                <w:sz w:val="24"/>
              </w:rPr>
              <w:t xml:space="preserve"> </w:t>
            </w:r>
            <w:r w:rsidRPr="00BD066C">
              <w:rPr>
                <w:sz w:val="24"/>
              </w:rPr>
              <w:t>автомобильного</w:t>
            </w:r>
            <w:r w:rsidRPr="00BD066C">
              <w:rPr>
                <w:spacing w:val="1"/>
                <w:sz w:val="24"/>
              </w:rPr>
              <w:t xml:space="preserve"> </w:t>
            </w:r>
            <w:r w:rsidRPr="00BD066C">
              <w:rPr>
                <w:sz w:val="24"/>
              </w:rPr>
              <w:t>транспорта.</w:t>
            </w:r>
          </w:p>
          <w:p w14:paraId="2E842D30" w14:textId="77777777" w:rsidR="001F19A3" w:rsidRPr="00BD066C" w:rsidRDefault="001F19A3" w:rsidP="003B507A">
            <w:pPr>
              <w:pStyle w:val="Standard"/>
              <w:spacing w:before="0" w:after="0"/>
              <w:rPr>
                <w:highlight w:val="yellow"/>
              </w:rPr>
            </w:pPr>
            <w:r w:rsidRPr="00BD066C">
              <w:t>- Правила</w:t>
            </w:r>
            <w:r w:rsidRPr="00BD066C">
              <w:rPr>
                <w:spacing w:val="1"/>
              </w:rPr>
              <w:t xml:space="preserve"> </w:t>
            </w:r>
            <w:r w:rsidRPr="00BD066C">
              <w:t>работы</w:t>
            </w:r>
            <w:r w:rsidRPr="00BD066C">
              <w:rPr>
                <w:spacing w:val="1"/>
              </w:rPr>
              <w:t xml:space="preserve"> </w:t>
            </w:r>
            <w:r w:rsidRPr="00BD066C">
              <w:t>с</w:t>
            </w:r>
            <w:r w:rsidRPr="00BD066C">
              <w:rPr>
                <w:spacing w:val="1"/>
              </w:rPr>
              <w:t xml:space="preserve"> </w:t>
            </w:r>
            <w:r w:rsidRPr="00BD066C">
              <w:t>базами</w:t>
            </w:r>
            <w:r w:rsidRPr="00BD066C">
              <w:rPr>
                <w:spacing w:val="1"/>
              </w:rPr>
              <w:t xml:space="preserve"> </w:t>
            </w:r>
            <w:r w:rsidRPr="00BD066C">
              <w:t>данных</w:t>
            </w:r>
            <w:r w:rsidRPr="00BD066C">
              <w:rPr>
                <w:spacing w:val="1"/>
              </w:rPr>
              <w:t xml:space="preserve"> </w:t>
            </w:r>
            <w:r w:rsidRPr="00BD066C">
              <w:t>и</w:t>
            </w:r>
            <w:r w:rsidRPr="00BD066C">
              <w:rPr>
                <w:spacing w:val="1"/>
              </w:rPr>
              <w:t xml:space="preserve"> </w:t>
            </w:r>
            <w:r w:rsidRPr="00BD066C">
              <w:t>другими</w:t>
            </w:r>
            <w:r w:rsidRPr="00BD066C">
              <w:rPr>
                <w:spacing w:val="1"/>
              </w:rPr>
              <w:t xml:space="preserve"> </w:t>
            </w:r>
            <w:r w:rsidRPr="00BD066C">
              <w:t>специальными</w:t>
            </w:r>
            <w:r w:rsidRPr="00BD066C">
              <w:rPr>
                <w:spacing w:val="-5"/>
              </w:rPr>
              <w:t xml:space="preserve"> </w:t>
            </w:r>
            <w:r w:rsidRPr="00BD066C">
              <w:t>программными</w:t>
            </w:r>
            <w:r w:rsidRPr="00BD066C">
              <w:rPr>
                <w:spacing w:val="-3"/>
              </w:rPr>
              <w:t xml:space="preserve"> </w:t>
            </w:r>
            <w:r w:rsidRPr="00BD066C">
              <w:t>продуктами.</w:t>
            </w:r>
          </w:p>
        </w:tc>
      </w:tr>
      <w:tr w:rsidR="00BD066C" w:rsidRPr="00BD066C" w14:paraId="6BE7295F" w14:textId="77777777" w:rsidTr="00A444C6">
        <w:trPr>
          <w:trHeight w:val="520"/>
        </w:trPr>
        <w:tc>
          <w:tcPr>
            <w:tcW w:w="1526" w:type="dxa"/>
            <w:vMerge w:val="restart"/>
          </w:tcPr>
          <w:p w14:paraId="14C33A5A" w14:textId="77777777" w:rsidR="00F41A86" w:rsidRPr="00BD066C" w:rsidRDefault="00F41A86" w:rsidP="003B507A">
            <w:pPr>
              <w:pStyle w:val="Standard"/>
              <w:spacing w:before="0" w:after="0"/>
              <w:jc w:val="both"/>
            </w:pPr>
          </w:p>
        </w:tc>
        <w:tc>
          <w:tcPr>
            <w:tcW w:w="1984" w:type="dxa"/>
            <w:vMerge w:val="restart"/>
          </w:tcPr>
          <w:p w14:paraId="20A258F4" w14:textId="77777777" w:rsidR="0032088B" w:rsidRPr="00BD066C" w:rsidRDefault="00F41A86" w:rsidP="003B507A">
            <w:pPr>
              <w:pStyle w:val="Standard"/>
              <w:spacing w:before="0" w:after="0"/>
              <w:jc w:val="both"/>
            </w:pPr>
            <w:r w:rsidRPr="00BD066C">
              <w:t>ПК 2.3. </w:t>
            </w:r>
          </w:p>
          <w:p w14:paraId="0F3B3C58" w14:textId="77777777" w:rsidR="00F41A86" w:rsidRPr="00BD066C" w:rsidRDefault="00AE2D5D" w:rsidP="003B507A">
            <w:pPr>
              <w:pStyle w:val="Standard"/>
              <w:spacing w:before="0" w:after="0"/>
              <w:jc w:val="both"/>
            </w:pPr>
            <w:r w:rsidRPr="00BD066C">
              <w:t>Осуществлять взаимодействие со смежными структурными подразделениями предприятия и внешними организациями</w:t>
            </w:r>
          </w:p>
        </w:tc>
        <w:tc>
          <w:tcPr>
            <w:tcW w:w="5851" w:type="dxa"/>
          </w:tcPr>
          <w:p w14:paraId="6E86BC2E" w14:textId="77777777" w:rsidR="00F6505E" w:rsidRPr="00BD066C" w:rsidRDefault="00F6505E" w:rsidP="003B507A">
            <w:pPr>
              <w:pStyle w:val="ConsPlusNormal"/>
              <w:jc w:val="both"/>
            </w:pPr>
            <w:r w:rsidRPr="00BD066C">
              <w:rPr>
                <w:rFonts w:ascii="Times New Roman" w:hAnsi="Times New Roman" w:cs="Times New Roman"/>
                <w:b/>
                <w:sz w:val="24"/>
                <w:szCs w:val="24"/>
              </w:rPr>
              <w:t>Навыки</w:t>
            </w:r>
            <w:r w:rsidR="00F41A86" w:rsidRPr="00BD066C">
              <w:rPr>
                <w:rFonts w:ascii="Times New Roman" w:hAnsi="Times New Roman" w:cs="Times New Roman"/>
                <w:b/>
                <w:sz w:val="24"/>
                <w:szCs w:val="24"/>
              </w:rPr>
              <w:t>:</w:t>
            </w:r>
            <w:r w:rsidR="00D940E1" w:rsidRPr="00BD066C">
              <w:rPr>
                <w:rFonts w:ascii="Times New Roman" w:hAnsi="Times New Roman" w:cs="Times New Roman"/>
                <w:b/>
                <w:sz w:val="24"/>
                <w:szCs w:val="24"/>
              </w:rPr>
              <w:t xml:space="preserve"> </w:t>
            </w:r>
          </w:p>
          <w:p w14:paraId="41EE241A" w14:textId="77777777" w:rsidR="00F6505E" w:rsidRPr="00BD066C" w:rsidRDefault="00F6505E" w:rsidP="00F55013">
            <w:pPr>
              <w:pStyle w:val="TableParagraph"/>
              <w:numPr>
                <w:ilvl w:val="0"/>
                <w:numId w:val="20"/>
              </w:numPr>
              <w:tabs>
                <w:tab w:val="left" w:pos="286"/>
              </w:tabs>
              <w:spacing w:before="2"/>
              <w:ind w:right="-15"/>
              <w:jc w:val="both"/>
              <w:rPr>
                <w:sz w:val="24"/>
              </w:rPr>
            </w:pPr>
            <w:r w:rsidRPr="00BD066C">
              <w:rPr>
                <w:sz w:val="24"/>
              </w:rPr>
              <w:t>Обеспечение</w:t>
            </w:r>
            <w:r w:rsidRPr="00BD066C">
              <w:rPr>
                <w:spacing w:val="1"/>
                <w:sz w:val="24"/>
              </w:rPr>
              <w:t xml:space="preserve"> </w:t>
            </w:r>
            <w:r w:rsidRPr="00BD066C">
              <w:rPr>
                <w:sz w:val="24"/>
              </w:rPr>
              <w:t>безопасности</w:t>
            </w:r>
            <w:r w:rsidRPr="00BD066C">
              <w:rPr>
                <w:spacing w:val="1"/>
                <w:sz w:val="24"/>
              </w:rPr>
              <w:t xml:space="preserve"> </w:t>
            </w:r>
            <w:r w:rsidRPr="00BD066C">
              <w:rPr>
                <w:sz w:val="24"/>
              </w:rPr>
              <w:t>труда</w:t>
            </w:r>
            <w:r w:rsidRPr="00BD066C">
              <w:rPr>
                <w:spacing w:val="1"/>
                <w:sz w:val="24"/>
              </w:rPr>
              <w:t xml:space="preserve"> </w:t>
            </w:r>
            <w:r w:rsidRPr="00BD066C">
              <w:rPr>
                <w:sz w:val="24"/>
              </w:rPr>
              <w:t>рабочих</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67EBC8CB" w14:textId="77777777" w:rsidR="00F6505E" w:rsidRPr="00BD066C" w:rsidRDefault="00F6505E" w:rsidP="00F55013">
            <w:pPr>
              <w:pStyle w:val="TableParagraph"/>
              <w:numPr>
                <w:ilvl w:val="0"/>
                <w:numId w:val="20"/>
              </w:numPr>
              <w:tabs>
                <w:tab w:val="left" w:pos="286"/>
              </w:tabs>
              <w:spacing w:before="9"/>
              <w:ind w:right="-15"/>
              <w:jc w:val="both"/>
              <w:rPr>
                <w:sz w:val="24"/>
              </w:rPr>
            </w:pPr>
            <w:r w:rsidRPr="00BD066C">
              <w:rPr>
                <w:sz w:val="24"/>
              </w:rPr>
              <w:t>Заказ материалов, оборудования и инструмента</w:t>
            </w:r>
            <w:r w:rsidRPr="00BD066C">
              <w:rPr>
                <w:spacing w:val="1"/>
                <w:sz w:val="24"/>
              </w:rPr>
              <w:t xml:space="preserve"> </w:t>
            </w:r>
            <w:r w:rsidRPr="00BD066C">
              <w:rPr>
                <w:sz w:val="24"/>
              </w:rPr>
              <w:t>для</w:t>
            </w:r>
            <w:r w:rsidRPr="00BD066C">
              <w:rPr>
                <w:spacing w:val="1"/>
                <w:sz w:val="24"/>
              </w:rPr>
              <w:t xml:space="preserve"> </w:t>
            </w:r>
            <w:r w:rsidRPr="00BD066C">
              <w:rPr>
                <w:sz w:val="24"/>
              </w:rPr>
              <w:t>проведения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4"/>
                <w:sz w:val="24"/>
              </w:rPr>
              <w:t xml:space="preserve"> </w:t>
            </w:r>
            <w:r w:rsidRPr="00BD066C">
              <w:rPr>
                <w:sz w:val="24"/>
              </w:rPr>
              <w:t>и их</w:t>
            </w:r>
            <w:r w:rsidRPr="00BD066C">
              <w:rPr>
                <w:spacing w:val="5"/>
                <w:sz w:val="24"/>
              </w:rPr>
              <w:t xml:space="preserve"> </w:t>
            </w:r>
            <w:r w:rsidRPr="00BD066C">
              <w:rPr>
                <w:sz w:val="24"/>
              </w:rPr>
              <w:t>компонентов.</w:t>
            </w:r>
          </w:p>
          <w:p w14:paraId="5B82FB4C" w14:textId="77777777" w:rsidR="00F6505E" w:rsidRPr="00BD066C" w:rsidRDefault="00F6505E" w:rsidP="00F55013">
            <w:pPr>
              <w:pStyle w:val="TableParagraph"/>
              <w:numPr>
                <w:ilvl w:val="0"/>
                <w:numId w:val="20"/>
              </w:numPr>
              <w:tabs>
                <w:tab w:val="left" w:pos="286"/>
              </w:tabs>
              <w:ind w:right="-15"/>
              <w:jc w:val="both"/>
              <w:rPr>
                <w:sz w:val="24"/>
              </w:rPr>
            </w:pPr>
            <w:r w:rsidRPr="00BD066C">
              <w:rPr>
                <w:sz w:val="24"/>
              </w:rPr>
              <w:t>Приемка и выдача материалов и инструмента</w:t>
            </w:r>
            <w:r w:rsidRPr="00BD066C">
              <w:rPr>
                <w:spacing w:val="1"/>
                <w:sz w:val="24"/>
              </w:rPr>
              <w:t xml:space="preserve"> </w:t>
            </w:r>
            <w:r w:rsidRPr="00BD066C">
              <w:rPr>
                <w:sz w:val="24"/>
              </w:rPr>
              <w:t>для</w:t>
            </w:r>
            <w:r w:rsidRPr="00BD066C">
              <w:rPr>
                <w:spacing w:val="1"/>
                <w:sz w:val="24"/>
              </w:rPr>
              <w:t xml:space="preserve"> </w:t>
            </w:r>
            <w:r w:rsidRPr="00BD066C">
              <w:rPr>
                <w:sz w:val="24"/>
              </w:rPr>
              <w:t>проведения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4AEF6D7F" w14:textId="77777777" w:rsidR="00F6505E" w:rsidRPr="00BD066C" w:rsidRDefault="00F6505E" w:rsidP="00F55013">
            <w:pPr>
              <w:pStyle w:val="TableParagraph"/>
              <w:numPr>
                <w:ilvl w:val="0"/>
                <w:numId w:val="20"/>
              </w:numPr>
              <w:tabs>
                <w:tab w:val="left" w:pos="286"/>
              </w:tabs>
              <w:ind w:right="-15"/>
              <w:jc w:val="both"/>
              <w:rPr>
                <w:sz w:val="24"/>
              </w:rPr>
            </w:pPr>
            <w:r w:rsidRPr="00BD066C">
              <w:rPr>
                <w:sz w:val="24"/>
              </w:rPr>
              <w:t>Прием</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для</w:t>
            </w:r>
            <w:r w:rsidRPr="00BD066C">
              <w:rPr>
                <w:spacing w:val="1"/>
                <w:sz w:val="24"/>
              </w:rPr>
              <w:t xml:space="preserve"> </w:t>
            </w:r>
            <w:r w:rsidRPr="00BD066C">
              <w:rPr>
                <w:sz w:val="24"/>
              </w:rPr>
              <w:t>проведения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5E4887A3" w14:textId="77777777" w:rsidR="00F6505E" w:rsidRPr="00BD066C" w:rsidRDefault="00F6505E" w:rsidP="00F55013">
            <w:pPr>
              <w:pStyle w:val="TableParagraph"/>
              <w:numPr>
                <w:ilvl w:val="0"/>
                <w:numId w:val="20"/>
              </w:numPr>
              <w:tabs>
                <w:tab w:val="left" w:pos="286"/>
              </w:tabs>
              <w:ind w:right="-15"/>
              <w:jc w:val="both"/>
              <w:rPr>
                <w:sz w:val="24"/>
              </w:rPr>
            </w:pPr>
            <w:r w:rsidRPr="00BD066C">
              <w:rPr>
                <w:sz w:val="24"/>
              </w:rPr>
              <w:t>Сдача</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после</w:t>
            </w:r>
            <w:r w:rsidRPr="00BD066C">
              <w:rPr>
                <w:spacing w:val="-57"/>
                <w:sz w:val="24"/>
              </w:rPr>
              <w:t xml:space="preserve"> </w:t>
            </w:r>
            <w:r w:rsidRPr="00BD066C">
              <w:rPr>
                <w:sz w:val="24"/>
              </w:rPr>
              <w:t>проведения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1F8864A3" w14:textId="77777777" w:rsidR="00F6505E" w:rsidRPr="00BD066C" w:rsidRDefault="00F6505E" w:rsidP="00F55013">
            <w:pPr>
              <w:pStyle w:val="TableParagraph"/>
              <w:numPr>
                <w:ilvl w:val="0"/>
                <w:numId w:val="20"/>
              </w:numPr>
              <w:tabs>
                <w:tab w:val="left" w:pos="286"/>
                <w:tab w:val="left" w:pos="2563"/>
                <w:tab w:val="left" w:pos="2834"/>
                <w:tab w:val="left" w:pos="5113"/>
              </w:tabs>
              <w:ind w:right="-15"/>
              <w:jc w:val="both"/>
              <w:rPr>
                <w:sz w:val="24"/>
              </w:rPr>
            </w:pPr>
            <w:r w:rsidRPr="00BD066C">
              <w:rPr>
                <w:sz w:val="24"/>
              </w:rPr>
              <w:t>Осуществление</w:t>
            </w:r>
            <w:r w:rsidRPr="00BD066C">
              <w:rPr>
                <w:sz w:val="24"/>
              </w:rPr>
              <w:tab/>
              <w:t>организационного</w:t>
            </w:r>
            <w:r w:rsidRPr="00BD066C">
              <w:rPr>
                <w:sz w:val="24"/>
              </w:rPr>
              <w:tab/>
              <w:t>и</w:t>
            </w:r>
            <w:r w:rsidRPr="00BD066C">
              <w:rPr>
                <w:spacing w:val="-58"/>
                <w:sz w:val="24"/>
              </w:rPr>
              <w:t xml:space="preserve"> </w:t>
            </w:r>
            <w:r w:rsidRPr="00BD066C">
              <w:rPr>
                <w:sz w:val="24"/>
              </w:rPr>
              <w:t>информационного</w:t>
            </w:r>
            <w:r w:rsidRPr="00BD066C">
              <w:rPr>
                <w:sz w:val="24"/>
              </w:rPr>
              <w:tab/>
            </w:r>
            <w:r w:rsidRPr="00BD066C">
              <w:rPr>
                <w:sz w:val="24"/>
              </w:rPr>
              <w:tab/>
              <w:t>взаимодействия</w:t>
            </w:r>
            <w:r w:rsidRPr="00BD066C">
              <w:rPr>
                <w:sz w:val="24"/>
              </w:rPr>
              <w:tab/>
              <w:t>с</w:t>
            </w:r>
            <w:r w:rsidRPr="00BD066C">
              <w:rPr>
                <w:spacing w:val="-58"/>
                <w:sz w:val="24"/>
              </w:rPr>
              <w:t xml:space="preserve"> </w:t>
            </w:r>
            <w:r w:rsidRPr="00BD066C">
              <w:rPr>
                <w:sz w:val="24"/>
              </w:rPr>
              <w:t>сотрудниками</w:t>
            </w:r>
            <w:r w:rsidRPr="00BD066C">
              <w:rPr>
                <w:spacing w:val="1"/>
                <w:sz w:val="24"/>
              </w:rPr>
              <w:t xml:space="preserve"> </w:t>
            </w:r>
            <w:r w:rsidRPr="00BD066C">
              <w:rPr>
                <w:sz w:val="24"/>
              </w:rPr>
              <w:t>смежных</w:t>
            </w:r>
            <w:r w:rsidRPr="00BD066C">
              <w:rPr>
                <w:spacing w:val="1"/>
                <w:sz w:val="24"/>
              </w:rPr>
              <w:t xml:space="preserve"> </w:t>
            </w:r>
            <w:r w:rsidRPr="00BD066C">
              <w:rPr>
                <w:sz w:val="24"/>
              </w:rPr>
              <w:t>структурных</w:t>
            </w:r>
            <w:r w:rsidRPr="00BD066C">
              <w:rPr>
                <w:spacing w:val="-57"/>
                <w:sz w:val="24"/>
              </w:rPr>
              <w:t xml:space="preserve"> </w:t>
            </w:r>
            <w:r w:rsidRPr="00BD066C">
              <w:rPr>
                <w:sz w:val="24"/>
              </w:rPr>
              <w:t>подразделений</w:t>
            </w:r>
            <w:r w:rsidRPr="00BD066C">
              <w:rPr>
                <w:spacing w:val="1"/>
                <w:sz w:val="24"/>
              </w:rPr>
              <w:t xml:space="preserve"> </w:t>
            </w:r>
            <w:r w:rsidRPr="00BD066C">
              <w:rPr>
                <w:sz w:val="24"/>
              </w:rPr>
              <w:t>организации</w:t>
            </w:r>
            <w:r w:rsidRPr="00BD066C">
              <w:rPr>
                <w:spacing w:val="1"/>
                <w:sz w:val="24"/>
              </w:rPr>
              <w:t xml:space="preserve"> </w:t>
            </w:r>
            <w:r w:rsidRPr="00BD066C">
              <w:rPr>
                <w:sz w:val="24"/>
              </w:rPr>
              <w:t>в</w:t>
            </w:r>
            <w:r w:rsidRPr="00BD066C">
              <w:rPr>
                <w:spacing w:val="61"/>
                <w:sz w:val="24"/>
              </w:rPr>
              <w:t xml:space="preserve"> </w:t>
            </w:r>
            <w:r w:rsidRPr="00BD066C">
              <w:rPr>
                <w:sz w:val="24"/>
              </w:rPr>
              <w:t>процессе</w:t>
            </w:r>
            <w:r w:rsidRPr="00BD066C">
              <w:rPr>
                <w:spacing w:val="-57"/>
                <w:sz w:val="24"/>
              </w:rPr>
              <w:t xml:space="preserve"> </w:t>
            </w:r>
            <w:r w:rsidRPr="00BD066C">
              <w:rPr>
                <w:sz w:val="24"/>
              </w:rPr>
              <w:t>оказания потребителям услуг по 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4E8994AF" w14:textId="77777777" w:rsidR="00F6505E" w:rsidRPr="00BD066C" w:rsidRDefault="00F6505E" w:rsidP="00F55013">
            <w:pPr>
              <w:pStyle w:val="TableParagraph"/>
              <w:numPr>
                <w:ilvl w:val="0"/>
                <w:numId w:val="20"/>
              </w:numPr>
              <w:tabs>
                <w:tab w:val="left" w:pos="286"/>
                <w:tab w:val="left" w:pos="2563"/>
                <w:tab w:val="left" w:pos="2834"/>
                <w:tab w:val="left" w:pos="5113"/>
              </w:tabs>
              <w:ind w:right="-15"/>
              <w:jc w:val="both"/>
              <w:rPr>
                <w:sz w:val="24"/>
              </w:rPr>
            </w:pPr>
            <w:r w:rsidRPr="00BD066C">
              <w:rPr>
                <w:sz w:val="24"/>
              </w:rPr>
              <w:t>Осуществление</w:t>
            </w:r>
            <w:r w:rsidRPr="00BD066C">
              <w:rPr>
                <w:sz w:val="24"/>
              </w:rPr>
              <w:tab/>
              <w:t>организационного</w:t>
            </w:r>
            <w:r w:rsidRPr="00BD066C">
              <w:rPr>
                <w:sz w:val="24"/>
              </w:rPr>
              <w:tab/>
              <w:t>и</w:t>
            </w:r>
            <w:r w:rsidRPr="00BD066C">
              <w:rPr>
                <w:spacing w:val="-58"/>
                <w:sz w:val="24"/>
              </w:rPr>
              <w:t xml:space="preserve"> </w:t>
            </w:r>
            <w:r w:rsidRPr="00BD066C">
              <w:rPr>
                <w:sz w:val="24"/>
              </w:rPr>
              <w:t>информационного</w:t>
            </w:r>
            <w:r w:rsidRPr="00BD066C">
              <w:rPr>
                <w:sz w:val="24"/>
              </w:rPr>
              <w:tab/>
            </w:r>
            <w:r w:rsidRPr="00BD066C">
              <w:rPr>
                <w:sz w:val="24"/>
              </w:rPr>
              <w:tab/>
              <w:t>взаимодействия</w:t>
            </w:r>
            <w:r w:rsidRPr="00BD066C">
              <w:rPr>
                <w:sz w:val="24"/>
              </w:rPr>
              <w:tab/>
              <w:t>с</w:t>
            </w:r>
            <w:r w:rsidRPr="00BD066C">
              <w:rPr>
                <w:spacing w:val="-58"/>
                <w:sz w:val="24"/>
              </w:rPr>
              <w:t xml:space="preserve"> </w:t>
            </w:r>
            <w:r w:rsidRPr="00BD066C">
              <w:rPr>
                <w:sz w:val="24"/>
              </w:rPr>
              <w:t>сотрудниками</w:t>
            </w:r>
            <w:r w:rsidRPr="00BD066C">
              <w:rPr>
                <w:spacing w:val="1"/>
                <w:sz w:val="24"/>
              </w:rPr>
              <w:t xml:space="preserve"> </w:t>
            </w:r>
            <w:r w:rsidRPr="00BD066C">
              <w:rPr>
                <w:sz w:val="24"/>
              </w:rPr>
              <w:t>внешних</w:t>
            </w:r>
            <w:r w:rsidRPr="00BD066C">
              <w:rPr>
                <w:spacing w:val="1"/>
                <w:sz w:val="24"/>
              </w:rPr>
              <w:t xml:space="preserve"> </w:t>
            </w:r>
            <w:r w:rsidRPr="00BD066C">
              <w:rPr>
                <w:sz w:val="24"/>
              </w:rPr>
              <w:t>организаций,</w:t>
            </w:r>
            <w:r w:rsidRPr="00BD066C">
              <w:rPr>
                <w:spacing w:val="-57"/>
                <w:sz w:val="24"/>
              </w:rPr>
              <w:t xml:space="preserve"> </w:t>
            </w:r>
            <w:r w:rsidRPr="00BD066C">
              <w:rPr>
                <w:sz w:val="24"/>
              </w:rPr>
              <w:t>участвующих</w:t>
            </w:r>
            <w:r w:rsidRPr="00BD066C">
              <w:rPr>
                <w:spacing w:val="1"/>
                <w:sz w:val="24"/>
              </w:rPr>
              <w:t xml:space="preserve"> </w:t>
            </w:r>
            <w:r w:rsidRPr="00BD066C">
              <w:rPr>
                <w:sz w:val="24"/>
              </w:rPr>
              <w:t>в</w:t>
            </w:r>
            <w:r w:rsidRPr="00BD066C">
              <w:rPr>
                <w:spacing w:val="1"/>
                <w:sz w:val="24"/>
              </w:rPr>
              <w:t xml:space="preserve"> </w:t>
            </w:r>
            <w:r w:rsidRPr="00BD066C">
              <w:rPr>
                <w:sz w:val="24"/>
              </w:rPr>
              <w:lastRenderedPageBreak/>
              <w:t>процессе</w:t>
            </w:r>
            <w:r w:rsidRPr="00BD066C">
              <w:rPr>
                <w:spacing w:val="1"/>
                <w:sz w:val="24"/>
              </w:rPr>
              <w:t xml:space="preserve"> </w:t>
            </w:r>
            <w:r w:rsidRPr="00BD066C">
              <w:rPr>
                <w:sz w:val="24"/>
              </w:rPr>
              <w:t>оказания</w:t>
            </w:r>
            <w:r w:rsidRPr="00BD066C">
              <w:rPr>
                <w:spacing w:val="1"/>
                <w:sz w:val="24"/>
              </w:rPr>
              <w:t xml:space="preserve"> </w:t>
            </w:r>
            <w:r w:rsidRPr="00BD066C">
              <w:rPr>
                <w:sz w:val="24"/>
              </w:rPr>
              <w:t>услуг</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0F19E4C1" w14:textId="77777777" w:rsidR="00F6505E" w:rsidRPr="00BD066C" w:rsidRDefault="00F6505E" w:rsidP="00F55013">
            <w:pPr>
              <w:pStyle w:val="TableParagraph"/>
              <w:numPr>
                <w:ilvl w:val="0"/>
                <w:numId w:val="20"/>
              </w:numPr>
              <w:tabs>
                <w:tab w:val="left" w:pos="286"/>
              </w:tabs>
              <w:ind w:right="-15"/>
              <w:jc w:val="both"/>
              <w:rPr>
                <w:sz w:val="24"/>
              </w:rPr>
            </w:pPr>
            <w:r w:rsidRPr="00BD066C">
              <w:rPr>
                <w:sz w:val="24"/>
              </w:rPr>
              <w:t>Информирование</w:t>
            </w:r>
            <w:r w:rsidRPr="00BD066C">
              <w:rPr>
                <w:spacing w:val="1"/>
                <w:sz w:val="24"/>
              </w:rPr>
              <w:t xml:space="preserve"> </w:t>
            </w:r>
            <w:r w:rsidRPr="00BD066C">
              <w:rPr>
                <w:sz w:val="24"/>
              </w:rPr>
              <w:t>специалистов</w:t>
            </w:r>
            <w:r w:rsidRPr="00BD066C">
              <w:rPr>
                <w:spacing w:val="1"/>
                <w:sz w:val="24"/>
              </w:rPr>
              <w:t xml:space="preserve"> </w:t>
            </w:r>
            <w:r w:rsidRPr="00BD066C">
              <w:rPr>
                <w:sz w:val="24"/>
              </w:rPr>
              <w:t>сервисного</w:t>
            </w:r>
            <w:r w:rsidRPr="00BD066C">
              <w:rPr>
                <w:spacing w:val="-57"/>
                <w:sz w:val="24"/>
              </w:rPr>
              <w:t xml:space="preserve"> </w:t>
            </w:r>
            <w:r w:rsidRPr="00BD066C">
              <w:rPr>
                <w:sz w:val="24"/>
              </w:rPr>
              <w:t>центра</w:t>
            </w:r>
            <w:r w:rsidRPr="00BD066C">
              <w:rPr>
                <w:spacing w:val="1"/>
                <w:sz w:val="24"/>
              </w:rPr>
              <w:t xml:space="preserve"> </w:t>
            </w:r>
            <w:r w:rsidRPr="00BD066C">
              <w:rPr>
                <w:sz w:val="24"/>
              </w:rPr>
              <w:t>и</w:t>
            </w:r>
            <w:r w:rsidRPr="00BD066C">
              <w:rPr>
                <w:spacing w:val="1"/>
                <w:sz w:val="24"/>
              </w:rPr>
              <w:t xml:space="preserve"> </w:t>
            </w:r>
            <w:r w:rsidRPr="00BD066C">
              <w:rPr>
                <w:sz w:val="24"/>
              </w:rPr>
              <w:t>потребителей</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r w:rsidRPr="00BD066C">
              <w:rPr>
                <w:spacing w:val="1"/>
                <w:sz w:val="24"/>
              </w:rPr>
              <w:t xml:space="preserve"> </w:t>
            </w:r>
            <w:r w:rsidRPr="00BD066C">
              <w:rPr>
                <w:sz w:val="24"/>
              </w:rPr>
              <w:t>о</w:t>
            </w:r>
            <w:r w:rsidRPr="00BD066C">
              <w:rPr>
                <w:spacing w:val="1"/>
                <w:sz w:val="24"/>
              </w:rPr>
              <w:t xml:space="preserve"> </w:t>
            </w:r>
            <w:r w:rsidRPr="00BD066C">
              <w:rPr>
                <w:sz w:val="24"/>
              </w:rPr>
              <w:t>необходимости</w:t>
            </w:r>
            <w:r w:rsidRPr="00BD066C">
              <w:rPr>
                <w:spacing w:val="1"/>
                <w:sz w:val="24"/>
              </w:rPr>
              <w:t xml:space="preserve"> </w:t>
            </w:r>
            <w:r w:rsidRPr="00BD066C">
              <w:rPr>
                <w:sz w:val="24"/>
              </w:rPr>
              <w:t>проведения</w:t>
            </w:r>
            <w:r w:rsidRPr="00BD066C">
              <w:rPr>
                <w:spacing w:val="-4"/>
                <w:sz w:val="24"/>
              </w:rPr>
              <w:t xml:space="preserve"> </w:t>
            </w:r>
            <w:r w:rsidRPr="00BD066C">
              <w:rPr>
                <w:sz w:val="24"/>
              </w:rPr>
              <w:t>сервисных</w:t>
            </w:r>
            <w:r w:rsidRPr="00BD066C">
              <w:rPr>
                <w:spacing w:val="-4"/>
                <w:sz w:val="24"/>
              </w:rPr>
              <w:t xml:space="preserve"> </w:t>
            </w:r>
            <w:r w:rsidRPr="00BD066C">
              <w:rPr>
                <w:sz w:val="24"/>
              </w:rPr>
              <w:t>и</w:t>
            </w:r>
            <w:r w:rsidRPr="00BD066C">
              <w:rPr>
                <w:spacing w:val="-4"/>
                <w:sz w:val="24"/>
              </w:rPr>
              <w:t xml:space="preserve"> </w:t>
            </w:r>
            <w:r w:rsidRPr="00BD066C">
              <w:rPr>
                <w:sz w:val="24"/>
              </w:rPr>
              <w:t>отзывных</w:t>
            </w:r>
            <w:r w:rsidRPr="00BD066C">
              <w:rPr>
                <w:spacing w:val="-3"/>
                <w:sz w:val="24"/>
              </w:rPr>
              <w:t xml:space="preserve"> </w:t>
            </w:r>
            <w:r w:rsidRPr="00BD066C">
              <w:rPr>
                <w:sz w:val="24"/>
              </w:rPr>
              <w:t>кампаний.</w:t>
            </w:r>
          </w:p>
          <w:p w14:paraId="6F697828" w14:textId="77777777" w:rsidR="00F6505E" w:rsidRPr="00BD066C" w:rsidRDefault="00F6505E" w:rsidP="003B507A">
            <w:pPr>
              <w:pStyle w:val="TableParagraph"/>
              <w:tabs>
                <w:tab w:val="left" w:pos="571"/>
                <w:tab w:val="left" w:pos="2122"/>
                <w:tab w:val="left" w:pos="2580"/>
                <w:tab w:val="left" w:pos="3819"/>
                <w:tab w:val="left" w:pos="5132"/>
              </w:tabs>
              <w:ind w:left="110" w:right="-15"/>
              <w:rPr>
                <w:sz w:val="24"/>
              </w:rPr>
            </w:pPr>
            <w:r w:rsidRPr="00BD066C">
              <w:rPr>
                <w:sz w:val="24"/>
              </w:rPr>
              <w:t>- Коммуникация</w:t>
            </w:r>
            <w:r w:rsidRPr="00BD066C">
              <w:rPr>
                <w:sz w:val="24"/>
              </w:rPr>
              <w:tab/>
              <w:t>с</w:t>
            </w:r>
            <w:r w:rsidRPr="00BD066C">
              <w:rPr>
                <w:sz w:val="24"/>
              </w:rPr>
              <w:tab/>
            </w:r>
            <w:r w:rsidRPr="00BD066C">
              <w:rPr>
                <w:spacing w:val="-2"/>
                <w:sz w:val="24"/>
              </w:rPr>
              <w:t>представителями</w:t>
            </w:r>
            <w:r w:rsidRPr="00BD066C">
              <w:rPr>
                <w:spacing w:val="-58"/>
                <w:sz w:val="24"/>
              </w:rPr>
              <w:t xml:space="preserve"> </w:t>
            </w:r>
            <w:r w:rsidRPr="00BD066C">
              <w:rPr>
                <w:sz w:val="24"/>
              </w:rPr>
              <w:t>производителей</w:t>
            </w:r>
            <w:r w:rsidRPr="00BD066C">
              <w:rPr>
                <w:spacing w:val="10"/>
                <w:sz w:val="24"/>
              </w:rPr>
              <w:t xml:space="preserve"> </w:t>
            </w:r>
            <w:r w:rsidRPr="00BD066C">
              <w:rPr>
                <w:sz w:val="24"/>
              </w:rPr>
              <w:t>автотранспортных</w:t>
            </w:r>
            <w:r w:rsidRPr="00BD066C">
              <w:rPr>
                <w:spacing w:val="12"/>
                <w:sz w:val="24"/>
              </w:rPr>
              <w:t xml:space="preserve"> </w:t>
            </w:r>
            <w:r w:rsidRPr="00BD066C">
              <w:rPr>
                <w:sz w:val="24"/>
              </w:rPr>
              <w:t>средств</w:t>
            </w:r>
            <w:r w:rsidRPr="00BD066C">
              <w:t xml:space="preserve"> и </w:t>
            </w:r>
            <w:r w:rsidRPr="00BD066C">
              <w:rPr>
                <w:sz w:val="24"/>
              </w:rPr>
              <w:t>их</w:t>
            </w:r>
            <w:r w:rsidRPr="00BD066C">
              <w:rPr>
                <w:sz w:val="24"/>
              </w:rPr>
              <w:tab/>
              <w:t>компонентов</w:t>
            </w:r>
            <w:r w:rsidRPr="00BD066C">
              <w:rPr>
                <w:sz w:val="24"/>
              </w:rPr>
              <w:tab/>
              <w:t>по</w:t>
            </w:r>
            <w:r w:rsidRPr="00BD066C">
              <w:rPr>
                <w:sz w:val="24"/>
              </w:rPr>
              <w:tab/>
              <w:t>вопросам,</w:t>
            </w:r>
            <w:r w:rsidRPr="00BD066C">
              <w:rPr>
                <w:sz w:val="24"/>
              </w:rPr>
              <w:tab/>
              <w:t>связанным</w:t>
            </w:r>
            <w:r w:rsidRPr="00BD066C">
              <w:rPr>
                <w:sz w:val="24"/>
              </w:rPr>
              <w:tab/>
              <w:t>с</w:t>
            </w:r>
          </w:p>
          <w:p w14:paraId="3C3391A4" w14:textId="77777777" w:rsidR="00F6505E" w:rsidRPr="00BD066C" w:rsidRDefault="00F6505E" w:rsidP="003B507A">
            <w:pPr>
              <w:pStyle w:val="TableParagraph"/>
              <w:ind w:left="110"/>
              <w:rPr>
                <w:sz w:val="24"/>
              </w:rPr>
            </w:pPr>
            <w:r w:rsidRPr="00BD066C">
              <w:rPr>
                <w:sz w:val="24"/>
              </w:rPr>
              <w:t>гарантийным</w:t>
            </w:r>
            <w:r w:rsidRPr="00BD066C">
              <w:rPr>
                <w:spacing w:val="-9"/>
                <w:sz w:val="24"/>
              </w:rPr>
              <w:t xml:space="preserve"> </w:t>
            </w:r>
            <w:r w:rsidRPr="00BD066C">
              <w:rPr>
                <w:sz w:val="24"/>
              </w:rPr>
              <w:t>обслуживанием</w:t>
            </w:r>
            <w:r w:rsidRPr="00BD066C">
              <w:rPr>
                <w:spacing w:val="-5"/>
                <w:sz w:val="24"/>
              </w:rPr>
              <w:t xml:space="preserve"> </w:t>
            </w:r>
            <w:r w:rsidRPr="00BD066C">
              <w:rPr>
                <w:sz w:val="24"/>
              </w:rPr>
              <w:t>и</w:t>
            </w:r>
            <w:r w:rsidRPr="00BD066C">
              <w:rPr>
                <w:spacing w:val="-2"/>
                <w:sz w:val="24"/>
              </w:rPr>
              <w:t xml:space="preserve"> </w:t>
            </w:r>
            <w:r w:rsidRPr="00BD066C">
              <w:rPr>
                <w:sz w:val="24"/>
              </w:rPr>
              <w:t>ремонтом.</w:t>
            </w:r>
          </w:p>
          <w:p w14:paraId="216704D7" w14:textId="77777777" w:rsidR="00F6505E" w:rsidRPr="00BD066C" w:rsidRDefault="00F6505E" w:rsidP="00F55013">
            <w:pPr>
              <w:pStyle w:val="TableParagraph"/>
              <w:numPr>
                <w:ilvl w:val="0"/>
                <w:numId w:val="21"/>
              </w:numPr>
              <w:tabs>
                <w:tab w:val="left" w:pos="286"/>
                <w:tab w:val="left" w:pos="2244"/>
                <w:tab w:val="left" w:pos="3891"/>
              </w:tabs>
              <w:spacing w:before="2"/>
              <w:ind w:right="-15"/>
              <w:rPr>
                <w:sz w:val="24"/>
              </w:rPr>
            </w:pPr>
            <w:r w:rsidRPr="00BD066C">
              <w:rPr>
                <w:sz w:val="24"/>
              </w:rPr>
              <w:t>Организация</w:t>
            </w:r>
            <w:r w:rsidRPr="00BD066C">
              <w:rPr>
                <w:sz w:val="24"/>
              </w:rPr>
              <w:tab/>
              <w:t>хранения,</w:t>
            </w:r>
            <w:r w:rsidRPr="00BD066C">
              <w:rPr>
                <w:sz w:val="24"/>
              </w:rPr>
              <w:tab/>
              <w:t>утилизации,</w:t>
            </w:r>
            <w:r w:rsidRPr="00BD066C">
              <w:rPr>
                <w:spacing w:val="1"/>
                <w:sz w:val="24"/>
              </w:rPr>
              <w:t xml:space="preserve"> </w:t>
            </w:r>
            <w:r w:rsidRPr="00BD066C">
              <w:rPr>
                <w:sz w:val="24"/>
              </w:rPr>
              <w:t>направления</w:t>
            </w:r>
            <w:r w:rsidRPr="00BD066C">
              <w:rPr>
                <w:spacing w:val="5"/>
                <w:sz w:val="24"/>
              </w:rPr>
              <w:t xml:space="preserve"> </w:t>
            </w:r>
            <w:r w:rsidRPr="00BD066C">
              <w:rPr>
                <w:sz w:val="24"/>
              </w:rPr>
              <w:t>представителям</w:t>
            </w:r>
            <w:r w:rsidRPr="00BD066C">
              <w:rPr>
                <w:spacing w:val="5"/>
                <w:sz w:val="24"/>
              </w:rPr>
              <w:t xml:space="preserve"> </w:t>
            </w:r>
            <w:r w:rsidRPr="00BD066C">
              <w:rPr>
                <w:sz w:val="24"/>
              </w:rPr>
              <w:t>производителей</w:t>
            </w:r>
            <w:r w:rsidRPr="00BD066C">
              <w:rPr>
                <w:spacing w:val="-57"/>
                <w:sz w:val="24"/>
              </w:rPr>
              <w:t xml:space="preserve"> </w:t>
            </w:r>
            <w:r w:rsidRPr="00BD066C">
              <w:rPr>
                <w:sz w:val="24"/>
              </w:rPr>
              <w:t>автотранспортных</w:t>
            </w:r>
            <w:r w:rsidRPr="00BD066C">
              <w:rPr>
                <w:spacing w:val="18"/>
                <w:sz w:val="24"/>
              </w:rPr>
              <w:t xml:space="preserve"> </w:t>
            </w:r>
            <w:r w:rsidRPr="00BD066C">
              <w:rPr>
                <w:sz w:val="24"/>
              </w:rPr>
              <w:t>средств</w:t>
            </w:r>
            <w:r w:rsidRPr="00BD066C">
              <w:rPr>
                <w:spacing w:val="16"/>
                <w:sz w:val="24"/>
              </w:rPr>
              <w:t xml:space="preserve"> </w:t>
            </w:r>
            <w:r w:rsidRPr="00BD066C">
              <w:rPr>
                <w:sz w:val="24"/>
              </w:rPr>
              <w:t>и</w:t>
            </w:r>
            <w:r w:rsidRPr="00BD066C">
              <w:rPr>
                <w:spacing w:val="18"/>
                <w:sz w:val="24"/>
              </w:rPr>
              <w:t xml:space="preserve"> </w:t>
            </w:r>
            <w:r w:rsidRPr="00BD066C">
              <w:rPr>
                <w:sz w:val="24"/>
              </w:rPr>
              <w:t>их</w:t>
            </w:r>
            <w:r w:rsidRPr="00BD066C">
              <w:rPr>
                <w:spacing w:val="18"/>
                <w:sz w:val="24"/>
              </w:rPr>
              <w:t xml:space="preserve"> </w:t>
            </w:r>
            <w:r w:rsidRPr="00BD066C">
              <w:rPr>
                <w:sz w:val="24"/>
              </w:rPr>
              <w:t>компонентов</w:t>
            </w:r>
            <w:r w:rsidRPr="00BD066C">
              <w:rPr>
                <w:spacing w:val="-57"/>
                <w:sz w:val="24"/>
              </w:rPr>
              <w:t xml:space="preserve"> </w:t>
            </w:r>
            <w:r w:rsidRPr="00BD066C">
              <w:rPr>
                <w:sz w:val="24"/>
              </w:rPr>
              <w:t>запасных</w:t>
            </w:r>
            <w:r w:rsidRPr="00BD066C">
              <w:rPr>
                <w:spacing w:val="18"/>
                <w:sz w:val="24"/>
              </w:rPr>
              <w:t xml:space="preserve"> </w:t>
            </w:r>
            <w:r w:rsidRPr="00BD066C">
              <w:rPr>
                <w:sz w:val="24"/>
              </w:rPr>
              <w:t>частей</w:t>
            </w:r>
            <w:r w:rsidRPr="00BD066C">
              <w:rPr>
                <w:spacing w:val="18"/>
                <w:sz w:val="24"/>
              </w:rPr>
              <w:t xml:space="preserve"> </w:t>
            </w:r>
            <w:r w:rsidRPr="00BD066C">
              <w:rPr>
                <w:sz w:val="24"/>
              </w:rPr>
              <w:t>и</w:t>
            </w:r>
            <w:r w:rsidRPr="00BD066C">
              <w:rPr>
                <w:spacing w:val="16"/>
                <w:sz w:val="24"/>
              </w:rPr>
              <w:t xml:space="preserve"> </w:t>
            </w:r>
            <w:r w:rsidRPr="00BD066C">
              <w:rPr>
                <w:sz w:val="24"/>
              </w:rPr>
              <w:t>материалов,</w:t>
            </w:r>
          </w:p>
          <w:p w14:paraId="083171CB" w14:textId="77777777" w:rsidR="00F41A86" w:rsidRPr="00BD066C" w:rsidRDefault="00F6505E" w:rsidP="003B507A">
            <w:pPr>
              <w:pStyle w:val="Standard"/>
              <w:spacing w:before="0" w:after="0"/>
              <w:jc w:val="both"/>
            </w:pPr>
            <w:r w:rsidRPr="00BD066C">
              <w:t>использованных</w:t>
            </w:r>
            <w:r w:rsidRPr="00BD066C">
              <w:rPr>
                <w:spacing w:val="-2"/>
              </w:rPr>
              <w:t xml:space="preserve"> </w:t>
            </w:r>
            <w:r w:rsidRPr="00BD066C">
              <w:t>в</w:t>
            </w:r>
            <w:r w:rsidRPr="00BD066C">
              <w:rPr>
                <w:spacing w:val="-8"/>
              </w:rPr>
              <w:t xml:space="preserve"> </w:t>
            </w:r>
            <w:r w:rsidRPr="00BD066C">
              <w:t>ходе</w:t>
            </w:r>
            <w:r w:rsidRPr="00BD066C">
              <w:rPr>
                <w:spacing w:val="-8"/>
              </w:rPr>
              <w:t xml:space="preserve"> </w:t>
            </w:r>
            <w:r w:rsidRPr="00BD066C">
              <w:t>проведения</w:t>
            </w:r>
          </w:p>
        </w:tc>
      </w:tr>
      <w:tr w:rsidR="00BD066C" w:rsidRPr="00BD066C" w14:paraId="1046AA62" w14:textId="77777777" w:rsidTr="00A444C6">
        <w:trPr>
          <w:trHeight w:val="560"/>
        </w:trPr>
        <w:tc>
          <w:tcPr>
            <w:tcW w:w="1526" w:type="dxa"/>
            <w:vMerge/>
          </w:tcPr>
          <w:p w14:paraId="1E2B1D4C" w14:textId="77777777" w:rsidR="00F41A86" w:rsidRPr="00BD066C" w:rsidRDefault="00F41A86" w:rsidP="003B507A">
            <w:pPr>
              <w:pStyle w:val="Standard"/>
              <w:spacing w:before="0" w:after="0"/>
              <w:jc w:val="both"/>
            </w:pPr>
          </w:p>
        </w:tc>
        <w:tc>
          <w:tcPr>
            <w:tcW w:w="1984" w:type="dxa"/>
            <w:vMerge/>
          </w:tcPr>
          <w:p w14:paraId="770FA2C8" w14:textId="77777777" w:rsidR="00F41A86" w:rsidRPr="00BD066C" w:rsidRDefault="00F41A86" w:rsidP="003B507A">
            <w:pPr>
              <w:pStyle w:val="Standard"/>
              <w:spacing w:before="0" w:after="0"/>
              <w:jc w:val="both"/>
            </w:pPr>
          </w:p>
        </w:tc>
        <w:tc>
          <w:tcPr>
            <w:tcW w:w="5851" w:type="dxa"/>
          </w:tcPr>
          <w:p w14:paraId="2DE4B902" w14:textId="77777777" w:rsidR="00F6505E" w:rsidRPr="00BD066C" w:rsidRDefault="00F41A86" w:rsidP="003B507A">
            <w:pPr>
              <w:pStyle w:val="Standard"/>
              <w:spacing w:before="0" w:after="0"/>
            </w:pPr>
            <w:r w:rsidRPr="00BD066C">
              <w:rPr>
                <w:b/>
              </w:rPr>
              <w:t>Умения:</w:t>
            </w:r>
            <w:r w:rsidR="00D940E1" w:rsidRPr="00BD066C">
              <w:rPr>
                <w:b/>
              </w:rPr>
              <w:t xml:space="preserve"> </w:t>
            </w:r>
          </w:p>
          <w:p w14:paraId="3A9A605D" w14:textId="77777777" w:rsidR="00F6505E" w:rsidRPr="00BD066C" w:rsidRDefault="00F6505E" w:rsidP="00F55013">
            <w:pPr>
              <w:pStyle w:val="TableParagraph"/>
              <w:numPr>
                <w:ilvl w:val="0"/>
                <w:numId w:val="22"/>
              </w:numPr>
              <w:tabs>
                <w:tab w:val="left" w:pos="286"/>
              </w:tabs>
              <w:ind w:right="-15"/>
              <w:jc w:val="both"/>
              <w:rPr>
                <w:sz w:val="24"/>
              </w:rPr>
            </w:pPr>
            <w:r w:rsidRPr="00BD066C">
              <w:rPr>
                <w:sz w:val="24"/>
              </w:rPr>
              <w:t>Оформлять заказы на материалы, оборудование</w:t>
            </w:r>
            <w:r w:rsidRPr="00BD066C">
              <w:rPr>
                <w:spacing w:val="-57"/>
                <w:sz w:val="24"/>
              </w:rPr>
              <w:t xml:space="preserve"> </w:t>
            </w:r>
            <w:r w:rsidRPr="00BD066C">
              <w:rPr>
                <w:sz w:val="24"/>
              </w:rPr>
              <w:t>и</w:t>
            </w:r>
            <w:r w:rsidRPr="00BD066C">
              <w:rPr>
                <w:spacing w:val="1"/>
                <w:sz w:val="24"/>
              </w:rPr>
              <w:t xml:space="preserve"> </w:t>
            </w:r>
            <w:r w:rsidRPr="00BD066C">
              <w:rPr>
                <w:sz w:val="24"/>
              </w:rPr>
              <w:t>инструмент</w:t>
            </w:r>
            <w:r w:rsidRPr="00BD066C">
              <w:rPr>
                <w:spacing w:val="1"/>
                <w:sz w:val="24"/>
              </w:rPr>
              <w:t xml:space="preserve"> </w:t>
            </w:r>
            <w:r w:rsidRPr="00BD066C">
              <w:rPr>
                <w:sz w:val="24"/>
              </w:rPr>
              <w:t>для</w:t>
            </w:r>
            <w:r w:rsidRPr="00BD066C">
              <w:rPr>
                <w:spacing w:val="1"/>
                <w:sz w:val="24"/>
              </w:rPr>
              <w:t xml:space="preserve"> </w:t>
            </w:r>
            <w:r w:rsidRPr="00BD066C">
              <w:rPr>
                <w:sz w:val="24"/>
              </w:rPr>
              <w:t>проведения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pacing w:val="-1"/>
                <w:sz w:val="24"/>
              </w:rPr>
              <w:t>автотранспортных</w:t>
            </w:r>
            <w:r w:rsidRPr="00BD066C">
              <w:rPr>
                <w:spacing w:val="-9"/>
                <w:sz w:val="24"/>
              </w:rPr>
              <w:t xml:space="preserve"> </w:t>
            </w:r>
            <w:r w:rsidRPr="00BD066C">
              <w:rPr>
                <w:spacing w:val="-1"/>
                <w:sz w:val="24"/>
              </w:rPr>
              <w:t>средств</w:t>
            </w:r>
            <w:r w:rsidRPr="00BD066C">
              <w:rPr>
                <w:spacing w:val="-15"/>
                <w:sz w:val="24"/>
              </w:rPr>
              <w:t xml:space="preserve"> </w:t>
            </w:r>
            <w:r w:rsidRPr="00BD066C">
              <w:rPr>
                <w:spacing w:val="-1"/>
                <w:sz w:val="24"/>
              </w:rPr>
              <w:t>и</w:t>
            </w:r>
            <w:r w:rsidRPr="00BD066C">
              <w:rPr>
                <w:spacing w:val="-11"/>
                <w:sz w:val="24"/>
              </w:rPr>
              <w:t xml:space="preserve"> </w:t>
            </w:r>
            <w:r w:rsidRPr="00BD066C">
              <w:rPr>
                <w:spacing w:val="-1"/>
                <w:sz w:val="24"/>
              </w:rPr>
              <w:t>их</w:t>
            </w:r>
            <w:r w:rsidRPr="00BD066C">
              <w:rPr>
                <w:spacing w:val="-10"/>
                <w:sz w:val="24"/>
              </w:rPr>
              <w:t xml:space="preserve"> </w:t>
            </w:r>
            <w:r w:rsidRPr="00BD066C">
              <w:rPr>
                <w:spacing w:val="-1"/>
                <w:sz w:val="24"/>
              </w:rPr>
              <w:t>компонентов.</w:t>
            </w:r>
          </w:p>
          <w:p w14:paraId="4F6F9312" w14:textId="77777777" w:rsidR="00F6505E" w:rsidRPr="00BD066C" w:rsidRDefault="00F6505E" w:rsidP="00F55013">
            <w:pPr>
              <w:pStyle w:val="TableParagraph"/>
              <w:numPr>
                <w:ilvl w:val="0"/>
                <w:numId w:val="22"/>
              </w:numPr>
              <w:tabs>
                <w:tab w:val="left" w:pos="286"/>
              </w:tabs>
              <w:ind w:right="-15"/>
              <w:jc w:val="both"/>
              <w:rPr>
                <w:sz w:val="24"/>
              </w:rPr>
            </w:pPr>
            <w:r w:rsidRPr="00BD066C">
              <w:rPr>
                <w:sz w:val="24"/>
              </w:rPr>
              <w:t>Контролировать</w:t>
            </w:r>
            <w:r w:rsidRPr="00BD066C">
              <w:rPr>
                <w:spacing w:val="1"/>
                <w:sz w:val="24"/>
              </w:rPr>
              <w:t xml:space="preserve"> </w:t>
            </w:r>
            <w:r w:rsidRPr="00BD066C">
              <w:rPr>
                <w:sz w:val="24"/>
              </w:rPr>
              <w:t>соблюдение</w:t>
            </w:r>
            <w:r w:rsidRPr="00BD066C">
              <w:rPr>
                <w:spacing w:val="1"/>
                <w:sz w:val="24"/>
              </w:rPr>
              <w:t xml:space="preserve"> </w:t>
            </w:r>
            <w:r w:rsidRPr="00BD066C">
              <w:rPr>
                <w:sz w:val="24"/>
              </w:rPr>
              <w:t>персоналом</w:t>
            </w:r>
            <w:r w:rsidRPr="00BD066C">
              <w:rPr>
                <w:spacing w:val="1"/>
                <w:sz w:val="24"/>
              </w:rPr>
              <w:t xml:space="preserve"> </w:t>
            </w:r>
            <w:r w:rsidRPr="00BD066C">
              <w:rPr>
                <w:sz w:val="24"/>
              </w:rPr>
              <w:t>техники</w:t>
            </w:r>
            <w:r w:rsidRPr="00BD066C">
              <w:rPr>
                <w:spacing w:val="-5"/>
                <w:sz w:val="24"/>
              </w:rPr>
              <w:t xml:space="preserve"> </w:t>
            </w:r>
            <w:r w:rsidRPr="00BD066C">
              <w:rPr>
                <w:sz w:val="24"/>
              </w:rPr>
              <w:t>безопасности</w:t>
            </w:r>
            <w:r w:rsidRPr="00BD066C">
              <w:rPr>
                <w:spacing w:val="-6"/>
                <w:sz w:val="24"/>
              </w:rPr>
              <w:t xml:space="preserve"> </w:t>
            </w:r>
            <w:r w:rsidRPr="00BD066C">
              <w:rPr>
                <w:sz w:val="24"/>
              </w:rPr>
              <w:t>при</w:t>
            </w:r>
            <w:r w:rsidRPr="00BD066C">
              <w:rPr>
                <w:spacing w:val="-5"/>
                <w:sz w:val="24"/>
              </w:rPr>
              <w:t xml:space="preserve"> </w:t>
            </w:r>
            <w:r w:rsidRPr="00BD066C">
              <w:rPr>
                <w:sz w:val="24"/>
              </w:rPr>
              <w:t>выполнении</w:t>
            </w:r>
            <w:r w:rsidRPr="00BD066C">
              <w:rPr>
                <w:spacing w:val="-5"/>
                <w:sz w:val="24"/>
              </w:rPr>
              <w:t xml:space="preserve"> </w:t>
            </w:r>
            <w:r w:rsidRPr="00BD066C">
              <w:rPr>
                <w:sz w:val="24"/>
              </w:rPr>
              <w:t>работ</w:t>
            </w:r>
            <w:r w:rsidRPr="00BD066C">
              <w:rPr>
                <w:spacing w:val="-8"/>
                <w:sz w:val="24"/>
              </w:rPr>
              <w:t xml:space="preserve"> </w:t>
            </w:r>
            <w:r w:rsidRPr="00BD066C">
              <w:rPr>
                <w:sz w:val="24"/>
              </w:rPr>
              <w:t>по</w:t>
            </w:r>
            <w:r w:rsidRPr="00BD066C">
              <w:rPr>
                <w:spacing w:val="-57"/>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r w:rsidRPr="00BD066C">
              <w:rPr>
                <w:spacing w:val="-57"/>
                <w:sz w:val="24"/>
              </w:rPr>
              <w:t xml:space="preserve"> </w:t>
            </w:r>
            <w:r w:rsidRPr="00BD066C">
              <w:rPr>
                <w:sz w:val="24"/>
              </w:rPr>
              <w:t>проводить</w:t>
            </w:r>
            <w:r w:rsidRPr="00BD066C">
              <w:rPr>
                <w:spacing w:val="-7"/>
                <w:sz w:val="24"/>
              </w:rPr>
              <w:t xml:space="preserve"> </w:t>
            </w:r>
            <w:r w:rsidRPr="00BD066C">
              <w:rPr>
                <w:sz w:val="24"/>
              </w:rPr>
              <w:t>инструктажи.</w:t>
            </w:r>
          </w:p>
          <w:p w14:paraId="0669F7BA" w14:textId="77777777" w:rsidR="00F6505E" w:rsidRPr="00BD066C" w:rsidRDefault="00F6505E" w:rsidP="00F55013">
            <w:pPr>
              <w:pStyle w:val="TableParagraph"/>
              <w:numPr>
                <w:ilvl w:val="0"/>
                <w:numId w:val="22"/>
              </w:numPr>
              <w:tabs>
                <w:tab w:val="left" w:pos="286"/>
                <w:tab w:val="left" w:pos="2045"/>
                <w:tab w:val="left" w:pos="2662"/>
                <w:tab w:val="left" w:pos="3896"/>
                <w:tab w:val="left" w:pos="4227"/>
                <w:tab w:val="left" w:pos="4407"/>
                <w:tab w:val="left" w:pos="4889"/>
              </w:tabs>
              <w:ind w:right="-15"/>
              <w:rPr>
                <w:sz w:val="24"/>
              </w:rPr>
            </w:pPr>
            <w:r w:rsidRPr="00BD066C">
              <w:rPr>
                <w:sz w:val="24"/>
              </w:rPr>
              <w:t>Обосновывать</w:t>
            </w:r>
            <w:r w:rsidRPr="00BD066C">
              <w:rPr>
                <w:sz w:val="24"/>
              </w:rPr>
              <w:tab/>
            </w:r>
            <w:r w:rsidRPr="00BD066C">
              <w:rPr>
                <w:sz w:val="24"/>
              </w:rPr>
              <w:tab/>
              <w:t>мероприятия</w:t>
            </w:r>
            <w:r w:rsidRPr="00BD066C">
              <w:rPr>
                <w:sz w:val="24"/>
              </w:rPr>
              <w:tab/>
            </w:r>
            <w:r w:rsidRPr="00BD066C">
              <w:rPr>
                <w:sz w:val="24"/>
              </w:rPr>
              <w:tab/>
            </w:r>
            <w:r w:rsidRPr="00BD066C">
              <w:rPr>
                <w:sz w:val="24"/>
              </w:rPr>
              <w:tab/>
              <w:t>по</w:t>
            </w:r>
            <w:r w:rsidRPr="00BD066C">
              <w:rPr>
                <w:spacing w:val="1"/>
                <w:sz w:val="24"/>
              </w:rPr>
              <w:t xml:space="preserve"> </w:t>
            </w:r>
            <w:r w:rsidRPr="00BD066C">
              <w:rPr>
                <w:sz w:val="24"/>
              </w:rPr>
              <w:t>улучшению/совершенствованию</w:t>
            </w:r>
            <w:r w:rsidRPr="00BD066C">
              <w:rPr>
                <w:sz w:val="24"/>
              </w:rPr>
              <w:tab/>
            </w:r>
            <w:r w:rsidRPr="00BD066C">
              <w:rPr>
                <w:sz w:val="24"/>
              </w:rPr>
              <w:tab/>
              <w:t>процесса</w:t>
            </w:r>
            <w:r w:rsidRPr="00BD066C">
              <w:rPr>
                <w:spacing w:val="1"/>
                <w:sz w:val="24"/>
              </w:rPr>
              <w:t xml:space="preserve"> </w:t>
            </w:r>
            <w:r w:rsidRPr="00BD066C">
              <w:rPr>
                <w:sz w:val="24"/>
              </w:rPr>
              <w:t>технического</w:t>
            </w:r>
            <w:r w:rsidRPr="00BD066C">
              <w:rPr>
                <w:sz w:val="24"/>
              </w:rPr>
              <w:tab/>
              <w:t>обслуживания</w:t>
            </w:r>
            <w:r w:rsidRPr="00BD066C">
              <w:rPr>
                <w:sz w:val="24"/>
              </w:rPr>
              <w:tab/>
              <w:t>и</w:t>
            </w:r>
            <w:r w:rsidRPr="00BD066C">
              <w:rPr>
                <w:sz w:val="24"/>
              </w:rPr>
              <w:tab/>
            </w:r>
            <w:r w:rsidRPr="00BD066C">
              <w:rPr>
                <w:sz w:val="24"/>
              </w:rPr>
              <w:tab/>
            </w:r>
            <w:r w:rsidRPr="00BD066C">
              <w:rPr>
                <w:spacing w:val="-1"/>
                <w:sz w:val="24"/>
              </w:rPr>
              <w:t>ремонта</w:t>
            </w:r>
            <w:r w:rsidRPr="00BD066C">
              <w:rPr>
                <w:spacing w:val="-57"/>
                <w:sz w:val="24"/>
              </w:rPr>
              <w:t xml:space="preserve"> </w:t>
            </w:r>
            <w:r w:rsidRPr="00BD066C">
              <w:rPr>
                <w:spacing w:val="-1"/>
                <w:sz w:val="24"/>
              </w:rPr>
              <w:t>автотранспортных</w:t>
            </w:r>
            <w:r w:rsidRPr="00BD066C">
              <w:rPr>
                <w:spacing w:val="-9"/>
                <w:sz w:val="24"/>
              </w:rPr>
              <w:t xml:space="preserve"> </w:t>
            </w:r>
            <w:r w:rsidRPr="00BD066C">
              <w:rPr>
                <w:spacing w:val="-1"/>
                <w:sz w:val="24"/>
              </w:rPr>
              <w:t>средств</w:t>
            </w:r>
            <w:r w:rsidRPr="00BD066C">
              <w:rPr>
                <w:spacing w:val="-15"/>
                <w:sz w:val="24"/>
              </w:rPr>
              <w:t xml:space="preserve"> </w:t>
            </w:r>
            <w:r w:rsidRPr="00BD066C">
              <w:rPr>
                <w:spacing w:val="-1"/>
                <w:sz w:val="24"/>
              </w:rPr>
              <w:t>и</w:t>
            </w:r>
            <w:r w:rsidRPr="00BD066C">
              <w:rPr>
                <w:spacing w:val="-11"/>
                <w:sz w:val="24"/>
              </w:rPr>
              <w:t xml:space="preserve"> </w:t>
            </w:r>
            <w:r w:rsidRPr="00BD066C">
              <w:rPr>
                <w:spacing w:val="-1"/>
                <w:sz w:val="24"/>
              </w:rPr>
              <w:t>их</w:t>
            </w:r>
            <w:r w:rsidRPr="00BD066C">
              <w:rPr>
                <w:spacing w:val="-10"/>
                <w:sz w:val="24"/>
              </w:rPr>
              <w:t xml:space="preserve"> </w:t>
            </w:r>
            <w:r w:rsidRPr="00BD066C">
              <w:rPr>
                <w:spacing w:val="-1"/>
                <w:sz w:val="24"/>
              </w:rPr>
              <w:t>компонентов.</w:t>
            </w:r>
          </w:p>
          <w:p w14:paraId="2A515A69" w14:textId="77777777" w:rsidR="00F6505E" w:rsidRPr="00BD066C" w:rsidRDefault="00F6505E" w:rsidP="00F55013">
            <w:pPr>
              <w:pStyle w:val="TableParagraph"/>
              <w:numPr>
                <w:ilvl w:val="0"/>
                <w:numId w:val="22"/>
              </w:numPr>
              <w:tabs>
                <w:tab w:val="left" w:pos="286"/>
                <w:tab w:val="left" w:pos="1649"/>
                <w:tab w:val="left" w:pos="2748"/>
                <w:tab w:val="left" w:pos="5113"/>
              </w:tabs>
              <w:ind w:right="-15"/>
              <w:rPr>
                <w:sz w:val="24"/>
              </w:rPr>
            </w:pPr>
            <w:r w:rsidRPr="00BD066C">
              <w:rPr>
                <w:sz w:val="24"/>
              </w:rPr>
              <w:t>Проводить</w:t>
            </w:r>
            <w:r w:rsidRPr="00BD066C">
              <w:rPr>
                <w:sz w:val="24"/>
              </w:rPr>
              <w:tab/>
              <w:t>деловые</w:t>
            </w:r>
            <w:r w:rsidRPr="00BD066C">
              <w:rPr>
                <w:sz w:val="24"/>
              </w:rPr>
              <w:tab/>
              <w:t>совещания/собрания</w:t>
            </w:r>
            <w:r w:rsidRPr="00BD066C">
              <w:rPr>
                <w:sz w:val="24"/>
              </w:rPr>
              <w:tab/>
              <w:t>и</w:t>
            </w:r>
            <w:r w:rsidRPr="00BD066C">
              <w:rPr>
                <w:spacing w:val="-57"/>
                <w:sz w:val="24"/>
              </w:rPr>
              <w:t xml:space="preserve"> </w:t>
            </w:r>
            <w:r w:rsidRPr="00BD066C">
              <w:rPr>
                <w:sz w:val="24"/>
              </w:rPr>
              <w:t>деловые</w:t>
            </w:r>
            <w:r w:rsidRPr="00BD066C">
              <w:rPr>
                <w:spacing w:val="-10"/>
                <w:sz w:val="24"/>
              </w:rPr>
              <w:t xml:space="preserve"> </w:t>
            </w:r>
            <w:r w:rsidRPr="00BD066C">
              <w:rPr>
                <w:sz w:val="24"/>
              </w:rPr>
              <w:t>переговоры.</w:t>
            </w:r>
          </w:p>
          <w:p w14:paraId="0E063EB2" w14:textId="77777777" w:rsidR="00F6505E" w:rsidRPr="00BD066C" w:rsidRDefault="00F6505E" w:rsidP="00F55013">
            <w:pPr>
              <w:pStyle w:val="TableParagraph"/>
              <w:numPr>
                <w:ilvl w:val="0"/>
                <w:numId w:val="22"/>
              </w:numPr>
              <w:tabs>
                <w:tab w:val="left" w:pos="286"/>
              </w:tabs>
              <w:ind w:right="-15"/>
              <w:jc w:val="both"/>
              <w:rPr>
                <w:sz w:val="24"/>
              </w:rPr>
            </w:pPr>
            <w:r w:rsidRPr="00BD066C">
              <w:rPr>
                <w:sz w:val="24"/>
              </w:rPr>
              <w:t>Аргументировано высказывать своё мнение по</w:t>
            </w:r>
            <w:r w:rsidRPr="00BD066C">
              <w:rPr>
                <w:spacing w:val="1"/>
                <w:sz w:val="24"/>
              </w:rPr>
              <w:t xml:space="preserve"> </w:t>
            </w:r>
            <w:r w:rsidRPr="00BD066C">
              <w:rPr>
                <w:sz w:val="24"/>
              </w:rPr>
              <w:t>вопросам организации работ по 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9"/>
                <w:sz w:val="24"/>
              </w:rPr>
              <w:t xml:space="preserve"> </w:t>
            </w:r>
            <w:r w:rsidRPr="00BD066C">
              <w:rPr>
                <w:sz w:val="24"/>
              </w:rPr>
              <w:t>и</w:t>
            </w:r>
            <w:r w:rsidRPr="00BD066C">
              <w:rPr>
                <w:spacing w:val="-4"/>
                <w:sz w:val="24"/>
              </w:rPr>
              <w:t xml:space="preserve"> </w:t>
            </w:r>
            <w:r w:rsidRPr="00BD066C">
              <w:rPr>
                <w:sz w:val="24"/>
              </w:rPr>
              <w:t>их</w:t>
            </w:r>
            <w:r w:rsidRPr="00BD066C">
              <w:rPr>
                <w:spacing w:val="-3"/>
                <w:sz w:val="24"/>
              </w:rPr>
              <w:t xml:space="preserve"> </w:t>
            </w:r>
            <w:r w:rsidRPr="00BD066C">
              <w:rPr>
                <w:sz w:val="24"/>
              </w:rPr>
              <w:t>компонентов.</w:t>
            </w:r>
          </w:p>
          <w:p w14:paraId="209FF042" w14:textId="77777777" w:rsidR="00F6505E" w:rsidRPr="00BD066C" w:rsidRDefault="00F6505E" w:rsidP="00F55013">
            <w:pPr>
              <w:pStyle w:val="TableParagraph"/>
              <w:numPr>
                <w:ilvl w:val="0"/>
                <w:numId w:val="22"/>
              </w:numPr>
              <w:tabs>
                <w:tab w:val="left" w:pos="286"/>
              </w:tabs>
              <w:ind w:right="-15"/>
              <w:jc w:val="both"/>
              <w:rPr>
                <w:sz w:val="24"/>
              </w:rPr>
            </w:pPr>
            <w:r w:rsidRPr="00BD066C">
              <w:rPr>
                <w:sz w:val="24"/>
              </w:rPr>
              <w:t>Осуществлять грамотную деловую письменную</w:t>
            </w:r>
            <w:r w:rsidRPr="00BD066C">
              <w:rPr>
                <w:spacing w:val="-57"/>
                <w:sz w:val="24"/>
              </w:rPr>
              <w:t xml:space="preserve"> </w:t>
            </w:r>
            <w:r w:rsidRPr="00BD066C">
              <w:rPr>
                <w:sz w:val="24"/>
              </w:rPr>
              <w:t>и</w:t>
            </w:r>
            <w:r w:rsidRPr="00BD066C">
              <w:rPr>
                <w:spacing w:val="1"/>
                <w:sz w:val="24"/>
              </w:rPr>
              <w:t xml:space="preserve"> </w:t>
            </w:r>
            <w:r w:rsidRPr="00BD066C">
              <w:rPr>
                <w:sz w:val="24"/>
              </w:rPr>
              <w:t>устную</w:t>
            </w:r>
            <w:r w:rsidRPr="00BD066C">
              <w:rPr>
                <w:spacing w:val="1"/>
                <w:sz w:val="24"/>
              </w:rPr>
              <w:t xml:space="preserve"> </w:t>
            </w:r>
            <w:r w:rsidRPr="00BD066C">
              <w:rPr>
                <w:sz w:val="24"/>
              </w:rPr>
              <w:t>коммуникацию</w:t>
            </w:r>
            <w:r w:rsidRPr="00BD066C">
              <w:rPr>
                <w:spacing w:val="1"/>
                <w:sz w:val="24"/>
              </w:rPr>
              <w:t xml:space="preserve"> </w:t>
            </w:r>
            <w:r w:rsidRPr="00BD066C">
              <w:rPr>
                <w:sz w:val="24"/>
              </w:rPr>
              <w:t>с</w:t>
            </w:r>
            <w:r w:rsidRPr="00BD066C">
              <w:rPr>
                <w:spacing w:val="1"/>
                <w:sz w:val="24"/>
              </w:rPr>
              <w:t xml:space="preserve"> </w:t>
            </w:r>
            <w:r w:rsidRPr="00BD066C">
              <w:rPr>
                <w:sz w:val="24"/>
              </w:rPr>
              <w:t>потребителями,</w:t>
            </w:r>
            <w:r w:rsidRPr="00BD066C">
              <w:rPr>
                <w:spacing w:val="1"/>
                <w:sz w:val="24"/>
              </w:rPr>
              <w:t xml:space="preserve"> </w:t>
            </w:r>
            <w:r w:rsidRPr="00BD066C">
              <w:rPr>
                <w:sz w:val="24"/>
              </w:rPr>
              <w:t>специалистами</w:t>
            </w:r>
            <w:r w:rsidRPr="00BD066C">
              <w:rPr>
                <w:spacing w:val="1"/>
                <w:sz w:val="24"/>
              </w:rPr>
              <w:t xml:space="preserve"> </w:t>
            </w:r>
            <w:r w:rsidRPr="00BD066C">
              <w:rPr>
                <w:sz w:val="24"/>
              </w:rPr>
              <w:t>сервисного</w:t>
            </w:r>
            <w:r w:rsidRPr="00BD066C">
              <w:rPr>
                <w:spacing w:val="1"/>
                <w:sz w:val="24"/>
              </w:rPr>
              <w:t xml:space="preserve"> </w:t>
            </w:r>
            <w:r w:rsidRPr="00BD066C">
              <w:rPr>
                <w:sz w:val="24"/>
              </w:rPr>
              <w:t>центра</w:t>
            </w:r>
            <w:r w:rsidRPr="00BD066C">
              <w:rPr>
                <w:spacing w:val="1"/>
                <w:sz w:val="24"/>
              </w:rPr>
              <w:t xml:space="preserve"> </w:t>
            </w:r>
            <w:r w:rsidRPr="00BD066C">
              <w:rPr>
                <w:sz w:val="24"/>
              </w:rPr>
              <w:t>и</w:t>
            </w:r>
            <w:r w:rsidRPr="00BD066C">
              <w:rPr>
                <w:spacing w:val="1"/>
                <w:sz w:val="24"/>
              </w:rPr>
              <w:t xml:space="preserve"> </w:t>
            </w:r>
            <w:r w:rsidRPr="00BD066C">
              <w:rPr>
                <w:sz w:val="24"/>
              </w:rPr>
              <w:t>представителями</w:t>
            </w:r>
            <w:r w:rsidRPr="00BD066C">
              <w:rPr>
                <w:spacing w:val="56"/>
                <w:sz w:val="24"/>
              </w:rPr>
              <w:t xml:space="preserve"> </w:t>
            </w:r>
            <w:r w:rsidRPr="00BD066C">
              <w:rPr>
                <w:sz w:val="24"/>
              </w:rPr>
              <w:t xml:space="preserve">организаций-изготовителей </w:t>
            </w:r>
          </w:p>
          <w:p w14:paraId="32D0D34B" w14:textId="77777777" w:rsidR="00F41A86" w:rsidRPr="00BD066C" w:rsidRDefault="00F6505E" w:rsidP="003B507A">
            <w:pPr>
              <w:pStyle w:val="Standard"/>
              <w:spacing w:before="0" w:after="0"/>
              <w:jc w:val="both"/>
            </w:pPr>
            <w:r w:rsidRPr="00BD066C">
              <w:rPr>
                <w:spacing w:val="-2"/>
              </w:rPr>
              <w:t>автотранспортных</w:t>
            </w:r>
            <w:r w:rsidRPr="00BD066C">
              <w:rPr>
                <w:spacing w:val="-10"/>
              </w:rPr>
              <w:t xml:space="preserve"> </w:t>
            </w:r>
            <w:r w:rsidRPr="00BD066C">
              <w:rPr>
                <w:spacing w:val="-2"/>
              </w:rPr>
              <w:t>средств</w:t>
            </w:r>
            <w:r w:rsidRPr="00BD066C">
              <w:rPr>
                <w:spacing w:val="-15"/>
              </w:rPr>
              <w:t xml:space="preserve"> </w:t>
            </w:r>
            <w:r w:rsidRPr="00BD066C">
              <w:rPr>
                <w:spacing w:val="-2"/>
              </w:rPr>
              <w:t>и</w:t>
            </w:r>
            <w:r w:rsidRPr="00BD066C">
              <w:rPr>
                <w:spacing w:val="-11"/>
              </w:rPr>
              <w:t xml:space="preserve"> </w:t>
            </w:r>
            <w:r w:rsidRPr="00BD066C">
              <w:rPr>
                <w:spacing w:val="-1"/>
              </w:rPr>
              <w:t>их</w:t>
            </w:r>
            <w:r w:rsidRPr="00BD066C">
              <w:rPr>
                <w:spacing w:val="-9"/>
              </w:rPr>
              <w:t xml:space="preserve"> </w:t>
            </w:r>
            <w:r w:rsidRPr="00BD066C">
              <w:rPr>
                <w:spacing w:val="-1"/>
              </w:rPr>
              <w:t>компонентов.</w:t>
            </w:r>
          </w:p>
        </w:tc>
      </w:tr>
      <w:tr w:rsidR="00BD066C" w:rsidRPr="00BD066C" w14:paraId="288CB146" w14:textId="77777777" w:rsidTr="00A444C6">
        <w:trPr>
          <w:trHeight w:val="560"/>
        </w:trPr>
        <w:tc>
          <w:tcPr>
            <w:tcW w:w="1526" w:type="dxa"/>
            <w:vMerge/>
          </w:tcPr>
          <w:p w14:paraId="020325AE" w14:textId="77777777" w:rsidR="00F41A86" w:rsidRPr="00BD066C" w:rsidRDefault="00F41A86" w:rsidP="003B507A">
            <w:pPr>
              <w:pStyle w:val="Standard"/>
              <w:spacing w:before="0" w:after="0"/>
              <w:jc w:val="both"/>
            </w:pPr>
          </w:p>
        </w:tc>
        <w:tc>
          <w:tcPr>
            <w:tcW w:w="1984" w:type="dxa"/>
            <w:vMerge/>
          </w:tcPr>
          <w:p w14:paraId="4DC940E7" w14:textId="77777777" w:rsidR="00F41A86" w:rsidRPr="00BD066C" w:rsidRDefault="00F41A86" w:rsidP="003B507A">
            <w:pPr>
              <w:pStyle w:val="Standard"/>
              <w:spacing w:before="0" w:after="0"/>
              <w:jc w:val="both"/>
            </w:pPr>
          </w:p>
        </w:tc>
        <w:tc>
          <w:tcPr>
            <w:tcW w:w="5851" w:type="dxa"/>
          </w:tcPr>
          <w:p w14:paraId="3CCBBCB5" w14:textId="77777777" w:rsidR="00F6505E" w:rsidRPr="00BD066C" w:rsidRDefault="00F41A86" w:rsidP="003B507A">
            <w:pPr>
              <w:pStyle w:val="Standard"/>
              <w:spacing w:before="0" w:after="0"/>
              <w:jc w:val="both"/>
            </w:pPr>
            <w:r w:rsidRPr="00BD066C">
              <w:rPr>
                <w:b/>
              </w:rPr>
              <w:t>Знания:</w:t>
            </w:r>
            <w:r w:rsidR="00BE5198" w:rsidRPr="00BD066C">
              <w:rPr>
                <w:b/>
              </w:rPr>
              <w:t xml:space="preserve"> </w:t>
            </w:r>
          </w:p>
          <w:p w14:paraId="6F132D9D" w14:textId="77777777" w:rsidR="00F6505E" w:rsidRPr="00BD066C" w:rsidRDefault="00F6505E" w:rsidP="00F55013">
            <w:pPr>
              <w:pStyle w:val="TableParagraph"/>
              <w:numPr>
                <w:ilvl w:val="0"/>
                <w:numId w:val="23"/>
              </w:numPr>
              <w:tabs>
                <w:tab w:val="left" w:pos="377"/>
              </w:tabs>
              <w:spacing w:before="2"/>
              <w:ind w:right="-15" w:hanging="128"/>
              <w:jc w:val="both"/>
              <w:rPr>
                <w:sz w:val="24"/>
              </w:rPr>
            </w:pPr>
            <w:r w:rsidRPr="00BD066C">
              <w:rPr>
                <w:sz w:val="24"/>
              </w:rPr>
              <w:t>Методы</w:t>
            </w:r>
            <w:r w:rsidRPr="00BD066C">
              <w:rPr>
                <w:spacing w:val="1"/>
                <w:sz w:val="24"/>
              </w:rPr>
              <w:t xml:space="preserve"> </w:t>
            </w:r>
            <w:r w:rsidRPr="00BD066C">
              <w:rPr>
                <w:sz w:val="24"/>
              </w:rPr>
              <w:t>анализа</w:t>
            </w:r>
            <w:r w:rsidRPr="00BD066C">
              <w:rPr>
                <w:spacing w:val="1"/>
                <w:sz w:val="24"/>
              </w:rPr>
              <w:t xml:space="preserve"> </w:t>
            </w:r>
            <w:r w:rsidRPr="00BD066C">
              <w:rPr>
                <w:sz w:val="24"/>
              </w:rPr>
              <w:t>и</w:t>
            </w:r>
            <w:r w:rsidRPr="00BD066C">
              <w:rPr>
                <w:spacing w:val="1"/>
                <w:sz w:val="24"/>
              </w:rPr>
              <w:t xml:space="preserve"> </w:t>
            </w:r>
            <w:r w:rsidRPr="00BD066C">
              <w:rPr>
                <w:sz w:val="24"/>
              </w:rPr>
              <w:t>решения</w:t>
            </w:r>
            <w:r w:rsidRPr="00BD066C">
              <w:rPr>
                <w:spacing w:val="1"/>
                <w:sz w:val="24"/>
              </w:rPr>
              <w:t xml:space="preserve"> </w:t>
            </w:r>
            <w:r w:rsidRPr="00BD066C">
              <w:rPr>
                <w:sz w:val="24"/>
              </w:rPr>
              <w:t>проблем</w:t>
            </w:r>
            <w:r w:rsidRPr="00BD066C">
              <w:rPr>
                <w:spacing w:val="1"/>
                <w:sz w:val="24"/>
              </w:rPr>
              <w:t xml:space="preserve"> </w:t>
            </w:r>
            <w:r w:rsidRPr="00BD066C">
              <w:rPr>
                <w:sz w:val="24"/>
              </w:rPr>
              <w:t>на</w:t>
            </w:r>
            <w:r w:rsidRPr="00BD066C">
              <w:rPr>
                <w:spacing w:val="1"/>
                <w:sz w:val="24"/>
              </w:rPr>
              <w:t xml:space="preserve"> </w:t>
            </w:r>
            <w:r w:rsidRPr="00BD066C">
              <w:rPr>
                <w:sz w:val="24"/>
              </w:rPr>
              <w:t>производстве</w:t>
            </w:r>
          </w:p>
          <w:p w14:paraId="4DC9D346" w14:textId="77777777" w:rsidR="00F6505E" w:rsidRPr="00BD066C" w:rsidRDefault="00F6505E" w:rsidP="00F55013">
            <w:pPr>
              <w:pStyle w:val="TableParagraph"/>
              <w:numPr>
                <w:ilvl w:val="0"/>
                <w:numId w:val="23"/>
              </w:numPr>
              <w:tabs>
                <w:tab w:val="left" w:pos="377"/>
              </w:tabs>
              <w:spacing w:before="3"/>
              <w:ind w:right="-15" w:hanging="128"/>
              <w:jc w:val="both"/>
              <w:rPr>
                <w:sz w:val="24"/>
              </w:rPr>
            </w:pPr>
            <w:r w:rsidRPr="00BD066C">
              <w:rPr>
                <w:sz w:val="24"/>
              </w:rPr>
              <w:t>Основы</w:t>
            </w:r>
            <w:r w:rsidRPr="00BD066C">
              <w:rPr>
                <w:spacing w:val="1"/>
                <w:sz w:val="24"/>
              </w:rPr>
              <w:t xml:space="preserve"> </w:t>
            </w:r>
            <w:r w:rsidRPr="00BD066C">
              <w:rPr>
                <w:sz w:val="24"/>
              </w:rPr>
              <w:t>законодательства</w:t>
            </w:r>
            <w:r w:rsidRPr="00BD066C">
              <w:rPr>
                <w:spacing w:val="1"/>
                <w:sz w:val="24"/>
              </w:rPr>
              <w:t xml:space="preserve"> </w:t>
            </w:r>
            <w:r w:rsidRPr="00BD066C">
              <w:rPr>
                <w:sz w:val="24"/>
              </w:rPr>
              <w:t>в</w:t>
            </w:r>
            <w:r w:rsidRPr="00BD066C">
              <w:rPr>
                <w:spacing w:val="1"/>
                <w:sz w:val="24"/>
              </w:rPr>
              <w:t xml:space="preserve"> </w:t>
            </w:r>
            <w:r w:rsidRPr="00BD066C">
              <w:rPr>
                <w:sz w:val="24"/>
              </w:rPr>
              <w:t>области</w:t>
            </w:r>
            <w:r w:rsidRPr="00BD066C">
              <w:rPr>
                <w:spacing w:val="1"/>
                <w:sz w:val="24"/>
              </w:rPr>
              <w:t xml:space="preserve"> </w:t>
            </w:r>
            <w:r w:rsidRPr="00BD066C">
              <w:rPr>
                <w:sz w:val="24"/>
              </w:rPr>
              <w:t>защиты</w:t>
            </w:r>
            <w:r w:rsidRPr="00BD066C">
              <w:rPr>
                <w:spacing w:val="1"/>
                <w:sz w:val="24"/>
              </w:rPr>
              <w:t xml:space="preserve"> </w:t>
            </w:r>
            <w:r w:rsidRPr="00BD066C">
              <w:rPr>
                <w:sz w:val="24"/>
              </w:rPr>
              <w:t>прав</w:t>
            </w:r>
            <w:r w:rsidRPr="00BD066C">
              <w:rPr>
                <w:spacing w:val="1"/>
                <w:sz w:val="24"/>
              </w:rPr>
              <w:t xml:space="preserve"> </w:t>
            </w:r>
            <w:r w:rsidRPr="00BD066C">
              <w:rPr>
                <w:sz w:val="24"/>
              </w:rPr>
              <w:t>потребителей</w:t>
            </w:r>
            <w:r w:rsidRPr="00BD066C">
              <w:rPr>
                <w:spacing w:val="1"/>
                <w:sz w:val="24"/>
              </w:rPr>
              <w:t xml:space="preserve"> </w:t>
            </w:r>
            <w:r w:rsidRPr="00BD066C">
              <w:rPr>
                <w:sz w:val="24"/>
              </w:rPr>
              <w:t>и</w:t>
            </w:r>
            <w:r w:rsidRPr="00BD066C">
              <w:rPr>
                <w:spacing w:val="1"/>
                <w:sz w:val="24"/>
              </w:rPr>
              <w:t xml:space="preserve"> </w:t>
            </w:r>
            <w:r w:rsidRPr="00BD066C">
              <w:rPr>
                <w:sz w:val="24"/>
              </w:rPr>
              <w:t>оказания</w:t>
            </w:r>
            <w:r w:rsidRPr="00BD066C">
              <w:rPr>
                <w:spacing w:val="1"/>
                <w:sz w:val="24"/>
              </w:rPr>
              <w:t xml:space="preserve"> </w:t>
            </w:r>
            <w:r w:rsidRPr="00BD066C">
              <w:rPr>
                <w:sz w:val="24"/>
              </w:rPr>
              <w:t>услуг</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 компонентов.</w:t>
            </w:r>
          </w:p>
          <w:p w14:paraId="52BB0C5B" w14:textId="77777777" w:rsidR="00F6505E" w:rsidRPr="00BD066C" w:rsidRDefault="00F6505E" w:rsidP="00F55013">
            <w:pPr>
              <w:pStyle w:val="TableParagraph"/>
              <w:numPr>
                <w:ilvl w:val="0"/>
                <w:numId w:val="23"/>
              </w:numPr>
              <w:tabs>
                <w:tab w:val="left" w:pos="377"/>
              </w:tabs>
              <w:ind w:right="-15" w:hanging="128"/>
              <w:jc w:val="both"/>
              <w:rPr>
                <w:sz w:val="24"/>
              </w:rPr>
            </w:pPr>
            <w:r w:rsidRPr="00BD066C">
              <w:rPr>
                <w:sz w:val="24"/>
              </w:rPr>
              <w:t>Основы</w:t>
            </w:r>
            <w:r w:rsidRPr="00BD066C">
              <w:rPr>
                <w:spacing w:val="1"/>
                <w:sz w:val="24"/>
              </w:rPr>
              <w:t xml:space="preserve"> </w:t>
            </w:r>
            <w:r w:rsidRPr="00BD066C">
              <w:rPr>
                <w:sz w:val="24"/>
              </w:rPr>
              <w:t>межличностной</w:t>
            </w:r>
            <w:r w:rsidRPr="00BD066C">
              <w:rPr>
                <w:spacing w:val="1"/>
                <w:sz w:val="24"/>
              </w:rPr>
              <w:t xml:space="preserve"> </w:t>
            </w:r>
            <w:r w:rsidRPr="00BD066C">
              <w:rPr>
                <w:sz w:val="24"/>
              </w:rPr>
              <w:t>и</w:t>
            </w:r>
            <w:r w:rsidRPr="00BD066C">
              <w:rPr>
                <w:spacing w:val="1"/>
                <w:sz w:val="24"/>
              </w:rPr>
              <w:t xml:space="preserve"> </w:t>
            </w:r>
            <w:r w:rsidRPr="00BD066C">
              <w:rPr>
                <w:sz w:val="24"/>
              </w:rPr>
              <w:t>деловой</w:t>
            </w:r>
            <w:r w:rsidRPr="00BD066C">
              <w:rPr>
                <w:spacing w:val="-57"/>
                <w:sz w:val="24"/>
              </w:rPr>
              <w:t xml:space="preserve"> </w:t>
            </w:r>
            <w:r w:rsidRPr="00BD066C">
              <w:rPr>
                <w:sz w:val="24"/>
              </w:rPr>
              <w:t>коммуникации.</w:t>
            </w:r>
          </w:p>
          <w:p w14:paraId="6CD5D66C" w14:textId="77777777" w:rsidR="00F6505E" w:rsidRPr="00BD066C" w:rsidRDefault="00F6505E" w:rsidP="00F55013">
            <w:pPr>
              <w:pStyle w:val="TableParagraph"/>
              <w:numPr>
                <w:ilvl w:val="0"/>
                <w:numId w:val="23"/>
              </w:numPr>
              <w:tabs>
                <w:tab w:val="left" w:pos="377"/>
              </w:tabs>
              <w:spacing w:before="6"/>
              <w:ind w:right="-15" w:hanging="128"/>
              <w:jc w:val="both"/>
              <w:rPr>
                <w:sz w:val="24"/>
              </w:rPr>
            </w:pPr>
            <w:r w:rsidRPr="00BD066C">
              <w:rPr>
                <w:sz w:val="24"/>
              </w:rPr>
              <w:t>Организационная</w:t>
            </w:r>
            <w:r w:rsidRPr="00BD066C">
              <w:rPr>
                <w:spacing w:val="1"/>
                <w:sz w:val="24"/>
              </w:rPr>
              <w:t xml:space="preserve"> </w:t>
            </w:r>
            <w:r w:rsidRPr="00BD066C">
              <w:rPr>
                <w:sz w:val="24"/>
              </w:rPr>
              <w:t>и</w:t>
            </w:r>
            <w:r w:rsidRPr="00BD066C">
              <w:rPr>
                <w:spacing w:val="1"/>
                <w:sz w:val="24"/>
              </w:rPr>
              <w:t xml:space="preserve"> </w:t>
            </w:r>
            <w:r w:rsidRPr="00BD066C">
              <w:rPr>
                <w:sz w:val="24"/>
              </w:rPr>
              <w:t>производственная</w:t>
            </w:r>
            <w:r w:rsidRPr="00BD066C">
              <w:rPr>
                <w:spacing w:val="1"/>
                <w:sz w:val="24"/>
              </w:rPr>
              <w:t xml:space="preserve"> </w:t>
            </w:r>
            <w:r w:rsidRPr="00BD066C">
              <w:rPr>
                <w:sz w:val="24"/>
              </w:rPr>
              <w:t>структуры</w:t>
            </w:r>
            <w:r w:rsidRPr="00BD066C">
              <w:rPr>
                <w:spacing w:val="1"/>
                <w:sz w:val="24"/>
              </w:rPr>
              <w:t xml:space="preserve"> </w:t>
            </w:r>
            <w:r w:rsidRPr="00BD066C">
              <w:rPr>
                <w:sz w:val="24"/>
              </w:rPr>
              <w:t>предприятия</w:t>
            </w:r>
            <w:r w:rsidRPr="00BD066C">
              <w:rPr>
                <w:spacing w:val="1"/>
                <w:sz w:val="24"/>
              </w:rPr>
              <w:t xml:space="preserve"> </w:t>
            </w:r>
            <w:r w:rsidRPr="00BD066C">
              <w:rPr>
                <w:sz w:val="24"/>
              </w:rPr>
              <w:t>автомобильного</w:t>
            </w:r>
            <w:r w:rsidRPr="00BD066C">
              <w:rPr>
                <w:spacing w:val="-57"/>
                <w:sz w:val="24"/>
              </w:rPr>
              <w:t xml:space="preserve"> </w:t>
            </w:r>
            <w:r w:rsidRPr="00BD066C">
              <w:rPr>
                <w:sz w:val="24"/>
              </w:rPr>
              <w:t>транспорта.</w:t>
            </w:r>
          </w:p>
          <w:p w14:paraId="628FE57E" w14:textId="77777777" w:rsidR="00F6505E" w:rsidRPr="00BD066C" w:rsidRDefault="00F6505E" w:rsidP="00F55013">
            <w:pPr>
              <w:pStyle w:val="TableParagraph"/>
              <w:numPr>
                <w:ilvl w:val="0"/>
                <w:numId w:val="23"/>
              </w:numPr>
              <w:tabs>
                <w:tab w:val="left" w:pos="377"/>
                <w:tab w:val="left" w:pos="1870"/>
                <w:tab w:val="left" w:pos="2321"/>
                <w:tab w:val="left" w:pos="2419"/>
                <w:tab w:val="left" w:pos="2832"/>
                <w:tab w:val="left" w:pos="3761"/>
                <w:tab w:val="left" w:pos="4337"/>
                <w:tab w:val="left" w:pos="4515"/>
                <w:tab w:val="left" w:pos="5014"/>
              </w:tabs>
              <w:spacing w:before="5"/>
              <w:ind w:right="-15" w:hanging="128"/>
              <w:rPr>
                <w:sz w:val="24"/>
              </w:rPr>
            </w:pPr>
            <w:r w:rsidRPr="00BD066C">
              <w:rPr>
                <w:sz w:val="24"/>
              </w:rPr>
              <w:t>Правила</w:t>
            </w:r>
            <w:r w:rsidRPr="00BD066C">
              <w:rPr>
                <w:sz w:val="24"/>
              </w:rPr>
              <w:tab/>
              <w:t>оформления</w:t>
            </w:r>
            <w:r w:rsidRPr="00BD066C">
              <w:rPr>
                <w:sz w:val="24"/>
              </w:rPr>
              <w:tab/>
              <w:t>и</w:t>
            </w:r>
            <w:r w:rsidRPr="00BD066C">
              <w:rPr>
                <w:sz w:val="24"/>
              </w:rPr>
              <w:tab/>
            </w:r>
            <w:r w:rsidRPr="00BD066C">
              <w:rPr>
                <w:sz w:val="24"/>
              </w:rPr>
              <w:tab/>
              <w:t>подачи</w:t>
            </w:r>
            <w:r w:rsidRPr="00BD066C">
              <w:rPr>
                <w:spacing w:val="-57"/>
                <w:sz w:val="24"/>
              </w:rPr>
              <w:t xml:space="preserve"> </w:t>
            </w:r>
            <w:r w:rsidRPr="00BD066C">
              <w:rPr>
                <w:sz w:val="24"/>
              </w:rPr>
              <w:lastRenderedPageBreak/>
              <w:t>сопроводительной</w:t>
            </w:r>
            <w:r w:rsidRPr="00BD066C">
              <w:rPr>
                <w:sz w:val="24"/>
              </w:rPr>
              <w:tab/>
            </w:r>
            <w:r w:rsidRPr="00BD066C">
              <w:rPr>
                <w:sz w:val="24"/>
              </w:rPr>
              <w:tab/>
            </w:r>
            <w:r w:rsidRPr="00BD066C">
              <w:rPr>
                <w:sz w:val="24"/>
              </w:rPr>
              <w:tab/>
              <w:t>документации</w:t>
            </w:r>
            <w:r w:rsidRPr="00BD066C">
              <w:rPr>
                <w:sz w:val="24"/>
              </w:rPr>
              <w:tab/>
            </w:r>
            <w:r w:rsidRPr="00BD066C">
              <w:rPr>
                <w:sz w:val="24"/>
              </w:rPr>
              <w:tab/>
            </w:r>
            <w:r w:rsidRPr="00BD066C">
              <w:rPr>
                <w:sz w:val="24"/>
              </w:rPr>
              <w:tab/>
              <w:t>о</w:t>
            </w:r>
            <w:r w:rsidRPr="00BD066C">
              <w:rPr>
                <w:spacing w:val="1"/>
                <w:sz w:val="24"/>
              </w:rPr>
              <w:t xml:space="preserve"> </w:t>
            </w:r>
            <w:r w:rsidRPr="00BD066C">
              <w:rPr>
                <w:sz w:val="24"/>
              </w:rPr>
              <w:t>выполненных</w:t>
            </w:r>
            <w:r w:rsidRPr="00BD066C">
              <w:rPr>
                <w:sz w:val="24"/>
              </w:rPr>
              <w:tab/>
            </w:r>
            <w:r w:rsidRPr="00BD066C">
              <w:rPr>
                <w:sz w:val="24"/>
              </w:rPr>
              <w:tab/>
              <w:t>гарантийных</w:t>
            </w:r>
            <w:r w:rsidRPr="00BD066C">
              <w:rPr>
                <w:sz w:val="24"/>
              </w:rPr>
              <w:tab/>
            </w:r>
            <w:r w:rsidRPr="00BD066C">
              <w:rPr>
                <w:sz w:val="24"/>
              </w:rPr>
              <w:tab/>
              <w:t>работах</w:t>
            </w:r>
            <w:r w:rsidRPr="00BD066C">
              <w:rPr>
                <w:spacing w:val="1"/>
                <w:sz w:val="24"/>
              </w:rPr>
              <w:t xml:space="preserve"> </w:t>
            </w:r>
            <w:r w:rsidRPr="00BD066C">
              <w:rPr>
                <w:sz w:val="24"/>
              </w:rPr>
              <w:t>представителю</w:t>
            </w:r>
            <w:r w:rsidRPr="00BD066C">
              <w:rPr>
                <w:sz w:val="24"/>
              </w:rPr>
              <w:tab/>
            </w:r>
            <w:r w:rsidRPr="00BD066C">
              <w:rPr>
                <w:sz w:val="24"/>
              </w:rPr>
              <w:tab/>
            </w:r>
            <w:r w:rsidRPr="00BD066C">
              <w:rPr>
                <w:sz w:val="24"/>
              </w:rPr>
              <w:tab/>
              <w:t>организации-изготовителя</w:t>
            </w:r>
            <w:r w:rsidRPr="00BD066C">
              <w:rPr>
                <w:spacing w:val="1"/>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 компонентов.</w:t>
            </w:r>
          </w:p>
          <w:p w14:paraId="45640125" w14:textId="77777777" w:rsidR="00F41A86" w:rsidRPr="00BD066C" w:rsidRDefault="00F6505E" w:rsidP="003B507A">
            <w:pPr>
              <w:pStyle w:val="Standard"/>
              <w:spacing w:before="0" w:after="0"/>
              <w:jc w:val="both"/>
            </w:pPr>
            <w:r w:rsidRPr="00BD066C">
              <w:t>Основы</w:t>
            </w:r>
            <w:r w:rsidRPr="00BD066C">
              <w:tab/>
              <w:t>техники</w:t>
            </w:r>
            <w:r w:rsidRPr="00BD066C">
              <w:tab/>
              <w:t>проведения</w:t>
            </w:r>
            <w:r w:rsidRPr="00BD066C">
              <w:tab/>
              <w:t>деловых</w:t>
            </w:r>
            <w:r w:rsidRPr="00BD066C">
              <w:rPr>
                <w:spacing w:val="-57"/>
              </w:rPr>
              <w:t xml:space="preserve"> </w:t>
            </w:r>
            <w:r w:rsidRPr="00BD066C">
              <w:t>переговоров</w:t>
            </w:r>
            <w:r w:rsidRPr="00BD066C">
              <w:rPr>
                <w:spacing w:val="-4"/>
              </w:rPr>
              <w:t xml:space="preserve"> </w:t>
            </w:r>
            <w:r w:rsidRPr="00BD066C">
              <w:t>и</w:t>
            </w:r>
            <w:r w:rsidRPr="00BD066C">
              <w:rPr>
                <w:spacing w:val="1"/>
              </w:rPr>
              <w:t xml:space="preserve"> </w:t>
            </w:r>
            <w:r w:rsidRPr="00BD066C">
              <w:t>совещаний</w:t>
            </w:r>
            <w:r w:rsidRPr="00BD066C">
              <w:rPr>
                <w:spacing w:val="-1"/>
              </w:rPr>
              <w:t xml:space="preserve"> </w:t>
            </w:r>
            <w:r w:rsidRPr="00BD066C">
              <w:t>(собраний)</w:t>
            </w:r>
          </w:p>
        </w:tc>
      </w:tr>
      <w:tr w:rsidR="00BD066C" w:rsidRPr="00BD066C" w14:paraId="5E0CB893" w14:textId="77777777" w:rsidTr="00A444C6">
        <w:trPr>
          <w:trHeight w:val="684"/>
        </w:trPr>
        <w:tc>
          <w:tcPr>
            <w:tcW w:w="1526" w:type="dxa"/>
            <w:vMerge w:val="restart"/>
          </w:tcPr>
          <w:p w14:paraId="38799330" w14:textId="77777777" w:rsidR="005C346F" w:rsidRPr="00BD066C" w:rsidRDefault="005C346F" w:rsidP="003B507A">
            <w:pPr>
              <w:pStyle w:val="Standard"/>
              <w:spacing w:before="0" w:after="0"/>
              <w:jc w:val="both"/>
            </w:pPr>
          </w:p>
        </w:tc>
        <w:tc>
          <w:tcPr>
            <w:tcW w:w="1984" w:type="dxa"/>
            <w:vMerge w:val="restart"/>
          </w:tcPr>
          <w:p w14:paraId="2B105A3A" w14:textId="77777777" w:rsidR="005C346F" w:rsidRPr="00BD066C" w:rsidRDefault="005C346F" w:rsidP="003B507A">
            <w:pPr>
              <w:pStyle w:val="Standard"/>
              <w:spacing w:before="0" w:after="0"/>
              <w:jc w:val="both"/>
            </w:pPr>
            <w:r w:rsidRPr="00BD066C">
              <w:t>ПК 2.4</w:t>
            </w:r>
          </w:p>
          <w:p w14:paraId="2D6228FB" w14:textId="77777777" w:rsidR="005C346F" w:rsidRPr="00BD066C" w:rsidRDefault="005C346F" w:rsidP="003B507A">
            <w:pPr>
              <w:pStyle w:val="Standard"/>
              <w:spacing w:before="0" w:after="0"/>
              <w:jc w:val="both"/>
            </w:pPr>
            <w:r w:rsidRPr="00BD066C">
              <w:t>Осуществлять документооборот и учёт движения запасных частей при осуществлении работ по техническому обслуживанию и ремонту автотранспортных средств</w:t>
            </w:r>
          </w:p>
        </w:tc>
        <w:tc>
          <w:tcPr>
            <w:tcW w:w="5851" w:type="dxa"/>
          </w:tcPr>
          <w:p w14:paraId="29CAEAB8" w14:textId="77777777" w:rsidR="00F6505E" w:rsidRPr="00BD066C" w:rsidRDefault="00F6505E" w:rsidP="003B507A">
            <w:pPr>
              <w:pStyle w:val="TableParagraph"/>
              <w:ind w:left="108"/>
              <w:rPr>
                <w:b/>
                <w:sz w:val="24"/>
              </w:rPr>
            </w:pPr>
            <w:r w:rsidRPr="00BD066C">
              <w:rPr>
                <w:b/>
                <w:sz w:val="24"/>
              </w:rPr>
              <w:t>Навыки:</w:t>
            </w:r>
          </w:p>
          <w:p w14:paraId="689B5DE6" w14:textId="77777777" w:rsidR="00F6505E" w:rsidRPr="00BD066C" w:rsidRDefault="00F6505E" w:rsidP="00F55013">
            <w:pPr>
              <w:pStyle w:val="TableParagraph"/>
              <w:numPr>
                <w:ilvl w:val="0"/>
                <w:numId w:val="24"/>
              </w:numPr>
              <w:tabs>
                <w:tab w:val="left" w:pos="286"/>
              </w:tabs>
              <w:ind w:right="-15"/>
              <w:jc w:val="both"/>
              <w:rPr>
                <w:sz w:val="24"/>
              </w:rPr>
            </w:pPr>
            <w:r w:rsidRPr="00BD066C">
              <w:rPr>
                <w:sz w:val="24"/>
              </w:rPr>
              <w:t>Документационное</w:t>
            </w:r>
            <w:r w:rsidRPr="00BD066C">
              <w:rPr>
                <w:spacing w:val="1"/>
                <w:sz w:val="24"/>
              </w:rPr>
              <w:t xml:space="preserve"> </w:t>
            </w:r>
            <w:r w:rsidRPr="00BD066C">
              <w:rPr>
                <w:sz w:val="24"/>
              </w:rPr>
              <w:t>обеспечение</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pacing w:val="-1"/>
                <w:sz w:val="24"/>
              </w:rPr>
              <w:t>автотранспортных</w:t>
            </w:r>
            <w:r w:rsidRPr="00BD066C">
              <w:rPr>
                <w:spacing w:val="-9"/>
                <w:sz w:val="24"/>
              </w:rPr>
              <w:t xml:space="preserve"> </w:t>
            </w:r>
            <w:r w:rsidRPr="00BD066C">
              <w:rPr>
                <w:spacing w:val="-1"/>
                <w:sz w:val="24"/>
              </w:rPr>
              <w:t>средств</w:t>
            </w:r>
            <w:r w:rsidRPr="00BD066C">
              <w:rPr>
                <w:spacing w:val="-15"/>
                <w:sz w:val="24"/>
              </w:rPr>
              <w:t xml:space="preserve"> </w:t>
            </w:r>
            <w:r w:rsidRPr="00BD066C">
              <w:rPr>
                <w:spacing w:val="-1"/>
                <w:sz w:val="24"/>
              </w:rPr>
              <w:t>и</w:t>
            </w:r>
            <w:r w:rsidRPr="00BD066C">
              <w:rPr>
                <w:spacing w:val="-11"/>
                <w:sz w:val="24"/>
              </w:rPr>
              <w:t xml:space="preserve"> </w:t>
            </w:r>
            <w:r w:rsidRPr="00BD066C">
              <w:rPr>
                <w:spacing w:val="-1"/>
                <w:sz w:val="24"/>
              </w:rPr>
              <w:t>их</w:t>
            </w:r>
            <w:r w:rsidRPr="00BD066C">
              <w:rPr>
                <w:spacing w:val="-10"/>
                <w:sz w:val="24"/>
              </w:rPr>
              <w:t xml:space="preserve"> </w:t>
            </w:r>
            <w:r w:rsidRPr="00BD066C">
              <w:rPr>
                <w:spacing w:val="-1"/>
                <w:sz w:val="24"/>
              </w:rPr>
              <w:t>компонентов.</w:t>
            </w:r>
          </w:p>
          <w:p w14:paraId="2B6E1E37" w14:textId="77777777" w:rsidR="00F6505E" w:rsidRPr="00BD066C" w:rsidRDefault="00F6505E" w:rsidP="00F55013">
            <w:pPr>
              <w:pStyle w:val="TableParagraph"/>
              <w:numPr>
                <w:ilvl w:val="0"/>
                <w:numId w:val="24"/>
              </w:numPr>
              <w:tabs>
                <w:tab w:val="left" w:pos="286"/>
              </w:tabs>
              <w:spacing w:before="4"/>
              <w:ind w:right="-15"/>
              <w:jc w:val="both"/>
              <w:rPr>
                <w:sz w:val="24"/>
              </w:rPr>
            </w:pPr>
            <w:r w:rsidRPr="00BD066C">
              <w:rPr>
                <w:sz w:val="24"/>
              </w:rPr>
              <w:t>Заказ материалов, оборудования и инструмента</w:t>
            </w:r>
            <w:r w:rsidRPr="00BD066C">
              <w:rPr>
                <w:spacing w:val="1"/>
                <w:sz w:val="24"/>
              </w:rPr>
              <w:t xml:space="preserve"> </w:t>
            </w:r>
            <w:r w:rsidRPr="00BD066C">
              <w:rPr>
                <w:sz w:val="24"/>
              </w:rPr>
              <w:t>для</w:t>
            </w:r>
            <w:r w:rsidRPr="00BD066C">
              <w:rPr>
                <w:spacing w:val="1"/>
                <w:sz w:val="24"/>
              </w:rPr>
              <w:t xml:space="preserve"> </w:t>
            </w:r>
            <w:r w:rsidRPr="00BD066C">
              <w:rPr>
                <w:sz w:val="24"/>
              </w:rPr>
              <w:t>проведения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9"/>
                <w:sz w:val="24"/>
              </w:rPr>
              <w:t xml:space="preserve"> </w:t>
            </w:r>
            <w:r w:rsidRPr="00BD066C">
              <w:rPr>
                <w:sz w:val="24"/>
              </w:rPr>
              <w:t>и</w:t>
            </w:r>
            <w:r w:rsidRPr="00BD066C">
              <w:rPr>
                <w:spacing w:val="-4"/>
                <w:sz w:val="24"/>
              </w:rPr>
              <w:t xml:space="preserve"> </w:t>
            </w:r>
            <w:r w:rsidRPr="00BD066C">
              <w:rPr>
                <w:sz w:val="24"/>
              </w:rPr>
              <w:t>их</w:t>
            </w:r>
            <w:r w:rsidRPr="00BD066C">
              <w:rPr>
                <w:spacing w:val="-3"/>
                <w:sz w:val="24"/>
              </w:rPr>
              <w:t xml:space="preserve"> </w:t>
            </w:r>
            <w:r w:rsidRPr="00BD066C">
              <w:rPr>
                <w:sz w:val="24"/>
              </w:rPr>
              <w:t>компонентов.</w:t>
            </w:r>
          </w:p>
          <w:p w14:paraId="3A89FFC5" w14:textId="77777777" w:rsidR="00F6505E" w:rsidRPr="00BD066C" w:rsidRDefault="00F6505E" w:rsidP="00F55013">
            <w:pPr>
              <w:pStyle w:val="TableParagraph"/>
              <w:numPr>
                <w:ilvl w:val="0"/>
                <w:numId w:val="24"/>
              </w:numPr>
              <w:tabs>
                <w:tab w:val="left" w:pos="286"/>
              </w:tabs>
              <w:ind w:right="-15"/>
              <w:jc w:val="both"/>
              <w:rPr>
                <w:sz w:val="24"/>
              </w:rPr>
            </w:pPr>
            <w:r w:rsidRPr="00BD066C">
              <w:rPr>
                <w:sz w:val="24"/>
              </w:rPr>
              <w:t>Приемка и выдача материалов и инструмента</w:t>
            </w:r>
            <w:r w:rsidRPr="00BD066C">
              <w:rPr>
                <w:spacing w:val="1"/>
                <w:sz w:val="24"/>
              </w:rPr>
              <w:t xml:space="preserve"> </w:t>
            </w:r>
            <w:r w:rsidRPr="00BD066C">
              <w:rPr>
                <w:sz w:val="24"/>
              </w:rPr>
              <w:t>для</w:t>
            </w:r>
            <w:r w:rsidRPr="00BD066C">
              <w:rPr>
                <w:spacing w:val="1"/>
                <w:sz w:val="24"/>
              </w:rPr>
              <w:t xml:space="preserve"> </w:t>
            </w:r>
            <w:r w:rsidRPr="00BD066C">
              <w:rPr>
                <w:sz w:val="24"/>
              </w:rPr>
              <w:t>проведения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9"/>
                <w:sz w:val="24"/>
              </w:rPr>
              <w:t xml:space="preserve"> </w:t>
            </w:r>
            <w:r w:rsidRPr="00BD066C">
              <w:rPr>
                <w:sz w:val="24"/>
              </w:rPr>
              <w:t>и</w:t>
            </w:r>
            <w:r w:rsidRPr="00BD066C">
              <w:rPr>
                <w:spacing w:val="-4"/>
                <w:sz w:val="24"/>
              </w:rPr>
              <w:t xml:space="preserve"> </w:t>
            </w:r>
            <w:r w:rsidRPr="00BD066C">
              <w:rPr>
                <w:sz w:val="24"/>
              </w:rPr>
              <w:t>их</w:t>
            </w:r>
            <w:r w:rsidRPr="00BD066C">
              <w:rPr>
                <w:spacing w:val="-3"/>
                <w:sz w:val="24"/>
              </w:rPr>
              <w:t xml:space="preserve"> </w:t>
            </w:r>
            <w:r w:rsidRPr="00BD066C">
              <w:rPr>
                <w:sz w:val="24"/>
              </w:rPr>
              <w:t>компонентов.</w:t>
            </w:r>
          </w:p>
          <w:p w14:paraId="5B25EF99" w14:textId="77777777" w:rsidR="00F6505E" w:rsidRPr="00BD066C" w:rsidRDefault="00F6505E" w:rsidP="00F55013">
            <w:pPr>
              <w:pStyle w:val="TableParagraph"/>
              <w:numPr>
                <w:ilvl w:val="0"/>
                <w:numId w:val="24"/>
              </w:numPr>
              <w:tabs>
                <w:tab w:val="left" w:pos="286"/>
              </w:tabs>
              <w:ind w:right="-15"/>
              <w:jc w:val="both"/>
              <w:rPr>
                <w:sz w:val="24"/>
              </w:rPr>
            </w:pPr>
            <w:r w:rsidRPr="00BD066C">
              <w:rPr>
                <w:sz w:val="24"/>
              </w:rPr>
              <w:t>Прием</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для</w:t>
            </w:r>
            <w:r w:rsidRPr="00BD066C">
              <w:rPr>
                <w:spacing w:val="1"/>
                <w:sz w:val="24"/>
              </w:rPr>
              <w:t xml:space="preserve"> </w:t>
            </w:r>
            <w:r w:rsidRPr="00BD066C">
              <w:rPr>
                <w:sz w:val="24"/>
              </w:rPr>
              <w:t>проведения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9"/>
                <w:sz w:val="24"/>
              </w:rPr>
              <w:t xml:space="preserve"> </w:t>
            </w:r>
            <w:r w:rsidRPr="00BD066C">
              <w:rPr>
                <w:sz w:val="24"/>
              </w:rPr>
              <w:t>и</w:t>
            </w:r>
            <w:r w:rsidRPr="00BD066C">
              <w:rPr>
                <w:spacing w:val="-4"/>
                <w:sz w:val="24"/>
              </w:rPr>
              <w:t xml:space="preserve"> </w:t>
            </w:r>
            <w:r w:rsidRPr="00BD066C">
              <w:rPr>
                <w:sz w:val="24"/>
              </w:rPr>
              <w:t>их</w:t>
            </w:r>
            <w:r w:rsidRPr="00BD066C">
              <w:rPr>
                <w:spacing w:val="-3"/>
                <w:sz w:val="24"/>
              </w:rPr>
              <w:t xml:space="preserve"> </w:t>
            </w:r>
            <w:r w:rsidRPr="00BD066C">
              <w:rPr>
                <w:sz w:val="24"/>
              </w:rPr>
              <w:t>компонентов.</w:t>
            </w:r>
          </w:p>
          <w:p w14:paraId="5965A1EA" w14:textId="77777777" w:rsidR="00F6505E" w:rsidRPr="00BD066C" w:rsidRDefault="00F6505E" w:rsidP="00F55013">
            <w:pPr>
              <w:pStyle w:val="TableParagraph"/>
              <w:numPr>
                <w:ilvl w:val="0"/>
                <w:numId w:val="24"/>
              </w:numPr>
              <w:tabs>
                <w:tab w:val="left" w:pos="286"/>
              </w:tabs>
              <w:ind w:right="-15"/>
              <w:jc w:val="both"/>
              <w:rPr>
                <w:sz w:val="24"/>
              </w:rPr>
            </w:pPr>
            <w:r w:rsidRPr="00BD066C">
              <w:rPr>
                <w:sz w:val="24"/>
              </w:rPr>
              <w:t>Сдача</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после</w:t>
            </w:r>
            <w:r w:rsidRPr="00BD066C">
              <w:rPr>
                <w:spacing w:val="-57"/>
                <w:sz w:val="24"/>
              </w:rPr>
              <w:t xml:space="preserve"> </w:t>
            </w:r>
            <w:r w:rsidRPr="00BD066C">
              <w:rPr>
                <w:sz w:val="24"/>
              </w:rPr>
              <w:t>проведения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9"/>
                <w:sz w:val="24"/>
              </w:rPr>
              <w:t xml:space="preserve"> </w:t>
            </w:r>
            <w:r w:rsidRPr="00BD066C">
              <w:rPr>
                <w:sz w:val="24"/>
              </w:rPr>
              <w:t>и</w:t>
            </w:r>
            <w:r w:rsidRPr="00BD066C">
              <w:rPr>
                <w:spacing w:val="-4"/>
                <w:sz w:val="24"/>
              </w:rPr>
              <w:t xml:space="preserve"> </w:t>
            </w:r>
            <w:r w:rsidRPr="00BD066C">
              <w:rPr>
                <w:sz w:val="24"/>
              </w:rPr>
              <w:t>их</w:t>
            </w:r>
            <w:r w:rsidRPr="00BD066C">
              <w:rPr>
                <w:spacing w:val="-3"/>
                <w:sz w:val="24"/>
              </w:rPr>
              <w:t xml:space="preserve"> </w:t>
            </w:r>
            <w:r w:rsidRPr="00BD066C">
              <w:rPr>
                <w:sz w:val="24"/>
              </w:rPr>
              <w:t>компонентов.</w:t>
            </w:r>
          </w:p>
          <w:p w14:paraId="2B0165FA" w14:textId="77777777" w:rsidR="00F6505E" w:rsidRPr="00BD066C" w:rsidRDefault="00F6505E" w:rsidP="00F55013">
            <w:pPr>
              <w:pStyle w:val="TableParagraph"/>
              <w:numPr>
                <w:ilvl w:val="0"/>
                <w:numId w:val="24"/>
              </w:numPr>
              <w:tabs>
                <w:tab w:val="left" w:pos="286"/>
                <w:tab w:val="left" w:pos="2186"/>
                <w:tab w:val="left" w:pos="2359"/>
                <w:tab w:val="left" w:pos="2513"/>
                <w:tab w:val="left" w:pos="2779"/>
                <w:tab w:val="left" w:pos="3841"/>
                <w:tab w:val="left" w:pos="3922"/>
                <w:tab w:val="left" w:pos="4318"/>
                <w:tab w:val="left" w:pos="5012"/>
              </w:tabs>
              <w:ind w:right="-15"/>
              <w:rPr>
                <w:sz w:val="24"/>
              </w:rPr>
            </w:pPr>
            <w:r w:rsidRPr="00BD066C">
              <w:rPr>
                <w:sz w:val="24"/>
              </w:rPr>
              <w:t>Осуществление</w:t>
            </w:r>
            <w:r w:rsidRPr="00BD066C">
              <w:rPr>
                <w:sz w:val="24"/>
              </w:rPr>
              <w:tab/>
            </w:r>
            <w:r w:rsidRPr="00BD066C">
              <w:rPr>
                <w:sz w:val="24"/>
              </w:rPr>
              <w:tab/>
            </w:r>
            <w:r w:rsidRPr="00BD066C">
              <w:rPr>
                <w:sz w:val="24"/>
              </w:rPr>
              <w:tab/>
              <w:t>организационного</w:t>
            </w:r>
            <w:r w:rsidRPr="00BD066C">
              <w:rPr>
                <w:sz w:val="24"/>
              </w:rPr>
              <w:tab/>
              <w:t>и</w:t>
            </w:r>
            <w:r w:rsidRPr="00BD066C">
              <w:rPr>
                <w:spacing w:val="1"/>
                <w:sz w:val="24"/>
              </w:rPr>
              <w:t xml:space="preserve"> </w:t>
            </w:r>
            <w:r w:rsidRPr="00BD066C">
              <w:rPr>
                <w:sz w:val="24"/>
              </w:rPr>
              <w:t>информационного</w:t>
            </w:r>
            <w:r w:rsidRPr="00BD066C">
              <w:rPr>
                <w:sz w:val="24"/>
              </w:rPr>
              <w:tab/>
            </w:r>
            <w:r w:rsidRPr="00BD066C">
              <w:rPr>
                <w:sz w:val="24"/>
              </w:rPr>
              <w:tab/>
            </w:r>
            <w:r w:rsidRPr="00BD066C">
              <w:rPr>
                <w:sz w:val="24"/>
              </w:rPr>
              <w:tab/>
            </w:r>
            <w:r w:rsidRPr="00BD066C">
              <w:rPr>
                <w:sz w:val="24"/>
              </w:rPr>
              <w:tab/>
              <w:t>взаимодействия</w:t>
            </w:r>
            <w:r w:rsidRPr="00BD066C">
              <w:rPr>
                <w:sz w:val="24"/>
              </w:rPr>
              <w:tab/>
              <w:t>с</w:t>
            </w:r>
            <w:r w:rsidRPr="00BD066C">
              <w:rPr>
                <w:spacing w:val="1"/>
                <w:sz w:val="24"/>
              </w:rPr>
              <w:t xml:space="preserve"> </w:t>
            </w:r>
            <w:r w:rsidRPr="00BD066C">
              <w:rPr>
                <w:sz w:val="24"/>
              </w:rPr>
              <w:t>сотрудниками</w:t>
            </w:r>
            <w:r w:rsidRPr="00BD066C">
              <w:rPr>
                <w:sz w:val="24"/>
              </w:rPr>
              <w:tab/>
            </w:r>
            <w:r w:rsidRPr="00BD066C">
              <w:rPr>
                <w:sz w:val="24"/>
              </w:rPr>
              <w:tab/>
              <w:t>смежных</w:t>
            </w:r>
            <w:r w:rsidRPr="00BD066C">
              <w:rPr>
                <w:sz w:val="24"/>
              </w:rPr>
              <w:tab/>
            </w:r>
            <w:r w:rsidRPr="00BD066C">
              <w:rPr>
                <w:sz w:val="24"/>
              </w:rPr>
              <w:tab/>
              <w:t>структурных</w:t>
            </w:r>
            <w:r w:rsidRPr="00BD066C">
              <w:rPr>
                <w:spacing w:val="-57"/>
                <w:sz w:val="24"/>
              </w:rPr>
              <w:t xml:space="preserve"> </w:t>
            </w:r>
            <w:r w:rsidRPr="00BD066C">
              <w:rPr>
                <w:sz w:val="24"/>
              </w:rPr>
              <w:t>подразделений</w:t>
            </w:r>
            <w:r w:rsidRPr="00BD066C">
              <w:rPr>
                <w:sz w:val="24"/>
              </w:rPr>
              <w:tab/>
              <w:t>организации</w:t>
            </w:r>
            <w:r w:rsidRPr="00BD066C">
              <w:rPr>
                <w:sz w:val="24"/>
              </w:rPr>
              <w:tab/>
              <w:t>в</w:t>
            </w:r>
            <w:r w:rsidRPr="00BD066C">
              <w:rPr>
                <w:sz w:val="24"/>
              </w:rPr>
              <w:tab/>
              <w:t>процессе</w:t>
            </w:r>
            <w:r w:rsidRPr="00BD066C">
              <w:rPr>
                <w:spacing w:val="-57"/>
                <w:sz w:val="24"/>
              </w:rPr>
              <w:t xml:space="preserve"> </w:t>
            </w:r>
            <w:r w:rsidRPr="00BD066C">
              <w:rPr>
                <w:sz w:val="24"/>
              </w:rPr>
              <w:t>оказания</w:t>
            </w:r>
            <w:r w:rsidRPr="00BD066C">
              <w:rPr>
                <w:spacing w:val="29"/>
                <w:sz w:val="24"/>
              </w:rPr>
              <w:t xml:space="preserve"> </w:t>
            </w:r>
            <w:r w:rsidRPr="00BD066C">
              <w:rPr>
                <w:sz w:val="24"/>
              </w:rPr>
              <w:t>потребителям</w:t>
            </w:r>
            <w:r w:rsidRPr="00BD066C">
              <w:rPr>
                <w:spacing w:val="28"/>
                <w:sz w:val="24"/>
              </w:rPr>
              <w:t xml:space="preserve"> </w:t>
            </w:r>
            <w:r w:rsidRPr="00BD066C">
              <w:rPr>
                <w:sz w:val="24"/>
              </w:rPr>
              <w:t>услуг</w:t>
            </w:r>
            <w:r w:rsidRPr="00BD066C">
              <w:rPr>
                <w:spacing w:val="31"/>
                <w:sz w:val="24"/>
              </w:rPr>
              <w:t xml:space="preserve"> </w:t>
            </w:r>
            <w:r w:rsidRPr="00BD066C">
              <w:rPr>
                <w:sz w:val="24"/>
              </w:rPr>
              <w:t>по</w:t>
            </w:r>
            <w:r w:rsidRPr="00BD066C">
              <w:rPr>
                <w:spacing w:val="30"/>
                <w:sz w:val="24"/>
              </w:rPr>
              <w:t xml:space="preserve"> </w:t>
            </w:r>
            <w:r w:rsidRPr="00BD066C">
              <w:rPr>
                <w:sz w:val="24"/>
              </w:rPr>
              <w:t>техническому</w:t>
            </w:r>
            <w:r w:rsidRPr="00BD066C">
              <w:rPr>
                <w:spacing w:val="-57"/>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57"/>
                <w:sz w:val="24"/>
              </w:rPr>
              <w:t xml:space="preserve"> </w:t>
            </w:r>
            <w:r w:rsidRPr="00BD066C">
              <w:rPr>
                <w:sz w:val="24"/>
              </w:rPr>
              <w:t>средств</w:t>
            </w:r>
            <w:r w:rsidRPr="00BD066C">
              <w:rPr>
                <w:spacing w:val="-9"/>
                <w:sz w:val="24"/>
              </w:rPr>
              <w:t xml:space="preserve"> </w:t>
            </w:r>
            <w:r w:rsidRPr="00BD066C">
              <w:rPr>
                <w:sz w:val="24"/>
              </w:rPr>
              <w:t>и</w:t>
            </w:r>
            <w:r w:rsidRPr="00BD066C">
              <w:rPr>
                <w:spacing w:val="-4"/>
                <w:sz w:val="24"/>
              </w:rPr>
              <w:t xml:space="preserve"> </w:t>
            </w:r>
            <w:r w:rsidRPr="00BD066C">
              <w:rPr>
                <w:sz w:val="24"/>
              </w:rPr>
              <w:t>их</w:t>
            </w:r>
            <w:r w:rsidRPr="00BD066C">
              <w:rPr>
                <w:spacing w:val="-3"/>
                <w:sz w:val="24"/>
              </w:rPr>
              <w:t xml:space="preserve"> </w:t>
            </w:r>
            <w:r w:rsidRPr="00BD066C">
              <w:rPr>
                <w:sz w:val="24"/>
              </w:rPr>
              <w:t>компонентов.</w:t>
            </w:r>
          </w:p>
          <w:p w14:paraId="6FB1E4BC" w14:textId="77777777" w:rsidR="00F6505E" w:rsidRPr="00BD066C" w:rsidRDefault="00F6505E" w:rsidP="00F55013">
            <w:pPr>
              <w:pStyle w:val="TableParagraph"/>
              <w:numPr>
                <w:ilvl w:val="0"/>
                <w:numId w:val="24"/>
              </w:numPr>
              <w:tabs>
                <w:tab w:val="left" w:pos="286"/>
                <w:tab w:val="left" w:pos="2050"/>
                <w:tab w:val="left" w:pos="2362"/>
                <w:tab w:val="left" w:pos="2513"/>
                <w:tab w:val="left" w:pos="2779"/>
                <w:tab w:val="left" w:pos="3896"/>
                <w:tab w:val="left" w:pos="3927"/>
                <w:tab w:val="left" w:pos="4393"/>
                <w:tab w:val="left" w:pos="5012"/>
              </w:tabs>
              <w:ind w:right="-15"/>
              <w:rPr>
                <w:sz w:val="24"/>
              </w:rPr>
            </w:pPr>
            <w:r w:rsidRPr="00BD066C">
              <w:rPr>
                <w:sz w:val="24"/>
              </w:rPr>
              <w:t>Осуществление</w:t>
            </w:r>
            <w:r w:rsidRPr="00BD066C">
              <w:rPr>
                <w:sz w:val="24"/>
              </w:rPr>
              <w:tab/>
            </w:r>
            <w:r w:rsidRPr="00BD066C">
              <w:rPr>
                <w:sz w:val="24"/>
              </w:rPr>
              <w:tab/>
            </w:r>
            <w:r w:rsidRPr="00BD066C">
              <w:rPr>
                <w:sz w:val="24"/>
              </w:rPr>
              <w:tab/>
            </w:r>
            <w:r w:rsidRPr="00BD066C">
              <w:rPr>
                <w:spacing w:val="-1"/>
                <w:sz w:val="24"/>
              </w:rPr>
              <w:t>организационного</w:t>
            </w:r>
            <w:r w:rsidRPr="00BD066C">
              <w:rPr>
                <w:spacing w:val="-1"/>
                <w:sz w:val="24"/>
              </w:rPr>
              <w:tab/>
            </w:r>
            <w:r w:rsidRPr="00BD066C">
              <w:rPr>
                <w:spacing w:val="-1"/>
                <w:sz w:val="24"/>
              </w:rPr>
              <w:tab/>
            </w:r>
            <w:r w:rsidRPr="00BD066C">
              <w:rPr>
                <w:sz w:val="24"/>
              </w:rPr>
              <w:t>и</w:t>
            </w:r>
            <w:r w:rsidRPr="00BD066C">
              <w:rPr>
                <w:spacing w:val="1"/>
                <w:sz w:val="24"/>
              </w:rPr>
              <w:t xml:space="preserve"> </w:t>
            </w:r>
            <w:r w:rsidRPr="00BD066C">
              <w:rPr>
                <w:sz w:val="24"/>
              </w:rPr>
              <w:t>информационного</w:t>
            </w:r>
            <w:r w:rsidRPr="00BD066C">
              <w:rPr>
                <w:sz w:val="24"/>
              </w:rPr>
              <w:tab/>
            </w:r>
            <w:r w:rsidRPr="00BD066C">
              <w:rPr>
                <w:sz w:val="24"/>
              </w:rPr>
              <w:tab/>
            </w:r>
            <w:r w:rsidRPr="00BD066C">
              <w:rPr>
                <w:sz w:val="24"/>
              </w:rPr>
              <w:tab/>
              <w:t>взаимодействия</w:t>
            </w:r>
            <w:r w:rsidRPr="00BD066C">
              <w:rPr>
                <w:sz w:val="24"/>
              </w:rPr>
              <w:tab/>
              <w:t>с</w:t>
            </w:r>
            <w:r w:rsidRPr="00BD066C">
              <w:rPr>
                <w:spacing w:val="1"/>
                <w:sz w:val="24"/>
              </w:rPr>
              <w:t xml:space="preserve"> </w:t>
            </w:r>
            <w:r w:rsidRPr="00BD066C">
              <w:rPr>
                <w:sz w:val="24"/>
              </w:rPr>
              <w:t>сотрудниками</w:t>
            </w:r>
            <w:r w:rsidRPr="00BD066C">
              <w:rPr>
                <w:sz w:val="24"/>
              </w:rPr>
              <w:tab/>
            </w:r>
            <w:r w:rsidRPr="00BD066C">
              <w:rPr>
                <w:sz w:val="24"/>
              </w:rPr>
              <w:tab/>
              <w:t>внешних</w:t>
            </w:r>
            <w:r w:rsidRPr="00BD066C">
              <w:rPr>
                <w:sz w:val="24"/>
              </w:rPr>
              <w:tab/>
              <w:t>организаций,</w:t>
            </w:r>
            <w:r w:rsidRPr="00BD066C">
              <w:rPr>
                <w:spacing w:val="-57"/>
                <w:sz w:val="24"/>
              </w:rPr>
              <w:t xml:space="preserve"> </w:t>
            </w:r>
            <w:r w:rsidRPr="00BD066C">
              <w:rPr>
                <w:sz w:val="24"/>
              </w:rPr>
              <w:t>участвующих</w:t>
            </w:r>
            <w:r w:rsidRPr="00BD066C">
              <w:rPr>
                <w:spacing w:val="38"/>
                <w:sz w:val="24"/>
              </w:rPr>
              <w:t xml:space="preserve"> </w:t>
            </w:r>
            <w:r w:rsidRPr="00BD066C">
              <w:rPr>
                <w:sz w:val="24"/>
              </w:rPr>
              <w:t>в</w:t>
            </w:r>
            <w:r w:rsidRPr="00BD066C">
              <w:rPr>
                <w:spacing w:val="33"/>
                <w:sz w:val="24"/>
              </w:rPr>
              <w:t xml:space="preserve"> </w:t>
            </w:r>
            <w:r w:rsidRPr="00BD066C">
              <w:rPr>
                <w:sz w:val="24"/>
              </w:rPr>
              <w:t>процессе</w:t>
            </w:r>
            <w:r w:rsidRPr="00BD066C">
              <w:rPr>
                <w:spacing w:val="33"/>
                <w:sz w:val="24"/>
              </w:rPr>
              <w:t xml:space="preserve"> </w:t>
            </w:r>
            <w:r w:rsidRPr="00BD066C">
              <w:rPr>
                <w:sz w:val="24"/>
              </w:rPr>
              <w:t>оказания</w:t>
            </w:r>
            <w:r w:rsidRPr="00BD066C">
              <w:rPr>
                <w:spacing w:val="38"/>
                <w:sz w:val="24"/>
              </w:rPr>
              <w:t xml:space="preserve"> </w:t>
            </w:r>
            <w:r w:rsidRPr="00BD066C">
              <w:rPr>
                <w:sz w:val="24"/>
              </w:rPr>
              <w:t>услуг</w:t>
            </w:r>
            <w:r w:rsidRPr="00BD066C">
              <w:rPr>
                <w:spacing w:val="34"/>
                <w:sz w:val="24"/>
              </w:rPr>
              <w:t xml:space="preserve"> </w:t>
            </w:r>
            <w:r w:rsidRPr="00BD066C">
              <w:rPr>
                <w:sz w:val="24"/>
              </w:rPr>
              <w:t>по</w:t>
            </w:r>
            <w:r w:rsidRPr="00BD066C">
              <w:rPr>
                <w:spacing w:val="-57"/>
                <w:sz w:val="24"/>
              </w:rPr>
              <w:t xml:space="preserve"> </w:t>
            </w:r>
            <w:r w:rsidRPr="00BD066C">
              <w:rPr>
                <w:sz w:val="24"/>
              </w:rPr>
              <w:t>техническому</w:t>
            </w:r>
            <w:r w:rsidRPr="00BD066C">
              <w:rPr>
                <w:sz w:val="24"/>
              </w:rPr>
              <w:tab/>
              <w:t>обслуживанию</w:t>
            </w:r>
            <w:r w:rsidRPr="00BD066C">
              <w:rPr>
                <w:sz w:val="24"/>
              </w:rPr>
              <w:tab/>
            </w:r>
            <w:r w:rsidRPr="00BD066C">
              <w:rPr>
                <w:sz w:val="24"/>
              </w:rPr>
              <w:tab/>
              <w:t>и</w:t>
            </w:r>
            <w:r w:rsidRPr="00BD066C">
              <w:rPr>
                <w:sz w:val="24"/>
              </w:rPr>
              <w:tab/>
            </w:r>
            <w:r w:rsidRPr="00BD066C">
              <w:rPr>
                <w:spacing w:val="-1"/>
                <w:sz w:val="24"/>
              </w:rPr>
              <w:t>ремонту</w:t>
            </w:r>
            <w:r w:rsidRPr="00BD066C">
              <w:rPr>
                <w:spacing w:val="-57"/>
                <w:sz w:val="24"/>
              </w:rPr>
              <w:t xml:space="preserve"> </w:t>
            </w:r>
            <w:r w:rsidRPr="00BD066C">
              <w:rPr>
                <w:spacing w:val="-1"/>
                <w:sz w:val="24"/>
              </w:rPr>
              <w:t>автотранспортных</w:t>
            </w:r>
            <w:r w:rsidRPr="00BD066C">
              <w:rPr>
                <w:spacing w:val="-9"/>
                <w:sz w:val="24"/>
              </w:rPr>
              <w:t xml:space="preserve"> </w:t>
            </w:r>
            <w:r w:rsidRPr="00BD066C">
              <w:rPr>
                <w:spacing w:val="-1"/>
                <w:sz w:val="24"/>
              </w:rPr>
              <w:t>средств</w:t>
            </w:r>
            <w:r w:rsidRPr="00BD066C">
              <w:rPr>
                <w:spacing w:val="-15"/>
                <w:sz w:val="24"/>
              </w:rPr>
              <w:t xml:space="preserve"> </w:t>
            </w:r>
            <w:r w:rsidRPr="00BD066C">
              <w:rPr>
                <w:spacing w:val="-1"/>
                <w:sz w:val="24"/>
              </w:rPr>
              <w:t>и</w:t>
            </w:r>
            <w:r w:rsidRPr="00BD066C">
              <w:rPr>
                <w:spacing w:val="-11"/>
                <w:sz w:val="24"/>
              </w:rPr>
              <w:t xml:space="preserve"> </w:t>
            </w:r>
            <w:r w:rsidRPr="00BD066C">
              <w:rPr>
                <w:spacing w:val="-1"/>
                <w:sz w:val="24"/>
              </w:rPr>
              <w:t>их</w:t>
            </w:r>
            <w:r w:rsidRPr="00BD066C">
              <w:rPr>
                <w:spacing w:val="-10"/>
                <w:sz w:val="24"/>
              </w:rPr>
              <w:t xml:space="preserve"> </w:t>
            </w:r>
            <w:r w:rsidRPr="00BD066C">
              <w:rPr>
                <w:spacing w:val="-1"/>
                <w:sz w:val="24"/>
              </w:rPr>
              <w:t>компонентов.</w:t>
            </w:r>
          </w:p>
          <w:p w14:paraId="16A0F3FD" w14:textId="77777777" w:rsidR="00F6505E" w:rsidRPr="00BD066C" w:rsidRDefault="00F6505E" w:rsidP="00F55013">
            <w:pPr>
              <w:pStyle w:val="TableParagraph"/>
              <w:numPr>
                <w:ilvl w:val="0"/>
                <w:numId w:val="24"/>
              </w:numPr>
              <w:tabs>
                <w:tab w:val="left" w:pos="286"/>
                <w:tab w:val="left" w:pos="2234"/>
                <w:tab w:val="left" w:pos="2398"/>
                <w:tab w:val="left" w:pos="4589"/>
              </w:tabs>
              <w:ind w:right="-15"/>
              <w:rPr>
                <w:sz w:val="24"/>
              </w:rPr>
            </w:pPr>
            <w:r w:rsidRPr="00BD066C">
              <w:rPr>
                <w:sz w:val="24"/>
              </w:rPr>
              <w:t>Выставление</w:t>
            </w:r>
            <w:r w:rsidRPr="00BD066C">
              <w:rPr>
                <w:sz w:val="24"/>
              </w:rPr>
              <w:tab/>
              <w:t>рекламационных</w:t>
            </w:r>
            <w:r w:rsidRPr="00BD066C">
              <w:rPr>
                <w:sz w:val="24"/>
              </w:rPr>
              <w:tab/>
              <w:t>актов</w:t>
            </w:r>
            <w:r w:rsidRPr="00BD066C">
              <w:rPr>
                <w:spacing w:val="1"/>
                <w:sz w:val="24"/>
              </w:rPr>
              <w:t xml:space="preserve"> </w:t>
            </w:r>
            <w:r w:rsidRPr="00BD066C">
              <w:rPr>
                <w:sz w:val="24"/>
              </w:rPr>
              <w:t>представителям</w:t>
            </w:r>
            <w:r w:rsidRPr="00BD066C">
              <w:rPr>
                <w:sz w:val="24"/>
              </w:rPr>
              <w:tab/>
            </w:r>
            <w:r w:rsidRPr="00BD066C">
              <w:rPr>
                <w:sz w:val="24"/>
              </w:rPr>
              <w:tab/>
              <w:t>организаций-изготовителей</w:t>
            </w:r>
            <w:r w:rsidRPr="00BD066C">
              <w:rPr>
                <w:spacing w:val="-57"/>
                <w:sz w:val="24"/>
              </w:rPr>
              <w:t xml:space="preserve"> </w:t>
            </w:r>
            <w:r w:rsidRPr="00BD066C">
              <w:rPr>
                <w:spacing w:val="-1"/>
                <w:sz w:val="24"/>
              </w:rPr>
              <w:t>автотранспортных</w:t>
            </w:r>
            <w:r w:rsidRPr="00BD066C">
              <w:rPr>
                <w:spacing w:val="-9"/>
                <w:sz w:val="24"/>
              </w:rPr>
              <w:t xml:space="preserve"> </w:t>
            </w:r>
            <w:r w:rsidRPr="00BD066C">
              <w:rPr>
                <w:spacing w:val="-1"/>
                <w:sz w:val="24"/>
              </w:rPr>
              <w:t>средств</w:t>
            </w:r>
            <w:r w:rsidRPr="00BD066C">
              <w:rPr>
                <w:spacing w:val="-15"/>
                <w:sz w:val="24"/>
              </w:rPr>
              <w:t xml:space="preserve"> </w:t>
            </w:r>
            <w:r w:rsidRPr="00BD066C">
              <w:rPr>
                <w:spacing w:val="-1"/>
                <w:sz w:val="24"/>
              </w:rPr>
              <w:t>и</w:t>
            </w:r>
            <w:r w:rsidRPr="00BD066C">
              <w:rPr>
                <w:spacing w:val="-11"/>
                <w:sz w:val="24"/>
              </w:rPr>
              <w:t xml:space="preserve"> </w:t>
            </w:r>
            <w:r w:rsidRPr="00BD066C">
              <w:rPr>
                <w:spacing w:val="-1"/>
                <w:sz w:val="24"/>
              </w:rPr>
              <w:t>их</w:t>
            </w:r>
            <w:r w:rsidRPr="00BD066C">
              <w:rPr>
                <w:spacing w:val="-10"/>
                <w:sz w:val="24"/>
              </w:rPr>
              <w:t xml:space="preserve"> </w:t>
            </w:r>
            <w:r w:rsidRPr="00BD066C">
              <w:rPr>
                <w:spacing w:val="-1"/>
                <w:sz w:val="24"/>
              </w:rPr>
              <w:t>компонентов.</w:t>
            </w:r>
          </w:p>
          <w:p w14:paraId="37BCF5C5" w14:textId="77777777" w:rsidR="00F6505E" w:rsidRPr="00BD066C" w:rsidRDefault="00F6505E" w:rsidP="00F55013">
            <w:pPr>
              <w:pStyle w:val="TableParagraph"/>
              <w:numPr>
                <w:ilvl w:val="0"/>
                <w:numId w:val="24"/>
              </w:numPr>
              <w:tabs>
                <w:tab w:val="left" w:pos="286"/>
              </w:tabs>
              <w:ind w:right="-15"/>
              <w:jc w:val="both"/>
              <w:rPr>
                <w:sz w:val="24"/>
              </w:rPr>
            </w:pPr>
            <w:r w:rsidRPr="00BD066C">
              <w:rPr>
                <w:sz w:val="24"/>
              </w:rPr>
              <w:t>Ведение статистики и отчетности по движению</w:t>
            </w:r>
            <w:r w:rsidRPr="00BD066C">
              <w:rPr>
                <w:spacing w:val="1"/>
                <w:sz w:val="24"/>
              </w:rPr>
              <w:t xml:space="preserve"> </w:t>
            </w:r>
            <w:r w:rsidRPr="00BD066C">
              <w:rPr>
                <w:spacing w:val="-2"/>
                <w:sz w:val="24"/>
              </w:rPr>
              <w:t>запасных</w:t>
            </w:r>
            <w:r w:rsidRPr="00BD066C">
              <w:rPr>
                <w:spacing w:val="-9"/>
                <w:sz w:val="24"/>
              </w:rPr>
              <w:t xml:space="preserve"> </w:t>
            </w:r>
            <w:r w:rsidRPr="00BD066C">
              <w:rPr>
                <w:spacing w:val="-1"/>
                <w:sz w:val="24"/>
              </w:rPr>
              <w:t>частей</w:t>
            </w:r>
            <w:r w:rsidRPr="00BD066C">
              <w:rPr>
                <w:spacing w:val="-13"/>
                <w:sz w:val="24"/>
              </w:rPr>
              <w:t xml:space="preserve"> </w:t>
            </w:r>
            <w:r w:rsidRPr="00BD066C">
              <w:rPr>
                <w:spacing w:val="-1"/>
                <w:sz w:val="24"/>
              </w:rPr>
              <w:t>и</w:t>
            </w:r>
            <w:r w:rsidRPr="00BD066C">
              <w:rPr>
                <w:spacing w:val="-9"/>
                <w:sz w:val="24"/>
              </w:rPr>
              <w:t xml:space="preserve"> </w:t>
            </w:r>
            <w:r w:rsidRPr="00BD066C">
              <w:rPr>
                <w:spacing w:val="-1"/>
                <w:sz w:val="24"/>
              </w:rPr>
              <w:t>материалов,</w:t>
            </w:r>
            <w:r w:rsidRPr="00BD066C">
              <w:rPr>
                <w:spacing w:val="-11"/>
                <w:sz w:val="24"/>
              </w:rPr>
              <w:t xml:space="preserve"> </w:t>
            </w:r>
            <w:proofErr w:type="spellStart"/>
            <w:r w:rsidRPr="00BD066C">
              <w:rPr>
                <w:spacing w:val="-1"/>
                <w:sz w:val="24"/>
              </w:rPr>
              <w:t>использованныхв</w:t>
            </w:r>
            <w:proofErr w:type="spellEnd"/>
            <w:r w:rsidRPr="00BD066C">
              <w:rPr>
                <w:spacing w:val="-58"/>
                <w:sz w:val="24"/>
              </w:rPr>
              <w:t xml:space="preserve"> </w:t>
            </w:r>
            <w:r w:rsidRPr="00BD066C">
              <w:rPr>
                <w:sz w:val="24"/>
              </w:rPr>
              <w:t>ходе</w:t>
            </w:r>
            <w:r w:rsidRPr="00BD066C">
              <w:rPr>
                <w:spacing w:val="1"/>
                <w:sz w:val="24"/>
              </w:rPr>
              <w:t xml:space="preserve"> </w:t>
            </w:r>
            <w:r w:rsidRPr="00BD066C">
              <w:rPr>
                <w:sz w:val="24"/>
              </w:rPr>
              <w:t>проведения</w:t>
            </w:r>
            <w:r w:rsidRPr="00BD066C">
              <w:rPr>
                <w:spacing w:val="1"/>
                <w:sz w:val="24"/>
              </w:rPr>
              <w:t xml:space="preserve"> </w:t>
            </w:r>
            <w:r w:rsidRPr="00BD066C">
              <w:rPr>
                <w:sz w:val="24"/>
              </w:rPr>
              <w:t>гарантийных</w:t>
            </w:r>
            <w:r w:rsidRPr="00BD066C">
              <w:rPr>
                <w:spacing w:val="1"/>
                <w:sz w:val="24"/>
              </w:rPr>
              <w:t xml:space="preserve"> </w:t>
            </w:r>
            <w:r w:rsidRPr="00BD066C">
              <w:rPr>
                <w:sz w:val="24"/>
              </w:rPr>
              <w:t>действий</w:t>
            </w:r>
            <w:r w:rsidRPr="00BD066C">
              <w:rPr>
                <w:spacing w:val="1"/>
                <w:sz w:val="24"/>
              </w:rPr>
              <w:t xml:space="preserve"> </w:t>
            </w:r>
            <w:r w:rsidRPr="00BD066C">
              <w:rPr>
                <w:sz w:val="24"/>
              </w:rPr>
              <w:t>с</w:t>
            </w:r>
            <w:r w:rsidRPr="00BD066C">
              <w:rPr>
                <w:spacing w:val="1"/>
                <w:sz w:val="24"/>
              </w:rPr>
              <w:t xml:space="preserve"> </w:t>
            </w:r>
            <w:r w:rsidRPr="00BD066C">
              <w:rPr>
                <w:sz w:val="24"/>
              </w:rPr>
              <w:t>автотранспортными</w:t>
            </w:r>
            <w:r w:rsidRPr="00BD066C">
              <w:rPr>
                <w:spacing w:val="1"/>
                <w:sz w:val="24"/>
              </w:rPr>
              <w:t xml:space="preserve"> </w:t>
            </w:r>
            <w:r w:rsidRPr="00BD066C">
              <w:rPr>
                <w:sz w:val="24"/>
              </w:rPr>
              <w:t>средствами</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компонентами.</w:t>
            </w:r>
          </w:p>
          <w:p w14:paraId="672D5DA2" w14:textId="77777777" w:rsidR="00F6505E" w:rsidRPr="00BD066C" w:rsidRDefault="00F6505E" w:rsidP="00F55013">
            <w:pPr>
              <w:pStyle w:val="TableParagraph"/>
              <w:numPr>
                <w:ilvl w:val="0"/>
                <w:numId w:val="24"/>
              </w:numPr>
              <w:tabs>
                <w:tab w:val="left" w:pos="286"/>
              </w:tabs>
              <w:ind w:right="-15"/>
              <w:jc w:val="both"/>
              <w:rPr>
                <w:sz w:val="24"/>
              </w:rPr>
            </w:pPr>
            <w:r w:rsidRPr="00BD066C">
              <w:rPr>
                <w:sz w:val="24"/>
              </w:rPr>
              <w:t>Формирование</w:t>
            </w:r>
            <w:r w:rsidRPr="00BD066C">
              <w:rPr>
                <w:spacing w:val="1"/>
                <w:sz w:val="24"/>
              </w:rPr>
              <w:t xml:space="preserve"> </w:t>
            </w:r>
            <w:r w:rsidRPr="00BD066C">
              <w:rPr>
                <w:sz w:val="24"/>
              </w:rPr>
              <w:t>и</w:t>
            </w:r>
            <w:r w:rsidRPr="00BD066C">
              <w:rPr>
                <w:spacing w:val="1"/>
                <w:sz w:val="24"/>
              </w:rPr>
              <w:t xml:space="preserve"> </w:t>
            </w:r>
            <w:r w:rsidRPr="00BD066C">
              <w:rPr>
                <w:sz w:val="24"/>
              </w:rPr>
              <w:t>хранение</w:t>
            </w:r>
            <w:r w:rsidRPr="00BD066C">
              <w:rPr>
                <w:spacing w:val="61"/>
                <w:sz w:val="24"/>
              </w:rPr>
              <w:t xml:space="preserve"> </w:t>
            </w:r>
            <w:r w:rsidRPr="00BD066C">
              <w:rPr>
                <w:sz w:val="24"/>
              </w:rPr>
              <w:t>архива</w:t>
            </w:r>
            <w:r w:rsidRPr="00BD066C">
              <w:rPr>
                <w:spacing w:val="-57"/>
                <w:sz w:val="24"/>
              </w:rPr>
              <w:t xml:space="preserve"> </w:t>
            </w:r>
            <w:r w:rsidRPr="00BD066C">
              <w:rPr>
                <w:sz w:val="24"/>
              </w:rPr>
              <w:t>документации по ТО и ремонту, в том числе</w:t>
            </w:r>
            <w:r w:rsidRPr="00BD066C">
              <w:rPr>
                <w:spacing w:val="1"/>
                <w:sz w:val="24"/>
              </w:rPr>
              <w:t xml:space="preserve"> </w:t>
            </w:r>
            <w:r w:rsidRPr="00BD066C">
              <w:rPr>
                <w:sz w:val="24"/>
              </w:rPr>
              <w:t>гарантийному</w:t>
            </w:r>
            <w:r w:rsidRPr="00BD066C">
              <w:rPr>
                <w:spacing w:val="44"/>
                <w:sz w:val="24"/>
              </w:rPr>
              <w:t xml:space="preserve"> </w:t>
            </w:r>
            <w:r w:rsidRPr="00BD066C">
              <w:rPr>
                <w:sz w:val="24"/>
              </w:rPr>
              <w:t>ремонту,</w:t>
            </w:r>
            <w:r w:rsidRPr="00BD066C">
              <w:rPr>
                <w:spacing w:val="58"/>
                <w:sz w:val="24"/>
              </w:rPr>
              <w:t xml:space="preserve"> </w:t>
            </w:r>
            <w:r w:rsidRPr="00BD066C">
              <w:rPr>
                <w:sz w:val="24"/>
              </w:rPr>
              <w:t>автотранспортных</w:t>
            </w:r>
          </w:p>
          <w:p w14:paraId="526DEC3D" w14:textId="77777777" w:rsidR="005C346F" w:rsidRPr="00BD066C" w:rsidRDefault="00F6505E" w:rsidP="003B507A">
            <w:pPr>
              <w:pStyle w:val="Standard"/>
              <w:spacing w:before="0" w:after="0"/>
              <w:jc w:val="both"/>
              <w:rPr>
                <w:b/>
              </w:rPr>
            </w:pPr>
            <w:r w:rsidRPr="00BD066C">
              <w:rPr>
                <w:spacing w:val="-2"/>
              </w:rPr>
              <w:t>средств</w:t>
            </w:r>
            <w:r w:rsidRPr="00BD066C">
              <w:rPr>
                <w:spacing w:val="-15"/>
              </w:rPr>
              <w:t xml:space="preserve"> </w:t>
            </w:r>
            <w:r w:rsidRPr="00BD066C">
              <w:rPr>
                <w:spacing w:val="-1"/>
              </w:rPr>
              <w:t>и</w:t>
            </w:r>
            <w:r w:rsidRPr="00BD066C">
              <w:rPr>
                <w:spacing w:val="-10"/>
              </w:rPr>
              <w:t xml:space="preserve"> </w:t>
            </w:r>
            <w:r w:rsidRPr="00BD066C">
              <w:rPr>
                <w:spacing w:val="-1"/>
              </w:rPr>
              <w:t>их</w:t>
            </w:r>
            <w:r w:rsidRPr="00BD066C">
              <w:rPr>
                <w:spacing w:val="-9"/>
              </w:rPr>
              <w:t xml:space="preserve"> </w:t>
            </w:r>
            <w:r w:rsidRPr="00BD066C">
              <w:rPr>
                <w:spacing w:val="-1"/>
              </w:rPr>
              <w:t>компонентов.</w:t>
            </w:r>
          </w:p>
        </w:tc>
      </w:tr>
      <w:tr w:rsidR="00BD066C" w:rsidRPr="00BD066C" w14:paraId="49858288" w14:textId="77777777" w:rsidTr="005A1172">
        <w:trPr>
          <w:trHeight w:val="280"/>
        </w:trPr>
        <w:tc>
          <w:tcPr>
            <w:tcW w:w="1526" w:type="dxa"/>
            <w:vMerge/>
          </w:tcPr>
          <w:p w14:paraId="2911C621" w14:textId="77777777" w:rsidR="005C346F" w:rsidRPr="00BD066C" w:rsidRDefault="005C346F" w:rsidP="003B507A">
            <w:pPr>
              <w:pStyle w:val="Standard"/>
              <w:spacing w:before="0" w:after="0"/>
              <w:jc w:val="both"/>
            </w:pPr>
          </w:p>
        </w:tc>
        <w:tc>
          <w:tcPr>
            <w:tcW w:w="1984" w:type="dxa"/>
            <w:vMerge/>
          </w:tcPr>
          <w:p w14:paraId="29EABAF4" w14:textId="77777777" w:rsidR="005C346F" w:rsidRPr="00BD066C" w:rsidRDefault="005C346F" w:rsidP="003B507A">
            <w:pPr>
              <w:pStyle w:val="Standard"/>
              <w:spacing w:before="0" w:after="0"/>
              <w:jc w:val="both"/>
            </w:pPr>
          </w:p>
        </w:tc>
        <w:tc>
          <w:tcPr>
            <w:tcW w:w="5851" w:type="dxa"/>
          </w:tcPr>
          <w:p w14:paraId="2D12E9C0" w14:textId="77777777" w:rsidR="00F6505E" w:rsidRPr="00BD066C" w:rsidRDefault="00F6505E" w:rsidP="003B507A">
            <w:pPr>
              <w:pStyle w:val="TableParagraph"/>
              <w:ind w:left="108"/>
              <w:rPr>
                <w:b/>
                <w:sz w:val="24"/>
              </w:rPr>
            </w:pPr>
            <w:r w:rsidRPr="00BD066C">
              <w:rPr>
                <w:b/>
                <w:sz w:val="24"/>
              </w:rPr>
              <w:t>Умения:</w:t>
            </w:r>
          </w:p>
          <w:p w14:paraId="499E2CB0" w14:textId="77777777" w:rsidR="00F6505E" w:rsidRPr="00BD066C" w:rsidRDefault="00F6505E" w:rsidP="00F55013">
            <w:pPr>
              <w:pStyle w:val="TableParagraph"/>
              <w:numPr>
                <w:ilvl w:val="0"/>
                <w:numId w:val="25"/>
              </w:numPr>
              <w:tabs>
                <w:tab w:val="left" w:pos="286"/>
                <w:tab w:val="left" w:pos="2623"/>
                <w:tab w:val="left" w:pos="4933"/>
              </w:tabs>
              <w:spacing w:before="2"/>
              <w:ind w:right="171"/>
              <w:rPr>
                <w:sz w:val="24"/>
              </w:rPr>
            </w:pPr>
            <w:r w:rsidRPr="00BD066C">
              <w:rPr>
                <w:sz w:val="24"/>
              </w:rPr>
              <w:t>Обеспечивать</w:t>
            </w:r>
            <w:r w:rsidRPr="00BD066C">
              <w:rPr>
                <w:sz w:val="24"/>
              </w:rPr>
              <w:tab/>
              <w:t>правильность</w:t>
            </w:r>
            <w:r w:rsidRPr="00BD066C">
              <w:rPr>
                <w:sz w:val="24"/>
              </w:rPr>
              <w:tab/>
            </w:r>
            <w:r w:rsidRPr="00BD066C">
              <w:rPr>
                <w:spacing w:val="-5"/>
                <w:sz w:val="24"/>
              </w:rPr>
              <w:t>и</w:t>
            </w:r>
            <w:r w:rsidRPr="00BD066C">
              <w:rPr>
                <w:spacing w:val="-57"/>
                <w:sz w:val="24"/>
              </w:rPr>
              <w:t xml:space="preserve"> </w:t>
            </w:r>
            <w:r w:rsidRPr="00BD066C">
              <w:rPr>
                <w:sz w:val="24"/>
              </w:rPr>
              <w:t>своевременность</w:t>
            </w:r>
            <w:r w:rsidRPr="00BD066C">
              <w:rPr>
                <w:spacing w:val="-4"/>
                <w:sz w:val="24"/>
              </w:rPr>
              <w:t xml:space="preserve"> </w:t>
            </w:r>
            <w:r w:rsidRPr="00BD066C">
              <w:rPr>
                <w:sz w:val="24"/>
              </w:rPr>
              <w:t>оформления</w:t>
            </w:r>
            <w:r w:rsidRPr="00BD066C">
              <w:rPr>
                <w:spacing w:val="-5"/>
                <w:sz w:val="24"/>
              </w:rPr>
              <w:t xml:space="preserve"> </w:t>
            </w:r>
            <w:r w:rsidRPr="00BD066C">
              <w:rPr>
                <w:sz w:val="24"/>
              </w:rPr>
              <w:t>документации.</w:t>
            </w:r>
          </w:p>
          <w:p w14:paraId="54252FC8" w14:textId="77777777" w:rsidR="00F6505E" w:rsidRPr="00BD066C" w:rsidRDefault="00F6505E" w:rsidP="003B507A">
            <w:pPr>
              <w:pStyle w:val="TableParagraph"/>
              <w:tabs>
                <w:tab w:val="left" w:pos="1267"/>
                <w:tab w:val="left" w:pos="3473"/>
                <w:tab w:val="left" w:pos="4558"/>
                <w:tab w:val="left" w:pos="4993"/>
              </w:tabs>
              <w:ind w:left="110" w:right="-15"/>
              <w:rPr>
                <w:sz w:val="24"/>
              </w:rPr>
            </w:pPr>
            <w:r w:rsidRPr="00BD066C">
              <w:rPr>
                <w:sz w:val="24"/>
              </w:rPr>
              <w:t>Оформлять</w:t>
            </w:r>
            <w:r w:rsidRPr="00BD066C">
              <w:rPr>
                <w:sz w:val="24"/>
              </w:rPr>
              <w:tab/>
            </w:r>
            <w:r w:rsidRPr="00BD066C">
              <w:rPr>
                <w:sz w:val="24"/>
              </w:rPr>
              <w:tab/>
              <w:t>заказы</w:t>
            </w:r>
            <w:r w:rsidRPr="00BD066C">
              <w:rPr>
                <w:sz w:val="24"/>
              </w:rPr>
              <w:lastRenderedPageBreak/>
              <w:tab/>
              <w:t>на</w:t>
            </w:r>
            <w:r w:rsidRPr="00BD066C">
              <w:rPr>
                <w:sz w:val="24"/>
              </w:rPr>
              <w:tab/>
            </w:r>
            <w:r w:rsidRPr="00BD066C">
              <w:rPr>
                <w:spacing w:val="-1"/>
                <w:sz w:val="24"/>
              </w:rPr>
              <w:t>материалы,</w:t>
            </w:r>
            <w:r w:rsidRPr="00BD066C">
              <w:rPr>
                <w:spacing w:val="-57"/>
                <w:sz w:val="24"/>
              </w:rPr>
              <w:t xml:space="preserve"> </w:t>
            </w:r>
            <w:r w:rsidRPr="00BD066C">
              <w:rPr>
                <w:sz w:val="24"/>
              </w:rPr>
              <w:t>оборудование</w:t>
            </w:r>
            <w:r w:rsidRPr="00BD066C">
              <w:rPr>
                <w:spacing w:val="11"/>
                <w:sz w:val="24"/>
              </w:rPr>
              <w:t xml:space="preserve"> </w:t>
            </w:r>
            <w:r w:rsidRPr="00BD066C">
              <w:rPr>
                <w:sz w:val="24"/>
              </w:rPr>
              <w:t>и</w:t>
            </w:r>
            <w:r w:rsidRPr="00BD066C">
              <w:rPr>
                <w:spacing w:val="14"/>
                <w:sz w:val="24"/>
              </w:rPr>
              <w:t xml:space="preserve"> </w:t>
            </w:r>
            <w:r w:rsidRPr="00BD066C">
              <w:rPr>
                <w:sz w:val="24"/>
              </w:rPr>
              <w:t>инструмент</w:t>
            </w:r>
            <w:r w:rsidRPr="00BD066C">
              <w:rPr>
                <w:spacing w:val="13"/>
                <w:sz w:val="24"/>
              </w:rPr>
              <w:t xml:space="preserve"> </w:t>
            </w:r>
            <w:r w:rsidRPr="00BD066C">
              <w:rPr>
                <w:sz w:val="24"/>
              </w:rPr>
              <w:t>для</w:t>
            </w:r>
            <w:r w:rsidRPr="00BD066C">
              <w:rPr>
                <w:spacing w:val="16"/>
                <w:sz w:val="24"/>
              </w:rPr>
              <w:t xml:space="preserve"> </w:t>
            </w:r>
            <w:r w:rsidRPr="00BD066C">
              <w:rPr>
                <w:sz w:val="24"/>
              </w:rPr>
              <w:t>проведения</w:t>
            </w:r>
            <w:r w:rsidRPr="00BD066C">
              <w:rPr>
                <w:spacing w:val="1"/>
                <w:sz w:val="24"/>
              </w:rPr>
              <w:t xml:space="preserve"> </w:t>
            </w:r>
            <w:r w:rsidRPr="00BD066C">
              <w:rPr>
                <w:sz w:val="24"/>
              </w:rPr>
              <w:t>работ</w:t>
            </w:r>
            <w:r w:rsidRPr="00BD066C">
              <w:t xml:space="preserve"> </w:t>
            </w:r>
            <w:r w:rsidRPr="00BD066C">
              <w:rPr>
                <w:sz w:val="24"/>
              </w:rPr>
              <w:t>по</w:t>
            </w:r>
            <w:r w:rsidRPr="00BD066C">
              <w:rPr>
                <w:sz w:val="24"/>
              </w:rPr>
              <w:tab/>
              <w:t>техническому</w:t>
            </w:r>
            <w:r w:rsidRPr="00BD066C">
              <w:rPr>
                <w:sz w:val="24"/>
              </w:rPr>
              <w:tab/>
            </w:r>
            <w:r w:rsidRPr="00BD066C">
              <w:rPr>
                <w:sz w:val="24"/>
              </w:rPr>
              <w:tab/>
              <w:t>обслуживанию</w:t>
            </w:r>
            <w:r w:rsidRPr="00BD066C">
              <w:t xml:space="preserve"> и </w:t>
            </w:r>
            <w:r w:rsidRPr="00BD066C">
              <w:rPr>
                <w:sz w:val="24"/>
              </w:rPr>
              <w:t xml:space="preserve"> ремонту</w:t>
            </w:r>
            <w:r w:rsidRPr="00BD066C">
              <w:rPr>
                <w:sz w:val="24"/>
              </w:rPr>
              <w:tab/>
              <w:t>автотранспортных</w:t>
            </w:r>
            <w:r w:rsidRPr="00BD066C">
              <w:rPr>
                <w:sz w:val="24"/>
              </w:rPr>
              <w:tab/>
              <w:t>средств</w:t>
            </w:r>
            <w:r w:rsidRPr="00BD066C">
              <w:rPr>
                <w:sz w:val="24"/>
              </w:rPr>
              <w:tab/>
              <w:t>и</w:t>
            </w:r>
            <w:r w:rsidRPr="00BD066C">
              <w:rPr>
                <w:sz w:val="24"/>
              </w:rPr>
              <w:tab/>
              <w:t>их</w:t>
            </w:r>
          </w:p>
          <w:p w14:paraId="31A6EF50" w14:textId="77777777" w:rsidR="00F6505E" w:rsidRPr="00BD066C" w:rsidRDefault="00F6505E" w:rsidP="003B507A">
            <w:pPr>
              <w:pStyle w:val="TableParagraph"/>
              <w:ind w:left="110"/>
              <w:rPr>
                <w:sz w:val="24"/>
              </w:rPr>
            </w:pPr>
            <w:r w:rsidRPr="00BD066C">
              <w:rPr>
                <w:sz w:val="24"/>
              </w:rPr>
              <w:t>компонентов.</w:t>
            </w:r>
          </w:p>
          <w:p w14:paraId="6C3799DD" w14:textId="77777777" w:rsidR="00F6505E" w:rsidRPr="00BD066C" w:rsidRDefault="00F6505E" w:rsidP="00F55013">
            <w:pPr>
              <w:pStyle w:val="TableParagraph"/>
              <w:numPr>
                <w:ilvl w:val="0"/>
                <w:numId w:val="26"/>
              </w:numPr>
              <w:tabs>
                <w:tab w:val="left" w:pos="286"/>
              </w:tabs>
              <w:spacing w:before="2"/>
              <w:ind w:right="-15"/>
              <w:jc w:val="both"/>
              <w:rPr>
                <w:sz w:val="24"/>
              </w:rPr>
            </w:pPr>
            <w:r w:rsidRPr="00BD066C">
              <w:rPr>
                <w:sz w:val="24"/>
              </w:rPr>
              <w:t>Пользоваться</w:t>
            </w:r>
            <w:r w:rsidRPr="00BD066C">
              <w:rPr>
                <w:spacing w:val="1"/>
                <w:sz w:val="24"/>
              </w:rPr>
              <w:t xml:space="preserve"> </w:t>
            </w:r>
            <w:r w:rsidRPr="00BD066C">
              <w:rPr>
                <w:sz w:val="24"/>
              </w:rPr>
              <w:t>справочными</w:t>
            </w:r>
            <w:r w:rsidRPr="00BD066C">
              <w:rPr>
                <w:spacing w:val="1"/>
                <w:sz w:val="24"/>
              </w:rPr>
              <w:t xml:space="preserve"> </w:t>
            </w:r>
            <w:r w:rsidRPr="00BD066C">
              <w:rPr>
                <w:sz w:val="24"/>
              </w:rPr>
              <w:t>материалами</w:t>
            </w:r>
            <w:r w:rsidRPr="00BD066C">
              <w:rPr>
                <w:spacing w:val="1"/>
                <w:sz w:val="24"/>
              </w:rPr>
              <w:t xml:space="preserve"> </w:t>
            </w:r>
            <w:r w:rsidRPr="00BD066C">
              <w:rPr>
                <w:sz w:val="24"/>
              </w:rPr>
              <w:t>и</w:t>
            </w:r>
            <w:r w:rsidRPr="00BD066C">
              <w:rPr>
                <w:spacing w:val="1"/>
                <w:sz w:val="24"/>
              </w:rPr>
              <w:t xml:space="preserve"> </w:t>
            </w:r>
            <w:r w:rsidRPr="00BD066C">
              <w:rPr>
                <w:sz w:val="24"/>
              </w:rPr>
              <w:t>технической</w:t>
            </w:r>
            <w:r w:rsidRPr="00BD066C">
              <w:rPr>
                <w:spacing w:val="1"/>
                <w:sz w:val="24"/>
              </w:rPr>
              <w:t xml:space="preserve"> </w:t>
            </w:r>
            <w:r w:rsidRPr="00BD066C">
              <w:rPr>
                <w:sz w:val="24"/>
              </w:rPr>
              <w:t>документацией</w:t>
            </w:r>
            <w:r w:rsidRPr="00BD066C">
              <w:rPr>
                <w:spacing w:val="1"/>
                <w:sz w:val="24"/>
              </w:rPr>
              <w:t xml:space="preserve"> </w:t>
            </w:r>
            <w:r w:rsidRPr="00BD066C">
              <w:rPr>
                <w:sz w:val="24"/>
              </w:rPr>
              <w:t>организаций-</w:t>
            </w:r>
            <w:r w:rsidRPr="00BD066C">
              <w:rPr>
                <w:spacing w:val="-57"/>
                <w:sz w:val="24"/>
              </w:rPr>
              <w:t xml:space="preserve"> </w:t>
            </w:r>
            <w:r w:rsidRPr="00BD066C">
              <w:rPr>
                <w:sz w:val="24"/>
              </w:rPr>
              <w:t>изготовителей</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57"/>
                <w:sz w:val="24"/>
              </w:rPr>
              <w:t xml:space="preserve"> </w:t>
            </w:r>
            <w:r w:rsidRPr="00BD066C">
              <w:rPr>
                <w:sz w:val="24"/>
              </w:rPr>
              <w:t>материалов,</w:t>
            </w:r>
            <w:r w:rsidRPr="00BD066C">
              <w:rPr>
                <w:spacing w:val="-3"/>
                <w:sz w:val="24"/>
              </w:rPr>
              <w:t xml:space="preserve"> </w:t>
            </w:r>
            <w:r w:rsidRPr="00BD066C">
              <w:rPr>
                <w:sz w:val="24"/>
              </w:rPr>
              <w:t>оборудования</w:t>
            </w:r>
            <w:r w:rsidRPr="00BD066C">
              <w:rPr>
                <w:spacing w:val="-3"/>
                <w:sz w:val="24"/>
              </w:rPr>
              <w:t xml:space="preserve"> </w:t>
            </w:r>
            <w:r w:rsidRPr="00BD066C">
              <w:rPr>
                <w:sz w:val="24"/>
              </w:rPr>
              <w:t>и</w:t>
            </w:r>
            <w:r w:rsidRPr="00BD066C">
              <w:rPr>
                <w:spacing w:val="-5"/>
                <w:sz w:val="24"/>
              </w:rPr>
              <w:t xml:space="preserve"> </w:t>
            </w:r>
            <w:r w:rsidRPr="00BD066C">
              <w:rPr>
                <w:sz w:val="24"/>
              </w:rPr>
              <w:t>инструмента.</w:t>
            </w:r>
          </w:p>
          <w:p w14:paraId="2C16B044" w14:textId="77777777" w:rsidR="00F6505E" w:rsidRPr="00BD066C" w:rsidRDefault="00F6505E" w:rsidP="00F55013">
            <w:pPr>
              <w:pStyle w:val="TableParagraph"/>
              <w:numPr>
                <w:ilvl w:val="0"/>
                <w:numId w:val="26"/>
              </w:numPr>
              <w:tabs>
                <w:tab w:val="left" w:pos="286"/>
              </w:tabs>
              <w:ind w:right="-15"/>
              <w:jc w:val="both"/>
              <w:rPr>
                <w:sz w:val="24"/>
              </w:rPr>
            </w:pPr>
            <w:r w:rsidRPr="00BD066C">
              <w:rPr>
                <w:sz w:val="24"/>
              </w:rPr>
              <w:t>Контролировать</w:t>
            </w:r>
            <w:r w:rsidRPr="00BD066C">
              <w:rPr>
                <w:spacing w:val="1"/>
                <w:sz w:val="24"/>
              </w:rPr>
              <w:t xml:space="preserve"> </w:t>
            </w:r>
            <w:r w:rsidRPr="00BD066C">
              <w:rPr>
                <w:sz w:val="24"/>
              </w:rPr>
              <w:t>соблюдение</w:t>
            </w:r>
            <w:r w:rsidRPr="00BD066C">
              <w:rPr>
                <w:spacing w:val="1"/>
                <w:sz w:val="24"/>
              </w:rPr>
              <w:t xml:space="preserve"> </w:t>
            </w:r>
            <w:r w:rsidRPr="00BD066C">
              <w:rPr>
                <w:sz w:val="24"/>
              </w:rPr>
              <w:t>персоналом</w:t>
            </w:r>
            <w:r w:rsidRPr="00BD066C">
              <w:rPr>
                <w:spacing w:val="1"/>
                <w:sz w:val="24"/>
              </w:rPr>
              <w:t xml:space="preserve"> </w:t>
            </w:r>
            <w:r w:rsidRPr="00BD066C">
              <w:rPr>
                <w:sz w:val="24"/>
              </w:rPr>
              <w:t>техники</w:t>
            </w:r>
            <w:r w:rsidRPr="00BD066C">
              <w:rPr>
                <w:spacing w:val="1"/>
                <w:sz w:val="24"/>
              </w:rPr>
              <w:t xml:space="preserve"> </w:t>
            </w:r>
            <w:r w:rsidRPr="00BD066C">
              <w:rPr>
                <w:sz w:val="24"/>
              </w:rPr>
              <w:t>безопасности</w:t>
            </w:r>
            <w:r w:rsidRPr="00BD066C">
              <w:rPr>
                <w:spacing w:val="1"/>
                <w:sz w:val="24"/>
              </w:rPr>
              <w:t xml:space="preserve"> </w:t>
            </w:r>
            <w:r w:rsidRPr="00BD066C">
              <w:rPr>
                <w:sz w:val="24"/>
              </w:rPr>
              <w:t>при</w:t>
            </w:r>
            <w:r w:rsidRPr="00BD066C">
              <w:rPr>
                <w:spacing w:val="1"/>
                <w:sz w:val="24"/>
              </w:rPr>
              <w:t xml:space="preserve"> </w:t>
            </w:r>
            <w:r w:rsidRPr="00BD066C">
              <w:rPr>
                <w:sz w:val="24"/>
              </w:rPr>
              <w:t>выполнении</w:t>
            </w:r>
            <w:r w:rsidRPr="00BD066C">
              <w:rPr>
                <w:spacing w:val="60"/>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57"/>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r w:rsidRPr="00BD066C">
              <w:rPr>
                <w:spacing w:val="-57"/>
                <w:sz w:val="24"/>
              </w:rPr>
              <w:t xml:space="preserve"> </w:t>
            </w:r>
            <w:r w:rsidRPr="00BD066C">
              <w:rPr>
                <w:sz w:val="24"/>
              </w:rPr>
              <w:t>проводить инструктажи.</w:t>
            </w:r>
          </w:p>
          <w:p w14:paraId="7D74F9A4" w14:textId="77777777" w:rsidR="00F6505E" w:rsidRPr="00BD066C" w:rsidRDefault="00F6505E" w:rsidP="00F55013">
            <w:pPr>
              <w:pStyle w:val="TableParagraph"/>
              <w:numPr>
                <w:ilvl w:val="0"/>
                <w:numId w:val="26"/>
              </w:numPr>
              <w:tabs>
                <w:tab w:val="left" w:pos="286"/>
              </w:tabs>
              <w:ind w:right="-15"/>
              <w:jc w:val="both"/>
              <w:rPr>
                <w:sz w:val="24"/>
              </w:rPr>
            </w:pPr>
            <w:r w:rsidRPr="00BD066C">
              <w:rPr>
                <w:sz w:val="24"/>
              </w:rPr>
              <w:t>Вести</w:t>
            </w:r>
            <w:r w:rsidRPr="00BD066C">
              <w:rPr>
                <w:spacing w:val="1"/>
                <w:sz w:val="24"/>
              </w:rPr>
              <w:t xml:space="preserve"> </w:t>
            </w:r>
            <w:r w:rsidRPr="00BD066C">
              <w:rPr>
                <w:sz w:val="24"/>
              </w:rPr>
              <w:t>учет</w:t>
            </w:r>
            <w:r w:rsidRPr="00BD066C">
              <w:rPr>
                <w:spacing w:val="1"/>
                <w:sz w:val="24"/>
              </w:rPr>
              <w:t xml:space="preserve"> </w:t>
            </w:r>
            <w:r w:rsidRPr="00BD066C">
              <w:rPr>
                <w:sz w:val="24"/>
              </w:rPr>
              <w:t>выполненных</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 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0B99F9B9" w14:textId="77777777" w:rsidR="00F6505E" w:rsidRPr="00BD066C" w:rsidRDefault="00F6505E" w:rsidP="00F55013">
            <w:pPr>
              <w:pStyle w:val="TableParagraph"/>
              <w:numPr>
                <w:ilvl w:val="0"/>
                <w:numId w:val="26"/>
              </w:numPr>
              <w:tabs>
                <w:tab w:val="left" w:pos="286"/>
                <w:tab w:val="left" w:pos="2976"/>
              </w:tabs>
              <w:spacing w:before="3"/>
              <w:ind w:right="94"/>
              <w:jc w:val="both"/>
              <w:rPr>
                <w:sz w:val="24"/>
              </w:rPr>
            </w:pPr>
            <w:r w:rsidRPr="00BD066C">
              <w:rPr>
                <w:sz w:val="24"/>
              </w:rPr>
              <w:t>Использовать</w:t>
            </w:r>
            <w:r w:rsidRPr="00BD066C">
              <w:rPr>
                <w:sz w:val="24"/>
              </w:rPr>
              <w:tab/>
              <w:t>специализированные</w:t>
            </w:r>
            <w:r w:rsidRPr="00BD066C">
              <w:rPr>
                <w:spacing w:val="-58"/>
                <w:sz w:val="24"/>
              </w:rPr>
              <w:t xml:space="preserve"> </w:t>
            </w:r>
            <w:r w:rsidRPr="00BD066C">
              <w:rPr>
                <w:sz w:val="24"/>
              </w:rPr>
              <w:t>программные</w:t>
            </w:r>
            <w:r w:rsidRPr="00BD066C">
              <w:rPr>
                <w:spacing w:val="-4"/>
                <w:sz w:val="24"/>
              </w:rPr>
              <w:t xml:space="preserve"> </w:t>
            </w:r>
            <w:r w:rsidRPr="00BD066C">
              <w:rPr>
                <w:sz w:val="24"/>
              </w:rPr>
              <w:t>продукты.</w:t>
            </w:r>
          </w:p>
          <w:p w14:paraId="2D0DEC79" w14:textId="77777777" w:rsidR="00F6505E" w:rsidRPr="00BD066C" w:rsidRDefault="00F6505E" w:rsidP="00F55013">
            <w:pPr>
              <w:pStyle w:val="TableParagraph"/>
              <w:numPr>
                <w:ilvl w:val="0"/>
                <w:numId w:val="26"/>
              </w:numPr>
              <w:tabs>
                <w:tab w:val="left" w:pos="286"/>
              </w:tabs>
              <w:ind w:right="-15"/>
              <w:jc w:val="both"/>
              <w:rPr>
                <w:sz w:val="24"/>
              </w:rPr>
            </w:pPr>
            <w:r w:rsidRPr="00BD066C">
              <w:rPr>
                <w:sz w:val="24"/>
              </w:rPr>
              <w:t>Систематизировать архивные документы, в том</w:t>
            </w:r>
            <w:r w:rsidRPr="00BD066C">
              <w:rPr>
                <w:spacing w:val="1"/>
                <w:sz w:val="24"/>
              </w:rPr>
              <w:t xml:space="preserve"> </w:t>
            </w:r>
            <w:r w:rsidRPr="00BD066C">
              <w:rPr>
                <w:sz w:val="24"/>
              </w:rPr>
              <w:t>числе</w:t>
            </w:r>
            <w:r w:rsidRPr="00BD066C">
              <w:rPr>
                <w:spacing w:val="34"/>
                <w:sz w:val="24"/>
              </w:rPr>
              <w:t xml:space="preserve"> </w:t>
            </w:r>
            <w:r w:rsidRPr="00BD066C">
              <w:rPr>
                <w:sz w:val="24"/>
              </w:rPr>
              <w:t>по</w:t>
            </w:r>
            <w:r w:rsidRPr="00BD066C">
              <w:rPr>
                <w:spacing w:val="36"/>
                <w:sz w:val="24"/>
              </w:rPr>
              <w:t xml:space="preserve"> </w:t>
            </w:r>
            <w:r w:rsidRPr="00BD066C">
              <w:rPr>
                <w:sz w:val="24"/>
              </w:rPr>
              <w:t>гарантийному</w:t>
            </w:r>
            <w:r w:rsidRPr="00BD066C">
              <w:rPr>
                <w:spacing w:val="27"/>
                <w:sz w:val="24"/>
              </w:rPr>
              <w:t xml:space="preserve"> </w:t>
            </w:r>
            <w:r w:rsidRPr="00BD066C">
              <w:rPr>
                <w:sz w:val="24"/>
              </w:rPr>
              <w:t>ремонту</w:t>
            </w:r>
          </w:p>
          <w:p w14:paraId="0A35B5A0" w14:textId="77777777" w:rsidR="005C346F" w:rsidRPr="00BD066C" w:rsidRDefault="00F6505E" w:rsidP="003B507A">
            <w:pPr>
              <w:pStyle w:val="Standard"/>
              <w:spacing w:before="0" w:after="0"/>
              <w:jc w:val="both"/>
              <w:rPr>
                <w:b/>
              </w:rPr>
            </w:pPr>
            <w:r w:rsidRPr="00BD066C">
              <w:t>автотранспортных</w:t>
            </w:r>
            <w:r w:rsidRPr="00BD066C">
              <w:rPr>
                <w:spacing w:val="-3"/>
              </w:rPr>
              <w:t xml:space="preserve"> </w:t>
            </w:r>
            <w:r w:rsidRPr="00BD066C">
              <w:t>средств</w:t>
            </w:r>
            <w:r w:rsidRPr="00BD066C">
              <w:rPr>
                <w:spacing w:val="-7"/>
              </w:rPr>
              <w:t xml:space="preserve"> </w:t>
            </w:r>
            <w:r w:rsidRPr="00BD066C">
              <w:t>и</w:t>
            </w:r>
            <w:r w:rsidRPr="00BD066C">
              <w:rPr>
                <w:spacing w:val="-5"/>
              </w:rPr>
              <w:t xml:space="preserve"> </w:t>
            </w:r>
            <w:r w:rsidRPr="00BD066C">
              <w:t>их</w:t>
            </w:r>
            <w:r w:rsidRPr="00BD066C">
              <w:rPr>
                <w:spacing w:val="-4"/>
              </w:rPr>
              <w:t xml:space="preserve"> </w:t>
            </w:r>
            <w:r w:rsidRPr="00BD066C">
              <w:t>компонентов.</w:t>
            </w:r>
          </w:p>
        </w:tc>
      </w:tr>
      <w:tr w:rsidR="00BD066C" w:rsidRPr="00BD066C" w14:paraId="22E213C7" w14:textId="77777777" w:rsidTr="00A444C6">
        <w:trPr>
          <w:trHeight w:val="1845"/>
        </w:trPr>
        <w:tc>
          <w:tcPr>
            <w:tcW w:w="1526" w:type="dxa"/>
            <w:vMerge/>
          </w:tcPr>
          <w:p w14:paraId="21ED7938" w14:textId="77777777" w:rsidR="005C346F" w:rsidRPr="00BD066C" w:rsidRDefault="005C346F" w:rsidP="003B507A">
            <w:pPr>
              <w:pStyle w:val="Standard"/>
              <w:spacing w:before="0" w:after="0"/>
              <w:jc w:val="both"/>
            </w:pPr>
          </w:p>
        </w:tc>
        <w:tc>
          <w:tcPr>
            <w:tcW w:w="1984" w:type="dxa"/>
            <w:vMerge/>
          </w:tcPr>
          <w:p w14:paraId="2E501CB5" w14:textId="77777777" w:rsidR="005C346F" w:rsidRPr="00BD066C" w:rsidRDefault="005C346F" w:rsidP="003B507A">
            <w:pPr>
              <w:pStyle w:val="Standard"/>
              <w:spacing w:before="0" w:after="0"/>
              <w:jc w:val="both"/>
            </w:pPr>
          </w:p>
        </w:tc>
        <w:tc>
          <w:tcPr>
            <w:tcW w:w="5851" w:type="dxa"/>
          </w:tcPr>
          <w:p w14:paraId="526A0A8B" w14:textId="77777777" w:rsidR="00F6505E" w:rsidRPr="00BD066C" w:rsidRDefault="00F6505E" w:rsidP="003B507A">
            <w:pPr>
              <w:pStyle w:val="TableParagraph"/>
              <w:ind w:left="108"/>
              <w:rPr>
                <w:b/>
                <w:sz w:val="24"/>
              </w:rPr>
            </w:pPr>
            <w:r w:rsidRPr="00BD066C">
              <w:rPr>
                <w:b/>
                <w:sz w:val="24"/>
              </w:rPr>
              <w:t>Знания:</w:t>
            </w:r>
          </w:p>
          <w:p w14:paraId="49235894" w14:textId="77777777" w:rsidR="00F6505E" w:rsidRPr="00BD066C" w:rsidRDefault="00F6505E" w:rsidP="003B507A">
            <w:pPr>
              <w:pStyle w:val="TableParagraph"/>
              <w:tabs>
                <w:tab w:val="left" w:pos="2165"/>
                <w:tab w:val="left" w:pos="2959"/>
                <w:tab w:val="left" w:pos="4453"/>
              </w:tabs>
              <w:ind w:left="110" w:right="-15" w:hanging="144"/>
              <w:jc w:val="both"/>
              <w:rPr>
                <w:sz w:val="24"/>
              </w:rPr>
            </w:pPr>
            <w:r w:rsidRPr="00BD066C">
              <w:rPr>
                <w:rFonts w:ascii="Symbol" w:hAnsi="Symbol"/>
                <w:sz w:val="24"/>
              </w:rPr>
              <w:t>-</w:t>
            </w:r>
            <w:r w:rsidRPr="00BD066C">
              <w:rPr>
                <w:sz w:val="24"/>
              </w:rPr>
              <w:t>Основы</w:t>
            </w:r>
            <w:r w:rsidRPr="00BD066C">
              <w:rPr>
                <w:spacing w:val="1"/>
                <w:sz w:val="24"/>
              </w:rPr>
              <w:t xml:space="preserve"> </w:t>
            </w:r>
            <w:r w:rsidRPr="00BD066C">
              <w:rPr>
                <w:sz w:val="24"/>
              </w:rPr>
              <w:t>документационного</w:t>
            </w:r>
            <w:r w:rsidRPr="00BD066C">
              <w:rPr>
                <w:spacing w:val="1"/>
                <w:sz w:val="24"/>
              </w:rPr>
              <w:t xml:space="preserve"> </w:t>
            </w:r>
            <w:r w:rsidRPr="00BD066C">
              <w:rPr>
                <w:sz w:val="24"/>
              </w:rPr>
              <w:t>обеспечения</w:t>
            </w:r>
            <w:r w:rsidRPr="00BD066C">
              <w:rPr>
                <w:spacing w:val="-57"/>
                <w:sz w:val="24"/>
              </w:rPr>
              <w:t xml:space="preserve"> </w:t>
            </w:r>
            <w:r w:rsidRPr="00BD066C">
              <w:rPr>
                <w:sz w:val="24"/>
              </w:rPr>
              <w:t>деятельности</w:t>
            </w:r>
            <w:r w:rsidR="005A1172" w:rsidRPr="00BD066C">
              <w:rPr>
                <w:sz w:val="24"/>
              </w:rPr>
              <w:t xml:space="preserve"> </w:t>
            </w:r>
            <w:r w:rsidRPr="00BD066C">
              <w:rPr>
                <w:sz w:val="24"/>
              </w:rPr>
              <w:t>в</w:t>
            </w:r>
            <w:r w:rsidR="005A1172" w:rsidRPr="00BD066C">
              <w:rPr>
                <w:sz w:val="24"/>
              </w:rPr>
              <w:t xml:space="preserve"> </w:t>
            </w:r>
            <w:r w:rsidRPr="00BD066C">
              <w:rPr>
                <w:sz w:val="24"/>
              </w:rPr>
              <w:t>области</w:t>
            </w:r>
            <w:r w:rsidR="005A1172" w:rsidRPr="00BD066C">
              <w:rPr>
                <w:sz w:val="24"/>
              </w:rPr>
              <w:t xml:space="preserve"> </w:t>
            </w:r>
            <w:r w:rsidRPr="00BD066C">
              <w:rPr>
                <w:sz w:val="24"/>
              </w:rPr>
              <w:t>сервиса</w:t>
            </w:r>
            <w:r w:rsidRPr="00BD066C">
              <w:rPr>
                <w:spacing w:val="-58"/>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4"/>
                <w:sz w:val="24"/>
              </w:rPr>
              <w:t xml:space="preserve"> </w:t>
            </w:r>
            <w:r w:rsidRPr="00BD066C">
              <w:rPr>
                <w:sz w:val="24"/>
              </w:rPr>
              <w:t>и</w:t>
            </w:r>
            <w:r w:rsidRPr="00BD066C">
              <w:rPr>
                <w:spacing w:val="-4"/>
                <w:sz w:val="24"/>
              </w:rPr>
              <w:t xml:space="preserve"> </w:t>
            </w:r>
            <w:r w:rsidRPr="00BD066C">
              <w:rPr>
                <w:sz w:val="24"/>
              </w:rPr>
              <w:t>их</w:t>
            </w:r>
            <w:r w:rsidRPr="00BD066C">
              <w:rPr>
                <w:spacing w:val="-1"/>
                <w:sz w:val="24"/>
              </w:rPr>
              <w:t xml:space="preserve"> </w:t>
            </w:r>
            <w:r w:rsidRPr="00BD066C">
              <w:rPr>
                <w:sz w:val="24"/>
              </w:rPr>
              <w:t>компонентов.</w:t>
            </w:r>
          </w:p>
          <w:p w14:paraId="6C09F6B0" w14:textId="77777777" w:rsidR="00F6505E" w:rsidRPr="00BD066C" w:rsidRDefault="00F6505E" w:rsidP="003B507A">
            <w:pPr>
              <w:pStyle w:val="TableParagraph"/>
              <w:tabs>
                <w:tab w:val="left" w:pos="2062"/>
                <w:tab w:val="left" w:pos="2314"/>
                <w:tab w:val="left" w:pos="2882"/>
                <w:tab w:val="left" w:pos="3226"/>
                <w:tab w:val="left" w:pos="3802"/>
                <w:tab w:val="left" w:pos="4443"/>
                <w:tab w:val="left" w:pos="4690"/>
              </w:tabs>
              <w:spacing w:before="3"/>
              <w:ind w:left="110" w:right="-15" w:hanging="144"/>
              <w:rPr>
                <w:sz w:val="24"/>
              </w:rPr>
            </w:pPr>
            <w:r w:rsidRPr="00BD066C">
              <w:rPr>
                <w:rFonts w:ascii="Symbol" w:hAnsi="Symbol"/>
                <w:sz w:val="24"/>
              </w:rPr>
              <w:t>-</w:t>
            </w:r>
            <w:r w:rsidRPr="00BD066C">
              <w:rPr>
                <w:sz w:val="24"/>
              </w:rPr>
              <w:t>Законодательные</w:t>
            </w:r>
            <w:r w:rsidRPr="00BD066C">
              <w:rPr>
                <w:sz w:val="24"/>
              </w:rPr>
              <w:tab/>
            </w:r>
            <w:r w:rsidRPr="00BD066C">
              <w:rPr>
                <w:sz w:val="24"/>
              </w:rPr>
              <w:tab/>
              <w:t>и</w:t>
            </w:r>
            <w:r w:rsidRPr="00BD066C">
              <w:rPr>
                <w:sz w:val="24"/>
              </w:rPr>
              <w:tab/>
              <w:t>нормативные</w:t>
            </w:r>
            <w:r w:rsidRPr="00BD066C">
              <w:rPr>
                <w:sz w:val="24"/>
              </w:rPr>
              <w:tab/>
            </w:r>
            <w:r w:rsidRPr="00BD066C">
              <w:rPr>
                <w:sz w:val="24"/>
              </w:rPr>
              <w:tab/>
              <w:t>акты,</w:t>
            </w:r>
            <w:r w:rsidRPr="00BD066C">
              <w:rPr>
                <w:spacing w:val="-57"/>
                <w:sz w:val="24"/>
              </w:rPr>
              <w:t xml:space="preserve"> </w:t>
            </w:r>
            <w:r w:rsidRPr="00BD066C">
              <w:rPr>
                <w:sz w:val="24"/>
              </w:rPr>
              <w:t>регулирующие</w:t>
            </w:r>
            <w:r w:rsidR="005A1172" w:rsidRPr="00BD066C">
              <w:rPr>
                <w:sz w:val="24"/>
              </w:rPr>
              <w:t xml:space="preserve"> п</w:t>
            </w:r>
            <w:r w:rsidRPr="00BD066C">
              <w:rPr>
                <w:sz w:val="24"/>
              </w:rPr>
              <w:t>роизводственно-</w:t>
            </w:r>
            <w:r w:rsidRPr="00BD066C">
              <w:rPr>
                <w:spacing w:val="1"/>
                <w:sz w:val="24"/>
              </w:rPr>
              <w:t xml:space="preserve"> </w:t>
            </w:r>
            <w:r w:rsidRPr="00BD066C">
              <w:rPr>
                <w:sz w:val="24"/>
              </w:rPr>
              <w:t>хозяйственную</w:t>
            </w:r>
            <w:r w:rsidRPr="00BD066C">
              <w:rPr>
                <w:sz w:val="24"/>
              </w:rPr>
              <w:tab/>
            </w:r>
            <w:proofErr w:type="spellStart"/>
            <w:r w:rsidRPr="00BD066C">
              <w:rPr>
                <w:sz w:val="24"/>
              </w:rPr>
              <w:t>детельность</w:t>
            </w:r>
            <w:proofErr w:type="spellEnd"/>
            <w:r w:rsidRPr="00BD066C">
              <w:rPr>
                <w:sz w:val="24"/>
              </w:rPr>
              <w:tab/>
              <w:t>по</w:t>
            </w:r>
            <w:r w:rsidR="005A1172" w:rsidRPr="00BD066C">
              <w:rPr>
                <w:sz w:val="24"/>
              </w:rPr>
              <w:t xml:space="preserve"> </w:t>
            </w:r>
            <w:r w:rsidRPr="00BD066C">
              <w:rPr>
                <w:sz w:val="24"/>
              </w:rPr>
              <w:tab/>
            </w:r>
            <w:r w:rsidRPr="00BD066C">
              <w:rPr>
                <w:spacing w:val="-1"/>
                <w:sz w:val="24"/>
              </w:rPr>
              <w:t>сервису</w:t>
            </w:r>
            <w:r w:rsidR="005A1172" w:rsidRPr="00BD066C">
              <w:rPr>
                <w:spacing w:val="-1"/>
                <w:sz w:val="24"/>
              </w:rPr>
              <w:t xml:space="preserve"> </w:t>
            </w:r>
            <w:r w:rsidRPr="00BD066C">
              <w:rPr>
                <w:spacing w:val="-57"/>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5"/>
                <w:sz w:val="24"/>
              </w:rPr>
              <w:t xml:space="preserve"> </w:t>
            </w:r>
            <w:r w:rsidRPr="00BD066C">
              <w:rPr>
                <w:sz w:val="24"/>
              </w:rPr>
              <w:t>и их</w:t>
            </w:r>
            <w:r w:rsidRPr="00BD066C">
              <w:rPr>
                <w:spacing w:val="-2"/>
                <w:sz w:val="24"/>
              </w:rPr>
              <w:t xml:space="preserve"> </w:t>
            </w:r>
            <w:r w:rsidRPr="00BD066C">
              <w:rPr>
                <w:sz w:val="24"/>
              </w:rPr>
              <w:t>компонентов.</w:t>
            </w:r>
          </w:p>
          <w:p w14:paraId="55499E5F" w14:textId="77777777" w:rsidR="00F6505E" w:rsidRPr="00BD066C" w:rsidRDefault="00F6505E" w:rsidP="003B507A">
            <w:pPr>
              <w:pStyle w:val="TableParagraph"/>
              <w:ind w:left="110" w:right="178" w:hanging="144"/>
              <w:rPr>
                <w:sz w:val="24"/>
              </w:rPr>
            </w:pPr>
            <w:r w:rsidRPr="00BD066C">
              <w:rPr>
                <w:rFonts w:ascii="Symbol" w:hAnsi="Symbol"/>
                <w:sz w:val="24"/>
              </w:rPr>
              <w:t>-</w:t>
            </w:r>
            <w:r w:rsidRPr="00BD066C">
              <w:rPr>
                <w:sz w:val="24"/>
              </w:rPr>
              <w:t>Положения действующей системы менеджмента</w:t>
            </w:r>
            <w:r w:rsidRPr="00BD066C">
              <w:rPr>
                <w:spacing w:val="-57"/>
                <w:sz w:val="24"/>
              </w:rPr>
              <w:t xml:space="preserve"> </w:t>
            </w:r>
            <w:r w:rsidRPr="00BD066C">
              <w:rPr>
                <w:sz w:val="24"/>
              </w:rPr>
              <w:t>качества.</w:t>
            </w:r>
          </w:p>
          <w:p w14:paraId="044D73AA" w14:textId="77777777" w:rsidR="00F6505E" w:rsidRPr="00BD066C" w:rsidRDefault="00F6505E" w:rsidP="003B507A">
            <w:pPr>
              <w:pStyle w:val="TableParagraph"/>
              <w:spacing w:before="6"/>
              <w:ind w:left="110" w:right="399" w:hanging="144"/>
              <w:rPr>
                <w:sz w:val="24"/>
              </w:rPr>
            </w:pPr>
            <w:r w:rsidRPr="00BD066C">
              <w:rPr>
                <w:rFonts w:ascii="Symbol" w:hAnsi="Symbol"/>
                <w:sz w:val="24"/>
              </w:rPr>
              <w:t>-</w:t>
            </w:r>
            <w:proofErr w:type="spellStart"/>
            <w:r w:rsidRPr="00BD066C">
              <w:rPr>
                <w:sz w:val="24"/>
              </w:rPr>
              <w:t>Химмотологическая</w:t>
            </w:r>
            <w:proofErr w:type="spellEnd"/>
            <w:r w:rsidRPr="00BD066C">
              <w:rPr>
                <w:spacing w:val="32"/>
                <w:sz w:val="24"/>
              </w:rPr>
              <w:t xml:space="preserve"> </w:t>
            </w:r>
            <w:r w:rsidRPr="00BD066C">
              <w:rPr>
                <w:sz w:val="24"/>
              </w:rPr>
              <w:t>карта</w:t>
            </w:r>
            <w:r w:rsidRPr="00BD066C">
              <w:rPr>
                <w:spacing w:val="33"/>
                <w:sz w:val="24"/>
              </w:rPr>
              <w:t xml:space="preserve"> </w:t>
            </w:r>
            <w:r w:rsidRPr="00BD066C">
              <w:rPr>
                <w:sz w:val="24"/>
              </w:rPr>
              <w:t>автотранспортных</w:t>
            </w:r>
            <w:r w:rsidRPr="00BD066C">
              <w:rPr>
                <w:spacing w:val="-57"/>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2A5AE95F" w14:textId="77777777" w:rsidR="00F6505E" w:rsidRPr="00BD066C" w:rsidRDefault="00F6505E" w:rsidP="003B507A">
            <w:pPr>
              <w:pStyle w:val="TableParagraph"/>
              <w:spacing w:before="6"/>
              <w:ind w:left="110" w:right="-15" w:hanging="144"/>
              <w:jc w:val="both"/>
              <w:rPr>
                <w:sz w:val="24"/>
              </w:rPr>
            </w:pPr>
            <w:r w:rsidRPr="00BD066C">
              <w:rPr>
                <w:rFonts w:ascii="Symbol" w:hAnsi="Symbol"/>
                <w:sz w:val="24"/>
              </w:rPr>
              <w:t>-</w:t>
            </w:r>
            <w:r w:rsidRPr="00BD066C">
              <w:rPr>
                <w:sz w:val="24"/>
              </w:rPr>
              <w:t>Стандарты оказания услуг, проведения работ 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2"/>
                <w:sz w:val="24"/>
              </w:rPr>
              <w:t xml:space="preserve"> </w:t>
            </w:r>
            <w:r w:rsidRPr="00BD066C">
              <w:rPr>
                <w:sz w:val="24"/>
              </w:rPr>
              <w:t>средств</w:t>
            </w:r>
            <w:r w:rsidRPr="00BD066C">
              <w:rPr>
                <w:spacing w:val="-5"/>
                <w:sz w:val="24"/>
              </w:rPr>
              <w:t xml:space="preserve"> </w:t>
            </w:r>
            <w:r w:rsidRPr="00BD066C">
              <w:rPr>
                <w:sz w:val="24"/>
              </w:rPr>
              <w:t>и их</w:t>
            </w:r>
            <w:r w:rsidRPr="00BD066C">
              <w:rPr>
                <w:spacing w:val="-2"/>
                <w:sz w:val="24"/>
              </w:rPr>
              <w:t xml:space="preserve"> </w:t>
            </w:r>
            <w:r w:rsidRPr="00BD066C">
              <w:rPr>
                <w:sz w:val="24"/>
              </w:rPr>
              <w:t>компонентов.</w:t>
            </w:r>
          </w:p>
          <w:p w14:paraId="7CB7A638" w14:textId="77777777" w:rsidR="00F6505E" w:rsidRPr="00BD066C" w:rsidRDefault="00F6505E" w:rsidP="003B507A">
            <w:pPr>
              <w:pStyle w:val="TableParagraph"/>
              <w:tabs>
                <w:tab w:val="left" w:pos="2285"/>
                <w:tab w:val="left" w:pos="2419"/>
                <w:tab w:val="left" w:pos="3339"/>
                <w:tab w:val="left" w:pos="3735"/>
                <w:tab w:val="left" w:pos="4993"/>
              </w:tabs>
              <w:spacing w:before="7"/>
              <w:ind w:left="110" w:right="-15" w:hanging="144"/>
              <w:rPr>
                <w:sz w:val="24"/>
              </w:rPr>
            </w:pPr>
            <w:r w:rsidRPr="00BD066C">
              <w:rPr>
                <w:rFonts w:ascii="Symbol" w:hAnsi="Symbol"/>
                <w:sz w:val="24"/>
              </w:rPr>
              <w:t>-</w:t>
            </w:r>
            <w:r w:rsidRPr="00BD066C">
              <w:rPr>
                <w:sz w:val="24"/>
              </w:rPr>
              <w:t>Требования</w:t>
            </w:r>
            <w:r w:rsidRPr="00BD066C">
              <w:rPr>
                <w:sz w:val="24"/>
              </w:rPr>
              <w:tab/>
            </w:r>
            <w:r w:rsidRPr="00BD066C">
              <w:rPr>
                <w:sz w:val="24"/>
              </w:rPr>
              <w:tab/>
              <w:t>организации-изготовителя</w:t>
            </w:r>
            <w:r w:rsidRPr="00BD066C">
              <w:rPr>
                <w:spacing w:val="1"/>
                <w:sz w:val="24"/>
              </w:rPr>
              <w:t xml:space="preserve"> </w:t>
            </w:r>
            <w:r w:rsidRPr="00BD066C">
              <w:rPr>
                <w:sz w:val="24"/>
              </w:rPr>
              <w:t>автотранспортных</w:t>
            </w:r>
            <w:r w:rsidRPr="00BD066C">
              <w:rPr>
                <w:sz w:val="24"/>
              </w:rPr>
              <w:tab/>
              <w:t>средств</w:t>
            </w:r>
            <w:r w:rsidRPr="00BD066C">
              <w:rPr>
                <w:sz w:val="24"/>
              </w:rPr>
              <w:tab/>
              <w:t>к</w:t>
            </w:r>
            <w:r w:rsidRPr="00BD066C">
              <w:rPr>
                <w:sz w:val="24"/>
              </w:rPr>
              <w:tab/>
              <w:t>оказанию</w:t>
            </w:r>
            <w:r w:rsidRPr="00BD066C">
              <w:rPr>
                <w:sz w:val="24"/>
              </w:rPr>
              <w:tab/>
              <w:t>их</w:t>
            </w:r>
            <w:r w:rsidRPr="00BD066C">
              <w:rPr>
                <w:spacing w:val="-57"/>
                <w:sz w:val="24"/>
              </w:rPr>
              <w:t xml:space="preserve"> </w:t>
            </w:r>
            <w:r w:rsidRPr="00BD066C">
              <w:rPr>
                <w:sz w:val="24"/>
              </w:rPr>
              <w:t>сервиса.</w:t>
            </w:r>
          </w:p>
          <w:p w14:paraId="2C70A1D7" w14:textId="77777777" w:rsidR="00F6505E" w:rsidRPr="00BD066C" w:rsidRDefault="00F6505E" w:rsidP="003B507A">
            <w:pPr>
              <w:pStyle w:val="TableParagraph"/>
              <w:spacing w:before="2"/>
              <w:ind w:left="110" w:right="-15" w:hanging="144"/>
              <w:jc w:val="both"/>
              <w:rPr>
                <w:sz w:val="24"/>
              </w:rPr>
            </w:pPr>
            <w:r w:rsidRPr="00BD066C">
              <w:rPr>
                <w:rFonts w:ascii="Symbol" w:hAnsi="Symbol"/>
                <w:sz w:val="24"/>
              </w:rPr>
              <w:t>-</w:t>
            </w:r>
            <w:r w:rsidRPr="00BD066C">
              <w:rPr>
                <w:sz w:val="24"/>
              </w:rPr>
              <w:t>Основы законодательства в области защиты прав</w:t>
            </w:r>
            <w:r w:rsidRPr="00BD066C">
              <w:rPr>
                <w:spacing w:val="1"/>
                <w:sz w:val="24"/>
              </w:rPr>
              <w:t xml:space="preserve"> </w:t>
            </w:r>
            <w:r w:rsidRPr="00BD066C">
              <w:rPr>
                <w:sz w:val="24"/>
              </w:rPr>
              <w:t>потребителей и оказания услуг по 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4"/>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77FD735E" w14:textId="77777777" w:rsidR="00F6505E" w:rsidRPr="00BD066C" w:rsidRDefault="00F6505E" w:rsidP="003B507A">
            <w:pPr>
              <w:pStyle w:val="TableParagraph"/>
              <w:spacing w:before="7"/>
              <w:ind w:left="110" w:right="1" w:hanging="144"/>
              <w:jc w:val="both"/>
              <w:rPr>
                <w:sz w:val="24"/>
              </w:rPr>
            </w:pPr>
            <w:r w:rsidRPr="00BD066C">
              <w:rPr>
                <w:rFonts w:ascii="Symbol" w:hAnsi="Symbol"/>
                <w:sz w:val="24"/>
              </w:rPr>
              <w:t>-</w:t>
            </w:r>
            <w:r w:rsidRPr="00BD066C">
              <w:rPr>
                <w:sz w:val="24"/>
              </w:rPr>
              <w:t>Правила</w:t>
            </w:r>
            <w:r w:rsidRPr="00BD066C">
              <w:rPr>
                <w:spacing w:val="1"/>
                <w:sz w:val="24"/>
              </w:rPr>
              <w:t xml:space="preserve"> </w:t>
            </w:r>
            <w:r w:rsidRPr="00BD066C">
              <w:rPr>
                <w:sz w:val="24"/>
              </w:rPr>
              <w:t>работы</w:t>
            </w:r>
            <w:r w:rsidRPr="00BD066C">
              <w:rPr>
                <w:spacing w:val="1"/>
                <w:sz w:val="24"/>
              </w:rPr>
              <w:t xml:space="preserve"> </w:t>
            </w:r>
            <w:r w:rsidRPr="00BD066C">
              <w:rPr>
                <w:sz w:val="24"/>
              </w:rPr>
              <w:t>с</w:t>
            </w:r>
            <w:r w:rsidRPr="00BD066C">
              <w:rPr>
                <w:spacing w:val="1"/>
                <w:sz w:val="24"/>
              </w:rPr>
              <w:t xml:space="preserve"> </w:t>
            </w:r>
            <w:r w:rsidRPr="00BD066C">
              <w:rPr>
                <w:sz w:val="24"/>
              </w:rPr>
              <w:t>базами</w:t>
            </w:r>
            <w:r w:rsidRPr="00BD066C">
              <w:rPr>
                <w:spacing w:val="1"/>
                <w:sz w:val="24"/>
              </w:rPr>
              <w:t xml:space="preserve"> </w:t>
            </w:r>
            <w:r w:rsidRPr="00BD066C">
              <w:rPr>
                <w:sz w:val="24"/>
              </w:rPr>
              <w:t>данных</w:t>
            </w:r>
            <w:r w:rsidRPr="00BD066C">
              <w:rPr>
                <w:spacing w:val="1"/>
                <w:sz w:val="24"/>
              </w:rPr>
              <w:t xml:space="preserve"> </w:t>
            </w:r>
            <w:r w:rsidRPr="00BD066C">
              <w:rPr>
                <w:sz w:val="24"/>
              </w:rPr>
              <w:t>и</w:t>
            </w:r>
            <w:r w:rsidRPr="00BD066C">
              <w:rPr>
                <w:spacing w:val="1"/>
                <w:sz w:val="24"/>
              </w:rPr>
              <w:t xml:space="preserve"> </w:t>
            </w:r>
            <w:r w:rsidRPr="00BD066C">
              <w:rPr>
                <w:sz w:val="24"/>
              </w:rPr>
              <w:t>другими</w:t>
            </w:r>
            <w:r w:rsidRPr="00BD066C">
              <w:rPr>
                <w:spacing w:val="1"/>
                <w:sz w:val="24"/>
              </w:rPr>
              <w:t xml:space="preserve"> </w:t>
            </w:r>
            <w:r w:rsidRPr="00BD066C">
              <w:rPr>
                <w:sz w:val="24"/>
              </w:rPr>
              <w:t>специальными</w:t>
            </w:r>
            <w:r w:rsidRPr="00BD066C">
              <w:rPr>
                <w:spacing w:val="-6"/>
                <w:sz w:val="24"/>
              </w:rPr>
              <w:t xml:space="preserve"> </w:t>
            </w:r>
            <w:r w:rsidRPr="00BD066C">
              <w:rPr>
                <w:sz w:val="24"/>
              </w:rPr>
              <w:t>программными</w:t>
            </w:r>
            <w:r w:rsidRPr="00BD066C">
              <w:rPr>
                <w:spacing w:val="-2"/>
                <w:sz w:val="24"/>
              </w:rPr>
              <w:t xml:space="preserve"> </w:t>
            </w:r>
            <w:r w:rsidRPr="00BD066C">
              <w:rPr>
                <w:sz w:val="24"/>
              </w:rPr>
              <w:t>продуктами.</w:t>
            </w:r>
          </w:p>
          <w:p w14:paraId="513FDB2D" w14:textId="77777777" w:rsidR="00F6505E" w:rsidRPr="00BD066C" w:rsidRDefault="00F6505E" w:rsidP="003B507A">
            <w:pPr>
              <w:pStyle w:val="TableParagraph"/>
              <w:spacing w:before="6"/>
              <w:ind w:left="-34"/>
              <w:jc w:val="both"/>
              <w:rPr>
                <w:sz w:val="24"/>
              </w:rPr>
            </w:pPr>
            <w:r w:rsidRPr="00BD066C">
              <w:rPr>
                <w:rFonts w:ascii="Symbol" w:hAnsi="Symbol"/>
                <w:sz w:val="24"/>
              </w:rPr>
              <w:t>-</w:t>
            </w:r>
            <w:r w:rsidRPr="00BD066C">
              <w:rPr>
                <w:sz w:val="24"/>
              </w:rPr>
              <w:t>Правила оформления</w:t>
            </w:r>
            <w:r w:rsidRPr="00BD066C">
              <w:rPr>
                <w:spacing w:val="2"/>
                <w:sz w:val="24"/>
              </w:rPr>
              <w:t xml:space="preserve"> </w:t>
            </w:r>
            <w:r w:rsidRPr="00BD066C">
              <w:rPr>
                <w:sz w:val="24"/>
              </w:rPr>
              <w:t>и</w:t>
            </w:r>
            <w:r w:rsidRPr="00BD066C">
              <w:rPr>
                <w:spacing w:val="2"/>
                <w:sz w:val="24"/>
              </w:rPr>
              <w:t xml:space="preserve"> </w:t>
            </w:r>
            <w:r w:rsidRPr="00BD066C">
              <w:rPr>
                <w:sz w:val="24"/>
              </w:rPr>
              <w:t>подачи</w:t>
            </w:r>
            <w:r w:rsidRPr="00BD066C">
              <w:rPr>
                <w:spacing w:val="3"/>
                <w:sz w:val="24"/>
              </w:rPr>
              <w:t xml:space="preserve"> </w:t>
            </w:r>
            <w:r w:rsidRPr="00BD066C">
              <w:rPr>
                <w:sz w:val="24"/>
              </w:rPr>
              <w:t>сопроводительной</w:t>
            </w:r>
          </w:p>
          <w:p w14:paraId="19C83B45" w14:textId="77777777" w:rsidR="00F6505E" w:rsidRPr="00BD066C" w:rsidRDefault="005A1172" w:rsidP="005A1172">
            <w:pPr>
              <w:pStyle w:val="TableParagraph"/>
              <w:tabs>
                <w:tab w:val="left" w:pos="2354"/>
                <w:tab w:val="left" w:pos="2522"/>
                <w:tab w:val="left" w:pos="4335"/>
                <w:tab w:val="left" w:pos="5014"/>
              </w:tabs>
              <w:ind w:left="110" w:right="-15"/>
              <w:rPr>
                <w:sz w:val="24"/>
              </w:rPr>
            </w:pPr>
            <w:r w:rsidRPr="00BD066C">
              <w:rPr>
                <w:sz w:val="24"/>
              </w:rPr>
              <w:t>Д</w:t>
            </w:r>
            <w:r w:rsidR="00F6505E" w:rsidRPr="00BD066C">
              <w:rPr>
                <w:sz w:val="24"/>
              </w:rPr>
              <w:t>окументаци</w:t>
            </w:r>
            <w:r w:rsidRPr="00BD066C">
              <w:rPr>
                <w:sz w:val="24"/>
              </w:rPr>
              <w:t xml:space="preserve">и </w:t>
            </w:r>
            <w:r w:rsidR="00F6505E" w:rsidRPr="00BD066C">
              <w:rPr>
                <w:sz w:val="24"/>
              </w:rPr>
              <w:t>о</w:t>
            </w:r>
            <w:r w:rsidR="00F6505E" w:rsidRPr="00BD066C">
              <w:rPr>
                <w:spacing w:val="1"/>
                <w:sz w:val="24"/>
              </w:rPr>
              <w:t xml:space="preserve"> </w:t>
            </w:r>
            <w:r w:rsidR="00F6505E" w:rsidRPr="00BD066C">
              <w:rPr>
                <w:sz w:val="24"/>
              </w:rPr>
              <w:t>выполненных</w:t>
            </w:r>
            <w:r w:rsidR="00F6505E" w:rsidRPr="00BD066C">
              <w:rPr>
                <w:sz w:val="24"/>
              </w:rPr>
              <w:tab/>
              <w:t>гарантийных</w:t>
            </w:r>
            <w:r w:rsidRPr="00BD066C">
              <w:rPr>
                <w:sz w:val="24"/>
              </w:rPr>
              <w:t xml:space="preserve"> </w:t>
            </w:r>
            <w:r w:rsidR="00F6505E" w:rsidRPr="00BD066C">
              <w:rPr>
                <w:sz w:val="24"/>
              </w:rPr>
              <w:t>работах</w:t>
            </w:r>
            <w:r w:rsidR="00F6505E" w:rsidRPr="00BD066C">
              <w:rPr>
                <w:spacing w:val="1"/>
                <w:sz w:val="24"/>
              </w:rPr>
              <w:t xml:space="preserve"> </w:t>
            </w:r>
            <w:r w:rsidR="00F6505E" w:rsidRPr="00BD066C">
              <w:rPr>
                <w:sz w:val="24"/>
              </w:rPr>
              <w:t>представителю</w:t>
            </w:r>
            <w:r w:rsidR="00F6505E" w:rsidRPr="00BD066C">
              <w:rPr>
                <w:sz w:val="24"/>
              </w:rPr>
              <w:tab/>
            </w:r>
            <w:r w:rsidRPr="00BD066C">
              <w:rPr>
                <w:sz w:val="24"/>
              </w:rPr>
              <w:t xml:space="preserve"> </w:t>
            </w:r>
            <w:r w:rsidR="00F6505E" w:rsidRPr="00BD066C">
              <w:rPr>
                <w:sz w:val="24"/>
              </w:rPr>
              <w:t>организации-изготовителя</w:t>
            </w:r>
            <w:r w:rsidR="00F6505E" w:rsidRPr="00BD066C">
              <w:rPr>
                <w:spacing w:val="-57"/>
                <w:sz w:val="24"/>
              </w:rPr>
              <w:t xml:space="preserve"> </w:t>
            </w:r>
            <w:r w:rsidR="00F6505E" w:rsidRPr="00BD066C">
              <w:rPr>
                <w:sz w:val="24"/>
              </w:rPr>
              <w:t>автотранспортных</w:t>
            </w:r>
            <w:r w:rsidR="00F6505E" w:rsidRPr="00BD066C">
              <w:rPr>
                <w:spacing w:val="2"/>
                <w:sz w:val="24"/>
              </w:rPr>
              <w:t xml:space="preserve"> </w:t>
            </w:r>
            <w:r w:rsidR="00F6505E" w:rsidRPr="00BD066C">
              <w:rPr>
                <w:sz w:val="24"/>
              </w:rPr>
              <w:t>средств</w:t>
            </w:r>
            <w:r w:rsidR="00F6505E" w:rsidRPr="00BD066C">
              <w:rPr>
                <w:spacing w:val="-5"/>
                <w:sz w:val="24"/>
              </w:rPr>
              <w:t xml:space="preserve"> </w:t>
            </w:r>
            <w:r w:rsidR="00F6505E" w:rsidRPr="00BD066C">
              <w:rPr>
                <w:sz w:val="24"/>
              </w:rPr>
              <w:t>и их</w:t>
            </w:r>
            <w:r w:rsidR="00F6505E" w:rsidRPr="00BD066C">
              <w:rPr>
                <w:spacing w:val="-2"/>
                <w:sz w:val="24"/>
              </w:rPr>
              <w:t xml:space="preserve"> </w:t>
            </w:r>
            <w:r w:rsidR="00F6505E" w:rsidRPr="00BD066C">
              <w:rPr>
                <w:sz w:val="24"/>
              </w:rPr>
              <w:t>компонентов.</w:t>
            </w:r>
          </w:p>
          <w:p w14:paraId="31968B74" w14:textId="77777777" w:rsidR="005C346F" w:rsidRPr="00BD066C" w:rsidRDefault="00F6505E" w:rsidP="003B507A">
            <w:pPr>
              <w:pStyle w:val="Standard"/>
              <w:spacing w:before="0" w:after="0"/>
              <w:jc w:val="both"/>
            </w:pPr>
            <w:r w:rsidRPr="00BD066C">
              <w:rPr>
                <w:rFonts w:ascii="Symbol" w:hAnsi="Symbol"/>
              </w:rPr>
              <w:lastRenderedPageBreak/>
              <w:t>-</w:t>
            </w:r>
            <w:r w:rsidRPr="00BD066C">
              <w:t>Правила</w:t>
            </w:r>
            <w:r w:rsidRPr="00BD066C">
              <w:tab/>
              <w:t>оформления</w:t>
            </w:r>
            <w:r w:rsidRPr="00BD066C">
              <w:tab/>
              <w:t>технической</w:t>
            </w:r>
            <w:r w:rsidRPr="00BD066C">
              <w:tab/>
              <w:t>и</w:t>
            </w:r>
            <w:r w:rsidRPr="00BD066C">
              <w:rPr>
                <w:spacing w:val="-57"/>
              </w:rPr>
              <w:t xml:space="preserve"> </w:t>
            </w:r>
            <w:r w:rsidR="005A1172" w:rsidRPr="00BD066C">
              <w:rPr>
                <w:spacing w:val="-57"/>
              </w:rPr>
              <w:t xml:space="preserve"> </w:t>
            </w:r>
            <w:r w:rsidRPr="00BD066C">
              <w:t>управленческой</w:t>
            </w:r>
            <w:r w:rsidRPr="00BD066C">
              <w:rPr>
                <w:spacing w:val="1"/>
              </w:rPr>
              <w:t xml:space="preserve"> </w:t>
            </w:r>
            <w:r w:rsidRPr="00BD066C">
              <w:t>документации,</w:t>
            </w:r>
            <w:r w:rsidRPr="00BD066C">
              <w:rPr>
                <w:spacing w:val="1"/>
              </w:rPr>
              <w:t xml:space="preserve"> </w:t>
            </w:r>
            <w:r w:rsidRPr="00BD066C">
              <w:t>в</w:t>
            </w:r>
            <w:r w:rsidRPr="00BD066C">
              <w:rPr>
                <w:spacing w:val="1"/>
              </w:rPr>
              <w:t xml:space="preserve"> </w:t>
            </w:r>
            <w:r w:rsidRPr="00BD066C">
              <w:t>том</w:t>
            </w:r>
            <w:r w:rsidRPr="00BD066C">
              <w:rPr>
                <w:spacing w:val="1"/>
              </w:rPr>
              <w:t xml:space="preserve"> </w:t>
            </w:r>
            <w:r w:rsidRPr="00BD066C">
              <w:t>числе</w:t>
            </w:r>
            <w:r w:rsidRPr="00BD066C">
              <w:rPr>
                <w:spacing w:val="1"/>
              </w:rPr>
              <w:t xml:space="preserve"> </w:t>
            </w:r>
            <w:r w:rsidRPr="00BD066C">
              <w:t>рекламационных актов.</w:t>
            </w:r>
          </w:p>
          <w:p w14:paraId="77709C42" w14:textId="77777777" w:rsidR="00F6505E" w:rsidRPr="00BD066C" w:rsidRDefault="00F6505E" w:rsidP="003B507A">
            <w:pPr>
              <w:pStyle w:val="TableParagraph"/>
              <w:tabs>
                <w:tab w:val="left" w:pos="1399"/>
                <w:tab w:val="left" w:pos="2938"/>
                <w:tab w:val="left" w:pos="4141"/>
              </w:tabs>
              <w:ind w:left="-34"/>
              <w:rPr>
                <w:sz w:val="24"/>
              </w:rPr>
            </w:pPr>
            <w:r w:rsidRPr="00BD066C">
              <w:rPr>
                <w:sz w:val="24"/>
              </w:rPr>
              <w:t>- Правила</w:t>
            </w:r>
            <w:r w:rsidRPr="00BD066C">
              <w:rPr>
                <w:sz w:val="24"/>
              </w:rPr>
              <w:tab/>
              <w:t>организации</w:t>
            </w:r>
            <w:r w:rsidRPr="00BD066C">
              <w:rPr>
                <w:sz w:val="24"/>
              </w:rPr>
              <w:tab/>
              <w:t>хранения</w:t>
            </w:r>
            <w:r w:rsidRPr="00BD066C">
              <w:rPr>
                <w:sz w:val="24"/>
              </w:rPr>
              <w:tab/>
              <w:t>архивных</w:t>
            </w:r>
          </w:p>
          <w:p w14:paraId="362775E1" w14:textId="77777777" w:rsidR="00F6505E" w:rsidRPr="00BD066C" w:rsidRDefault="00F6505E" w:rsidP="003B507A">
            <w:pPr>
              <w:pStyle w:val="Standard"/>
              <w:spacing w:before="0" w:after="0"/>
              <w:jc w:val="both"/>
              <w:rPr>
                <w:b/>
              </w:rPr>
            </w:pPr>
            <w:r w:rsidRPr="00BD066C">
              <w:t>документов.</w:t>
            </w:r>
          </w:p>
        </w:tc>
      </w:tr>
      <w:tr w:rsidR="00BD066C" w:rsidRPr="00BD066C" w14:paraId="080EDBE8" w14:textId="77777777" w:rsidTr="00A444C6">
        <w:trPr>
          <w:trHeight w:val="440"/>
        </w:trPr>
        <w:tc>
          <w:tcPr>
            <w:tcW w:w="1526" w:type="dxa"/>
            <w:vMerge w:val="restart"/>
          </w:tcPr>
          <w:p w14:paraId="561D875E" w14:textId="77777777" w:rsidR="00F41A86" w:rsidRPr="00BD066C" w:rsidRDefault="00AE2D5D" w:rsidP="003B507A">
            <w:pPr>
              <w:pStyle w:val="Standard"/>
              <w:spacing w:before="0" w:after="0"/>
              <w:jc w:val="both"/>
            </w:pPr>
            <w:r w:rsidRPr="00BD066C">
              <w:t>Взаимодействие с потребителями в процессе оказания услуг по техническому обслуживанию и ремонту автотранспортных средств и их компонентов</w:t>
            </w:r>
          </w:p>
        </w:tc>
        <w:tc>
          <w:tcPr>
            <w:tcW w:w="1984" w:type="dxa"/>
            <w:vMerge w:val="restart"/>
          </w:tcPr>
          <w:p w14:paraId="45DF0554" w14:textId="77777777" w:rsidR="0032088B" w:rsidRPr="00BD066C" w:rsidRDefault="00F41A86" w:rsidP="003B507A">
            <w:pPr>
              <w:pStyle w:val="Standard"/>
              <w:spacing w:before="0" w:after="0"/>
              <w:jc w:val="both"/>
            </w:pPr>
            <w:r w:rsidRPr="00BD066C">
              <w:t>ПК 3.1.</w:t>
            </w:r>
          </w:p>
          <w:p w14:paraId="17DC3BBD" w14:textId="77777777" w:rsidR="00F41A86" w:rsidRPr="00BD066C" w:rsidRDefault="00AE2D5D" w:rsidP="003B507A">
            <w:pPr>
              <w:pStyle w:val="Standard"/>
              <w:spacing w:before="0" w:after="0"/>
              <w:jc w:val="both"/>
            </w:pPr>
            <w:r w:rsidRPr="00BD066C">
              <w:t>Осуществлять взаимодействие с потребителями в процессе оказания услуг по техническому обслуживанию и ремонту автотранспортных средств и их компонентов</w:t>
            </w:r>
          </w:p>
        </w:tc>
        <w:tc>
          <w:tcPr>
            <w:tcW w:w="5851" w:type="dxa"/>
          </w:tcPr>
          <w:p w14:paraId="76EC7B6D" w14:textId="77777777" w:rsidR="00F6505E" w:rsidRPr="00BD066C" w:rsidRDefault="00F6505E" w:rsidP="003B507A">
            <w:pPr>
              <w:pStyle w:val="TableParagraph"/>
              <w:ind w:left="108"/>
              <w:rPr>
                <w:b/>
                <w:sz w:val="24"/>
              </w:rPr>
            </w:pPr>
            <w:r w:rsidRPr="00BD066C">
              <w:rPr>
                <w:b/>
                <w:sz w:val="24"/>
              </w:rPr>
              <w:t>Навыки:</w:t>
            </w:r>
          </w:p>
          <w:p w14:paraId="69480685" w14:textId="77777777" w:rsidR="00F6505E" w:rsidRPr="00BD066C" w:rsidRDefault="00F6505E" w:rsidP="00F55013">
            <w:pPr>
              <w:pStyle w:val="TableParagraph"/>
              <w:numPr>
                <w:ilvl w:val="0"/>
                <w:numId w:val="27"/>
              </w:numPr>
              <w:tabs>
                <w:tab w:val="left" w:pos="286"/>
              </w:tabs>
              <w:spacing w:before="2"/>
              <w:ind w:right="-15"/>
              <w:jc w:val="both"/>
              <w:rPr>
                <w:sz w:val="24"/>
              </w:rPr>
            </w:pPr>
            <w:r w:rsidRPr="00BD066C">
              <w:rPr>
                <w:sz w:val="24"/>
              </w:rPr>
              <w:t>Определение</w:t>
            </w:r>
            <w:r w:rsidRPr="00BD066C">
              <w:rPr>
                <w:spacing w:val="1"/>
                <w:sz w:val="24"/>
              </w:rPr>
              <w:t xml:space="preserve"> </w:t>
            </w:r>
            <w:r w:rsidRPr="00BD066C">
              <w:rPr>
                <w:sz w:val="24"/>
              </w:rPr>
              <w:t>потребностей</w:t>
            </w:r>
            <w:r w:rsidRPr="00BD066C">
              <w:rPr>
                <w:spacing w:val="1"/>
                <w:sz w:val="24"/>
              </w:rPr>
              <w:t xml:space="preserve"> </w:t>
            </w:r>
            <w:r w:rsidRPr="00BD066C">
              <w:rPr>
                <w:sz w:val="24"/>
              </w:rPr>
              <w:t>потребителей</w:t>
            </w:r>
            <w:r w:rsidRPr="00BD066C">
              <w:rPr>
                <w:spacing w:val="1"/>
                <w:sz w:val="24"/>
              </w:rPr>
              <w:t xml:space="preserve"> </w:t>
            </w:r>
            <w:r w:rsidRPr="00BD066C">
              <w:rPr>
                <w:sz w:val="24"/>
              </w:rPr>
              <w:t>в</w:t>
            </w:r>
            <w:r w:rsidRPr="00BD066C">
              <w:rPr>
                <w:spacing w:val="1"/>
                <w:sz w:val="24"/>
              </w:rPr>
              <w:t xml:space="preserve"> </w:t>
            </w:r>
            <w:r w:rsidRPr="00BD066C">
              <w:rPr>
                <w:sz w:val="24"/>
              </w:rPr>
              <w:t>продукции, сопутствующих товарах (услугах),</w:t>
            </w:r>
            <w:r w:rsidRPr="00BD066C">
              <w:rPr>
                <w:spacing w:val="1"/>
                <w:sz w:val="24"/>
              </w:rPr>
              <w:t xml:space="preserve"> </w:t>
            </w:r>
            <w:r w:rsidRPr="00BD066C">
              <w:rPr>
                <w:sz w:val="24"/>
              </w:rPr>
              <w:t>реализуемых организацией.</w:t>
            </w:r>
          </w:p>
          <w:p w14:paraId="0B2F1B53" w14:textId="77777777" w:rsidR="00F6505E" w:rsidRPr="00BD066C" w:rsidRDefault="00F6505E" w:rsidP="00F55013">
            <w:pPr>
              <w:pStyle w:val="TableParagraph"/>
              <w:numPr>
                <w:ilvl w:val="0"/>
                <w:numId w:val="27"/>
              </w:numPr>
              <w:tabs>
                <w:tab w:val="left" w:pos="286"/>
              </w:tabs>
              <w:spacing w:before="9"/>
              <w:ind w:right="-15"/>
              <w:jc w:val="both"/>
              <w:rPr>
                <w:sz w:val="24"/>
              </w:rPr>
            </w:pPr>
            <w:r w:rsidRPr="00BD066C">
              <w:rPr>
                <w:sz w:val="24"/>
              </w:rPr>
              <w:t>Сопровождение</w:t>
            </w:r>
            <w:r w:rsidRPr="00BD066C">
              <w:rPr>
                <w:spacing w:val="1"/>
                <w:sz w:val="24"/>
              </w:rPr>
              <w:t xml:space="preserve"> </w:t>
            </w:r>
            <w:r w:rsidRPr="00BD066C">
              <w:rPr>
                <w:sz w:val="24"/>
              </w:rPr>
              <w:t>потребителя</w:t>
            </w:r>
            <w:r w:rsidRPr="00BD066C">
              <w:rPr>
                <w:spacing w:val="1"/>
                <w:sz w:val="24"/>
              </w:rPr>
              <w:t xml:space="preserve"> </w:t>
            </w:r>
            <w:r w:rsidRPr="00BD066C">
              <w:rPr>
                <w:sz w:val="24"/>
              </w:rPr>
              <w:t>на</w:t>
            </w:r>
            <w:r w:rsidRPr="00BD066C">
              <w:rPr>
                <w:spacing w:val="1"/>
                <w:sz w:val="24"/>
              </w:rPr>
              <w:t xml:space="preserve"> </w:t>
            </w:r>
            <w:r w:rsidRPr="00BD066C">
              <w:rPr>
                <w:sz w:val="24"/>
              </w:rPr>
              <w:t>всех</w:t>
            </w:r>
            <w:r w:rsidRPr="00BD066C">
              <w:rPr>
                <w:spacing w:val="1"/>
                <w:sz w:val="24"/>
              </w:rPr>
              <w:t xml:space="preserve"> </w:t>
            </w:r>
            <w:r w:rsidRPr="00BD066C">
              <w:rPr>
                <w:sz w:val="24"/>
              </w:rPr>
              <w:t>этапах</w:t>
            </w:r>
            <w:r w:rsidRPr="00BD066C">
              <w:rPr>
                <w:spacing w:val="1"/>
                <w:sz w:val="24"/>
              </w:rPr>
              <w:t xml:space="preserve"> </w:t>
            </w:r>
            <w:r w:rsidRPr="00BD066C">
              <w:rPr>
                <w:sz w:val="24"/>
              </w:rPr>
              <w:t>оказания</w:t>
            </w:r>
            <w:r w:rsidRPr="00BD066C">
              <w:rPr>
                <w:spacing w:val="1"/>
                <w:sz w:val="24"/>
              </w:rPr>
              <w:t xml:space="preserve"> </w:t>
            </w:r>
            <w:r w:rsidRPr="00BD066C">
              <w:rPr>
                <w:sz w:val="24"/>
              </w:rPr>
              <w:t>услуги</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2937EE0F" w14:textId="77777777" w:rsidR="00F6505E" w:rsidRPr="00BD066C" w:rsidRDefault="00F6505E" w:rsidP="00F55013">
            <w:pPr>
              <w:pStyle w:val="TableParagraph"/>
              <w:numPr>
                <w:ilvl w:val="0"/>
                <w:numId w:val="27"/>
              </w:numPr>
              <w:tabs>
                <w:tab w:val="left" w:pos="286"/>
              </w:tabs>
              <w:ind w:right="-15"/>
              <w:jc w:val="both"/>
              <w:rPr>
                <w:sz w:val="24"/>
              </w:rPr>
            </w:pPr>
            <w:r w:rsidRPr="00BD066C">
              <w:rPr>
                <w:sz w:val="24"/>
              </w:rPr>
              <w:t>Оформление</w:t>
            </w:r>
            <w:r w:rsidRPr="00BD066C">
              <w:rPr>
                <w:spacing w:val="1"/>
                <w:sz w:val="24"/>
              </w:rPr>
              <w:t xml:space="preserve"> </w:t>
            </w:r>
            <w:r w:rsidRPr="00BD066C">
              <w:rPr>
                <w:sz w:val="24"/>
              </w:rPr>
              <w:t>документов,</w:t>
            </w:r>
            <w:r w:rsidRPr="00BD066C">
              <w:rPr>
                <w:spacing w:val="1"/>
                <w:sz w:val="24"/>
              </w:rPr>
              <w:t xml:space="preserve"> </w:t>
            </w:r>
            <w:r w:rsidRPr="00BD066C">
              <w:rPr>
                <w:sz w:val="24"/>
              </w:rPr>
              <w:t>сопровождающих</w:t>
            </w:r>
            <w:r w:rsidRPr="00BD066C">
              <w:rPr>
                <w:spacing w:val="1"/>
                <w:sz w:val="24"/>
              </w:rPr>
              <w:t xml:space="preserve"> </w:t>
            </w:r>
            <w:r w:rsidRPr="00BD066C">
              <w:rPr>
                <w:sz w:val="24"/>
              </w:rPr>
              <w:t>процесс</w:t>
            </w:r>
            <w:r w:rsidRPr="00BD066C">
              <w:rPr>
                <w:spacing w:val="1"/>
                <w:sz w:val="24"/>
              </w:rPr>
              <w:t xml:space="preserve"> </w:t>
            </w:r>
            <w:r w:rsidRPr="00BD066C">
              <w:rPr>
                <w:sz w:val="24"/>
              </w:rPr>
              <w:t>оказания</w:t>
            </w:r>
            <w:r w:rsidRPr="00BD066C">
              <w:rPr>
                <w:spacing w:val="1"/>
                <w:sz w:val="24"/>
              </w:rPr>
              <w:t xml:space="preserve"> </w:t>
            </w:r>
            <w:r w:rsidRPr="00BD066C">
              <w:rPr>
                <w:sz w:val="24"/>
              </w:rPr>
              <w:t>услуги</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61B4840C" w14:textId="77777777" w:rsidR="00F6505E" w:rsidRPr="00BD066C" w:rsidRDefault="00F6505E" w:rsidP="00F55013">
            <w:pPr>
              <w:pStyle w:val="TableParagraph"/>
              <w:numPr>
                <w:ilvl w:val="0"/>
                <w:numId w:val="27"/>
              </w:numPr>
              <w:tabs>
                <w:tab w:val="left" w:pos="286"/>
              </w:tabs>
              <w:ind w:right="-15"/>
              <w:jc w:val="both"/>
              <w:rPr>
                <w:sz w:val="24"/>
              </w:rPr>
            </w:pPr>
            <w:r w:rsidRPr="00BD066C">
              <w:rPr>
                <w:sz w:val="24"/>
              </w:rPr>
              <w:t>Обеспечение</w:t>
            </w:r>
            <w:r w:rsidRPr="00BD066C">
              <w:rPr>
                <w:spacing w:val="1"/>
                <w:sz w:val="24"/>
              </w:rPr>
              <w:t xml:space="preserve"> </w:t>
            </w:r>
            <w:r w:rsidRPr="00BD066C">
              <w:rPr>
                <w:sz w:val="24"/>
              </w:rPr>
              <w:t>выполнения</w:t>
            </w:r>
            <w:r w:rsidRPr="00BD066C">
              <w:rPr>
                <w:spacing w:val="1"/>
                <w:sz w:val="24"/>
              </w:rPr>
              <w:t xml:space="preserve"> </w:t>
            </w:r>
            <w:r w:rsidRPr="00BD066C">
              <w:rPr>
                <w:sz w:val="24"/>
              </w:rPr>
              <w:t>договорных</w:t>
            </w:r>
            <w:r w:rsidRPr="00BD066C">
              <w:rPr>
                <w:spacing w:val="1"/>
                <w:sz w:val="24"/>
              </w:rPr>
              <w:t xml:space="preserve"> </w:t>
            </w:r>
            <w:r w:rsidRPr="00BD066C">
              <w:rPr>
                <w:sz w:val="24"/>
              </w:rPr>
              <w:t>обязательств.</w:t>
            </w:r>
          </w:p>
          <w:p w14:paraId="653AAEF4" w14:textId="77777777" w:rsidR="00F6505E" w:rsidRPr="00BD066C" w:rsidRDefault="00F6505E" w:rsidP="00F55013">
            <w:pPr>
              <w:pStyle w:val="TableParagraph"/>
              <w:numPr>
                <w:ilvl w:val="0"/>
                <w:numId w:val="27"/>
              </w:numPr>
              <w:tabs>
                <w:tab w:val="left" w:pos="286"/>
              </w:tabs>
              <w:spacing w:before="2"/>
              <w:ind w:right="-15"/>
              <w:jc w:val="both"/>
              <w:rPr>
                <w:sz w:val="24"/>
              </w:rPr>
            </w:pPr>
            <w:r w:rsidRPr="00BD066C">
              <w:rPr>
                <w:sz w:val="24"/>
              </w:rPr>
              <w:t>Проведение</w:t>
            </w:r>
            <w:r w:rsidRPr="00BD066C">
              <w:rPr>
                <w:spacing w:val="1"/>
                <w:sz w:val="24"/>
              </w:rPr>
              <w:t xml:space="preserve"> </w:t>
            </w:r>
            <w:r w:rsidRPr="00BD066C">
              <w:rPr>
                <w:sz w:val="24"/>
              </w:rPr>
              <w:t>итогового</w:t>
            </w:r>
            <w:r w:rsidRPr="00BD066C">
              <w:rPr>
                <w:spacing w:val="1"/>
                <w:sz w:val="24"/>
              </w:rPr>
              <w:t xml:space="preserve"> </w:t>
            </w:r>
            <w:r w:rsidRPr="00BD066C">
              <w:rPr>
                <w:sz w:val="24"/>
              </w:rPr>
              <w:t>контроля</w:t>
            </w:r>
            <w:r w:rsidRPr="00BD066C">
              <w:rPr>
                <w:spacing w:val="1"/>
                <w:sz w:val="24"/>
              </w:rPr>
              <w:t xml:space="preserve"> </w:t>
            </w:r>
            <w:r w:rsidRPr="00BD066C">
              <w:rPr>
                <w:sz w:val="24"/>
              </w:rPr>
              <w:t>состояния</w:t>
            </w:r>
            <w:r w:rsidRPr="00BD066C">
              <w:rPr>
                <w:spacing w:val="-57"/>
                <w:sz w:val="24"/>
              </w:rPr>
              <w:t xml:space="preserve"> </w:t>
            </w:r>
            <w:r w:rsidRPr="00BD066C">
              <w:rPr>
                <w:sz w:val="24"/>
              </w:rPr>
              <w:t>автотранспортного</w:t>
            </w:r>
            <w:r w:rsidRPr="00BD066C">
              <w:rPr>
                <w:spacing w:val="1"/>
                <w:sz w:val="24"/>
              </w:rPr>
              <w:t xml:space="preserve"> </w:t>
            </w:r>
            <w:r w:rsidRPr="00BD066C">
              <w:rPr>
                <w:sz w:val="24"/>
              </w:rPr>
              <w:t>средства</w:t>
            </w:r>
            <w:r w:rsidRPr="00BD066C">
              <w:rPr>
                <w:spacing w:val="1"/>
                <w:sz w:val="24"/>
              </w:rPr>
              <w:t xml:space="preserve"> </w:t>
            </w:r>
            <w:r w:rsidRPr="00BD066C">
              <w:rPr>
                <w:sz w:val="24"/>
              </w:rPr>
              <w:t>по</w:t>
            </w:r>
            <w:r w:rsidRPr="00BD066C">
              <w:rPr>
                <w:spacing w:val="1"/>
                <w:sz w:val="24"/>
              </w:rPr>
              <w:t xml:space="preserve"> </w:t>
            </w:r>
            <w:r w:rsidRPr="00BD066C">
              <w:rPr>
                <w:sz w:val="24"/>
              </w:rPr>
              <w:t>итогам</w:t>
            </w:r>
            <w:r w:rsidRPr="00BD066C">
              <w:rPr>
                <w:spacing w:val="1"/>
                <w:sz w:val="24"/>
              </w:rPr>
              <w:t xml:space="preserve"> </w:t>
            </w:r>
            <w:r w:rsidRPr="00BD066C">
              <w:rPr>
                <w:sz w:val="24"/>
              </w:rPr>
              <w:t>выполненных</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57"/>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1756A461" w14:textId="77777777" w:rsidR="00F6505E" w:rsidRPr="00BD066C" w:rsidRDefault="00F6505E" w:rsidP="00F55013">
            <w:pPr>
              <w:pStyle w:val="TableParagraph"/>
              <w:numPr>
                <w:ilvl w:val="0"/>
                <w:numId w:val="27"/>
              </w:numPr>
              <w:tabs>
                <w:tab w:val="left" w:pos="286"/>
              </w:tabs>
              <w:spacing w:before="2"/>
              <w:ind w:right="-15"/>
              <w:jc w:val="both"/>
              <w:rPr>
                <w:sz w:val="24"/>
              </w:rPr>
            </w:pPr>
            <w:r w:rsidRPr="00BD066C">
              <w:rPr>
                <w:sz w:val="24"/>
              </w:rPr>
              <w:t>Консультирование</w:t>
            </w:r>
            <w:r w:rsidRPr="00BD066C">
              <w:rPr>
                <w:spacing w:val="1"/>
                <w:sz w:val="24"/>
              </w:rPr>
              <w:t xml:space="preserve"> </w:t>
            </w:r>
            <w:r w:rsidRPr="00BD066C">
              <w:rPr>
                <w:sz w:val="24"/>
              </w:rPr>
              <w:t>потребителей</w:t>
            </w:r>
            <w:r w:rsidRPr="00BD066C">
              <w:rPr>
                <w:spacing w:val="1"/>
                <w:sz w:val="24"/>
              </w:rPr>
              <w:t xml:space="preserve"> </w:t>
            </w:r>
            <w:r w:rsidRPr="00BD066C">
              <w:rPr>
                <w:sz w:val="24"/>
              </w:rPr>
              <w:t>по</w:t>
            </w:r>
            <w:r w:rsidRPr="00BD066C">
              <w:rPr>
                <w:spacing w:val="1"/>
                <w:sz w:val="24"/>
              </w:rPr>
              <w:t xml:space="preserve"> </w:t>
            </w:r>
            <w:r w:rsidRPr="00BD066C">
              <w:rPr>
                <w:sz w:val="24"/>
              </w:rPr>
              <w:t>вопросам</w:t>
            </w:r>
            <w:r w:rsidRPr="00BD066C">
              <w:rPr>
                <w:spacing w:val="1"/>
                <w:sz w:val="24"/>
              </w:rPr>
              <w:t xml:space="preserve"> </w:t>
            </w:r>
            <w:r w:rsidRPr="00BD066C">
              <w:rPr>
                <w:sz w:val="24"/>
              </w:rPr>
              <w:t>безопасной</w:t>
            </w:r>
            <w:r w:rsidRPr="00BD066C">
              <w:rPr>
                <w:spacing w:val="1"/>
                <w:sz w:val="24"/>
              </w:rPr>
              <w:t xml:space="preserve"> </w:t>
            </w:r>
            <w:r w:rsidRPr="00BD066C">
              <w:rPr>
                <w:sz w:val="24"/>
              </w:rPr>
              <w:t>эксплуатации</w:t>
            </w:r>
            <w:r w:rsidRPr="00BD066C">
              <w:rPr>
                <w:spacing w:val="1"/>
                <w:sz w:val="24"/>
              </w:rPr>
              <w:t xml:space="preserve"> </w:t>
            </w:r>
            <w:r w:rsidRPr="00BD066C">
              <w:rPr>
                <w:sz w:val="24"/>
              </w:rPr>
              <w:t>автотранспортных</w:t>
            </w:r>
            <w:r w:rsidRPr="00BD066C">
              <w:rPr>
                <w:spacing w:val="-57"/>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r w:rsidRPr="00BD066C">
              <w:rPr>
                <w:spacing w:val="1"/>
                <w:sz w:val="24"/>
              </w:rPr>
              <w:t xml:space="preserve"> </w:t>
            </w:r>
            <w:r w:rsidRPr="00BD066C">
              <w:rPr>
                <w:sz w:val="24"/>
              </w:rPr>
              <w:t>в</w:t>
            </w:r>
            <w:r w:rsidRPr="00BD066C">
              <w:rPr>
                <w:spacing w:val="1"/>
                <w:sz w:val="24"/>
              </w:rPr>
              <w:t xml:space="preserve"> </w:t>
            </w:r>
            <w:r w:rsidRPr="00BD066C">
              <w:rPr>
                <w:sz w:val="24"/>
              </w:rPr>
              <w:t>соответствии</w:t>
            </w:r>
            <w:r w:rsidRPr="00BD066C">
              <w:rPr>
                <w:spacing w:val="1"/>
                <w:sz w:val="24"/>
              </w:rPr>
              <w:t xml:space="preserve"> </w:t>
            </w:r>
            <w:r w:rsidRPr="00BD066C">
              <w:rPr>
                <w:sz w:val="24"/>
              </w:rPr>
              <w:t>с</w:t>
            </w:r>
            <w:r w:rsidRPr="00BD066C">
              <w:rPr>
                <w:spacing w:val="1"/>
                <w:sz w:val="24"/>
              </w:rPr>
              <w:t xml:space="preserve"> </w:t>
            </w:r>
            <w:r w:rsidRPr="00BD066C">
              <w:rPr>
                <w:sz w:val="24"/>
              </w:rPr>
              <w:t>рекомендациями</w:t>
            </w:r>
            <w:r w:rsidRPr="00BD066C">
              <w:rPr>
                <w:spacing w:val="-1"/>
                <w:sz w:val="24"/>
              </w:rPr>
              <w:t xml:space="preserve"> </w:t>
            </w:r>
            <w:r w:rsidRPr="00BD066C">
              <w:rPr>
                <w:sz w:val="24"/>
              </w:rPr>
              <w:t>завода-изготовителя.</w:t>
            </w:r>
          </w:p>
          <w:p w14:paraId="71ECD9A1" w14:textId="77777777" w:rsidR="00F6505E" w:rsidRPr="00BD066C" w:rsidRDefault="00F6505E" w:rsidP="00F55013">
            <w:pPr>
              <w:pStyle w:val="TableParagraph"/>
              <w:numPr>
                <w:ilvl w:val="0"/>
                <w:numId w:val="27"/>
              </w:numPr>
              <w:tabs>
                <w:tab w:val="left" w:pos="286"/>
              </w:tabs>
              <w:ind w:right="-15"/>
              <w:jc w:val="both"/>
              <w:rPr>
                <w:sz w:val="24"/>
              </w:rPr>
            </w:pPr>
            <w:r w:rsidRPr="00BD066C">
              <w:rPr>
                <w:sz w:val="24"/>
              </w:rPr>
              <w:t>Взаимодействие</w:t>
            </w:r>
            <w:r w:rsidRPr="00BD066C">
              <w:rPr>
                <w:spacing w:val="1"/>
                <w:sz w:val="24"/>
              </w:rPr>
              <w:t xml:space="preserve"> </w:t>
            </w:r>
            <w:r w:rsidRPr="00BD066C">
              <w:rPr>
                <w:sz w:val="24"/>
              </w:rPr>
              <w:t>с</w:t>
            </w:r>
            <w:r w:rsidRPr="00BD066C">
              <w:rPr>
                <w:spacing w:val="1"/>
                <w:sz w:val="24"/>
              </w:rPr>
              <w:t xml:space="preserve"> </w:t>
            </w:r>
            <w:r w:rsidRPr="00BD066C">
              <w:rPr>
                <w:sz w:val="24"/>
              </w:rPr>
              <w:t>работниками</w:t>
            </w:r>
            <w:r w:rsidRPr="00BD066C">
              <w:rPr>
                <w:spacing w:val="1"/>
                <w:sz w:val="24"/>
              </w:rPr>
              <w:t xml:space="preserve"> </w:t>
            </w:r>
            <w:r w:rsidRPr="00BD066C">
              <w:rPr>
                <w:sz w:val="24"/>
              </w:rPr>
              <w:t>организации,</w:t>
            </w:r>
            <w:r w:rsidRPr="00BD066C">
              <w:rPr>
                <w:spacing w:val="1"/>
                <w:sz w:val="24"/>
              </w:rPr>
              <w:t xml:space="preserve"> </w:t>
            </w:r>
            <w:r w:rsidRPr="00BD066C">
              <w:rPr>
                <w:sz w:val="24"/>
              </w:rPr>
              <w:t>выполняющими</w:t>
            </w:r>
            <w:r w:rsidRPr="00BD066C">
              <w:rPr>
                <w:spacing w:val="1"/>
                <w:sz w:val="24"/>
              </w:rPr>
              <w:t xml:space="preserve"> </w:t>
            </w:r>
            <w:r w:rsidRPr="00BD066C">
              <w:rPr>
                <w:sz w:val="24"/>
              </w:rPr>
              <w:t>работы</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 и их компонентов, в процессе оказания</w:t>
            </w:r>
            <w:r w:rsidRPr="00BD066C">
              <w:rPr>
                <w:spacing w:val="1"/>
                <w:sz w:val="24"/>
              </w:rPr>
              <w:t xml:space="preserve"> </w:t>
            </w:r>
            <w:r w:rsidRPr="00BD066C">
              <w:rPr>
                <w:sz w:val="24"/>
              </w:rPr>
              <w:t>услуги.</w:t>
            </w:r>
          </w:p>
          <w:p w14:paraId="2665DEC4" w14:textId="77777777" w:rsidR="00F6505E" w:rsidRPr="00BD066C" w:rsidRDefault="00F6505E" w:rsidP="00F55013">
            <w:pPr>
              <w:pStyle w:val="TableParagraph"/>
              <w:numPr>
                <w:ilvl w:val="0"/>
                <w:numId w:val="27"/>
              </w:numPr>
              <w:tabs>
                <w:tab w:val="left" w:pos="286"/>
              </w:tabs>
              <w:ind w:right="-15"/>
              <w:jc w:val="both"/>
              <w:rPr>
                <w:sz w:val="24"/>
              </w:rPr>
            </w:pPr>
            <w:r w:rsidRPr="00BD066C">
              <w:rPr>
                <w:sz w:val="24"/>
              </w:rPr>
              <w:t>Контроль</w:t>
            </w:r>
            <w:r w:rsidRPr="00BD066C">
              <w:rPr>
                <w:spacing w:val="1"/>
                <w:sz w:val="24"/>
              </w:rPr>
              <w:t xml:space="preserve"> </w:t>
            </w:r>
            <w:r w:rsidRPr="00BD066C">
              <w:rPr>
                <w:sz w:val="24"/>
              </w:rPr>
              <w:t>степени</w:t>
            </w:r>
            <w:r w:rsidRPr="00BD066C">
              <w:rPr>
                <w:spacing w:val="1"/>
                <w:sz w:val="24"/>
              </w:rPr>
              <w:t xml:space="preserve"> </w:t>
            </w:r>
            <w:r w:rsidRPr="00BD066C">
              <w:rPr>
                <w:sz w:val="24"/>
              </w:rPr>
              <w:t>удовлетворенности</w:t>
            </w:r>
            <w:r w:rsidRPr="00BD066C">
              <w:rPr>
                <w:spacing w:val="1"/>
                <w:sz w:val="24"/>
              </w:rPr>
              <w:t xml:space="preserve"> </w:t>
            </w:r>
            <w:r w:rsidRPr="00BD066C">
              <w:rPr>
                <w:sz w:val="24"/>
              </w:rPr>
              <w:t>потребителей</w:t>
            </w:r>
            <w:r w:rsidRPr="00BD066C">
              <w:rPr>
                <w:spacing w:val="-1"/>
                <w:sz w:val="24"/>
              </w:rPr>
              <w:t xml:space="preserve"> </w:t>
            </w:r>
            <w:r w:rsidRPr="00BD066C">
              <w:rPr>
                <w:sz w:val="24"/>
              </w:rPr>
              <w:t>качеством</w:t>
            </w:r>
            <w:r w:rsidRPr="00BD066C">
              <w:rPr>
                <w:spacing w:val="-2"/>
                <w:sz w:val="24"/>
              </w:rPr>
              <w:t xml:space="preserve"> </w:t>
            </w:r>
            <w:r w:rsidRPr="00BD066C">
              <w:rPr>
                <w:sz w:val="24"/>
              </w:rPr>
              <w:t>обслуживания.</w:t>
            </w:r>
          </w:p>
          <w:p w14:paraId="2D1FC09F" w14:textId="77777777" w:rsidR="00F6505E" w:rsidRPr="00BD066C" w:rsidRDefault="00F6505E" w:rsidP="00F55013">
            <w:pPr>
              <w:pStyle w:val="TableParagraph"/>
              <w:numPr>
                <w:ilvl w:val="0"/>
                <w:numId w:val="27"/>
              </w:numPr>
              <w:tabs>
                <w:tab w:val="left" w:pos="286"/>
                <w:tab w:val="left" w:pos="2126"/>
                <w:tab w:val="left" w:pos="3665"/>
              </w:tabs>
              <w:ind w:right="-15"/>
              <w:jc w:val="both"/>
              <w:rPr>
                <w:sz w:val="24"/>
              </w:rPr>
            </w:pPr>
            <w:r w:rsidRPr="00BD066C">
              <w:rPr>
                <w:sz w:val="24"/>
              </w:rPr>
              <w:t>Разработка</w:t>
            </w:r>
            <w:r w:rsidRPr="00BD066C">
              <w:rPr>
                <w:spacing w:val="1"/>
                <w:sz w:val="24"/>
              </w:rPr>
              <w:t xml:space="preserve"> </w:t>
            </w:r>
            <w:r w:rsidRPr="00BD066C">
              <w:rPr>
                <w:sz w:val="24"/>
              </w:rPr>
              <w:t>предложений</w:t>
            </w:r>
            <w:r w:rsidRPr="00BD066C">
              <w:rPr>
                <w:spacing w:val="1"/>
                <w:sz w:val="24"/>
              </w:rPr>
              <w:t xml:space="preserve"> </w:t>
            </w:r>
            <w:r w:rsidRPr="00BD066C">
              <w:rPr>
                <w:sz w:val="24"/>
              </w:rPr>
              <w:t>/</w:t>
            </w:r>
            <w:r w:rsidRPr="00BD066C">
              <w:rPr>
                <w:spacing w:val="1"/>
                <w:sz w:val="24"/>
              </w:rPr>
              <w:t xml:space="preserve"> </w:t>
            </w:r>
            <w:r w:rsidRPr="00BD066C">
              <w:rPr>
                <w:sz w:val="24"/>
              </w:rPr>
              <w:t>рекомендаций</w:t>
            </w:r>
            <w:r w:rsidRPr="00BD066C">
              <w:rPr>
                <w:spacing w:val="1"/>
                <w:sz w:val="24"/>
              </w:rPr>
              <w:t xml:space="preserve"> </w:t>
            </w:r>
            <w:r w:rsidRPr="00BD066C">
              <w:rPr>
                <w:sz w:val="24"/>
              </w:rPr>
              <w:t>для</w:t>
            </w:r>
            <w:r w:rsidRPr="00BD066C">
              <w:rPr>
                <w:spacing w:val="1"/>
                <w:sz w:val="24"/>
              </w:rPr>
              <w:t xml:space="preserve"> </w:t>
            </w:r>
            <w:r w:rsidRPr="00BD066C">
              <w:rPr>
                <w:sz w:val="24"/>
              </w:rPr>
              <w:t>повышения</w:t>
            </w:r>
            <w:r w:rsidRPr="00BD066C">
              <w:rPr>
                <w:sz w:val="24"/>
              </w:rPr>
              <w:tab/>
              <w:t>качества</w:t>
            </w:r>
            <w:r w:rsidRPr="00BD066C">
              <w:rPr>
                <w:sz w:val="24"/>
              </w:rPr>
              <w:tab/>
              <w:t>обслуживания</w:t>
            </w:r>
          </w:p>
          <w:p w14:paraId="362D6F2D" w14:textId="77777777" w:rsidR="00F41A86" w:rsidRPr="00BD066C" w:rsidRDefault="00F6505E" w:rsidP="003B507A">
            <w:pPr>
              <w:pStyle w:val="Standard"/>
              <w:spacing w:before="0" w:after="0"/>
              <w:jc w:val="both"/>
            </w:pPr>
            <w:r w:rsidRPr="00BD066C">
              <w:t>потребителей</w:t>
            </w:r>
          </w:p>
        </w:tc>
      </w:tr>
      <w:tr w:rsidR="00BD066C" w:rsidRPr="00BD066C" w14:paraId="639F336D" w14:textId="77777777" w:rsidTr="00A444C6">
        <w:trPr>
          <w:trHeight w:val="540"/>
        </w:trPr>
        <w:tc>
          <w:tcPr>
            <w:tcW w:w="1526" w:type="dxa"/>
            <w:vMerge/>
          </w:tcPr>
          <w:p w14:paraId="3D16FC7E" w14:textId="77777777" w:rsidR="00F41A86" w:rsidRPr="00BD066C" w:rsidRDefault="00F41A86" w:rsidP="003B507A">
            <w:pPr>
              <w:pStyle w:val="Standard"/>
              <w:spacing w:before="0" w:after="0"/>
              <w:jc w:val="both"/>
            </w:pPr>
          </w:p>
        </w:tc>
        <w:tc>
          <w:tcPr>
            <w:tcW w:w="1984" w:type="dxa"/>
            <w:vMerge/>
          </w:tcPr>
          <w:p w14:paraId="35E143DE" w14:textId="77777777" w:rsidR="00F41A86" w:rsidRPr="00BD066C" w:rsidRDefault="00F41A86" w:rsidP="003B507A">
            <w:pPr>
              <w:pStyle w:val="Standard"/>
              <w:spacing w:before="0" w:after="0"/>
              <w:jc w:val="both"/>
            </w:pPr>
          </w:p>
        </w:tc>
        <w:tc>
          <w:tcPr>
            <w:tcW w:w="5851" w:type="dxa"/>
          </w:tcPr>
          <w:p w14:paraId="1DF56A2D" w14:textId="77777777" w:rsidR="00F6505E" w:rsidRPr="00BD066C" w:rsidRDefault="00F41A86" w:rsidP="003B507A">
            <w:pPr>
              <w:pStyle w:val="Standard"/>
              <w:spacing w:before="0" w:after="0"/>
              <w:jc w:val="both"/>
            </w:pPr>
            <w:r w:rsidRPr="00BD066C">
              <w:rPr>
                <w:b/>
              </w:rPr>
              <w:t>Умения:</w:t>
            </w:r>
            <w:r w:rsidR="00BE5198" w:rsidRPr="00BD066C">
              <w:rPr>
                <w:b/>
              </w:rPr>
              <w:t xml:space="preserve"> </w:t>
            </w:r>
          </w:p>
          <w:p w14:paraId="6AF7019C" w14:textId="77777777" w:rsidR="00F6505E" w:rsidRPr="00BD066C" w:rsidRDefault="00F6505E" w:rsidP="003B507A">
            <w:pPr>
              <w:pStyle w:val="TableParagraph"/>
              <w:ind w:left="213" w:right="-15" w:hanging="140"/>
              <w:jc w:val="both"/>
              <w:rPr>
                <w:sz w:val="24"/>
              </w:rPr>
            </w:pPr>
            <w:r w:rsidRPr="00BD066C">
              <w:rPr>
                <w:sz w:val="24"/>
              </w:rPr>
              <w:t>- Планировать</w:t>
            </w:r>
            <w:r w:rsidRPr="00BD066C">
              <w:rPr>
                <w:spacing w:val="1"/>
                <w:sz w:val="24"/>
              </w:rPr>
              <w:t xml:space="preserve"> </w:t>
            </w:r>
            <w:r w:rsidRPr="00BD066C">
              <w:rPr>
                <w:sz w:val="24"/>
              </w:rPr>
              <w:t>процесс</w:t>
            </w:r>
            <w:r w:rsidRPr="00BD066C">
              <w:rPr>
                <w:spacing w:val="1"/>
                <w:sz w:val="24"/>
              </w:rPr>
              <w:t xml:space="preserve"> </w:t>
            </w:r>
            <w:r w:rsidRPr="00BD066C">
              <w:rPr>
                <w:sz w:val="24"/>
              </w:rPr>
              <w:t>взаимодействия</w:t>
            </w:r>
            <w:r w:rsidRPr="00BD066C">
              <w:rPr>
                <w:spacing w:val="1"/>
                <w:sz w:val="24"/>
              </w:rPr>
              <w:t xml:space="preserve"> </w:t>
            </w:r>
            <w:r w:rsidRPr="00BD066C">
              <w:rPr>
                <w:sz w:val="24"/>
              </w:rPr>
              <w:t>с</w:t>
            </w:r>
            <w:r w:rsidRPr="00BD066C">
              <w:rPr>
                <w:spacing w:val="1"/>
                <w:sz w:val="24"/>
              </w:rPr>
              <w:t xml:space="preserve"> </w:t>
            </w:r>
            <w:r w:rsidRPr="00BD066C">
              <w:rPr>
                <w:sz w:val="24"/>
              </w:rPr>
              <w:t>потребителями на всех этапах оказания услуги</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pacing w:val="-1"/>
                <w:sz w:val="24"/>
              </w:rPr>
              <w:t>автотранспортных</w:t>
            </w:r>
            <w:r w:rsidRPr="00BD066C">
              <w:rPr>
                <w:spacing w:val="-8"/>
                <w:sz w:val="24"/>
              </w:rPr>
              <w:t xml:space="preserve"> </w:t>
            </w:r>
            <w:r w:rsidRPr="00BD066C">
              <w:rPr>
                <w:spacing w:val="-1"/>
                <w:sz w:val="24"/>
              </w:rPr>
              <w:t>средств</w:t>
            </w:r>
            <w:r w:rsidRPr="00BD066C">
              <w:rPr>
                <w:spacing w:val="-15"/>
                <w:sz w:val="24"/>
              </w:rPr>
              <w:t xml:space="preserve"> </w:t>
            </w:r>
            <w:r w:rsidRPr="00BD066C">
              <w:rPr>
                <w:sz w:val="24"/>
              </w:rPr>
              <w:t>и</w:t>
            </w:r>
            <w:r w:rsidRPr="00BD066C">
              <w:rPr>
                <w:spacing w:val="-11"/>
                <w:sz w:val="24"/>
              </w:rPr>
              <w:t xml:space="preserve"> </w:t>
            </w:r>
            <w:r w:rsidRPr="00BD066C">
              <w:rPr>
                <w:sz w:val="24"/>
              </w:rPr>
              <w:t>их</w:t>
            </w:r>
            <w:r w:rsidRPr="00BD066C">
              <w:rPr>
                <w:spacing w:val="-8"/>
                <w:sz w:val="24"/>
              </w:rPr>
              <w:t xml:space="preserve"> </w:t>
            </w:r>
            <w:r w:rsidRPr="00BD066C">
              <w:rPr>
                <w:sz w:val="24"/>
              </w:rPr>
              <w:t>компонентов.</w:t>
            </w:r>
          </w:p>
          <w:p w14:paraId="21059F88" w14:textId="77777777" w:rsidR="00F6505E" w:rsidRPr="00BD066C" w:rsidRDefault="00F6505E" w:rsidP="003B507A">
            <w:pPr>
              <w:pStyle w:val="TableParagraph"/>
              <w:ind w:left="213" w:right="-15" w:hanging="140"/>
              <w:jc w:val="both"/>
              <w:rPr>
                <w:sz w:val="24"/>
              </w:rPr>
            </w:pPr>
            <w:r w:rsidRPr="00BD066C">
              <w:rPr>
                <w:rFonts w:ascii="Symbol" w:hAnsi="Symbol"/>
                <w:sz w:val="24"/>
              </w:rPr>
              <w:t>-</w:t>
            </w:r>
            <w:r w:rsidRPr="00BD066C">
              <w:rPr>
                <w:sz w:val="24"/>
              </w:rPr>
              <w:t>Использовать клиентскую базу организации для</w:t>
            </w:r>
            <w:r w:rsidRPr="00BD066C">
              <w:rPr>
                <w:spacing w:val="1"/>
                <w:sz w:val="24"/>
              </w:rPr>
              <w:t xml:space="preserve"> </w:t>
            </w:r>
            <w:r w:rsidRPr="00BD066C">
              <w:rPr>
                <w:sz w:val="24"/>
              </w:rPr>
              <w:t>планирования</w:t>
            </w:r>
            <w:r w:rsidRPr="00BD066C">
              <w:rPr>
                <w:spacing w:val="1"/>
                <w:sz w:val="24"/>
              </w:rPr>
              <w:t xml:space="preserve"> </w:t>
            </w:r>
            <w:r w:rsidRPr="00BD066C">
              <w:rPr>
                <w:sz w:val="24"/>
              </w:rPr>
              <w:t>и</w:t>
            </w:r>
            <w:r w:rsidRPr="00BD066C">
              <w:rPr>
                <w:spacing w:val="1"/>
                <w:sz w:val="24"/>
              </w:rPr>
              <w:t xml:space="preserve"> </w:t>
            </w:r>
            <w:r w:rsidRPr="00BD066C">
              <w:rPr>
                <w:sz w:val="24"/>
              </w:rPr>
              <w:t>организации</w:t>
            </w:r>
            <w:r w:rsidRPr="00BD066C">
              <w:rPr>
                <w:spacing w:val="1"/>
                <w:sz w:val="24"/>
              </w:rPr>
              <w:t xml:space="preserve"> </w:t>
            </w:r>
            <w:r w:rsidRPr="00BD066C">
              <w:rPr>
                <w:sz w:val="24"/>
              </w:rPr>
              <w:t>работы</w:t>
            </w:r>
            <w:r w:rsidRPr="00BD066C">
              <w:rPr>
                <w:spacing w:val="1"/>
                <w:sz w:val="24"/>
              </w:rPr>
              <w:t xml:space="preserve"> </w:t>
            </w:r>
            <w:r w:rsidRPr="00BD066C">
              <w:rPr>
                <w:sz w:val="24"/>
              </w:rPr>
              <w:t>с</w:t>
            </w:r>
            <w:r w:rsidRPr="00BD066C">
              <w:rPr>
                <w:spacing w:val="1"/>
                <w:sz w:val="24"/>
              </w:rPr>
              <w:t xml:space="preserve"> </w:t>
            </w:r>
            <w:r w:rsidRPr="00BD066C">
              <w:rPr>
                <w:sz w:val="24"/>
              </w:rPr>
              <w:t>потребителями.</w:t>
            </w:r>
          </w:p>
          <w:p w14:paraId="6FC5E092" w14:textId="77777777" w:rsidR="00F6505E" w:rsidRPr="00BD066C" w:rsidRDefault="00F6505E" w:rsidP="003B507A">
            <w:pPr>
              <w:pStyle w:val="TableParagraph"/>
              <w:spacing w:before="5"/>
              <w:ind w:left="213" w:right="-15" w:hanging="140"/>
              <w:jc w:val="both"/>
              <w:rPr>
                <w:sz w:val="24"/>
              </w:rPr>
            </w:pPr>
            <w:r w:rsidRPr="00BD066C">
              <w:rPr>
                <w:rFonts w:ascii="Symbol" w:hAnsi="Symbol"/>
                <w:sz w:val="24"/>
              </w:rPr>
              <w:t>-</w:t>
            </w:r>
            <w:r w:rsidRPr="00BD066C">
              <w:rPr>
                <w:sz w:val="24"/>
              </w:rPr>
              <w:t>Формировать</w:t>
            </w:r>
            <w:r w:rsidRPr="00BD066C">
              <w:rPr>
                <w:spacing w:val="1"/>
                <w:sz w:val="24"/>
              </w:rPr>
              <w:t xml:space="preserve"> </w:t>
            </w:r>
            <w:r w:rsidRPr="00BD066C">
              <w:rPr>
                <w:sz w:val="24"/>
              </w:rPr>
              <w:t>положительное</w:t>
            </w:r>
            <w:r w:rsidRPr="00BD066C">
              <w:rPr>
                <w:spacing w:val="1"/>
                <w:sz w:val="24"/>
              </w:rPr>
              <w:t xml:space="preserve"> </w:t>
            </w:r>
            <w:r w:rsidRPr="00BD066C">
              <w:rPr>
                <w:sz w:val="24"/>
              </w:rPr>
              <w:t>впечатление</w:t>
            </w:r>
            <w:r w:rsidRPr="00BD066C">
              <w:rPr>
                <w:spacing w:val="1"/>
                <w:sz w:val="24"/>
              </w:rPr>
              <w:t xml:space="preserve"> </w:t>
            </w:r>
            <w:r w:rsidRPr="00BD066C">
              <w:rPr>
                <w:sz w:val="24"/>
              </w:rPr>
              <w:t>о</w:t>
            </w:r>
            <w:r w:rsidRPr="00BD066C">
              <w:rPr>
                <w:spacing w:val="1"/>
                <w:sz w:val="24"/>
              </w:rPr>
              <w:t xml:space="preserve"> </w:t>
            </w:r>
            <w:r w:rsidRPr="00BD066C">
              <w:rPr>
                <w:sz w:val="24"/>
              </w:rPr>
              <w:t>специалисте, организации, бренде и продуктах и</w:t>
            </w:r>
            <w:r w:rsidRPr="00BD066C">
              <w:rPr>
                <w:spacing w:val="-57"/>
                <w:sz w:val="24"/>
              </w:rPr>
              <w:t xml:space="preserve"> </w:t>
            </w:r>
            <w:r w:rsidRPr="00BD066C">
              <w:rPr>
                <w:sz w:val="24"/>
              </w:rPr>
              <w:t>услугах</w:t>
            </w:r>
            <w:r w:rsidRPr="00BD066C">
              <w:rPr>
                <w:spacing w:val="-3"/>
                <w:sz w:val="24"/>
              </w:rPr>
              <w:t xml:space="preserve"> </w:t>
            </w:r>
            <w:r w:rsidRPr="00BD066C">
              <w:rPr>
                <w:sz w:val="24"/>
              </w:rPr>
              <w:t>(создание</w:t>
            </w:r>
            <w:r w:rsidRPr="00BD066C">
              <w:rPr>
                <w:spacing w:val="-8"/>
                <w:sz w:val="24"/>
              </w:rPr>
              <w:t xml:space="preserve"> </w:t>
            </w:r>
            <w:r w:rsidRPr="00BD066C">
              <w:rPr>
                <w:sz w:val="24"/>
              </w:rPr>
              <w:t>репутации).</w:t>
            </w:r>
          </w:p>
          <w:p w14:paraId="15453BC6" w14:textId="77777777" w:rsidR="00F6505E" w:rsidRPr="00BD066C" w:rsidRDefault="00F6505E" w:rsidP="003B507A">
            <w:pPr>
              <w:pStyle w:val="TableParagraph"/>
              <w:spacing w:before="5"/>
              <w:ind w:left="213" w:right="-15" w:hanging="140"/>
              <w:jc w:val="both"/>
              <w:rPr>
                <w:sz w:val="24"/>
              </w:rPr>
            </w:pPr>
            <w:r w:rsidRPr="00BD066C">
              <w:rPr>
                <w:rFonts w:ascii="Symbol" w:hAnsi="Symbol"/>
                <w:sz w:val="24"/>
              </w:rPr>
              <w:t>-</w:t>
            </w:r>
            <w:r w:rsidRPr="00BD066C">
              <w:rPr>
                <w:sz w:val="24"/>
              </w:rPr>
              <w:t>Проводить потребителям презентацию товаров и</w:t>
            </w:r>
            <w:r w:rsidRPr="00BD066C">
              <w:rPr>
                <w:spacing w:val="-57"/>
                <w:sz w:val="24"/>
              </w:rPr>
              <w:t xml:space="preserve"> </w:t>
            </w:r>
            <w:r w:rsidRPr="00BD066C">
              <w:rPr>
                <w:sz w:val="24"/>
              </w:rPr>
              <w:t>услуг</w:t>
            </w:r>
            <w:r w:rsidRPr="00BD066C">
              <w:rPr>
                <w:spacing w:val="31"/>
                <w:sz w:val="24"/>
              </w:rPr>
              <w:t xml:space="preserve"> </w:t>
            </w:r>
            <w:r w:rsidRPr="00BD066C">
              <w:rPr>
                <w:sz w:val="24"/>
              </w:rPr>
              <w:t>организации</w:t>
            </w:r>
            <w:r w:rsidRPr="00BD066C">
              <w:rPr>
                <w:spacing w:val="36"/>
                <w:sz w:val="24"/>
              </w:rPr>
              <w:t xml:space="preserve"> </w:t>
            </w:r>
            <w:r w:rsidRPr="00BD066C">
              <w:rPr>
                <w:sz w:val="24"/>
              </w:rPr>
              <w:t>с</w:t>
            </w:r>
            <w:r w:rsidRPr="00BD066C">
              <w:rPr>
                <w:spacing w:val="30"/>
                <w:sz w:val="24"/>
              </w:rPr>
              <w:t xml:space="preserve"> </w:t>
            </w:r>
            <w:r w:rsidRPr="00BD066C">
              <w:rPr>
                <w:sz w:val="24"/>
              </w:rPr>
              <w:t>применением</w:t>
            </w:r>
            <w:r w:rsidRPr="00BD066C">
              <w:rPr>
                <w:spacing w:val="32"/>
                <w:sz w:val="24"/>
              </w:rPr>
              <w:t xml:space="preserve"> </w:t>
            </w:r>
            <w:r w:rsidRPr="00BD066C">
              <w:rPr>
                <w:sz w:val="24"/>
              </w:rPr>
              <w:t>формулы</w:t>
            </w:r>
          </w:p>
          <w:p w14:paraId="1C12E2CA" w14:textId="77777777" w:rsidR="00F6505E" w:rsidRPr="00BD066C" w:rsidRDefault="00F6505E" w:rsidP="003B507A">
            <w:pPr>
              <w:pStyle w:val="TableParagraph"/>
              <w:ind w:left="213" w:right="-15"/>
              <w:jc w:val="both"/>
              <w:rPr>
                <w:sz w:val="24"/>
              </w:rPr>
            </w:pPr>
            <w:r w:rsidRPr="00BD066C">
              <w:rPr>
                <w:sz w:val="24"/>
              </w:rPr>
              <w:t>«Характеристика – Польза – Выгода», исходя из</w:t>
            </w:r>
            <w:r w:rsidRPr="00BD066C">
              <w:rPr>
                <w:spacing w:val="1"/>
                <w:sz w:val="24"/>
              </w:rPr>
              <w:t xml:space="preserve"> </w:t>
            </w:r>
            <w:r w:rsidRPr="00BD066C">
              <w:rPr>
                <w:sz w:val="24"/>
              </w:rPr>
              <w:t>выявленных</w:t>
            </w:r>
            <w:r w:rsidRPr="00BD066C">
              <w:rPr>
                <w:spacing w:val="-9"/>
                <w:sz w:val="24"/>
              </w:rPr>
              <w:t xml:space="preserve"> </w:t>
            </w:r>
            <w:r w:rsidRPr="00BD066C">
              <w:rPr>
                <w:sz w:val="24"/>
              </w:rPr>
              <w:t>потребностей</w:t>
            </w:r>
            <w:r w:rsidRPr="00BD066C">
              <w:rPr>
                <w:spacing w:val="-9"/>
                <w:sz w:val="24"/>
              </w:rPr>
              <w:t xml:space="preserve"> </w:t>
            </w:r>
            <w:r w:rsidRPr="00BD066C">
              <w:rPr>
                <w:sz w:val="24"/>
              </w:rPr>
              <w:t>потребителей.</w:t>
            </w:r>
          </w:p>
          <w:p w14:paraId="1B931A47" w14:textId="77777777" w:rsidR="00F6505E" w:rsidRPr="00BD066C" w:rsidRDefault="00F6505E" w:rsidP="003B507A">
            <w:pPr>
              <w:pStyle w:val="TableParagraph"/>
              <w:ind w:left="213"/>
              <w:jc w:val="both"/>
              <w:rPr>
                <w:sz w:val="24"/>
              </w:rPr>
            </w:pPr>
            <w:r w:rsidRPr="00BD066C">
              <w:rPr>
                <w:rFonts w:ascii="Symbol" w:hAnsi="Symbol"/>
                <w:sz w:val="24"/>
              </w:rPr>
              <w:t>-</w:t>
            </w:r>
            <w:r w:rsidRPr="00BD066C">
              <w:rPr>
                <w:sz w:val="24"/>
              </w:rPr>
              <w:t>Обеспечивать</w:t>
            </w:r>
            <w:r w:rsidRPr="00BD066C">
              <w:rPr>
                <w:spacing w:val="88"/>
                <w:sz w:val="24"/>
              </w:rPr>
              <w:t xml:space="preserve"> </w:t>
            </w:r>
            <w:r w:rsidRPr="00BD066C">
              <w:rPr>
                <w:sz w:val="24"/>
              </w:rPr>
              <w:t>безопасность</w:t>
            </w:r>
            <w:r w:rsidRPr="00BD066C">
              <w:rPr>
                <w:spacing w:val="86"/>
                <w:sz w:val="24"/>
              </w:rPr>
              <w:t xml:space="preserve"> </w:t>
            </w:r>
            <w:r w:rsidRPr="00BD066C">
              <w:rPr>
                <w:sz w:val="24"/>
              </w:rPr>
              <w:t xml:space="preserve">потребителей  </w:t>
            </w:r>
            <w:r w:rsidRPr="00BD066C">
              <w:t xml:space="preserve">в </w:t>
            </w:r>
            <w:r w:rsidRPr="00BD066C">
              <w:rPr>
                <w:spacing w:val="23"/>
                <w:sz w:val="24"/>
              </w:rPr>
              <w:t xml:space="preserve"> </w:t>
            </w:r>
            <w:r w:rsidRPr="00BD066C">
              <w:rPr>
                <w:sz w:val="24"/>
              </w:rPr>
              <w:lastRenderedPageBreak/>
              <w:t xml:space="preserve">процессе  </w:t>
            </w:r>
            <w:r w:rsidRPr="00BD066C">
              <w:rPr>
                <w:spacing w:val="17"/>
                <w:sz w:val="24"/>
              </w:rPr>
              <w:t xml:space="preserve"> </w:t>
            </w:r>
            <w:r w:rsidRPr="00BD066C">
              <w:rPr>
                <w:sz w:val="24"/>
              </w:rPr>
              <w:t xml:space="preserve">оказания  </w:t>
            </w:r>
            <w:r w:rsidRPr="00BD066C">
              <w:rPr>
                <w:spacing w:val="20"/>
                <w:sz w:val="24"/>
              </w:rPr>
              <w:t xml:space="preserve"> </w:t>
            </w:r>
            <w:r w:rsidRPr="00BD066C">
              <w:rPr>
                <w:sz w:val="24"/>
              </w:rPr>
              <w:t xml:space="preserve">услуги  </w:t>
            </w:r>
            <w:r w:rsidRPr="00BD066C">
              <w:rPr>
                <w:spacing w:val="20"/>
                <w:sz w:val="24"/>
              </w:rPr>
              <w:t xml:space="preserve"> </w:t>
            </w:r>
            <w:r w:rsidRPr="00BD066C">
              <w:rPr>
                <w:sz w:val="24"/>
              </w:rPr>
              <w:t xml:space="preserve">по  </w:t>
            </w:r>
            <w:r w:rsidRPr="00BD066C">
              <w:rPr>
                <w:spacing w:val="18"/>
                <w:sz w:val="24"/>
              </w:rPr>
              <w:t xml:space="preserve"> </w:t>
            </w:r>
            <w:r w:rsidRPr="00BD066C">
              <w:rPr>
                <w:sz w:val="24"/>
              </w:rPr>
              <w:t>техническому</w:t>
            </w:r>
          </w:p>
          <w:p w14:paraId="7563E6CA" w14:textId="77777777" w:rsidR="00F6505E" w:rsidRPr="00BD066C" w:rsidRDefault="00F6505E" w:rsidP="003B507A">
            <w:pPr>
              <w:pStyle w:val="TableParagraph"/>
              <w:ind w:left="213" w:right="-15"/>
              <w:jc w:val="both"/>
              <w:rPr>
                <w:sz w:val="24"/>
              </w:rPr>
            </w:pP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r w:rsidRPr="00BD066C">
              <w:rPr>
                <w:spacing w:val="1"/>
                <w:sz w:val="24"/>
              </w:rPr>
              <w:t xml:space="preserve"> </w:t>
            </w:r>
            <w:r w:rsidRPr="00BD066C">
              <w:rPr>
                <w:sz w:val="24"/>
              </w:rPr>
              <w:t>в</w:t>
            </w:r>
            <w:r w:rsidRPr="00BD066C">
              <w:rPr>
                <w:spacing w:val="1"/>
                <w:sz w:val="24"/>
              </w:rPr>
              <w:t xml:space="preserve"> </w:t>
            </w:r>
            <w:r w:rsidRPr="00BD066C">
              <w:rPr>
                <w:sz w:val="24"/>
              </w:rPr>
              <w:t>случае</w:t>
            </w:r>
            <w:r w:rsidRPr="00BD066C">
              <w:rPr>
                <w:spacing w:val="1"/>
                <w:sz w:val="24"/>
              </w:rPr>
              <w:t xml:space="preserve"> </w:t>
            </w:r>
            <w:r w:rsidRPr="00BD066C">
              <w:rPr>
                <w:sz w:val="24"/>
              </w:rPr>
              <w:t>необходимости нахождения потребителей в зоне</w:t>
            </w:r>
            <w:r w:rsidRPr="00BD066C">
              <w:rPr>
                <w:spacing w:val="-57"/>
                <w:sz w:val="24"/>
              </w:rPr>
              <w:t xml:space="preserve"> </w:t>
            </w:r>
            <w:r w:rsidRPr="00BD066C">
              <w:rPr>
                <w:sz w:val="24"/>
              </w:rPr>
              <w:t>проведения</w:t>
            </w:r>
            <w:r w:rsidRPr="00BD066C">
              <w:rPr>
                <w:spacing w:val="-8"/>
                <w:sz w:val="24"/>
              </w:rPr>
              <w:t xml:space="preserve"> </w:t>
            </w:r>
            <w:r w:rsidRPr="00BD066C">
              <w:rPr>
                <w:sz w:val="24"/>
              </w:rPr>
              <w:t>работ.</w:t>
            </w:r>
          </w:p>
          <w:p w14:paraId="1499BAC9" w14:textId="77777777" w:rsidR="00F6505E" w:rsidRPr="00BD066C" w:rsidRDefault="00F6505E" w:rsidP="003B507A">
            <w:pPr>
              <w:pStyle w:val="TableParagraph"/>
              <w:spacing w:before="2"/>
              <w:ind w:left="213" w:right="-15" w:hanging="140"/>
              <w:jc w:val="both"/>
              <w:rPr>
                <w:sz w:val="24"/>
              </w:rPr>
            </w:pPr>
            <w:r w:rsidRPr="00BD066C">
              <w:rPr>
                <w:rFonts w:ascii="Symbol" w:hAnsi="Symbol"/>
                <w:sz w:val="24"/>
              </w:rPr>
              <w:t>-</w:t>
            </w:r>
            <w:r w:rsidRPr="00BD066C">
              <w:rPr>
                <w:sz w:val="24"/>
              </w:rPr>
              <w:t>Проводить</w:t>
            </w:r>
            <w:r w:rsidRPr="00BD066C">
              <w:rPr>
                <w:spacing w:val="1"/>
                <w:sz w:val="24"/>
              </w:rPr>
              <w:t xml:space="preserve"> </w:t>
            </w:r>
            <w:r w:rsidRPr="00BD066C">
              <w:rPr>
                <w:sz w:val="24"/>
              </w:rPr>
              <w:t>прием</w:t>
            </w:r>
            <w:r w:rsidRPr="00BD066C">
              <w:rPr>
                <w:spacing w:val="1"/>
                <w:sz w:val="24"/>
              </w:rPr>
              <w:t xml:space="preserve"> </w:t>
            </w:r>
            <w:r w:rsidRPr="00BD066C">
              <w:rPr>
                <w:sz w:val="24"/>
              </w:rPr>
              <w:t>–</w:t>
            </w:r>
            <w:r w:rsidRPr="00BD066C">
              <w:rPr>
                <w:spacing w:val="1"/>
                <w:sz w:val="24"/>
              </w:rPr>
              <w:t xml:space="preserve"> </w:t>
            </w:r>
            <w:r w:rsidRPr="00BD066C">
              <w:rPr>
                <w:sz w:val="24"/>
              </w:rPr>
              <w:t>выдачу</w:t>
            </w:r>
            <w:r w:rsidRPr="00BD066C">
              <w:rPr>
                <w:spacing w:val="1"/>
                <w:sz w:val="24"/>
              </w:rPr>
              <w:t xml:space="preserve"> </w:t>
            </w:r>
            <w:r w:rsidRPr="00BD066C">
              <w:rPr>
                <w:sz w:val="24"/>
              </w:rPr>
              <w:t>потребителям</w:t>
            </w:r>
            <w:r w:rsidRPr="00BD066C">
              <w:rPr>
                <w:spacing w:val="-57"/>
                <w:sz w:val="24"/>
              </w:rPr>
              <w:t xml:space="preserve"> </w:t>
            </w:r>
            <w:r w:rsidRPr="00BD066C">
              <w:rPr>
                <w:sz w:val="24"/>
              </w:rPr>
              <w:t>автотранспортных средств согласно стандартам</w:t>
            </w:r>
            <w:r w:rsidRPr="00BD066C">
              <w:rPr>
                <w:spacing w:val="1"/>
                <w:sz w:val="24"/>
              </w:rPr>
              <w:t xml:space="preserve"> </w:t>
            </w:r>
            <w:r w:rsidRPr="00BD066C">
              <w:rPr>
                <w:sz w:val="24"/>
              </w:rPr>
              <w:t>оказания</w:t>
            </w:r>
            <w:r w:rsidRPr="00BD066C">
              <w:rPr>
                <w:spacing w:val="1"/>
                <w:sz w:val="24"/>
              </w:rPr>
              <w:t xml:space="preserve"> </w:t>
            </w:r>
            <w:r w:rsidRPr="00BD066C">
              <w:rPr>
                <w:sz w:val="24"/>
              </w:rPr>
              <w:t>услуги,</w:t>
            </w:r>
            <w:r w:rsidRPr="00BD066C">
              <w:rPr>
                <w:spacing w:val="1"/>
                <w:sz w:val="24"/>
              </w:rPr>
              <w:t xml:space="preserve"> </w:t>
            </w:r>
            <w:r w:rsidRPr="00BD066C">
              <w:rPr>
                <w:sz w:val="24"/>
              </w:rPr>
              <w:t>определенных</w:t>
            </w:r>
            <w:r w:rsidRPr="00BD066C">
              <w:rPr>
                <w:spacing w:val="1"/>
                <w:sz w:val="24"/>
              </w:rPr>
              <w:t xml:space="preserve"> </w:t>
            </w:r>
            <w:r w:rsidRPr="00BD066C">
              <w:rPr>
                <w:sz w:val="24"/>
              </w:rPr>
              <w:t>заводом-</w:t>
            </w:r>
            <w:r w:rsidRPr="00BD066C">
              <w:rPr>
                <w:spacing w:val="1"/>
                <w:sz w:val="24"/>
              </w:rPr>
              <w:t xml:space="preserve"> </w:t>
            </w:r>
            <w:r w:rsidRPr="00BD066C">
              <w:rPr>
                <w:sz w:val="24"/>
              </w:rPr>
              <w:t>изготовителем.</w:t>
            </w:r>
          </w:p>
          <w:p w14:paraId="689F7DF8" w14:textId="77777777" w:rsidR="00F6505E" w:rsidRPr="00BD066C" w:rsidRDefault="00F6505E" w:rsidP="003B507A">
            <w:pPr>
              <w:pStyle w:val="TableParagraph"/>
              <w:ind w:left="213" w:right="-15" w:hanging="140"/>
              <w:jc w:val="both"/>
              <w:rPr>
                <w:sz w:val="24"/>
              </w:rPr>
            </w:pPr>
            <w:r w:rsidRPr="00BD066C">
              <w:rPr>
                <w:rFonts w:ascii="Symbol" w:hAnsi="Symbol"/>
                <w:sz w:val="24"/>
              </w:rPr>
              <w:t>-</w:t>
            </w:r>
            <w:r w:rsidRPr="00BD066C">
              <w:rPr>
                <w:sz w:val="24"/>
              </w:rPr>
              <w:t>Уточнять</w:t>
            </w:r>
            <w:r w:rsidRPr="00BD066C">
              <w:rPr>
                <w:spacing w:val="1"/>
                <w:sz w:val="24"/>
              </w:rPr>
              <w:t xml:space="preserve"> </w:t>
            </w:r>
            <w:r w:rsidRPr="00BD066C">
              <w:rPr>
                <w:sz w:val="24"/>
              </w:rPr>
              <w:t>у</w:t>
            </w:r>
            <w:r w:rsidRPr="00BD066C">
              <w:rPr>
                <w:spacing w:val="1"/>
                <w:sz w:val="24"/>
              </w:rPr>
              <w:t xml:space="preserve"> </w:t>
            </w:r>
            <w:r w:rsidRPr="00BD066C">
              <w:rPr>
                <w:sz w:val="24"/>
              </w:rPr>
              <w:t>потребителей</w:t>
            </w:r>
            <w:r w:rsidRPr="00BD066C">
              <w:rPr>
                <w:spacing w:val="1"/>
                <w:sz w:val="24"/>
              </w:rPr>
              <w:t xml:space="preserve"> </w:t>
            </w:r>
            <w:r w:rsidRPr="00BD066C">
              <w:rPr>
                <w:sz w:val="24"/>
              </w:rPr>
              <w:t>информацию,</w:t>
            </w:r>
            <w:r w:rsidRPr="00BD066C">
              <w:rPr>
                <w:spacing w:val="1"/>
                <w:sz w:val="24"/>
              </w:rPr>
              <w:t xml:space="preserve"> </w:t>
            </w:r>
            <w:r w:rsidRPr="00BD066C">
              <w:rPr>
                <w:sz w:val="24"/>
              </w:rPr>
              <w:t>характеризующую</w:t>
            </w:r>
            <w:r w:rsidRPr="00BD066C">
              <w:rPr>
                <w:spacing w:val="1"/>
                <w:sz w:val="24"/>
              </w:rPr>
              <w:t xml:space="preserve"> </w:t>
            </w:r>
            <w:r w:rsidRPr="00BD066C">
              <w:rPr>
                <w:sz w:val="24"/>
              </w:rPr>
              <w:t>техническое</w:t>
            </w:r>
            <w:r w:rsidRPr="00BD066C">
              <w:rPr>
                <w:spacing w:val="1"/>
                <w:sz w:val="24"/>
              </w:rPr>
              <w:t xml:space="preserve"> </w:t>
            </w:r>
            <w:r w:rsidRPr="00BD066C">
              <w:rPr>
                <w:sz w:val="24"/>
              </w:rPr>
              <w:t>состояние</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Проводить</w:t>
            </w:r>
            <w:r w:rsidRPr="00BD066C">
              <w:rPr>
                <w:spacing w:val="1"/>
                <w:sz w:val="24"/>
              </w:rPr>
              <w:t xml:space="preserve"> </w:t>
            </w:r>
            <w:r w:rsidRPr="00BD066C">
              <w:rPr>
                <w:sz w:val="24"/>
              </w:rPr>
              <w:t>опрос</w:t>
            </w:r>
            <w:r w:rsidRPr="00BD066C">
              <w:rPr>
                <w:spacing w:val="-57"/>
                <w:sz w:val="24"/>
              </w:rPr>
              <w:t xml:space="preserve"> </w:t>
            </w:r>
            <w:r w:rsidRPr="00BD066C">
              <w:rPr>
                <w:sz w:val="24"/>
              </w:rPr>
              <w:t>потребителей перед обслуживанием (ремонтом)</w:t>
            </w:r>
            <w:r w:rsidRPr="00BD066C">
              <w:rPr>
                <w:spacing w:val="1"/>
                <w:sz w:val="24"/>
              </w:rPr>
              <w:t xml:space="preserve"> </w:t>
            </w:r>
            <w:r w:rsidRPr="00BD066C">
              <w:rPr>
                <w:sz w:val="24"/>
              </w:rPr>
              <w:t>в</w:t>
            </w:r>
            <w:r w:rsidRPr="00BD066C">
              <w:rPr>
                <w:spacing w:val="1"/>
                <w:sz w:val="24"/>
              </w:rPr>
              <w:t xml:space="preserve"> </w:t>
            </w:r>
            <w:r w:rsidRPr="00BD066C">
              <w:rPr>
                <w:sz w:val="24"/>
              </w:rPr>
              <w:t>целях</w:t>
            </w:r>
            <w:r w:rsidRPr="00BD066C">
              <w:rPr>
                <w:spacing w:val="1"/>
                <w:sz w:val="24"/>
              </w:rPr>
              <w:t xml:space="preserve"> </w:t>
            </w:r>
            <w:r w:rsidRPr="00BD066C">
              <w:rPr>
                <w:sz w:val="24"/>
              </w:rPr>
              <w:t>уточнения</w:t>
            </w:r>
            <w:r w:rsidRPr="00BD066C">
              <w:rPr>
                <w:spacing w:val="1"/>
                <w:sz w:val="24"/>
              </w:rPr>
              <w:t xml:space="preserve"> </w:t>
            </w:r>
            <w:r w:rsidRPr="00BD066C">
              <w:rPr>
                <w:sz w:val="24"/>
              </w:rPr>
              <w:t>условий</w:t>
            </w:r>
            <w:r w:rsidRPr="00BD066C">
              <w:rPr>
                <w:spacing w:val="1"/>
                <w:sz w:val="24"/>
              </w:rPr>
              <w:t xml:space="preserve"> </w:t>
            </w:r>
            <w:r w:rsidRPr="00BD066C">
              <w:rPr>
                <w:sz w:val="24"/>
              </w:rPr>
              <w:t>эксплуатации</w:t>
            </w:r>
            <w:r w:rsidRPr="00BD066C">
              <w:rPr>
                <w:spacing w:val="1"/>
                <w:sz w:val="24"/>
              </w:rPr>
              <w:t xml:space="preserve"> </w:t>
            </w:r>
            <w:r w:rsidRPr="00BD066C">
              <w:rPr>
                <w:sz w:val="24"/>
              </w:rPr>
              <w:t>и</w:t>
            </w:r>
            <w:r w:rsidRPr="00BD066C">
              <w:rPr>
                <w:spacing w:val="1"/>
                <w:sz w:val="24"/>
              </w:rPr>
              <w:t xml:space="preserve"> </w:t>
            </w:r>
            <w:r w:rsidRPr="00BD066C">
              <w:rPr>
                <w:sz w:val="24"/>
              </w:rPr>
              <w:t>причин</w:t>
            </w:r>
            <w:r w:rsidRPr="00BD066C">
              <w:rPr>
                <w:spacing w:val="-9"/>
                <w:sz w:val="24"/>
              </w:rPr>
              <w:t xml:space="preserve"> </w:t>
            </w:r>
            <w:r w:rsidRPr="00BD066C">
              <w:rPr>
                <w:sz w:val="24"/>
              </w:rPr>
              <w:t>возникновения</w:t>
            </w:r>
            <w:r w:rsidRPr="00BD066C">
              <w:rPr>
                <w:spacing w:val="-15"/>
                <w:sz w:val="24"/>
              </w:rPr>
              <w:t xml:space="preserve"> </w:t>
            </w:r>
            <w:r w:rsidRPr="00BD066C">
              <w:rPr>
                <w:sz w:val="24"/>
              </w:rPr>
              <w:t>неисправностей.</w:t>
            </w:r>
          </w:p>
          <w:p w14:paraId="49B081D6" w14:textId="77777777" w:rsidR="00F6505E" w:rsidRPr="00BD066C" w:rsidRDefault="00F6505E" w:rsidP="003B507A">
            <w:pPr>
              <w:pStyle w:val="TableParagraph"/>
              <w:ind w:left="213" w:right="-15" w:hanging="140"/>
              <w:jc w:val="both"/>
              <w:rPr>
                <w:sz w:val="24"/>
              </w:rPr>
            </w:pPr>
            <w:r w:rsidRPr="00BD066C">
              <w:rPr>
                <w:rFonts w:ascii="Symbol" w:hAnsi="Symbol"/>
                <w:sz w:val="24"/>
              </w:rPr>
              <w:t>-</w:t>
            </w:r>
            <w:r w:rsidRPr="00BD066C">
              <w:rPr>
                <w:sz w:val="24"/>
              </w:rPr>
              <w:t>Применять</w:t>
            </w:r>
            <w:r w:rsidRPr="00BD066C">
              <w:rPr>
                <w:spacing w:val="1"/>
                <w:sz w:val="24"/>
              </w:rPr>
              <w:t xml:space="preserve"> </w:t>
            </w:r>
            <w:r w:rsidRPr="00BD066C">
              <w:rPr>
                <w:sz w:val="24"/>
              </w:rPr>
              <w:t>техники</w:t>
            </w:r>
            <w:r w:rsidRPr="00BD066C">
              <w:rPr>
                <w:spacing w:val="1"/>
                <w:sz w:val="24"/>
              </w:rPr>
              <w:t xml:space="preserve"> </w:t>
            </w:r>
            <w:r w:rsidRPr="00BD066C">
              <w:rPr>
                <w:sz w:val="24"/>
              </w:rPr>
              <w:t>ведения</w:t>
            </w:r>
            <w:r w:rsidRPr="00BD066C">
              <w:rPr>
                <w:spacing w:val="1"/>
                <w:sz w:val="24"/>
              </w:rPr>
              <w:t xml:space="preserve"> </w:t>
            </w:r>
            <w:r w:rsidRPr="00BD066C">
              <w:rPr>
                <w:sz w:val="24"/>
              </w:rPr>
              <w:t>деловых</w:t>
            </w:r>
            <w:r w:rsidRPr="00BD066C">
              <w:rPr>
                <w:spacing w:val="1"/>
                <w:sz w:val="24"/>
              </w:rPr>
              <w:t xml:space="preserve"> </w:t>
            </w:r>
            <w:r w:rsidRPr="00BD066C">
              <w:rPr>
                <w:sz w:val="24"/>
              </w:rPr>
              <w:t>переговоров.</w:t>
            </w:r>
          </w:p>
          <w:p w14:paraId="1371DA6B" w14:textId="77777777" w:rsidR="00F6505E" w:rsidRPr="00BD066C" w:rsidRDefault="00F6505E" w:rsidP="003B507A">
            <w:pPr>
              <w:pStyle w:val="TableParagraph"/>
              <w:ind w:left="74"/>
              <w:jc w:val="both"/>
              <w:rPr>
                <w:sz w:val="24"/>
              </w:rPr>
            </w:pPr>
            <w:r w:rsidRPr="00BD066C">
              <w:rPr>
                <w:rFonts w:ascii="Symbol" w:hAnsi="Symbol"/>
                <w:spacing w:val="-2"/>
                <w:sz w:val="24"/>
              </w:rPr>
              <w:t>-</w:t>
            </w:r>
            <w:r w:rsidRPr="00BD066C">
              <w:rPr>
                <w:spacing w:val="-2"/>
                <w:sz w:val="24"/>
              </w:rPr>
              <w:t>Разрешать</w:t>
            </w:r>
            <w:r w:rsidRPr="00BD066C">
              <w:rPr>
                <w:spacing w:val="-14"/>
                <w:sz w:val="24"/>
              </w:rPr>
              <w:t xml:space="preserve"> </w:t>
            </w:r>
            <w:r w:rsidRPr="00BD066C">
              <w:rPr>
                <w:spacing w:val="-2"/>
                <w:sz w:val="24"/>
              </w:rPr>
              <w:t>конфликтные</w:t>
            </w:r>
            <w:r w:rsidRPr="00BD066C">
              <w:rPr>
                <w:spacing w:val="-13"/>
                <w:sz w:val="24"/>
              </w:rPr>
              <w:t xml:space="preserve"> </w:t>
            </w:r>
            <w:r w:rsidRPr="00BD066C">
              <w:rPr>
                <w:spacing w:val="-1"/>
                <w:sz w:val="24"/>
              </w:rPr>
              <w:t>ситуации.</w:t>
            </w:r>
          </w:p>
          <w:p w14:paraId="11D4EF06" w14:textId="77777777" w:rsidR="00F6505E" w:rsidRPr="00BD066C" w:rsidRDefault="00F6505E" w:rsidP="003B507A">
            <w:pPr>
              <w:pStyle w:val="TableParagraph"/>
              <w:ind w:left="213" w:hanging="140"/>
              <w:rPr>
                <w:sz w:val="24"/>
              </w:rPr>
            </w:pPr>
            <w:r w:rsidRPr="00BD066C">
              <w:rPr>
                <w:rFonts w:ascii="Symbol" w:hAnsi="Symbol"/>
                <w:sz w:val="24"/>
              </w:rPr>
              <w:t>-</w:t>
            </w:r>
            <w:r w:rsidRPr="00BD066C">
              <w:rPr>
                <w:sz w:val="24"/>
              </w:rPr>
              <w:t>Применять</w:t>
            </w:r>
            <w:r w:rsidRPr="00BD066C">
              <w:rPr>
                <w:spacing w:val="14"/>
                <w:sz w:val="24"/>
              </w:rPr>
              <w:t xml:space="preserve"> </w:t>
            </w:r>
            <w:r w:rsidRPr="00BD066C">
              <w:rPr>
                <w:sz w:val="24"/>
              </w:rPr>
              <w:t>техники</w:t>
            </w:r>
            <w:r w:rsidRPr="00BD066C">
              <w:rPr>
                <w:spacing w:val="14"/>
                <w:sz w:val="24"/>
              </w:rPr>
              <w:t xml:space="preserve"> </w:t>
            </w:r>
            <w:r w:rsidRPr="00BD066C">
              <w:rPr>
                <w:sz w:val="24"/>
              </w:rPr>
              <w:t>по</w:t>
            </w:r>
            <w:r w:rsidRPr="00BD066C">
              <w:rPr>
                <w:spacing w:val="12"/>
                <w:sz w:val="24"/>
              </w:rPr>
              <w:t xml:space="preserve"> </w:t>
            </w:r>
            <w:r w:rsidRPr="00BD066C">
              <w:rPr>
                <w:sz w:val="24"/>
              </w:rPr>
              <w:t>закрытию</w:t>
            </w:r>
            <w:r w:rsidRPr="00BD066C">
              <w:rPr>
                <w:spacing w:val="16"/>
                <w:sz w:val="24"/>
              </w:rPr>
              <w:t xml:space="preserve"> </w:t>
            </w:r>
            <w:r w:rsidRPr="00BD066C">
              <w:rPr>
                <w:sz w:val="24"/>
              </w:rPr>
              <w:t>сделки</w:t>
            </w:r>
            <w:r w:rsidRPr="00BD066C">
              <w:rPr>
                <w:spacing w:val="13"/>
                <w:sz w:val="24"/>
              </w:rPr>
              <w:t xml:space="preserve"> </w:t>
            </w:r>
            <w:r w:rsidRPr="00BD066C">
              <w:rPr>
                <w:sz w:val="24"/>
              </w:rPr>
              <w:t>и</w:t>
            </w:r>
            <w:r w:rsidRPr="00BD066C">
              <w:rPr>
                <w:spacing w:val="-57"/>
                <w:sz w:val="24"/>
              </w:rPr>
              <w:t xml:space="preserve"> </w:t>
            </w:r>
            <w:r w:rsidRPr="00BD066C">
              <w:rPr>
                <w:sz w:val="24"/>
              </w:rPr>
              <w:t>расширению</w:t>
            </w:r>
            <w:r w:rsidRPr="00BD066C">
              <w:rPr>
                <w:spacing w:val="-8"/>
                <w:sz w:val="24"/>
              </w:rPr>
              <w:t xml:space="preserve"> </w:t>
            </w:r>
            <w:r w:rsidRPr="00BD066C">
              <w:rPr>
                <w:sz w:val="24"/>
              </w:rPr>
              <w:t>заказ-наряда.</w:t>
            </w:r>
          </w:p>
          <w:p w14:paraId="30E27CD7" w14:textId="77777777" w:rsidR="00F6505E" w:rsidRPr="00BD066C" w:rsidRDefault="00F6505E" w:rsidP="003B507A">
            <w:pPr>
              <w:pStyle w:val="TableParagraph"/>
              <w:spacing w:before="2"/>
              <w:ind w:left="213" w:right="-173" w:hanging="140"/>
              <w:rPr>
                <w:sz w:val="24"/>
              </w:rPr>
            </w:pPr>
            <w:r w:rsidRPr="00BD066C">
              <w:rPr>
                <w:rFonts w:ascii="Symbol" w:hAnsi="Symbol"/>
                <w:sz w:val="24"/>
              </w:rPr>
              <w:t>-</w:t>
            </w:r>
            <w:r w:rsidRPr="00BD066C">
              <w:rPr>
                <w:sz w:val="24"/>
              </w:rPr>
              <w:t>Обеспечивать</w:t>
            </w:r>
            <w:r w:rsidRPr="00BD066C">
              <w:rPr>
                <w:spacing w:val="39"/>
                <w:sz w:val="24"/>
              </w:rPr>
              <w:t xml:space="preserve"> </w:t>
            </w:r>
            <w:r w:rsidRPr="00BD066C">
              <w:rPr>
                <w:sz w:val="24"/>
              </w:rPr>
              <w:t>конфиденциальность</w:t>
            </w:r>
            <w:r w:rsidRPr="00BD066C">
              <w:rPr>
                <w:spacing w:val="43"/>
                <w:sz w:val="24"/>
              </w:rPr>
              <w:t xml:space="preserve"> </w:t>
            </w:r>
            <w:r w:rsidRPr="00BD066C">
              <w:rPr>
                <w:sz w:val="24"/>
              </w:rPr>
              <w:t>полученной</w:t>
            </w:r>
            <w:r w:rsidRPr="00BD066C">
              <w:rPr>
                <w:spacing w:val="-57"/>
                <w:sz w:val="24"/>
              </w:rPr>
              <w:t xml:space="preserve"> </w:t>
            </w:r>
            <w:r w:rsidRPr="00BD066C">
              <w:rPr>
                <w:sz w:val="24"/>
              </w:rPr>
              <w:t>информации.</w:t>
            </w:r>
          </w:p>
          <w:p w14:paraId="7BDC1EC4" w14:textId="77777777" w:rsidR="00F6505E" w:rsidRPr="00BD066C" w:rsidRDefault="00F6505E" w:rsidP="003B507A">
            <w:pPr>
              <w:pStyle w:val="TableParagraph"/>
              <w:spacing w:before="3"/>
              <w:ind w:left="213" w:right="-173" w:hanging="140"/>
              <w:rPr>
                <w:sz w:val="24"/>
              </w:rPr>
            </w:pPr>
            <w:r w:rsidRPr="00BD066C">
              <w:rPr>
                <w:rFonts w:ascii="Symbol" w:hAnsi="Symbol"/>
                <w:sz w:val="24"/>
              </w:rPr>
              <w:t>-</w:t>
            </w:r>
            <w:r w:rsidRPr="00BD066C">
              <w:rPr>
                <w:sz w:val="24"/>
              </w:rPr>
              <w:t>Организовывать</w:t>
            </w:r>
            <w:r w:rsidRPr="00BD066C">
              <w:rPr>
                <w:spacing w:val="10"/>
                <w:sz w:val="24"/>
              </w:rPr>
              <w:t xml:space="preserve"> </w:t>
            </w:r>
            <w:r w:rsidRPr="00BD066C">
              <w:rPr>
                <w:sz w:val="24"/>
              </w:rPr>
              <w:t>взаимодействие</w:t>
            </w:r>
            <w:r w:rsidRPr="00BD066C">
              <w:rPr>
                <w:spacing w:val="10"/>
                <w:sz w:val="24"/>
              </w:rPr>
              <w:t xml:space="preserve"> </w:t>
            </w:r>
            <w:r w:rsidRPr="00BD066C">
              <w:rPr>
                <w:sz w:val="24"/>
              </w:rPr>
              <w:t>потребителя</w:t>
            </w:r>
            <w:r w:rsidRPr="00BD066C">
              <w:rPr>
                <w:spacing w:val="11"/>
                <w:sz w:val="24"/>
              </w:rPr>
              <w:t xml:space="preserve"> </w:t>
            </w:r>
            <w:r w:rsidRPr="00BD066C">
              <w:rPr>
                <w:sz w:val="24"/>
              </w:rPr>
              <w:t>со</w:t>
            </w:r>
            <w:r w:rsidRPr="00BD066C">
              <w:rPr>
                <w:spacing w:val="-57"/>
                <w:sz w:val="24"/>
              </w:rPr>
              <w:t xml:space="preserve"> </w:t>
            </w:r>
            <w:r w:rsidRPr="00BD066C">
              <w:rPr>
                <w:sz w:val="24"/>
              </w:rPr>
              <w:t>смежными</w:t>
            </w:r>
            <w:r w:rsidRPr="00BD066C">
              <w:rPr>
                <w:spacing w:val="-5"/>
                <w:sz w:val="24"/>
              </w:rPr>
              <w:t xml:space="preserve"> </w:t>
            </w:r>
            <w:r w:rsidRPr="00BD066C">
              <w:rPr>
                <w:sz w:val="24"/>
              </w:rPr>
              <w:t>структурами</w:t>
            </w:r>
            <w:r w:rsidRPr="00BD066C">
              <w:rPr>
                <w:spacing w:val="-4"/>
                <w:sz w:val="24"/>
              </w:rPr>
              <w:t xml:space="preserve"> </w:t>
            </w:r>
            <w:r w:rsidRPr="00BD066C">
              <w:rPr>
                <w:sz w:val="24"/>
              </w:rPr>
              <w:t>организации.</w:t>
            </w:r>
          </w:p>
          <w:p w14:paraId="46953D2A" w14:textId="77777777" w:rsidR="00F6505E" w:rsidRPr="00BD066C" w:rsidRDefault="00F6505E" w:rsidP="003B507A">
            <w:pPr>
              <w:pStyle w:val="TableParagraph"/>
              <w:tabs>
                <w:tab w:val="left" w:pos="1990"/>
                <w:tab w:val="left" w:pos="3670"/>
              </w:tabs>
              <w:spacing w:before="6"/>
              <w:ind w:left="213" w:right="-15" w:hanging="140"/>
              <w:rPr>
                <w:sz w:val="24"/>
              </w:rPr>
            </w:pPr>
            <w:r w:rsidRPr="00BD066C">
              <w:rPr>
                <w:rFonts w:ascii="Symbol" w:hAnsi="Symbol"/>
                <w:sz w:val="24"/>
              </w:rPr>
              <w:t>-</w:t>
            </w:r>
            <w:r w:rsidRPr="00BD066C">
              <w:rPr>
                <w:sz w:val="24"/>
              </w:rPr>
              <w:t>Пользоваться</w:t>
            </w:r>
            <w:r w:rsidRPr="00BD066C">
              <w:rPr>
                <w:sz w:val="24"/>
              </w:rPr>
              <w:tab/>
              <w:t>технической</w:t>
            </w:r>
            <w:r w:rsidRPr="00BD066C">
              <w:rPr>
                <w:sz w:val="24"/>
              </w:rPr>
              <w:tab/>
              <w:t>документацией</w:t>
            </w:r>
            <w:r w:rsidRPr="00BD066C">
              <w:rPr>
                <w:spacing w:val="-57"/>
                <w:sz w:val="24"/>
              </w:rPr>
              <w:t xml:space="preserve"> </w:t>
            </w:r>
            <w:r w:rsidRPr="00BD066C">
              <w:rPr>
                <w:sz w:val="24"/>
              </w:rPr>
              <w:t>завода-изготовителя</w:t>
            </w:r>
            <w:r w:rsidRPr="00BD066C">
              <w:rPr>
                <w:spacing w:val="-13"/>
                <w:sz w:val="24"/>
              </w:rPr>
              <w:t xml:space="preserve"> </w:t>
            </w:r>
            <w:r w:rsidRPr="00BD066C">
              <w:rPr>
                <w:sz w:val="24"/>
              </w:rPr>
              <w:t>транспортных</w:t>
            </w:r>
            <w:r w:rsidRPr="00BD066C">
              <w:rPr>
                <w:spacing w:val="-10"/>
                <w:sz w:val="24"/>
              </w:rPr>
              <w:t xml:space="preserve"> </w:t>
            </w:r>
            <w:r w:rsidRPr="00BD066C">
              <w:rPr>
                <w:sz w:val="24"/>
              </w:rPr>
              <w:t>средств.</w:t>
            </w:r>
          </w:p>
          <w:p w14:paraId="665846C0" w14:textId="77777777" w:rsidR="00F41A86" w:rsidRPr="00BD066C" w:rsidRDefault="00F6505E" w:rsidP="003B507A">
            <w:pPr>
              <w:pStyle w:val="Standard"/>
              <w:spacing w:before="0" w:after="0"/>
              <w:jc w:val="both"/>
            </w:pPr>
            <w:r w:rsidRPr="00BD066C">
              <w:rPr>
                <w:rFonts w:ascii="Symbol" w:hAnsi="Symbol"/>
              </w:rPr>
              <w:t>-</w:t>
            </w:r>
            <w:r w:rsidRPr="00BD066C">
              <w:t>Осуществлять</w:t>
            </w:r>
            <w:r w:rsidRPr="00BD066C">
              <w:rPr>
                <w:spacing w:val="25"/>
              </w:rPr>
              <w:t xml:space="preserve"> </w:t>
            </w:r>
            <w:r w:rsidRPr="00BD066C">
              <w:t>подбор</w:t>
            </w:r>
            <w:r w:rsidRPr="00BD066C">
              <w:rPr>
                <w:spacing w:val="26"/>
              </w:rPr>
              <w:t xml:space="preserve"> </w:t>
            </w:r>
            <w:r w:rsidRPr="00BD066C">
              <w:t>запасных</w:t>
            </w:r>
            <w:r w:rsidRPr="00BD066C">
              <w:rPr>
                <w:spacing w:val="27"/>
              </w:rPr>
              <w:t xml:space="preserve"> </w:t>
            </w:r>
            <w:r w:rsidRPr="00BD066C">
              <w:t>частей,</w:t>
            </w:r>
            <w:r w:rsidRPr="00BD066C">
              <w:rPr>
                <w:spacing w:val="25"/>
              </w:rPr>
              <w:t xml:space="preserve"> </w:t>
            </w:r>
            <w:r w:rsidRPr="00BD066C">
              <w:t>деталей</w:t>
            </w:r>
            <w:r w:rsidRPr="00BD066C">
              <w:rPr>
                <w:spacing w:val="-57"/>
              </w:rPr>
              <w:t xml:space="preserve"> </w:t>
            </w:r>
            <w:r w:rsidRPr="00BD066C">
              <w:t>разового</w:t>
            </w:r>
            <w:r w:rsidRPr="00BD066C">
              <w:tab/>
              <w:t>монтажа,</w:t>
            </w:r>
            <w:r w:rsidRPr="00BD066C">
              <w:tab/>
            </w:r>
            <w:r w:rsidRPr="00BD066C">
              <w:tab/>
              <w:t>а</w:t>
            </w:r>
            <w:r w:rsidRPr="00BD066C">
              <w:tab/>
              <w:t>также</w:t>
            </w:r>
            <w:r w:rsidRPr="00BD066C">
              <w:tab/>
            </w:r>
            <w:r w:rsidRPr="00BD066C">
              <w:tab/>
              <w:t>расходных</w:t>
            </w:r>
            <w:r w:rsidRPr="00BD066C">
              <w:rPr>
                <w:spacing w:val="-57"/>
              </w:rPr>
              <w:t xml:space="preserve"> </w:t>
            </w:r>
            <w:r w:rsidRPr="00BD066C">
              <w:t>материалов</w:t>
            </w:r>
            <w:r w:rsidRPr="00BD066C">
              <w:tab/>
            </w:r>
            <w:r w:rsidRPr="00BD066C">
              <w:tab/>
              <w:t>и</w:t>
            </w:r>
            <w:r w:rsidRPr="00BD066C">
              <w:tab/>
              <w:t>технических</w:t>
            </w:r>
            <w:r w:rsidRPr="00BD066C">
              <w:tab/>
              <w:t>жидкостей,</w:t>
            </w:r>
            <w:r w:rsidRPr="00BD066C">
              <w:rPr>
                <w:spacing w:val="-57"/>
              </w:rPr>
              <w:t xml:space="preserve"> </w:t>
            </w:r>
            <w:r w:rsidRPr="00BD066C">
              <w:t>необходимых</w:t>
            </w:r>
            <w:r w:rsidRPr="00BD066C">
              <w:tab/>
            </w:r>
            <w:r w:rsidRPr="00BD066C">
              <w:tab/>
              <w:t>для</w:t>
            </w:r>
            <w:r w:rsidRPr="00BD066C">
              <w:tab/>
            </w:r>
            <w:r w:rsidRPr="00BD066C">
              <w:tab/>
              <w:t>выполнения</w:t>
            </w:r>
            <w:r w:rsidRPr="00BD066C">
              <w:tab/>
            </w:r>
            <w:r w:rsidRPr="00BD066C">
              <w:tab/>
              <w:t>работ</w:t>
            </w:r>
            <w:r w:rsidRPr="00BD066C">
              <w:tab/>
              <w:t>по</w:t>
            </w:r>
            <w:r w:rsidRPr="00BD066C">
              <w:rPr>
                <w:spacing w:val="-57"/>
              </w:rPr>
              <w:t xml:space="preserve"> </w:t>
            </w:r>
            <w:r w:rsidRPr="00BD066C">
              <w:t>техническому обслуживанию</w:t>
            </w:r>
            <w:r w:rsidRPr="00BD066C">
              <w:rPr>
                <w:spacing w:val="1"/>
              </w:rPr>
              <w:t xml:space="preserve"> </w:t>
            </w:r>
            <w:r w:rsidRPr="00BD066C">
              <w:t>и</w:t>
            </w:r>
            <w:r w:rsidRPr="00BD066C">
              <w:rPr>
                <w:spacing w:val="1"/>
              </w:rPr>
              <w:t xml:space="preserve"> </w:t>
            </w:r>
            <w:r w:rsidRPr="00BD066C">
              <w:t>ремонту</w:t>
            </w:r>
            <w:r w:rsidRPr="00BD066C">
              <w:rPr>
                <w:spacing w:val="1"/>
              </w:rPr>
              <w:t xml:space="preserve"> </w:t>
            </w:r>
            <w:r w:rsidRPr="00BD066C">
              <w:rPr>
                <w:spacing w:val="-2"/>
              </w:rPr>
              <w:t>автотранспортных</w:t>
            </w:r>
            <w:r w:rsidRPr="00BD066C">
              <w:rPr>
                <w:spacing w:val="-10"/>
              </w:rPr>
              <w:t xml:space="preserve"> </w:t>
            </w:r>
            <w:r w:rsidRPr="00BD066C">
              <w:rPr>
                <w:spacing w:val="-2"/>
              </w:rPr>
              <w:t>средств</w:t>
            </w:r>
            <w:r w:rsidRPr="00BD066C">
              <w:rPr>
                <w:spacing w:val="-15"/>
              </w:rPr>
              <w:t xml:space="preserve"> </w:t>
            </w:r>
            <w:r w:rsidRPr="00BD066C">
              <w:rPr>
                <w:spacing w:val="-2"/>
              </w:rPr>
              <w:t>и</w:t>
            </w:r>
            <w:r w:rsidRPr="00BD066C">
              <w:rPr>
                <w:spacing w:val="-11"/>
              </w:rPr>
              <w:t xml:space="preserve"> </w:t>
            </w:r>
            <w:r w:rsidRPr="00BD066C">
              <w:rPr>
                <w:spacing w:val="-2"/>
              </w:rPr>
              <w:t>их</w:t>
            </w:r>
            <w:r w:rsidRPr="00BD066C">
              <w:rPr>
                <w:spacing w:val="-9"/>
              </w:rPr>
              <w:t xml:space="preserve"> </w:t>
            </w:r>
            <w:r w:rsidRPr="00BD066C">
              <w:rPr>
                <w:spacing w:val="-1"/>
              </w:rPr>
              <w:t>компонентов</w:t>
            </w:r>
          </w:p>
        </w:tc>
      </w:tr>
      <w:tr w:rsidR="00BD066C" w:rsidRPr="00BD066C" w14:paraId="4420A3B9" w14:textId="77777777" w:rsidTr="00A444C6">
        <w:trPr>
          <w:trHeight w:val="280"/>
        </w:trPr>
        <w:tc>
          <w:tcPr>
            <w:tcW w:w="1526" w:type="dxa"/>
            <w:vMerge/>
          </w:tcPr>
          <w:p w14:paraId="6D84CA37" w14:textId="77777777" w:rsidR="00F41A86" w:rsidRPr="00BD066C" w:rsidRDefault="00F41A86" w:rsidP="003B507A">
            <w:pPr>
              <w:pStyle w:val="Standard"/>
              <w:spacing w:before="0" w:after="0"/>
              <w:jc w:val="both"/>
            </w:pPr>
          </w:p>
        </w:tc>
        <w:tc>
          <w:tcPr>
            <w:tcW w:w="1984" w:type="dxa"/>
            <w:vMerge/>
          </w:tcPr>
          <w:p w14:paraId="1A4E9638" w14:textId="77777777" w:rsidR="00F41A86" w:rsidRPr="00BD066C" w:rsidRDefault="00F41A86" w:rsidP="003B507A">
            <w:pPr>
              <w:pStyle w:val="Standard"/>
              <w:spacing w:before="0" w:after="0"/>
              <w:jc w:val="both"/>
            </w:pPr>
          </w:p>
        </w:tc>
        <w:tc>
          <w:tcPr>
            <w:tcW w:w="5851" w:type="dxa"/>
          </w:tcPr>
          <w:p w14:paraId="53E5AE18" w14:textId="77777777" w:rsidR="00F6505E" w:rsidRPr="00BD066C" w:rsidRDefault="00F41A86" w:rsidP="003B507A">
            <w:pPr>
              <w:pStyle w:val="Standard"/>
              <w:spacing w:before="0" w:after="0"/>
              <w:jc w:val="both"/>
            </w:pPr>
            <w:r w:rsidRPr="00BD066C">
              <w:rPr>
                <w:b/>
              </w:rPr>
              <w:t>Знания:</w:t>
            </w:r>
            <w:r w:rsidR="00551812" w:rsidRPr="00BD066C">
              <w:rPr>
                <w:b/>
              </w:rPr>
              <w:t xml:space="preserve"> </w:t>
            </w:r>
          </w:p>
          <w:p w14:paraId="2D54C110" w14:textId="77777777" w:rsidR="00F6505E" w:rsidRPr="00BD066C" w:rsidRDefault="00F6505E" w:rsidP="003B507A">
            <w:pPr>
              <w:pStyle w:val="TableParagraph"/>
              <w:ind w:left="74"/>
              <w:rPr>
                <w:sz w:val="24"/>
              </w:rPr>
            </w:pPr>
            <w:r w:rsidRPr="00BD066C">
              <w:rPr>
                <w:sz w:val="24"/>
              </w:rPr>
              <w:t>- Техника</w:t>
            </w:r>
            <w:r w:rsidRPr="00BD066C">
              <w:rPr>
                <w:spacing w:val="-8"/>
                <w:sz w:val="24"/>
              </w:rPr>
              <w:t xml:space="preserve"> </w:t>
            </w:r>
            <w:r w:rsidRPr="00BD066C">
              <w:rPr>
                <w:sz w:val="24"/>
              </w:rPr>
              <w:t>продаж</w:t>
            </w:r>
            <w:r w:rsidRPr="00BD066C">
              <w:rPr>
                <w:spacing w:val="-4"/>
                <w:sz w:val="24"/>
              </w:rPr>
              <w:t xml:space="preserve"> </w:t>
            </w:r>
            <w:r w:rsidRPr="00BD066C">
              <w:rPr>
                <w:sz w:val="24"/>
              </w:rPr>
              <w:t>товара</w:t>
            </w:r>
            <w:r w:rsidRPr="00BD066C">
              <w:rPr>
                <w:spacing w:val="-5"/>
                <w:sz w:val="24"/>
              </w:rPr>
              <w:t xml:space="preserve"> </w:t>
            </w:r>
            <w:r w:rsidRPr="00BD066C">
              <w:rPr>
                <w:sz w:val="24"/>
              </w:rPr>
              <w:t>(услуги).</w:t>
            </w:r>
          </w:p>
          <w:p w14:paraId="277F3D55" w14:textId="77777777" w:rsidR="00F6505E" w:rsidRPr="00BD066C" w:rsidRDefault="00F6505E" w:rsidP="003B507A">
            <w:pPr>
              <w:pStyle w:val="TableParagraph"/>
              <w:spacing w:before="1"/>
              <w:ind w:left="74"/>
              <w:rPr>
                <w:sz w:val="24"/>
              </w:rPr>
            </w:pPr>
            <w:r w:rsidRPr="00BD066C">
              <w:rPr>
                <w:rFonts w:ascii="Symbol" w:hAnsi="Symbol"/>
                <w:sz w:val="24"/>
              </w:rPr>
              <w:t>-</w:t>
            </w:r>
            <w:r w:rsidRPr="00BD066C">
              <w:rPr>
                <w:sz w:val="24"/>
              </w:rPr>
              <w:t>Основы</w:t>
            </w:r>
            <w:r w:rsidRPr="00BD066C">
              <w:rPr>
                <w:spacing w:val="-8"/>
                <w:sz w:val="24"/>
              </w:rPr>
              <w:t xml:space="preserve"> </w:t>
            </w:r>
            <w:r w:rsidRPr="00BD066C">
              <w:rPr>
                <w:sz w:val="24"/>
              </w:rPr>
              <w:t>сервисной</w:t>
            </w:r>
            <w:r w:rsidRPr="00BD066C">
              <w:rPr>
                <w:spacing w:val="-4"/>
                <w:sz w:val="24"/>
              </w:rPr>
              <w:t xml:space="preserve"> </w:t>
            </w:r>
            <w:r w:rsidRPr="00BD066C">
              <w:rPr>
                <w:sz w:val="24"/>
              </w:rPr>
              <w:t>деятельности.</w:t>
            </w:r>
          </w:p>
          <w:p w14:paraId="5760BA66" w14:textId="77777777" w:rsidR="00F6505E" w:rsidRPr="00BD066C" w:rsidRDefault="00F6505E" w:rsidP="003B507A">
            <w:pPr>
              <w:pStyle w:val="TableParagraph"/>
              <w:spacing w:before="2"/>
              <w:ind w:left="213" w:right="291" w:hanging="140"/>
              <w:rPr>
                <w:sz w:val="24"/>
              </w:rPr>
            </w:pPr>
            <w:r w:rsidRPr="00BD066C">
              <w:rPr>
                <w:rFonts w:ascii="Symbol" w:hAnsi="Symbol"/>
                <w:sz w:val="24"/>
              </w:rPr>
              <w:t>-</w:t>
            </w:r>
            <w:r w:rsidRPr="00BD066C">
              <w:rPr>
                <w:sz w:val="24"/>
              </w:rPr>
              <w:t>Основы</w:t>
            </w:r>
            <w:r w:rsidRPr="00BD066C">
              <w:rPr>
                <w:spacing w:val="18"/>
                <w:sz w:val="24"/>
              </w:rPr>
              <w:t xml:space="preserve"> </w:t>
            </w:r>
            <w:r w:rsidRPr="00BD066C">
              <w:rPr>
                <w:sz w:val="24"/>
              </w:rPr>
              <w:t>организации</w:t>
            </w:r>
            <w:r w:rsidRPr="00BD066C">
              <w:rPr>
                <w:spacing w:val="17"/>
                <w:sz w:val="24"/>
              </w:rPr>
              <w:t xml:space="preserve"> </w:t>
            </w:r>
            <w:r w:rsidRPr="00BD066C">
              <w:rPr>
                <w:sz w:val="24"/>
              </w:rPr>
              <w:t>процесса</w:t>
            </w:r>
            <w:r w:rsidRPr="00BD066C">
              <w:rPr>
                <w:spacing w:val="20"/>
                <w:sz w:val="24"/>
              </w:rPr>
              <w:t xml:space="preserve"> </w:t>
            </w:r>
            <w:r w:rsidRPr="00BD066C">
              <w:rPr>
                <w:sz w:val="24"/>
              </w:rPr>
              <w:t>обслуживания</w:t>
            </w:r>
            <w:r w:rsidRPr="00BD066C">
              <w:rPr>
                <w:spacing w:val="-57"/>
                <w:sz w:val="24"/>
              </w:rPr>
              <w:t xml:space="preserve"> </w:t>
            </w:r>
            <w:r w:rsidRPr="00BD066C">
              <w:rPr>
                <w:sz w:val="24"/>
              </w:rPr>
              <w:t>потребителей.</w:t>
            </w:r>
          </w:p>
          <w:p w14:paraId="34DBB0B3" w14:textId="77777777" w:rsidR="00F6505E" w:rsidRPr="00BD066C" w:rsidRDefault="00F6505E" w:rsidP="003B507A">
            <w:pPr>
              <w:pStyle w:val="TableParagraph"/>
              <w:spacing w:before="2"/>
              <w:ind w:left="74"/>
              <w:rPr>
                <w:sz w:val="24"/>
              </w:rPr>
            </w:pPr>
            <w:r w:rsidRPr="00BD066C">
              <w:rPr>
                <w:rFonts w:ascii="Symbol" w:hAnsi="Symbol"/>
                <w:sz w:val="24"/>
              </w:rPr>
              <w:t>-</w:t>
            </w:r>
            <w:r w:rsidRPr="00BD066C">
              <w:rPr>
                <w:sz w:val="24"/>
              </w:rPr>
              <w:t>Основы</w:t>
            </w:r>
            <w:r w:rsidRPr="00BD066C">
              <w:rPr>
                <w:spacing w:val="-6"/>
                <w:sz w:val="24"/>
              </w:rPr>
              <w:t xml:space="preserve"> </w:t>
            </w:r>
            <w:r w:rsidRPr="00BD066C">
              <w:rPr>
                <w:sz w:val="24"/>
              </w:rPr>
              <w:t>межличностных</w:t>
            </w:r>
            <w:r w:rsidRPr="00BD066C">
              <w:rPr>
                <w:spacing w:val="-2"/>
                <w:sz w:val="24"/>
              </w:rPr>
              <w:t xml:space="preserve"> </w:t>
            </w:r>
            <w:r w:rsidRPr="00BD066C">
              <w:rPr>
                <w:sz w:val="24"/>
              </w:rPr>
              <w:t>отношения.</w:t>
            </w:r>
          </w:p>
          <w:p w14:paraId="6B168E1A" w14:textId="77777777" w:rsidR="00F6505E" w:rsidRPr="00BD066C" w:rsidRDefault="00F6505E" w:rsidP="003B507A">
            <w:pPr>
              <w:pStyle w:val="TableParagraph"/>
              <w:spacing w:before="2"/>
              <w:ind w:left="74"/>
              <w:rPr>
                <w:sz w:val="24"/>
              </w:rPr>
            </w:pPr>
            <w:r w:rsidRPr="00BD066C">
              <w:rPr>
                <w:rFonts w:ascii="Symbol" w:hAnsi="Symbol"/>
                <w:sz w:val="24"/>
              </w:rPr>
              <w:t>-</w:t>
            </w:r>
            <w:r w:rsidRPr="00BD066C">
              <w:rPr>
                <w:sz w:val="24"/>
              </w:rPr>
              <w:t>Этику</w:t>
            </w:r>
            <w:r w:rsidRPr="00BD066C">
              <w:rPr>
                <w:spacing w:val="-15"/>
                <w:sz w:val="24"/>
              </w:rPr>
              <w:t xml:space="preserve"> </w:t>
            </w:r>
            <w:r w:rsidRPr="00BD066C">
              <w:rPr>
                <w:sz w:val="24"/>
              </w:rPr>
              <w:t>делового</w:t>
            </w:r>
            <w:r w:rsidRPr="00BD066C">
              <w:rPr>
                <w:spacing w:val="-2"/>
                <w:sz w:val="24"/>
              </w:rPr>
              <w:t xml:space="preserve"> </w:t>
            </w:r>
            <w:r w:rsidRPr="00BD066C">
              <w:rPr>
                <w:sz w:val="24"/>
              </w:rPr>
              <w:t>общения.</w:t>
            </w:r>
          </w:p>
          <w:p w14:paraId="5B567BCC" w14:textId="77777777" w:rsidR="00F6505E" w:rsidRPr="00BD066C" w:rsidRDefault="00F6505E" w:rsidP="003B507A">
            <w:pPr>
              <w:pStyle w:val="TableParagraph"/>
              <w:ind w:left="213" w:right="-15" w:hanging="140"/>
              <w:jc w:val="both"/>
              <w:rPr>
                <w:sz w:val="24"/>
              </w:rPr>
            </w:pPr>
            <w:r w:rsidRPr="00BD066C">
              <w:rPr>
                <w:rFonts w:ascii="Symbol" w:hAnsi="Symbol"/>
                <w:sz w:val="24"/>
              </w:rPr>
              <w:t>-</w:t>
            </w:r>
            <w:r w:rsidRPr="00BD066C">
              <w:rPr>
                <w:sz w:val="24"/>
              </w:rPr>
              <w:t>Правила</w:t>
            </w:r>
            <w:r w:rsidRPr="00BD066C">
              <w:rPr>
                <w:spacing w:val="1"/>
                <w:sz w:val="24"/>
              </w:rPr>
              <w:t xml:space="preserve"> </w:t>
            </w:r>
            <w:r w:rsidRPr="00BD066C">
              <w:rPr>
                <w:sz w:val="24"/>
              </w:rPr>
              <w:t>и</w:t>
            </w:r>
            <w:r w:rsidRPr="00BD066C">
              <w:rPr>
                <w:spacing w:val="1"/>
                <w:sz w:val="24"/>
              </w:rPr>
              <w:t xml:space="preserve"> </w:t>
            </w:r>
            <w:r w:rsidRPr="00BD066C">
              <w:rPr>
                <w:sz w:val="24"/>
              </w:rPr>
              <w:t>инструменты</w:t>
            </w:r>
            <w:r w:rsidRPr="00BD066C">
              <w:rPr>
                <w:spacing w:val="1"/>
                <w:sz w:val="24"/>
              </w:rPr>
              <w:t xml:space="preserve"> </w:t>
            </w:r>
            <w:r w:rsidRPr="00BD066C">
              <w:rPr>
                <w:sz w:val="24"/>
              </w:rPr>
              <w:t>эффективной</w:t>
            </w:r>
            <w:r w:rsidRPr="00BD066C">
              <w:rPr>
                <w:spacing w:val="1"/>
                <w:sz w:val="24"/>
              </w:rPr>
              <w:t xml:space="preserve"> </w:t>
            </w:r>
            <w:r w:rsidRPr="00BD066C">
              <w:rPr>
                <w:sz w:val="24"/>
              </w:rPr>
              <w:t>коммуникации.</w:t>
            </w:r>
          </w:p>
          <w:p w14:paraId="1FD820CC" w14:textId="77777777" w:rsidR="00F6505E" w:rsidRPr="00BD066C" w:rsidRDefault="00F6505E" w:rsidP="003B507A">
            <w:pPr>
              <w:pStyle w:val="TableParagraph"/>
              <w:spacing w:before="2"/>
              <w:ind w:left="213" w:right="-15" w:hanging="140"/>
              <w:jc w:val="both"/>
              <w:rPr>
                <w:sz w:val="24"/>
              </w:rPr>
            </w:pPr>
            <w:r w:rsidRPr="00BD066C">
              <w:rPr>
                <w:rFonts w:ascii="Symbol" w:hAnsi="Symbol"/>
                <w:sz w:val="24"/>
              </w:rPr>
              <w:t>-</w:t>
            </w:r>
            <w:r w:rsidRPr="00BD066C">
              <w:rPr>
                <w:sz w:val="24"/>
              </w:rPr>
              <w:t>Методика</w:t>
            </w:r>
            <w:r w:rsidRPr="00BD066C">
              <w:rPr>
                <w:spacing w:val="1"/>
                <w:sz w:val="24"/>
              </w:rPr>
              <w:t xml:space="preserve"> </w:t>
            </w:r>
            <w:r w:rsidRPr="00BD066C">
              <w:rPr>
                <w:sz w:val="24"/>
              </w:rPr>
              <w:t>выявления</w:t>
            </w:r>
            <w:r w:rsidRPr="00BD066C">
              <w:rPr>
                <w:spacing w:val="1"/>
                <w:sz w:val="24"/>
              </w:rPr>
              <w:t xml:space="preserve"> </w:t>
            </w:r>
            <w:r w:rsidRPr="00BD066C">
              <w:rPr>
                <w:sz w:val="24"/>
              </w:rPr>
              <w:t>потребностей</w:t>
            </w:r>
            <w:r w:rsidRPr="00BD066C">
              <w:rPr>
                <w:spacing w:val="1"/>
                <w:sz w:val="24"/>
              </w:rPr>
              <w:t xml:space="preserve"> </w:t>
            </w:r>
            <w:r w:rsidRPr="00BD066C">
              <w:rPr>
                <w:sz w:val="24"/>
              </w:rPr>
              <w:t>человека</w:t>
            </w:r>
            <w:r w:rsidRPr="00BD066C">
              <w:rPr>
                <w:spacing w:val="1"/>
                <w:sz w:val="24"/>
              </w:rPr>
              <w:t xml:space="preserve"> </w:t>
            </w:r>
            <w:r w:rsidRPr="00BD066C">
              <w:rPr>
                <w:sz w:val="24"/>
              </w:rPr>
              <w:t>(потребителя).</w:t>
            </w:r>
          </w:p>
          <w:p w14:paraId="416EE3DD" w14:textId="77777777" w:rsidR="00F6505E" w:rsidRPr="00BD066C" w:rsidRDefault="00F6505E" w:rsidP="003B507A">
            <w:pPr>
              <w:pStyle w:val="TableParagraph"/>
              <w:spacing w:before="5"/>
              <w:ind w:left="213" w:right="-15" w:hanging="140"/>
              <w:jc w:val="both"/>
              <w:rPr>
                <w:sz w:val="24"/>
              </w:rPr>
            </w:pPr>
            <w:r w:rsidRPr="00BD066C">
              <w:rPr>
                <w:rFonts w:ascii="Symbol" w:hAnsi="Symbol"/>
                <w:sz w:val="24"/>
              </w:rPr>
              <w:t>-</w:t>
            </w:r>
            <w:r w:rsidRPr="00BD066C">
              <w:rPr>
                <w:sz w:val="24"/>
              </w:rPr>
              <w:t>Стандарты</w:t>
            </w:r>
            <w:r w:rsidRPr="00BD066C">
              <w:rPr>
                <w:spacing w:val="1"/>
                <w:sz w:val="24"/>
              </w:rPr>
              <w:t xml:space="preserve"> </w:t>
            </w:r>
            <w:r w:rsidRPr="00BD066C">
              <w:rPr>
                <w:sz w:val="24"/>
              </w:rPr>
              <w:t>и</w:t>
            </w:r>
            <w:r w:rsidRPr="00BD066C">
              <w:rPr>
                <w:spacing w:val="1"/>
                <w:sz w:val="24"/>
              </w:rPr>
              <w:t xml:space="preserve"> </w:t>
            </w:r>
            <w:r w:rsidRPr="00BD066C">
              <w:rPr>
                <w:sz w:val="24"/>
              </w:rPr>
              <w:t>процессы</w:t>
            </w:r>
            <w:r w:rsidRPr="00BD066C">
              <w:rPr>
                <w:spacing w:val="1"/>
                <w:sz w:val="24"/>
              </w:rPr>
              <w:t xml:space="preserve"> </w:t>
            </w:r>
            <w:r w:rsidRPr="00BD066C">
              <w:rPr>
                <w:sz w:val="24"/>
              </w:rPr>
              <w:t>организации</w:t>
            </w:r>
            <w:r w:rsidRPr="00BD066C">
              <w:rPr>
                <w:spacing w:val="1"/>
                <w:sz w:val="24"/>
              </w:rPr>
              <w:t xml:space="preserve"> </w:t>
            </w:r>
            <w:r w:rsidRPr="00BD066C">
              <w:rPr>
                <w:sz w:val="24"/>
              </w:rPr>
              <w:t>в</w:t>
            </w:r>
            <w:r w:rsidRPr="00BD066C">
              <w:rPr>
                <w:spacing w:val="1"/>
                <w:sz w:val="24"/>
              </w:rPr>
              <w:t xml:space="preserve"> </w:t>
            </w:r>
            <w:r w:rsidRPr="00BD066C">
              <w:rPr>
                <w:sz w:val="24"/>
              </w:rPr>
              <w:t>области</w:t>
            </w:r>
            <w:r w:rsidRPr="00BD066C">
              <w:rPr>
                <w:spacing w:val="-57"/>
                <w:sz w:val="24"/>
              </w:rPr>
              <w:t xml:space="preserve"> </w:t>
            </w:r>
            <w:r w:rsidRPr="00BD066C">
              <w:rPr>
                <w:sz w:val="24"/>
              </w:rPr>
              <w:t>оказания услуг по техническому 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p>
          <w:p w14:paraId="56286023" w14:textId="77777777" w:rsidR="00F6505E" w:rsidRPr="00BD066C" w:rsidRDefault="00F6505E" w:rsidP="003B507A">
            <w:pPr>
              <w:pStyle w:val="TableParagraph"/>
              <w:spacing w:before="1"/>
              <w:ind w:left="213" w:right="-15" w:hanging="140"/>
              <w:jc w:val="both"/>
              <w:rPr>
                <w:sz w:val="24"/>
              </w:rPr>
            </w:pPr>
            <w:r w:rsidRPr="00BD066C">
              <w:rPr>
                <w:rFonts w:ascii="Symbol" w:hAnsi="Symbol"/>
                <w:sz w:val="24"/>
              </w:rPr>
              <w:t>-</w:t>
            </w:r>
            <w:r w:rsidRPr="00BD066C">
              <w:rPr>
                <w:sz w:val="24"/>
              </w:rPr>
              <w:t>Устройство,</w:t>
            </w:r>
            <w:r w:rsidRPr="00BD066C">
              <w:rPr>
                <w:spacing w:val="1"/>
                <w:sz w:val="24"/>
              </w:rPr>
              <w:t xml:space="preserve"> </w:t>
            </w:r>
            <w:r w:rsidRPr="00BD066C">
              <w:rPr>
                <w:sz w:val="24"/>
              </w:rPr>
              <w:t>особенности</w:t>
            </w:r>
            <w:r w:rsidRPr="00BD066C">
              <w:rPr>
                <w:spacing w:val="1"/>
                <w:sz w:val="24"/>
              </w:rPr>
              <w:t xml:space="preserve"> </w:t>
            </w:r>
            <w:r w:rsidRPr="00BD066C">
              <w:rPr>
                <w:sz w:val="24"/>
              </w:rPr>
              <w:t>конструкции</w:t>
            </w:r>
            <w:r w:rsidRPr="00BD066C">
              <w:rPr>
                <w:spacing w:val="1"/>
                <w:sz w:val="24"/>
              </w:rPr>
              <w:t xml:space="preserve"> </w:t>
            </w:r>
            <w:r w:rsidRPr="00BD066C">
              <w:rPr>
                <w:sz w:val="24"/>
              </w:rPr>
              <w:t>и</w:t>
            </w:r>
            <w:r w:rsidRPr="00BD066C">
              <w:rPr>
                <w:spacing w:val="1"/>
                <w:sz w:val="24"/>
              </w:rPr>
              <w:t xml:space="preserve"> </w:t>
            </w:r>
            <w:r w:rsidRPr="00BD066C">
              <w:rPr>
                <w:sz w:val="24"/>
              </w:rPr>
              <w:t>эксплуатации</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p>
          <w:p w14:paraId="65FD0A29" w14:textId="77777777" w:rsidR="00F6505E" w:rsidRPr="00BD066C" w:rsidRDefault="00F6505E" w:rsidP="003B507A">
            <w:pPr>
              <w:pStyle w:val="TableParagraph"/>
              <w:ind w:left="213"/>
              <w:jc w:val="both"/>
              <w:rPr>
                <w:sz w:val="24"/>
              </w:rPr>
            </w:pPr>
            <w:r w:rsidRPr="00BD066C">
              <w:rPr>
                <w:rFonts w:ascii="Symbol" w:hAnsi="Symbol"/>
                <w:sz w:val="24"/>
              </w:rPr>
              <w:t>-</w:t>
            </w:r>
            <w:r w:rsidRPr="00BD066C">
              <w:rPr>
                <w:sz w:val="24"/>
              </w:rPr>
              <w:t xml:space="preserve">Маркировка  </w:t>
            </w:r>
            <w:r w:rsidRPr="00BD066C">
              <w:rPr>
                <w:spacing w:val="44"/>
                <w:sz w:val="24"/>
              </w:rPr>
              <w:t xml:space="preserve"> </w:t>
            </w:r>
            <w:r w:rsidRPr="00BD066C">
              <w:rPr>
                <w:sz w:val="24"/>
              </w:rPr>
              <w:t xml:space="preserve">и  </w:t>
            </w:r>
            <w:r w:rsidRPr="00BD066C">
              <w:rPr>
                <w:spacing w:val="48"/>
                <w:sz w:val="24"/>
              </w:rPr>
              <w:t xml:space="preserve"> </w:t>
            </w:r>
            <w:r w:rsidRPr="00BD066C">
              <w:rPr>
                <w:sz w:val="24"/>
              </w:rPr>
              <w:t xml:space="preserve">применяемость   </w:t>
            </w:r>
            <w:r w:rsidRPr="00BD066C">
              <w:rPr>
                <w:spacing w:val="48"/>
                <w:sz w:val="24"/>
              </w:rPr>
              <w:t xml:space="preserve"> </w:t>
            </w:r>
            <w:r w:rsidRPr="00BD066C">
              <w:rPr>
                <w:sz w:val="24"/>
              </w:rPr>
              <w:t>моторных</w:t>
            </w:r>
            <w:r w:rsidRPr="00BD066C">
              <w:t xml:space="preserve"> </w:t>
            </w:r>
            <w:r w:rsidRPr="00BD066C">
              <w:rPr>
                <w:sz w:val="24"/>
              </w:rPr>
              <w:t xml:space="preserve">трансмиссионных     </w:t>
            </w:r>
            <w:r w:rsidRPr="00BD066C">
              <w:rPr>
                <w:spacing w:val="6"/>
                <w:sz w:val="24"/>
              </w:rPr>
              <w:t xml:space="preserve"> </w:t>
            </w:r>
            <w:r w:rsidRPr="00BD066C">
              <w:rPr>
                <w:sz w:val="24"/>
              </w:rPr>
              <w:t xml:space="preserve">масел     </w:t>
            </w:r>
            <w:r w:rsidRPr="00BD066C">
              <w:rPr>
                <w:spacing w:val="3"/>
                <w:sz w:val="24"/>
              </w:rPr>
              <w:t xml:space="preserve"> </w:t>
            </w:r>
            <w:r w:rsidRPr="00BD066C">
              <w:rPr>
                <w:sz w:val="24"/>
              </w:rPr>
              <w:t xml:space="preserve">и     </w:t>
            </w:r>
            <w:r w:rsidRPr="00BD066C">
              <w:rPr>
                <w:spacing w:val="3"/>
                <w:sz w:val="24"/>
              </w:rPr>
              <w:t xml:space="preserve"> </w:t>
            </w:r>
            <w:r w:rsidRPr="00BD066C">
              <w:rPr>
                <w:sz w:val="24"/>
              </w:rPr>
              <w:t>специальных</w:t>
            </w:r>
          </w:p>
          <w:p w14:paraId="377BB2DE" w14:textId="77777777" w:rsidR="00F6505E" w:rsidRPr="00BD066C" w:rsidRDefault="00F6505E" w:rsidP="003B507A">
            <w:pPr>
              <w:pStyle w:val="TableParagraph"/>
              <w:ind w:left="213"/>
              <w:jc w:val="both"/>
              <w:rPr>
                <w:sz w:val="24"/>
              </w:rPr>
            </w:pPr>
            <w:r w:rsidRPr="00BD066C">
              <w:rPr>
                <w:sz w:val="24"/>
              </w:rPr>
              <w:t>технических</w:t>
            </w:r>
            <w:r w:rsidRPr="00BD066C">
              <w:rPr>
                <w:spacing w:val="-1"/>
                <w:sz w:val="24"/>
              </w:rPr>
              <w:t xml:space="preserve"> </w:t>
            </w:r>
            <w:r w:rsidRPr="00BD066C">
              <w:rPr>
                <w:sz w:val="24"/>
              </w:rPr>
              <w:t>жидкостей.</w:t>
            </w:r>
          </w:p>
          <w:p w14:paraId="1F89BEAD" w14:textId="77777777" w:rsidR="00F6505E" w:rsidRPr="00BD066C" w:rsidRDefault="00F6505E" w:rsidP="003B507A">
            <w:pPr>
              <w:pStyle w:val="TableParagraph"/>
              <w:spacing w:before="2"/>
              <w:ind w:left="74"/>
              <w:jc w:val="both"/>
              <w:rPr>
                <w:sz w:val="24"/>
              </w:rPr>
            </w:pPr>
            <w:r w:rsidRPr="00BD066C">
              <w:rPr>
                <w:rFonts w:ascii="Symbol" w:hAnsi="Symbol"/>
                <w:sz w:val="24"/>
              </w:rPr>
              <w:t>-</w:t>
            </w:r>
            <w:r w:rsidRPr="00BD066C">
              <w:rPr>
                <w:sz w:val="24"/>
              </w:rPr>
              <w:t>Перечень</w:t>
            </w:r>
            <w:r w:rsidRPr="00BD066C">
              <w:rPr>
                <w:spacing w:val="-6"/>
                <w:sz w:val="24"/>
              </w:rPr>
              <w:t xml:space="preserve"> </w:t>
            </w:r>
            <w:r w:rsidRPr="00BD066C">
              <w:rPr>
                <w:sz w:val="24"/>
              </w:rPr>
              <w:t>сопутствующих</w:t>
            </w:r>
            <w:r w:rsidRPr="00BD066C">
              <w:rPr>
                <w:spacing w:val="-6"/>
                <w:sz w:val="24"/>
              </w:rPr>
              <w:t xml:space="preserve"> </w:t>
            </w:r>
            <w:r w:rsidRPr="00BD066C">
              <w:rPr>
                <w:sz w:val="24"/>
              </w:rPr>
              <w:t>товаров</w:t>
            </w:r>
            <w:r w:rsidRPr="00BD066C">
              <w:rPr>
                <w:spacing w:val="-8"/>
                <w:sz w:val="24"/>
              </w:rPr>
              <w:t xml:space="preserve"> </w:t>
            </w:r>
            <w:r w:rsidRPr="00BD066C">
              <w:rPr>
                <w:sz w:val="24"/>
              </w:rPr>
              <w:t>и</w:t>
            </w:r>
            <w:r w:rsidRPr="00BD066C">
              <w:rPr>
                <w:spacing w:val="-1"/>
                <w:sz w:val="24"/>
              </w:rPr>
              <w:t xml:space="preserve"> </w:t>
            </w:r>
            <w:r w:rsidRPr="00BD066C">
              <w:rPr>
                <w:sz w:val="24"/>
              </w:rPr>
              <w:t>услуг.</w:t>
            </w:r>
          </w:p>
          <w:p w14:paraId="0264A607" w14:textId="77777777" w:rsidR="00F6505E" w:rsidRPr="00BD066C" w:rsidRDefault="00F6505E" w:rsidP="003B507A">
            <w:pPr>
              <w:pStyle w:val="TableParagraph"/>
              <w:ind w:left="74"/>
              <w:jc w:val="both"/>
              <w:rPr>
                <w:sz w:val="24"/>
              </w:rPr>
            </w:pPr>
            <w:r w:rsidRPr="00BD066C">
              <w:rPr>
                <w:rFonts w:ascii="Symbol" w:hAnsi="Symbol"/>
                <w:sz w:val="24"/>
              </w:rPr>
              <w:t>-</w:t>
            </w:r>
            <w:r w:rsidRPr="00BD066C">
              <w:rPr>
                <w:sz w:val="24"/>
              </w:rPr>
              <w:t>Методы</w:t>
            </w:r>
            <w:r w:rsidRPr="00BD066C">
              <w:rPr>
                <w:spacing w:val="-7"/>
                <w:sz w:val="24"/>
              </w:rPr>
              <w:t xml:space="preserve"> </w:t>
            </w:r>
            <w:r w:rsidRPr="00BD066C">
              <w:rPr>
                <w:sz w:val="24"/>
              </w:rPr>
              <w:t>планирования.</w:t>
            </w:r>
          </w:p>
          <w:p w14:paraId="6A421057" w14:textId="77777777" w:rsidR="00F6505E" w:rsidRPr="00BD066C" w:rsidRDefault="00F6505E" w:rsidP="003B507A">
            <w:pPr>
              <w:pStyle w:val="TableParagraph"/>
              <w:ind w:left="213" w:right="-15" w:hanging="140"/>
              <w:jc w:val="both"/>
              <w:rPr>
                <w:sz w:val="24"/>
              </w:rPr>
            </w:pPr>
            <w:r w:rsidRPr="00BD066C">
              <w:rPr>
                <w:rFonts w:ascii="Symbol" w:hAnsi="Symbol"/>
                <w:sz w:val="24"/>
              </w:rPr>
              <w:lastRenderedPageBreak/>
              <w:t>-</w:t>
            </w:r>
            <w:r w:rsidRPr="00BD066C">
              <w:rPr>
                <w:sz w:val="24"/>
              </w:rPr>
              <w:t>Основы</w:t>
            </w:r>
            <w:r w:rsidRPr="00BD066C">
              <w:rPr>
                <w:spacing w:val="1"/>
                <w:sz w:val="24"/>
              </w:rPr>
              <w:t xml:space="preserve"> </w:t>
            </w:r>
            <w:r w:rsidRPr="00BD066C">
              <w:rPr>
                <w:sz w:val="24"/>
              </w:rPr>
              <w:t>выполнения</w:t>
            </w:r>
            <w:r w:rsidRPr="00BD066C">
              <w:rPr>
                <w:spacing w:val="1"/>
                <w:sz w:val="24"/>
              </w:rPr>
              <w:t xml:space="preserve"> </w:t>
            </w:r>
            <w:r w:rsidRPr="00BD066C">
              <w:rPr>
                <w:sz w:val="24"/>
              </w:rPr>
              <w:t>базовых</w:t>
            </w:r>
            <w:r w:rsidRPr="00BD066C">
              <w:rPr>
                <w:spacing w:val="1"/>
                <w:sz w:val="24"/>
              </w:rPr>
              <w:t xml:space="preserve"> </w:t>
            </w:r>
            <w:r w:rsidRPr="00BD066C">
              <w:rPr>
                <w:sz w:val="24"/>
              </w:rPr>
              <w:t>операций</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 средств</w:t>
            </w:r>
            <w:r w:rsidRPr="00BD066C">
              <w:rPr>
                <w:spacing w:val="-3"/>
                <w:sz w:val="24"/>
              </w:rPr>
              <w:t xml:space="preserve"> </w:t>
            </w:r>
            <w:r w:rsidRPr="00BD066C">
              <w:rPr>
                <w:sz w:val="24"/>
              </w:rPr>
              <w:t>и</w:t>
            </w:r>
            <w:r w:rsidRPr="00BD066C">
              <w:rPr>
                <w:spacing w:val="-1"/>
                <w:sz w:val="24"/>
              </w:rPr>
              <w:t xml:space="preserve"> </w:t>
            </w:r>
            <w:r w:rsidRPr="00BD066C">
              <w:rPr>
                <w:sz w:val="24"/>
              </w:rPr>
              <w:t>их компонентов.</w:t>
            </w:r>
          </w:p>
          <w:p w14:paraId="0379C37C" w14:textId="77777777" w:rsidR="00F6505E" w:rsidRPr="00BD066C" w:rsidRDefault="00F6505E" w:rsidP="003B507A">
            <w:pPr>
              <w:pStyle w:val="TableParagraph"/>
              <w:ind w:left="74"/>
              <w:rPr>
                <w:sz w:val="24"/>
              </w:rPr>
            </w:pPr>
            <w:r w:rsidRPr="00BD066C">
              <w:rPr>
                <w:rFonts w:ascii="Symbol" w:hAnsi="Symbol"/>
                <w:sz w:val="24"/>
              </w:rPr>
              <w:t>-</w:t>
            </w:r>
            <w:r w:rsidRPr="00BD066C">
              <w:rPr>
                <w:sz w:val="24"/>
              </w:rPr>
              <w:t>Основы</w:t>
            </w:r>
            <w:r w:rsidRPr="00BD066C">
              <w:rPr>
                <w:spacing w:val="-8"/>
                <w:sz w:val="24"/>
              </w:rPr>
              <w:t xml:space="preserve"> </w:t>
            </w:r>
            <w:r w:rsidRPr="00BD066C">
              <w:rPr>
                <w:sz w:val="24"/>
              </w:rPr>
              <w:t>делопроизводства.</w:t>
            </w:r>
          </w:p>
          <w:p w14:paraId="714D2969" w14:textId="77777777" w:rsidR="00F6505E" w:rsidRPr="00BD066C" w:rsidRDefault="00F6505E" w:rsidP="003B507A">
            <w:pPr>
              <w:pStyle w:val="TableParagraph"/>
              <w:ind w:left="74"/>
              <w:rPr>
                <w:sz w:val="24"/>
              </w:rPr>
            </w:pPr>
            <w:r w:rsidRPr="00BD066C">
              <w:rPr>
                <w:rFonts w:ascii="Symbol" w:hAnsi="Symbol"/>
                <w:sz w:val="24"/>
              </w:rPr>
              <w:t>-</w:t>
            </w:r>
            <w:r w:rsidRPr="00BD066C">
              <w:rPr>
                <w:sz w:val="24"/>
              </w:rPr>
              <w:t>Современные</w:t>
            </w:r>
            <w:r w:rsidRPr="00BD066C">
              <w:rPr>
                <w:spacing w:val="-7"/>
                <w:sz w:val="24"/>
              </w:rPr>
              <w:t xml:space="preserve"> </w:t>
            </w:r>
            <w:r w:rsidRPr="00BD066C">
              <w:rPr>
                <w:sz w:val="24"/>
              </w:rPr>
              <w:t>информационные</w:t>
            </w:r>
            <w:r w:rsidRPr="00BD066C">
              <w:rPr>
                <w:spacing w:val="-7"/>
                <w:sz w:val="24"/>
              </w:rPr>
              <w:t xml:space="preserve"> </w:t>
            </w:r>
            <w:r w:rsidRPr="00BD066C">
              <w:rPr>
                <w:sz w:val="24"/>
              </w:rPr>
              <w:t>технологии.</w:t>
            </w:r>
          </w:p>
          <w:p w14:paraId="383A9848" w14:textId="77777777" w:rsidR="00F6505E" w:rsidRPr="00BD066C" w:rsidRDefault="00F6505E" w:rsidP="003B507A">
            <w:pPr>
              <w:pStyle w:val="TableParagraph"/>
              <w:ind w:left="74"/>
              <w:rPr>
                <w:sz w:val="24"/>
              </w:rPr>
            </w:pPr>
            <w:r w:rsidRPr="00BD066C">
              <w:rPr>
                <w:rFonts w:ascii="Symbol" w:hAnsi="Symbol"/>
                <w:sz w:val="24"/>
              </w:rPr>
              <w:t>-</w:t>
            </w:r>
            <w:r w:rsidRPr="00BD066C">
              <w:rPr>
                <w:sz w:val="24"/>
              </w:rPr>
              <w:t>Инструкция</w:t>
            </w:r>
            <w:r w:rsidRPr="00BD066C">
              <w:rPr>
                <w:spacing w:val="-3"/>
                <w:sz w:val="24"/>
              </w:rPr>
              <w:t xml:space="preserve"> </w:t>
            </w:r>
            <w:r w:rsidRPr="00BD066C">
              <w:rPr>
                <w:sz w:val="24"/>
              </w:rPr>
              <w:t>по</w:t>
            </w:r>
            <w:r w:rsidRPr="00BD066C">
              <w:rPr>
                <w:spacing w:val="-3"/>
                <w:sz w:val="24"/>
              </w:rPr>
              <w:t xml:space="preserve"> </w:t>
            </w:r>
            <w:r w:rsidRPr="00BD066C">
              <w:rPr>
                <w:sz w:val="24"/>
              </w:rPr>
              <w:t>охране</w:t>
            </w:r>
            <w:r w:rsidRPr="00BD066C">
              <w:rPr>
                <w:spacing w:val="-10"/>
                <w:sz w:val="24"/>
              </w:rPr>
              <w:t xml:space="preserve"> </w:t>
            </w:r>
            <w:r w:rsidRPr="00BD066C">
              <w:rPr>
                <w:sz w:val="24"/>
              </w:rPr>
              <w:t>труда.</w:t>
            </w:r>
          </w:p>
          <w:p w14:paraId="3AF0D4CE" w14:textId="77777777" w:rsidR="00F41A86" w:rsidRPr="00BD066C" w:rsidRDefault="00F6505E" w:rsidP="003B507A">
            <w:pPr>
              <w:pStyle w:val="Standard"/>
              <w:spacing w:before="0" w:after="0"/>
              <w:jc w:val="both"/>
            </w:pPr>
            <w:r w:rsidRPr="00BD066C">
              <w:rPr>
                <w:rFonts w:ascii="Symbol" w:hAnsi="Symbol"/>
              </w:rPr>
              <w:t>-</w:t>
            </w:r>
            <w:r w:rsidRPr="00BD066C">
              <w:t>Гарантийная</w:t>
            </w:r>
            <w:r w:rsidRPr="00BD066C">
              <w:rPr>
                <w:spacing w:val="-8"/>
              </w:rPr>
              <w:t xml:space="preserve"> </w:t>
            </w:r>
            <w:r w:rsidRPr="00BD066C">
              <w:t>политика</w:t>
            </w:r>
            <w:r w:rsidRPr="00BD066C">
              <w:rPr>
                <w:spacing w:val="-14"/>
              </w:rPr>
              <w:t xml:space="preserve"> </w:t>
            </w:r>
            <w:r w:rsidRPr="00BD066C">
              <w:t>завода-изготовителя</w:t>
            </w:r>
          </w:p>
        </w:tc>
      </w:tr>
      <w:tr w:rsidR="00BD066C" w:rsidRPr="00BD066C" w14:paraId="50F9ECEE" w14:textId="77777777" w:rsidTr="00A444C6">
        <w:trPr>
          <w:trHeight w:val="684"/>
        </w:trPr>
        <w:tc>
          <w:tcPr>
            <w:tcW w:w="1526" w:type="dxa"/>
            <w:vMerge w:val="restart"/>
          </w:tcPr>
          <w:p w14:paraId="3335D596" w14:textId="77777777" w:rsidR="00F41A86" w:rsidRPr="00BD066C" w:rsidRDefault="00F41A86" w:rsidP="003B507A">
            <w:pPr>
              <w:pStyle w:val="Standard"/>
              <w:spacing w:before="0" w:after="0"/>
              <w:jc w:val="both"/>
            </w:pPr>
          </w:p>
        </w:tc>
        <w:tc>
          <w:tcPr>
            <w:tcW w:w="1984" w:type="dxa"/>
            <w:vMerge w:val="restart"/>
          </w:tcPr>
          <w:p w14:paraId="334FAC1E" w14:textId="77777777" w:rsidR="0032088B" w:rsidRPr="00BD066C" w:rsidRDefault="00F41A86" w:rsidP="003B507A">
            <w:pPr>
              <w:pStyle w:val="Standard"/>
              <w:spacing w:before="0" w:after="0"/>
              <w:jc w:val="both"/>
            </w:pPr>
            <w:r w:rsidRPr="00BD066C">
              <w:t>ПК 3.2.</w:t>
            </w:r>
          </w:p>
          <w:p w14:paraId="128ABF76" w14:textId="77777777" w:rsidR="00F41A86" w:rsidRPr="00BD066C" w:rsidRDefault="00AE2D5D" w:rsidP="003B507A">
            <w:pPr>
              <w:pStyle w:val="Standard"/>
              <w:spacing w:before="0" w:after="0"/>
              <w:jc w:val="both"/>
            </w:pPr>
            <w:r w:rsidRPr="00BD066C">
              <w:t>Осуществлять  консультирование потребителей по вопросам эксплуатации автотранспортных средств и предварительной записи на сервисное обслуживание и ремонт</w:t>
            </w:r>
          </w:p>
        </w:tc>
        <w:tc>
          <w:tcPr>
            <w:tcW w:w="5851" w:type="dxa"/>
          </w:tcPr>
          <w:p w14:paraId="6FDFCD0F" w14:textId="77777777" w:rsidR="00F6505E" w:rsidRPr="00BD066C" w:rsidRDefault="00F6505E" w:rsidP="003B507A">
            <w:pPr>
              <w:pStyle w:val="TableParagraph"/>
              <w:ind w:left="108"/>
              <w:rPr>
                <w:b/>
                <w:sz w:val="24"/>
              </w:rPr>
            </w:pPr>
            <w:r w:rsidRPr="00BD066C">
              <w:rPr>
                <w:b/>
                <w:sz w:val="24"/>
              </w:rPr>
              <w:t>Навыки:</w:t>
            </w:r>
          </w:p>
          <w:p w14:paraId="77CAA551" w14:textId="77777777" w:rsidR="00F6505E" w:rsidRPr="00BD066C" w:rsidRDefault="00F6505E" w:rsidP="00F55013">
            <w:pPr>
              <w:pStyle w:val="TableParagraph"/>
              <w:numPr>
                <w:ilvl w:val="0"/>
                <w:numId w:val="28"/>
              </w:numPr>
              <w:tabs>
                <w:tab w:val="left" w:pos="286"/>
              </w:tabs>
              <w:ind w:right="-15"/>
              <w:jc w:val="both"/>
              <w:rPr>
                <w:sz w:val="24"/>
              </w:rPr>
            </w:pPr>
            <w:r w:rsidRPr="00BD066C">
              <w:rPr>
                <w:sz w:val="24"/>
              </w:rPr>
              <w:t>Сбор, обработка и актуализация информации о</w:t>
            </w:r>
            <w:r w:rsidRPr="00BD066C">
              <w:rPr>
                <w:spacing w:val="1"/>
                <w:sz w:val="24"/>
              </w:rPr>
              <w:t xml:space="preserve"> </w:t>
            </w:r>
            <w:r w:rsidRPr="00BD066C">
              <w:rPr>
                <w:sz w:val="24"/>
              </w:rPr>
              <w:t>потребителях</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потребностях</w:t>
            </w:r>
            <w:r w:rsidRPr="00BD066C">
              <w:rPr>
                <w:spacing w:val="1"/>
                <w:sz w:val="24"/>
              </w:rPr>
              <w:t xml:space="preserve"> </w:t>
            </w:r>
            <w:r w:rsidRPr="00BD066C">
              <w:rPr>
                <w:sz w:val="24"/>
              </w:rPr>
              <w:t>в</w:t>
            </w:r>
            <w:r w:rsidRPr="00BD066C">
              <w:rPr>
                <w:spacing w:val="1"/>
                <w:sz w:val="24"/>
              </w:rPr>
              <w:t xml:space="preserve"> </w:t>
            </w:r>
            <w:r w:rsidRPr="00BD066C">
              <w:rPr>
                <w:sz w:val="24"/>
              </w:rPr>
              <w:t>области</w:t>
            </w:r>
            <w:r w:rsidRPr="00BD066C">
              <w:rPr>
                <w:spacing w:val="1"/>
                <w:sz w:val="24"/>
              </w:rPr>
              <w:t xml:space="preserve"> </w:t>
            </w:r>
            <w:r w:rsidRPr="00BD066C">
              <w:rPr>
                <w:sz w:val="24"/>
              </w:rPr>
              <w:t>технического</w:t>
            </w:r>
            <w:r w:rsidRPr="00BD066C">
              <w:rPr>
                <w:spacing w:val="1"/>
                <w:sz w:val="24"/>
              </w:rPr>
              <w:t xml:space="preserve"> </w:t>
            </w:r>
            <w:r w:rsidRPr="00BD066C">
              <w:rPr>
                <w:sz w:val="24"/>
              </w:rPr>
              <w:t>обслуживания</w:t>
            </w:r>
            <w:r w:rsidRPr="00BD066C">
              <w:rPr>
                <w:spacing w:val="1"/>
                <w:sz w:val="24"/>
              </w:rPr>
              <w:t xml:space="preserve"> </w:t>
            </w:r>
            <w:r w:rsidRPr="00BD066C">
              <w:rPr>
                <w:sz w:val="24"/>
              </w:rPr>
              <w:t>и</w:t>
            </w:r>
            <w:r w:rsidRPr="00BD066C">
              <w:rPr>
                <w:spacing w:val="1"/>
                <w:sz w:val="24"/>
              </w:rPr>
              <w:t xml:space="preserve"> </w:t>
            </w:r>
            <w:r w:rsidRPr="00BD066C">
              <w:rPr>
                <w:sz w:val="24"/>
              </w:rPr>
              <w:t>ремонта</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343511C8" w14:textId="77777777" w:rsidR="00F6505E" w:rsidRPr="00BD066C" w:rsidRDefault="00F6505E" w:rsidP="00F55013">
            <w:pPr>
              <w:pStyle w:val="TableParagraph"/>
              <w:numPr>
                <w:ilvl w:val="0"/>
                <w:numId w:val="28"/>
              </w:numPr>
              <w:tabs>
                <w:tab w:val="left" w:pos="286"/>
              </w:tabs>
              <w:ind w:right="-15"/>
              <w:jc w:val="both"/>
              <w:rPr>
                <w:sz w:val="24"/>
              </w:rPr>
            </w:pPr>
            <w:r w:rsidRPr="00BD066C">
              <w:rPr>
                <w:sz w:val="24"/>
              </w:rPr>
              <w:t>Осуществление</w:t>
            </w:r>
            <w:r w:rsidRPr="00BD066C">
              <w:rPr>
                <w:spacing w:val="1"/>
                <w:sz w:val="24"/>
              </w:rPr>
              <w:t xml:space="preserve"> </w:t>
            </w:r>
            <w:r w:rsidRPr="00BD066C">
              <w:rPr>
                <w:sz w:val="24"/>
              </w:rPr>
              <w:t>предварительной</w:t>
            </w:r>
            <w:r w:rsidRPr="00BD066C">
              <w:rPr>
                <w:spacing w:val="1"/>
                <w:sz w:val="24"/>
              </w:rPr>
              <w:t xml:space="preserve"> </w:t>
            </w:r>
            <w:r w:rsidRPr="00BD066C">
              <w:rPr>
                <w:sz w:val="24"/>
              </w:rPr>
              <w:t>записи</w:t>
            </w:r>
            <w:r w:rsidRPr="00BD066C">
              <w:rPr>
                <w:spacing w:val="1"/>
                <w:sz w:val="24"/>
              </w:rPr>
              <w:t xml:space="preserve"> </w:t>
            </w:r>
            <w:r w:rsidRPr="00BD066C">
              <w:rPr>
                <w:sz w:val="24"/>
              </w:rPr>
              <w:t>потребителей на сервисное обслуживание или</w:t>
            </w:r>
            <w:r w:rsidRPr="00BD066C">
              <w:rPr>
                <w:spacing w:val="1"/>
                <w:sz w:val="24"/>
              </w:rPr>
              <w:t xml:space="preserve"> </w:t>
            </w:r>
            <w:r w:rsidRPr="00BD066C">
              <w:rPr>
                <w:sz w:val="24"/>
              </w:rPr>
              <w:t>ремонт</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компонентов.</w:t>
            </w:r>
          </w:p>
          <w:p w14:paraId="72F7FB26" w14:textId="77777777" w:rsidR="00F6505E" w:rsidRPr="00BD066C" w:rsidRDefault="00F6505E" w:rsidP="00F55013">
            <w:pPr>
              <w:pStyle w:val="TableParagraph"/>
              <w:numPr>
                <w:ilvl w:val="0"/>
                <w:numId w:val="28"/>
              </w:numPr>
              <w:tabs>
                <w:tab w:val="left" w:pos="286"/>
              </w:tabs>
              <w:ind w:right="-15"/>
              <w:jc w:val="both"/>
              <w:rPr>
                <w:sz w:val="24"/>
              </w:rPr>
            </w:pPr>
            <w:r w:rsidRPr="00BD066C">
              <w:rPr>
                <w:sz w:val="24"/>
              </w:rPr>
              <w:t>Консультирование</w:t>
            </w:r>
            <w:r w:rsidRPr="00BD066C">
              <w:rPr>
                <w:spacing w:val="1"/>
                <w:sz w:val="24"/>
              </w:rPr>
              <w:t xml:space="preserve"> </w:t>
            </w:r>
            <w:r w:rsidRPr="00BD066C">
              <w:rPr>
                <w:sz w:val="24"/>
              </w:rPr>
              <w:t>потребителей</w:t>
            </w:r>
            <w:r w:rsidRPr="00BD066C">
              <w:rPr>
                <w:spacing w:val="1"/>
                <w:sz w:val="24"/>
              </w:rPr>
              <w:t xml:space="preserve"> </w:t>
            </w:r>
            <w:r w:rsidRPr="00BD066C">
              <w:rPr>
                <w:sz w:val="24"/>
              </w:rPr>
              <w:t>по</w:t>
            </w:r>
            <w:r w:rsidRPr="00BD066C">
              <w:rPr>
                <w:spacing w:val="1"/>
                <w:sz w:val="24"/>
              </w:rPr>
              <w:t xml:space="preserve"> </w:t>
            </w:r>
            <w:r w:rsidRPr="00BD066C">
              <w:rPr>
                <w:sz w:val="24"/>
              </w:rPr>
              <w:t>вопросам</w:t>
            </w:r>
            <w:r w:rsidRPr="00BD066C">
              <w:rPr>
                <w:spacing w:val="1"/>
                <w:sz w:val="24"/>
              </w:rPr>
              <w:t xml:space="preserve"> </w:t>
            </w:r>
            <w:r w:rsidRPr="00BD066C">
              <w:rPr>
                <w:sz w:val="24"/>
              </w:rPr>
              <w:t>безопасной</w:t>
            </w:r>
            <w:r w:rsidRPr="00BD066C">
              <w:rPr>
                <w:spacing w:val="1"/>
                <w:sz w:val="24"/>
              </w:rPr>
              <w:t xml:space="preserve"> </w:t>
            </w:r>
            <w:r w:rsidRPr="00BD066C">
              <w:rPr>
                <w:sz w:val="24"/>
              </w:rPr>
              <w:t>эксплуатации</w:t>
            </w:r>
            <w:r w:rsidRPr="00BD066C">
              <w:rPr>
                <w:spacing w:val="1"/>
                <w:sz w:val="24"/>
              </w:rPr>
              <w:t xml:space="preserve"> </w:t>
            </w:r>
            <w:r w:rsidRPr="00BD066C">
              <w:rPr>
                <w:sz w:val="24"/>
              </w:rPr>
              <w:t>автотранспортных</w:t>
            </w:r>
            <w:r w:rsidRPr="00BD066C">
              <w:rPr>
                <w:spacing w:val="-57"/>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r w:rsidRPr="00BD066C">
              <w:rPr>
                <w:spacing w:val="1"/>
                <w:sz w:val="24"/>
              </w:rPr>
              <w:t xml:space="preserve"> </w:t>
            </w:r>
            <w:r w:rsidRPr="00BD066C">
              <w:rPr>
                <w:sz w:val="24"/>
              </w:rPr>
              <w:t>в</w:t>
            </w:r>
            <w:r w:rsidRPr="00BD066C">
              <w:rPr>
                <w:spacing w:val="1"/>
                <w:sz w:val="24"/>
              </w:rPr>
              <w:t xml:space="preserve"> </w:t>
            </w:r>
            <w:r w:rsidRPr="00BD066C">
              <w:rPr>
                <w:sz w:val="24"/>
              </w:rPr>
              <w:t>соответствии</w:t>
            </w:r>
            <w:r w:rsidRPr="00BD066C">
              <w:rPr>
                <w:spacing w:val="1"/>
                <w:sz w:val="24"/>
              </w:rPr>
              <w:t xml:space="preserve"> </w:t>
            </w:r>
            <w:r w:rsidRPr="00BD066C">
              <w:rPr>
                <w:sz w:val="24"/>
              </w:rPr>
              <w:t>с</w:t>
            </w:r>
            <w:r w:rsidRPr="00BD066C">
              <w:rPr>
                <w:spacing w:val="1"/>
                <w:sz w:val="24"/>
              </w:rPr>
              <w:t xml:space="preserve"> </w:t>
            </w:r>
            <w:r w:rsidRPr="00BD066C">
              <w:rPr>
                <w:sz w:val="24"/>
              </w:rPr>
              <w:t>рекомендациями</w:t>
            </w:r>
            <w:r w:rsidRPr="00BD066C">
              <w:rPr>
                <w:spacing w:val="-1"/>
                <w:sz w:val="24"/>
              </w:rPr>
              <w:t xml:space="preserve"> </w:t>
            </w:r>
            <w:r w:rsidRPr="00BD066C">
              <w:rPr>
                <w:sz w:val="24"/>
              </w:rPr>
              <w:t>завода-изготовителя.</w:t>
            </w:r>
          </w:p>
          <w:p w14:paraId="2E6AC450" w14:textId="77777777" w:rsidR="00F41A86" w:rsidRPr="00BD066C" w:rsidRDefault="00F6505E" w:rsidP="003B507A">
            <w:pPr>
              <w:pStyle w:val="Standard"/>
              <w:spacing w:before="0" w:after="0"/>
              <w:jc w:val="both"/>
            </w:pPr>
            <w:r w:rsidRPr="00BD066C">
              <w:t>Телефонное</w:t>
            </w:r>
            <w:r w:rsidRPr="00BD066C">
              <w:rPr>
                <w:spacing w:val="1"/>
              </w:rPr>
              <w:t xml:space="preserve"> </w:t>
            </w:r>
            <w:r w:rsidRPr="00BD066C">
              <w:t>информирование</w:t>
            </w:r>
            <w:r w:rsidRPr="00BD066C">
              <w:rPr>
                <w:spacing w:val="1"/>
              </w:rPr>
              <w:t xml:space="preserve"> </w:t>
            </w:r>
            <w:r w:rsidRPr="00BD066C">
              <w:t>потребителей</w:t>
            </w:r>
            <w:r w:rsidRPr="00BD066C">
              <w:rPr>
                <w:spacing w:val="1"/>
              </w:rPr>
              <w:t xml:space="preserve"> </w:t>
            </w:r>
            <w:r w:rsidRPr="00BD066C">
              <w:t>о</w:t>
            </w:r>
            <w:r w:rsidRPr="00BD066C">
              <w:rPr>
                <w:spacing w:val="1"/>
              </w:rPr>
              <w:t xml:space="preserve"> </w:t>
            </w:r>
            <w:r w:rsidRPr="00BD066C">
              <w:t>проводимых</w:t>
            </w:r>
            <w:r w:rsidRPr="00BD066C">
              <w:rPr>
                <w:spacing w:val="1"/>
              </w:rPr>
              <w:t xml:space="preserve"> </w:t>
            </w:r>
            <w:r w:rsidRPr="00BD066C">
              <w:t>организацией</w:t>
            </w:r>
            <w:r w:rsidRPr="00BD066C">
              <w:rPr>
                <w:spacing w:val="1"/>
              </w:rPr>
              <w:t xml:space="preserve"> </w:t>
            </w:r>
            <w:r w:rsidRPr="00BD066C">
              <w:t>сервисных</w:t>
            </w:r>
            <w:r w:rsidRPr="00BD066C">
              <w:rPr>
                <w:spacing w:val="1"/>
              </w:rPr>
              <w:t xml:space="preserve"> </w:t>
            </w:r>
            <w:r w:rsidRPr="00BD066C">
              <w:t>компаниях и</w:t>
            </w:r>
            <w:r w:rsidRPr="00BD066C">
              <w:rPr>
                <w:spacing w:val="-3"/>
              </w:rPr>
              <w:t xml:space="preserve"> </w:t>
            </w:r>
            <w:r w:rsidRPr="00BD066C">
              <w:t>специальных</w:t>
            </w:r>
            <w:r w:rsidRPr="00BD066C">
              <w:rPr>
                <w:spacing w:val="1"/>
              </w:rPr>
              <w:t xml:space="preserve"> </w:t>
            </w:r>
            <w:r w:rsidRPr="00BD066C">
              <w:t>акциях</w:t>
            </w:r>
          </w:p>
        </w:tc>
      </w:tr>
      <w:tr w:rsidR="00BD066C" w:rsidRPr="00BD066C" w14:paraId="7CB103AB" w14:textId="77777777" w:rsidTr="00A444C6">
        <w:trPr>
          <w:trHeight w:val="820"/>
        </w:trPr>
        <w:tc>
          <w:tcPr>
            <w:tcW w:w="1526" w:type="dxa"/>
            <w:vMerge/>
          </w:tcPr>
          <w:p w14:paraId="1F034553" w14:textId="77777777" w:rsidR="00F41A86" w:rsidRPr="00BD066C" w:rsidRDefault="00F41A86" w:rsidP="003B507A">
            <w:pPr>
              <w:pStyle w:val="Standard"/>
              <w:spacing w:before="0" w:after="0"/>
              <w:jc w:val="both"/>
            </w:pPr>
          </w:p>
        </w:tc>
        <w:tc>
          <w:tcPr>
            <w:tcW w:w="1984" w:type="dxa"/>
            <w:vMerge/>
          </w:tcPr>
          <w:p w14:paraId="5B8732FA" w14:textId="77777777" w:rsidR="00F41A86" w:rsidRPr="00BD066C" w:rsidRDefault="00F41A86" w:rsidP="003B507A">
            <w:pPr>
              <w:pStyle w:val="Standard"/>
              <w:spacing w:before="0" w:after="0"/>
              <w:jc w:val="both"/>
            </w:pPr>
          </w:p>
        </w:tc>
        <w:tc>
          <w:tcPr>
            <w:tcW w:w="5851" w:type="dxa"/>
          </w:tcPr>
          <w:p w14:paraId="6CBB9901" w14:textId="77777777" w:rsidR="00F6505E" w:rsidRPr="00BD066C" w:rsidRDefault="00F41A86" w:rsidP="003B507A">
            <w:pPr>
              <w:pStyle w:val="Standard"/>
              <w:spacing w:before="0" w:after="0"/>
              <w:jc w:val="both"/>
            </w:pPr>
            <w:r w:rsidRPr="00BD066C">
              <w:rPr>
                <w:b/>
                <w:szCs w:val="28"/>
              </w:rPr>
              <w:t>Умения:</w:t>
            </w:r>
            <w:r w:rsidR="00BE7F92" w:rsidRPr="00BD066C">
              <w:rPr>
                <w:b/>
                <w:szCs w:val="28"/>
              </w:rPr>
              <w:t xml:space="preserve"> </w:t>
            </w:r>
          </w:p>
          <w:p w14:paraId="73E9A2B0" w14:textId="77777777" w:rsidR="00F6505E" w:rsidRPr="00BD066C" w:rsidRDefault="00F6505E" w:rsidP="00F55013">
            <w:pPr>
              <w:pStyle w:val="TableParagraph"/>
              <w:numPr>
                <w:ilvl w:val="0"/>
                <w:numId w:val="29"/>
              </w:numPr>
              <w:tabs>
                <w:tab w:val="left" w:pos="286"/>
              </w:tabs>
              <w:ind w:right="-15"/>
              <w:jc w:val="both"/>
              <w:rPr>
                <w:sz w:val="24"/>
              </w:rPr>
            </w:pPr>
            <w:r w:rsidRPr="00BD066C">
              <w:rPr>
                <w:sz w:val="24"/>
              </w:rPr>
              <w:t>Использовать</w:t>
            </w:r>
            <w:r w:rsidRPr="00BD066C">
              <w:rPr>
                <w:spacing w:val="1"/>
                <w:sz w:val="24"/>
              </w:rPr>
              <w:t xml:space="preserve"> </w:t>
            </w:r>
            <w:r w:rsidRPr="00BD066C">
              <w:rPr>
                <w:sz w:val="24"/>
              </w:rPr>
              <w:t>специальное</w:t>
            </w:r>
            <w:r w:rsidRPr="00BD066C">
              <w:rPr>
                <w:spacing w:val="1"/>
                <w:sz w:val="24"/>
              </w:rPr>
              <w:t xml:space="preserve"> </w:t>
            </w:r>
            <w:r w:rsidRPr="00BD066C">
              <w:rPr>
                <w:sz w:val="24"/>
              </w:rPr>
              <w:t>программные</w:t>
            </w:r>
            <w:r w:rsidRPr="00BD066C">
              <w:rPr>
                <w:spacing w:val="-57"/>
                <w:sz w:val="24"/>
              </w:rPr>
              <w:t xml:space="preserve"> </w:t>
            </w:r>
            <w:r w:rsidRPr="00BD066C">
              <w:rPr>
                <w:sz w:val="24"/>
              </w:rPr>
              <w:t>продукты</w:t>
            </w:r>
            <w:r w:rsidRPr="00BD066C">
              <w:rPr>
                <w:spacing w:val="1"/>
                <w:sz w:val="24"/>
              </w:rPr>
              <w:t xml:space="preserve"> </w:t>
            </w:r>
            <w:r w:rsidRPr="00BD066C">
              <w:rPr>
                <w:sz w:val="24"/>
              </w:rPr>
              <w:t>и</w:t>
            </w:r>
            <w:r w:rsidRPr="00BD066C">
              <w:rPr>
                <w:spacing w:val="1"/>
                <w:sz w:val="24"/>
              </w:rPr>
              <w:t xml:space="preserve"> </w:t>
            </w:r>
            <w:r w:rsidRPr="00BD066C">
              <w:rPr>
                <w:sz w:val="24"/>
              </w:rPr>
              <w:t>информационные</w:t>
            </w:r>
            <w:r w:rsidRPr="00BD066C">
              <w:rPr>
                <w:spacing w:val="1"/>
                <w:sz w:val="24"/>
              </w:rPr>
              <w:t xml:space="preserve"> </w:t>
            </w:r>
            <w:r w:rsidRPr="00BD066C">
              <w:rPr>
                <w:sz w:val="24"/>
              </w:rPr>
              <w:t>ресурсы</w:t>
            </w:r>
            <w:r w:rsidRPr="00BD066C">
              <w:rPr>
                <w:spacing w:val="1"/>
                <w:sz w:val="24"/>
              </w:rPr>
              <w:t xml:space="preserve"> </w:t>
            </w:r>
            <w:r w:rsidRPr="00BD066C">
              <w:rPr>
                <w:sz w:val="24"/>
              </w:rPr>
              <w:t>организации</w:t>
            </w:r>
            <w:r w:rsidRPr="00BD066C">
              <w:rPr>
                <w:spacing w:val="1"/>
                <w:sz w:val="24"/>
              </w:rPr>
              <w:t xml:space="preserve"> </w:t>
            </w:r>
            <w:r w:rsidRPr="00BD066C">
              <w:rPr>
                <w:sz w:val="24"/>
              </w:rPr>
              <w:t>в</w:t>
            </w:r>
            <w:r w:rsidRPr="00BD066C">
              <w:rPr>
                <w:spacing w:val="1"/>
                <w:sz w:val="24"/>
              </w:rPr>
              <w:t xml:space="preserve"> </w:t>
            </w:r>
            <w:r w:rsidRPr="00BD066C">
              <w:rPr>
                <w:sz w:val="24"/>
              </w:rPr>
              <w:t>процессе</w:t>
            </w:r>
            <w:r w:rsidRPr="00BD066C">
              <w:rPr>
                <w:spacing w:val="1"/>
                <w:sz w:val="24"/>
              </w:rPr>
              <w:t xml:space="preserve"> </w:t>
            </w:r>
            <w:r w:rsidRPr="00BD066C">
              <w:rPr>
                <w:sz w:val="24"/>
              </w:rPr>
              <w:t>оказания</w:t>
            </w:r>
            <w:r w:rsidRPr="00BD066C">
              <w:rPr>
                <w:spacing w:val="1"/>
                <w:sz w:val="24"/>
              </w:rPr>
              <w:t xml:space="preserve"> </w:t>
            </w:r>
            <w:r w:rsidRPr="00BD066C">
              <w:rPr>
                <w:sz w:val="24"/>
              </w:rPr>
              <w:t>услуг</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6513265B" w14:textId="77777777" w:rsidR="00F6505E" w:rsidRPr="00BD066C" w:rsidRDefault="00F6505E" w:rsidP="00F55013">
            <w:pPr>
              <w:pStyle w:val="TableParagraph"/>
              <w:numPr>
                <w:ilvl w:val="0"/>
                <w:numId w:val="29"/>
              </w:numPr>
              <w:tabs>
                <w:tab w:val="left" w:pos="286"/>
                <w:tab w:val="left" w:pos="2390"/>
                <w:tab w:val="left" w:pos="4114"/>
              </w:tabs>
              <w:ind w:right="-15"/>
              <w:jc w:val="both"/>
              <w:rPr>
                <w:sz w:val="24"/>
              </w:rPr>
            </w:pPr>
            <w:r w:rsidRPr="00BD066C">
              <w:rPr>
                <w:sz w:val="24"/>
              </w:rPr>
              <w:t>Обрабатывать</w:t>
            </w:r>
            <w:r w:rsidRPr="00BD066C">
              <w:rPr>
                <w:sz w:val="24"/>
              </w:rPr>
              <w:tab/>
              <w:t>входящие,</w:t>
            </w:r>
            <w:r w:rsidRPr="00BD066C">
              <w:rPr>
                <w:sz w:val="24"/>
              </w:rPr>
              <w:tab/>
              <w:t>исходящие</w:t>
            </w:r>
            <w:r w:rsidRPr="00BD066C">
              <w:rPr>
                <w:spacing w:val="-58"/>
                <w:sz w:val="24"/>
              </w:rPr>
              <w:t xml:space="preserve"> </w:t>
            </w:r>
            <w:r w:rsidRPr="00BD066C">
              <w:rPr>
                <w:sz w:val="24"/>
              </w:rPr>
              <w:t>телефонные</w:t>
            </w:r>
            <w:r w:rsidRPr="00BD066C">
              <w:rPr>
                <w:spacing w:val="-5"/>
                <w:sz w:val="24"/>
              </w:rPr>
              <w:t xml:space="preserve"> </w:t>
            </w:r>
            <w:r w:rsidRPr="00BD066C">
              <w:rPr>
                <w:sz w:val="24"/>
              </w:rPr>
              <w:t>звонки</w:t>
            </w:r>
            <w:r w:rsidRPr="00BD066C">
              <w:rPr>
                <w:spacing w:val="-2"/>
                <w:sz w:val="24"/>
              </w:rPr>
              <w:t xml:space="preserve"> </w:t>
            </w:r>
            <w:r w:rsidRPr="00BD066C">
              <w:rPr>
                <w:sz w:val="24"/>
              </w:rPr>
              <w:t>и</w:t>
            </w:r>
            <w:r w:rsidRPr="00BD066C">
              <w:rPr>
                <w:spacing w:val="-5"/>
                <w:sz w:val="24"/>
              </w:rPr>
              <w:t xml:space="preserve"> </w:t>
            </w:r>
            <w:r w:rsidRPr="00BD066C">
              <w:rPr>
                <w:sz w:val="24"/>
              </w:rPr>
              <w:t>запросы</w:t>
            </w:r>
            <w:r w:rsidRPr="00BD066C">
              <w:rPr>
                <w:spacing w:val="-1"/>
                <w:sz w:val="24"/>
              </w:rPr>
              <w:t xml:space="preserve"> </w:t>
            </w:r>
            <w:r w:rsidRPr="00BD066C">
              <w:rPr>
                <w:sz w:val="24"/>
              </w:rPr>
              <w:t>потребителей.</w:t>
            </w:r>
          </w:p>
          <w:p w14:paraId="2AB36AF8" w14:textId="77777777" w:rsidR="00F6505E" w:rsidRPr="00BD066C" w:rsidRDefault="00F6505E" w:rsidP="00F55013">
            <w:pPr>
              <w:pStyle w:val="TableParagraph"/>
              <w:numPr>
                <w:ilvl w:val="0"/>
                <w:numId w:val="29"/>
              </w:numPr>
              <w:tabs>
                <w:tab w:val="left" w:pos="286"/>
              </w:tabs>
              <w:ind w:right="-15"/>
              <w:jc w:val="both"/>
              <w:rPr>
                <w:sz w:val="24"/>
              </w:rPr>
            </w:pPr>
            <w:r w:rsidRPr="00BD066C">
              <w:rPr>
                <w:sz w:val="24"/>
              </w:rPr>
              <w:t>Пользоваться</w:t>
            </w:r>
            <w:r w:rsidRPr="00BD066C">
              <w:rPr>
                <w:spacing w:val="1"/>
                <w:sz w:val="24"/>
              </w:rPr>
              <w:t xml:space="preserve"> </w:t>
            </w:r>
            <w:r w:rsidRPr="00BD066C">
              <w:rPr>
                <w:sz w:val="24"/>
              </w:rPr>
              <w:t>персональным</w:t>
            </w:r>
            <w:r w:rsidRPr="00BD066C">
              <w:rPr>
                <w:spacing w:val="1"/>
                <w:sz w:val="24"/>
              </w:rPr>
              <w:t xml:space="preserve"> </w:t>
            </w:r>
            <w:r w:rsidRPr="00BD066C">
              <w:rPr>
                <w:sz w:val="24"/>
              </w:rPr>
              <w:t>компьютером</w:t>
            </w:r>
            <w:r w:rsidRPr="00BD066C">
              <w:rPr>
                <w:spacing w:val="1"/>
                <w:sz w:val="24"/>
              </w:rPr>
              <w:t xml:space="preserve"> </w:t>
            </w:r>
            <w:r w:rsidRPr="00BD066C">
              <w:rPr>
                <w:sz w:val="24"/>
              </w:rPr>
              <w:t>и</w:t>
            </w:r>
            <w:r w:rsidRPr="00BD066C">
              <w:rPr>
                <w:spacing w:val="-57"/>
                <w:sz w:val="24"/>
              </w:rPr>
              <w:t xml:space="preserve"> </w:t>
            </w:r>
            <w:r w:rsidRPr="00BD066C">
              <w:rPr>
                <w:sz w:val="24"/>
              </w:rPr>
              <w:t>офисной</w:t>
            </w:r>
            <w:r w:rsidRPr="00BD066C">
              <w:rPr>
                <w:spacing w:val="-4"/>
                <w:sz w:val="24"/>
              </w:rPr>
              <w:t xml:space="preserve"> </w:t>
            </w:r>
            <w:r w:rsidRPr="00BD066C">
              <w:rPr>
                <w:sz w:val="24"/>
              </w:rPr>
              <w:t>техникой.</w:t>
            </w:r>
          </w:p>
          <w:p w14:paraId="401B73E0" w14:textId="77777777" w:rsidR="00F6505E" w:rsidRPr="00BD066C" w:rsidRDefault="00F6505E" w:rsidP="00F55013">
            <w:pPr>
              <w:pStyle w:val="TableParagraph"/>
              <w:numPr>
                <w:ilvl w:val="0"/>
                <w:numId w:val="29"/>
              </w:numPr>
              <w:tabs>
                <w:tab w:val="left" w:pos="286"/>
              </w:tabs>
              <w:ind w:right="-15"/>
              <w:jc w:val="both"/>
              <w:rPr>
                <w:sz w:val="24"/>
              </w:rPr>
            </w:pPr>
            <w:r w:rsidRPr="00BD066C">
              <w:rPr>
                <w:sz w:val="24"/>
              </w:rPr>
              <w:t>Корректно</w:t>
            </w:r>
            <w:r w:rsidRPr="00BD066C">
              <w:rPr>
                <w:spacing w:val="1"/>
                <w:sz w:val="24"/>
              </w:rPr>
              <w:t xml:space="preserve"> </w:t>
            </w:r>
            <w:r w:rsidRPr="00BD066C">
              <w:rPr>
                <w:sz w:val="24"/>
              </w:rPr>
              <w:t>вести</w:t>
            </w:r>
            <w:r w:rsidRPr="00BD066C">
              <w:rPr>
                <w:spacing w:val="1"/>
                <w:sz w:val="24"/>
              </w:rPr>
              <w:t xml:space="preserve"> </w:t>
            </w:r>
            <w:r w:rsidRPr="00BD066C">
              <w:rPr>
                <w:sz w:val="24"/>
              </w:rPr>
              <w:t>и</w:t>
            </w:r>
            <w:r w:rsidRPr="00BD066C">
              <w:rPr>
                <w:spacing w:val="1"/>
                <w:sz w:val="24"/>
              </w:rPr>
              <w:t xml:space="preserve"> </w:t>
            </w:r>
            <w:r w:rsidRPr="00BD066C">
              <w:rPr>
                <w:sz w:val="24"/>
              </w:rPr>
              <w:t>актуализировать</w:t>
            </w:r>
            <w:r w:rsidRPr="00BD066C">
              <w:rPr>
                <w:spacing w:val="61"/>
                <w:sz w:val="24"/>
              </w:rPr>
              <w:t xml:space="preserve"> </w:t>
            </w:r>
            <w:r w:rsidRPr="00BD066C">
              <w:rPr>
                <w:sz w:val="24"/>
              </w:rPr>
              <w:t>базу</w:t>
            </w:r>
            <w:r w:rsidRPr="00BD066C">
              <w:rPr>
                <w:spacing w:val="1"/>
                <w:sz w:val="24"/>
              </w:rPr>
              <w:t xml:space="preserve"> </w:t>
            </w:r>
            <w:r w:rsidRPr="00BD066C">
              <w:rPr>
                <w:sz w:val="24"/>
              </w:rPr>
              <w:t>данных</w:t>
            </w:r>
            <w:r w:rsidRPr="00BD066C">
              <w:rPr>
                <w:spacing w:val="-5"/>
                <w:sz w:val="24"/>
              </w:rPr>
              <w:t xml:space="preserve"> </w:t>
            </w:r>
            <w:r w:rsidRPr="00BD066C">
              <w:rPr>
                <w:sz w:val="24"/>
              </w:rPr>
              <w:t>потребителей-клиентов</w:t>
            </w:r>
            <w:r w:rsidRPr="00BD066C">
              <w:rPr>
                <w:spacing w:val="-4"/>
                <w:sz w:val="24"/>
              </w:rPr>
              <w:t xml:space="preserve"> </w:t>
            </w:r>
            <w:r w:rsidRPr="00BD066C">
              <w:rPr>
                <w:sz w:val="24"/>
              </w:rPr>
              <w:t>организации.</w:t>
            </w:r>
          </w:p>
          <w:p w14:paraId="783932A9" w14:textId="77777777" w:rsidR="00F6505E" w:rsidRPr="00BD066C" w:rsidRDefault="00F6505E" w:rsidP="00F55013">
            <w:pPr>
              <w:pStyle w:val="TableParagraph"/>
              <w:numPr>
                <w:ilvl w:val="0"/>
                <w:numId w:val="29"/>
              </w:numPr>
              <w:tabs>
                <w:tab w:val="left" w:pos="286"/>
              </w:tabs>
              <w:spacing w:before="6"/>
              <w:ind w:right="-15"/>
              <w:jc w:val="both"/>
              <w:rPr>
                <w:sz w:val="24"/>
              </w:rPr>
            </w:pPr>
            <w:r w:rsidRPr="00BD066C">
              <w:rPr>
                <w:sz w:val="24"/>
              </w:rPr>
              <w:t>Осуществлять</w:t>
            </w:r>
            <w:r w:rsidRPr="00BD066C">
              <w:rPr>
                <w:spacing w:val="1"/>
                <w:sz w:val="24"/>
              </w:rPr>
              <w:t xml:space="preserve"> </w:t>
            </w:r>
            <w:r w:rsidRPr="00BD066C">
              <w:rPr>
                <w:sz w:val="24"/>
              </w:rPr>
              <w:t>письменную</w:t>
            </w:r>
            <w:r w:rsidRPr="00BD066C">
              <w:rPr>
                <w:spacing w:val="1"/>
                <w:sz w:val="24"/>
              </w:rPr>
              <w:t xml:space="preserve"> </w:t>
            </w:r>
            <w:r w:rsidRPr="00BD066C">
              <w:rPr>
                <w:sz w:val="24"/>
              </w:rPr>
              <w:t>и</w:t>
            </w:r>
            <w:r w:rsidRPr="00BD066C">
              <w:rPr>
                <w:spacing w:val="1"/>
                <w:sz w:val="24"/>
              </w:rPr>
              <w:t xml:space="preserve"> </w:t>
            </w:r>
            <w:r w:rsidRPr="00BD066C">
              <w:rPr>
                <w:sz w:val="24"/>
              </w:rPr>
              <w:t>устную</w:t>
            </w:r>
            <w:r w:rsidRPr="00BD066C">
              <w:rPr>
                <w:spacing w:val="1"/>
                <w:sz w:val="24"/>
              </w:rPr>
              <w:t xml:space="preserve"> </w:t>
            </w:r>
            <w:r w:rsidRPr="00BD066C">
              <w:rPr>
                <w:sz w:val="24"/>
              </w:rPr>
              <w:t>коммуникацию с потребителями в соответствии</w:t>
            </w:r>
            <w:r w:rsidRPr="00BD066C">
              <w:rPr>
                <w:spacing w:val="-57"/>
                <w:sz w:val="24"/>
              </w:rPr>
              <w:t xml:space="preserve"> </w:t>
            </w:r>
            <w:r w:rsidRPr="00BD066C">
              <w:rPr>
                <w:sz w:val="24"/>
              </w:rPr>
              <w:t>со</w:t>
            </w:r>
            <w:r w:rsidRPr="00BD066C">
              <w:rPr>
                <w:spacing w:val="-1"/>
                <w:sz w:val="24"/>
              </w:rPr>
              <w:t xml:space="preserve"> </w:t>
            </w:r>
            <w:r w:rsidRPr="00BD066C">
              <w:rPr>
                <w:sz w:val="24"/>
              </w:rPr>
              <w:t>стандартами</w:t>
            </w:r>
            <w:r w:rsidRPr="00BD066C">
              <w:rPr>
                <w:spacing w:val="1"/>
                <w:sz w:val="24"/>
              </w:rPr>
              <w:t xml:space="preserve"> </w:t>
            </w:r>
            <w:r w:rsidRPr="00BD066C">
              <w:rPr>
                <w:sz w:val="24"/>
              </w:rPr>
              <w:t>деловой</w:t>
            </w:r>
            <w:r w:rsidRPr="00BD066C">
              <w:rPr>
                <w:spacing w:val="1"/>
                <w:sz w:val="24"/>
              </w:rPr>
              <w:t xml:space="preserve"> </w:t>
            </w:r>
            <w:r w:rsidRPr="00BD066C">
              <w:rPr>
                <w:sz w:val="24"/>
              </w:rPr>
              <w:t>коммуникации.</w:t>
            </w:r>
          </w:p>
          <w:p w14:paraId="455978E0" w14:textId="77777777" w:rsidR="00F6505E" w:rsidRPr="00BD066C" w:rsidRDefault="00F6505E" w:rsidP="00F55013">
            <w:pPr>
              <w:pStyle w:val="TableParagraph"/>
              <w:numPr>
                <w:ilvl w:val="0"/>
                <w:numId w:val="29"/>
              </w:numPr>
              <w:tabs>
                <w:tab w:val="left" w:pos="286"/>
              </w:tabs>
              <w:spacing w:before="8"/>
              <w:ind w:right="-15"/>
              <w:jc w:val="both"/>
              <w:rPr>
                <w:sz w:val="24"/>
              </w:rPr>
            </w:pPr>
            <w:r w:rsidRPr="00BD066C">
              <w:rPr>
                <w:sz w:val="24"/>
              </w:rPr>
              <w:t>Находить и использовать открытые источники</w:t>
            </w:r>
            <w:r w:rsidRPr="00BD066C">
              <w:rPr>
                <w:spacing w:val="1"/>
                <w:sz w:val="24"/>
              </w:rPr>
              <w:t xml:space="preserve"> </w:t>
            </w:r>
            <w:r w:rsidRPr="00BD066C">
              <w:rPr>
                <w:sz w:val="24"/>
              </w:rPr>
              <w:t>информации для расширения клиентской базы</w:t>
            </w:r>
            <w:r w:rsidRPr="00BD066C">
              <w:rPr>
                <w:spacing w:val="1"/>
                <w:sz w:val="24"/>
              </w:rPr>
              <w:t xml:space="preserve"> </w:t>
            </w:r>
            <w:r w:rsidRPr="00BD066C">
              <w:rPr>
                <w:sz w:val="24"/>
              </w:rPr>
              <w:t>организации.</w:t>
            </w:r>
          </w:p>
          <w:p w14:paraId="147F1068" w14:textId="77777777" w:rsidR="00F6505E" w:rsidRPr="00BD066C" w:rsidRDefault="00F6505E" w:rsidP="00F55013">
            <w:pPr>
              <w:pStyle w:val="TableParagraph"/>
              <w:numPr>
                <w:ilvl w:val="0"/>
                <w:numId w:val="29"/>
              </w:numPr>
              <w:tabs>
                <w:tab w:val="left" w:pos="286"/>
              </w:tabs>
              <w:spacing w:before="5"/>
              <w:ind w:right="-15"/>
              <w:jc w:val="both"/>
              <w:rPr>
                <w:sz w:val="24"/>
              </w:rPr>
            </w:pPr>
            <w:r w:rsidRPr="00BD066C">
              <w:rPr>
                <w:sz w:val="24"/>
              </w:rPr>
              <w:t>На доступном языке проводить консультацию</w:t>
            </w:r>
            <w:r w:rsidRPr="00BD066C">
              <w:rPr>
                <w:spacing w:val="1"/>
                <w:sz w:val="24"/>
              </w:rPr>
              <w:t xml:space="preserve"> </w:t>
            </w:r>
            <w:r w:rsidRPr="00BD066C">
              <w:rPr>
                <w:sz w:val="24"/>
              </w:rPr>
              <w:t>потребителей</w:t>
            </w:r>
            <w:r w:rsidRPr="00BD066C">
              <w:rPr>
                <w:spacing w:val="1"/>
                <w:sz w:val="24"/>
              </w:rPr>
              <w:t xml:space="preserve"> </w:t>
            </w:r>
            <w:r w:rsidRPr="00BD066C">
              <w:rPr>
                <w:sz w:val="24"/>
              </w:rPr>
              <w:t>по</w:t>
            </w:r>
            <w:r w:rsidRPr="00BD066C">
              <w:rPr>
                <w:spacing w:val="1"/>
                <w:sz w:val="24"/>
              </w:rPr>
              <w:t xml:space="preserve"> </w:t>
            </w:r>
            <w:r w:rsidRPr="00BD066C">
              <w:rPr>
                <w:sz w:val="24"/>
              </w:rPr>
              <w:t>вопросам</w:t>
            </w:r>
            <w:r w:rsidRPr="00BD066C">
              <w:rPr>
                <w:spacing w:val="1"/>
                <w:sz w:val="24"/>
              </w:rPr>
              <w:t xml:space="preserve"> </w:t>
            </w:r>
            <w:r w:rsidRPr="00BD066C">
              <w:rPr>
                <w:sz w:val="24"/>
              </w:rPr>
              <w:t>безопасной</w:t>
            </w:r>
            <w:r w:rsidRPr="00BD066C">
              <w:rPr>
                <w:spacing w:val="1"/>
                <w:sz w:val="24"/>
              </w:rPr>
              <w:t xml:space="preserve"> </w:t>
            </w:r>
            <w:r w:rsidRPr="00BD066C">
              <w:rPr>
                <w:sz w:val="24"/>
              </w:rPr>
              <w:t>эксплуатации</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57"/>
                <w:sz w:val="24"/>
              </w:rPr>
              <w:t xml:space="preserve"> </w:t>
            </w:r>
            <w:r w:rsidRPr="00BD066C">
              <w:rPr>
                <w:sz w:val="24"/>
              </w:rPr>
              <w:t>компонентов.</w:t>
            </w:r>
          </w:p>
          <w:p w14:paraId="69A50FE4" w14:textId="77777777" w:rsidR="00F6505E" w:rsidRPr="00BD066C" w:rsidRDefault="00F6505E" w:rsidP="003B507A">
            <w:pPr>
              <w:pStyle w:val="TableParagraph"/>
              <w:ind w:left="110"/>
              <w:jc w:val="both"/>
              <w:rPr>
                <w:sz w:val="24"/>
              </w:rPr>
            </w:pPr>
            <w:r w:rsidRPr="00BD066C">
              <w:rPr>
                <w:sz w:val="24"/>
              </w:rPr>
              <w:t>- Выявлять</w:t>
            </w:r>
            <w:r w:rsidRPr="00BD066C">
              <w:rPr>
                <w:spacing w:val="2"/>
                <w:sz w:val="24"/>
              </w:rPr>
              <w:t xml:space="preserve"> </w:t>
            </w:r>
            <w:r w:rsidRPr="00BD066C">
              <w:rPr>
                <w:sz w:val="24"/>
              </w:rPr>
              <w:t>потребности</w:t>
            </w:r>
            <w:r w:rsidRPr="00BD066C">
              <w:rPr>
                <w:spacing w:val="1"/>
                <w:sz w:val="24"/>
              </w:rPr>
              <w:t xml:space="preserve"> </w:t>
            </w:r>
            <w:r w:rsidRPr="00BD066C">
              <w:rPr>
                <w:sz w:val="24"/>
              </w:rPr>
              <w:t>потребителей</w:t>
            </w:r>
            <w:r w:rsidRPr="00BD066C">
              <w:rPr>
                <w:spacing w:val="3"/>
                <w:sz w:val="24"/>
              </w:rPr>
              <w:t xml:space="preserve"> </w:t>
            </w:r>
            <w:r w:rsidRPr="00BD066C">
              <w:rPr>
                <w:sz w:val="24"/>
              </w:rPr>
              <w:t>в</w:t>
            </w:r>
            <w:r w:rsidRPr="00BD066C">
              <w:rPr>
                <w:spacing w:val="6"/>
                <w:sz w:val="24"/>
              </w:rPr>
              <w:t xml:space="preserve"> </w:t>
            </w:r>
            <w:r w:rsidRPr="00BD066C">
              <w:rPr>
                <w:sz w:val="24"/>
              </w:rPr>
              <w:t>услугах</w:t>
            </w:r>
            <w:r w:rsidRPr="00BD066C">
              <w:t xml:space="preserve"> </w:t>
            </w:r>
            <w:r w:rsidRPr="00BD066C">
              <w:rPr>
                <w:sz w:val="24"/>
              </w:rPr>
              <w:t xml:space="preserve">по  </w:t>
            </w:r>
            <w:r w:rsidRPr="00BD066C">
              <w:rPr>
                <w:spacing w:val="46"/>
                <w:sz w:val="24"/>
              </w:rPr>
              <w:t xml:space="preserve"> </w:t>
            </w:r>
            <w:r w:rsidRPr="00BD066C">
              <w:rPr>
                <w:sz w:val="24"/>
              </w:rPr>
              <w:t xml:space="preserve">техническому  </w:t>
            </w:r>
            <w:r w:rsidRPr="00BD066C">
              <w:rPr>
                <w:spacing w:val="44"/>
                <w:sz w:val="24"/>
              </w:rPr>
              <w:t xml:space="preserve"> </w:t>
            </w:r>
            <w:r w:rsidRPr="00BD066C">
              <w:rPr>
                <w:sz w:val="24"/>
              </w:rPr>
              <w:t xml:space="preserve">обслуживанию  </w:t>
            </w:r>
            <w:r w:rsidRPr="00BD066C">
              <w:rPr>
                <w:spacing w:val="50"/>
                <w:sz w:val="24"/>
              </w:rPr>
              <w:t xml:space="preserve"> </w:t>
            </w:r>
            <w:r w:rsidRPr="00BD066C">
              <w:rPr>
                <w:sz w:val="24"/>
              </w:rPr>
              <w:t xml:space="preserve">и  </w:t>
            </w:r>
            <w:r w:rsidRPr="00BD066C">
              <w:rPr>
                <w:spacing w:val="47"/>
                <w:sz w:val="24"/>
              </w:rPr>
              <w:t xml:space="preserve"> </w:t>
            </w:r>
            <w:r w:rsidRPr="00BD066C">
              <w:rPr>
                <w:sz w:val="24"/>
              </w:rPr>
              <w:t>ремонту</w:t>
            </w:r>
          </w:p>
          <w:p w14:paraId="7C5F7AD0" w14:textId="77777777" w:rsidR="00F6505E" w:rsidRPr="00BD066C" w:rsidRDefault="00F6505E" w:rsidP="003B507A">
            <w:pPr>
              <w:pStyle w:val="TableParagraph"/>
              <w:ind w:left="110" w:right="-15"/>
              <w:jc w:val="both"/>
              <w:rPr>
                <w:sz w:val="24"/>
              </w:rPr>
            </w:pP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r w:rsidRPr="00BD066C">
              <w:rPr>
                <w:spacing w:val="1"/>
                <w:sz w:val="24"/>
              </w:rPr>
              <w:t xml:space="preserve"> </w:t>
            </w:r>
            <w:r w:rsidRPr="00BD066C">
              <w:rPr>
                <w:sz w:val="24"/>
              </w:rPr>
              <w:t>и</w:t>
            </w:r>
            <w:r w:rsidRPr="00BD066C">
              <w:rPr>
                <w:spacing w:val="-57"/>
                <w:sz w:val="24"/>
              </w:rPr>
              <w:t xml:space="preserve"> </w:t>
            </w:r>
            <w:r w:rsidRPr="00BD066C">
              <w:rPr>
                <w:sz w:val="24"/>
              </w:rPr>
              <w:t>уметь</w:t>
            </w:r>
            <w:r w:rsidRPr="00BD066C">
              <w:rPr>
                <w:spacing w:val="1"/>
                <w:sz w:val="24"/>
              </w:rPr>
              <w:t xml:space="preserve"> </w:t>
            </w:r>
            <w:r w:rsidRPr="00BD066C">
              <w:rPr>
                <w:sz w:val="24"/>
              </w:rPr>
              <w:t>презентовать</w:t>
            </w:r>
            <w:r w:rsidRPr="00BD066C">
              <w:rPr>
                <w:spacing w:val="1"/>
                <w:sz w:val="24"/>
              </w:rPr>
              <w:t xml:space="preserve"> </w:t>
            </w:r>
            <w:r w:rsidRPr="00BD066C">
              <w:rPr>
                <w:sz w:val="24"/>
              </w:rPr>
              <w:t>оказываемые</w:t>
            </w:r>
            <w:r w:rsidRPr="00BD066C">
              <w:rPr>
                <w:spacing w:val="1"/>
                <w:sz w:val="24"/>
              </w:rPr>
              <w:t xml:space="preserve"> </w:t>
            </w:r>
            <w:r w:rsidRPr="00BD066C">
              <w:rPr>
                <w:sz w:val="24"/>
              </w:rPr>
              <w:t>организацией</w:t>
            </w:r>
            <w:r w:rsidRPr="00BD066C">
              <w:rPr>
                <w:spacing w:val="1"/>
                <w:sz w:val="24"/>
              </w:rPr>
              <w:t xml:space="preserve"> </w:t>
            </w:r>
            <w:r w:rsidRPr="00BD066C">
              <w:rPr>
                <w:sz w:val="24"/>
              </w:rPr>
              <w:t>услуги</w:t>
            </w:r>
            <w:r w:rsidRPr="00BD066C">
              <w:rPr>
                <w:spacing w:val="1"/>
                <w:sz w:val="24"/>
              </w:rPr>
              <w:t xml:space="preserve"> </w:t>
            </w:r>
            <w:r w:rsidRPr="00BD066C">
              <w:rPr>
                <w:sz w:val="24"/>
              </w:rPr>
              <w:t>с</w:t>
            </w:r>
            <w:r w:rsidRPr="00BD066C">
              <w:rPr>
                <w:spacing w:val="1"/>
                <w:sz w:val="24"/>
              </w:rPr>
              <w:t xml:space="preserve"> </w:t>
            </w:r>
            <w:r w:rsidRPr="00BD066C">
              <w:rPr>
                <w:sz w:val="24"/>
              </w:rPr>
              <w:t>точки</w:t>
            </w:r>
            <w:r w:rsidRPr="00BD066C">
              <w:rPr>
                <w:spacing w:val="1"/>
                <w:sz w:val="24"/>
              </w:rPr>
              <w:t xml:space="preserve"> </w:t>
            </w:r>
            <w:r w:rsidRPr="00BD066C">
              <w:rPr>
                <w:sz w:val="24"/>
              </w:rPr>
              <w:t>зрения</w:t>
            </w:r>
            <w:r w:rsidRPr="00BD066C">
              <w:rPr>
                <w:spacing w:val="1"/>
                <w:sz w:val="24"/>
              </w:rPr>
              <w:t xml:space="preserve"> </w:t>
            </w:r>
            <w:r w:rsidRPr="00BD066C">
              <w:rPr>
                <w:sz w:val="24"/>
              </w:rPr>
              <w:t>пользы</w:t>
            </w:r>
            <w:r w:rsidRPr="00BD066C">
              <w:rPr>
                <w:spacing w:val="1"/>
                <w:sz w:val="24"/>
              </w:rPr>
              <w:t xml:space="preserve"> </w:t>
            </w:r>
            <w:r w:rsidRPr="00BD066C">
              <w:rPr>
                <w:sz w:val="24"/>
              </w:rPr>
              <w:t>и</w:t>
            </w:r>
            <w:r w:rsidRPr="00BD066C">
              <w:rPr>
                <w:spacing w:val="1"/>
                <w:sz w:val="24"/>
              </w:rPr>
              <w:t xml:space="preserve"> </w:t>
            </w:r>
            <w:r w:rsidRPr="00BD066C">
              <w:rPr>
                <w:sz w:val="24"/>
              </w:rPr>
              <w:t>выгоды</w:t>
            </w:r>
            <w:r w:rsidRPr="00BD066C">
              <w:rPr>
                <w:spacing w:val="1"/>
                <w:sz w:val="24"/>
              </w:rPr>
              <w:t xml:space="preserve"> </w:t>
            </w:r>
            <w:r w:rsidRPr="00BD066C">
              <w:rPr>
                <w:sz w:val="24"/>
              </w:rPr>
              <w:t>для</w:t>
            </w:r>
            <w:r w:rsidRPr="00BD066C">
              <w:rPr>
                <w:spacing w:val="1"/>
                <w:sz w:val="24"/>
              </w:rPr>
              <w:t xml:space="preserve"> </w:t>
            </w:r>
            <w:r w:rsidRPr="00BD066C">
              <w:rPr>
                <w:sz w:val="24"/>
              </w:rPr>
              <w:t>потребителя.</w:t>
            </w:r>
          </w:p>
          <w:p w14:paraId="75F7675C" w14:textId="77777777" w:rsidR="00F6505E" w:rsidRPr="00BD066C" w:rsidRDefault="00F6505E" w:rsidP="00F55013">
            <w:pPr>
              <w:pStyle w:val="TableParagraph"/>
              <w:numPr>
                <w:ilvl w:val="0"/>
                <w:numId w:val="30"/>
              </w:numPr>
              <w:tabs>
                <w:tab w:val="left" w:pos="286"/>
              </w:tabs>
              <w:spacing w:before="2"/>
              <w:ind w:hanging="222"/>
              <w:jc w:val="both"/>
              <w:rPr>
                <w:sz w:val="24"/>
              </w:rPr>
            </w:pPr>
            <w:r w:rsidRPr="00BD066C">
              <w:rPr>
                <w:sz w:val="24"/>
              </w:rPr>
              <w:t>Работать</w:t>
            </w:r>
            <w:r w:rsidRPr="00BD066C">
              <w:rPr>
                <w:spacing w:val="-2"/>
                <w:sz w:val="24"/>
              </w:rPr>
              <w:t xml:space="preserve"> </w:t>
            </w:r>
            <w:r w:rsidRPr="00BD066C">
              <w:rPr>
                <w:sz w:val="24"/>
              </w:rPr>
              <w:t>с</w:t>
            </w:r>
            <w:r w:rsidRPr="00BD066C">
              <w:rPr>
                <w:spacing w:val="-7"/>
                <w:sz w:val="24"/>
              </w:rPr>
              <w:t xml:space="preserve"> </w:t>
            </w:r>
            <w:r w:rsidRPr="00BD066C">
              <w:rPr>
                <w:sz w:val="24"/>
              </w:rPr>
              <w:t>рекламациями</w:t>
            </w:r>
            <w:r w:rsidRPr="00BD066C">
              <w:rPr>
                <w:spacing w:val="-4"/>
                <w:sz w:val="24"/>
              </w:rPr>
              <w:t xml:space="preserve"> </w:t>
            </w:r>
            <w:r w:rsidRPr="00BD066C">
              <w:rPr>
                <w:sz w:val="24"/>
              </w:rPr>
              <w:t>потребителей.</w:t>
            </w:r>
          </w:p>
          <w:p w14:paraId="2F45208B" w14:textId="77777777" w:rsidR="00F6505E" w:rsidRPr="00BD066C" w:rsidRDefault="00F6505E" w:rsidP="00F55013">
            <w:pPr>
              <w:pStyle w:val="TableParagraph"/>
              <w:numPr>
                <w:ilvl w:val="0"/>
                <w:numId w:val="30"/>
              </w:numPr>
              <w:tabs>
                <w:tab w:val="left" w:pos="286"/>
                <w:tab w:val="left" w:pos="2220"/>
                <w:tab w:val="left" w:pos="3965"/>
                <w:tab w:val="left" w:pos="4570"/>
              </w:tabs>
              <w:ind w:right="-15"/>
              <w:rPr>
                <w:sz w:val="24"/>
              </w:rPr>
            </w:pPr>
            <w:r w:rsidRPr="00BD066C">
              <w:rPr>
                <w:sz w:val="24"/>
              </w:rPr>
              <w:t>Осуществлять</w:t>
            </w:r>
            <w:r w:rsidRPr="00BD066C">
              <w:rPr>
                <w:sz w:val="24"/>
              </w:rPr>
              <w:tab/>
              <w:t>телефонную</w:t>
            </w:r>
            <w:r w:rsidRPr="00BD066C">
              <w:rPr>
                <w:sz w:val="24"/>
              </w:rPr>
              <w:tab/>
              <w:t>и</w:t>
            </w:r>
            <w:r w:rsidRPr="00BD066C">
              <w:rPr>
                <w:sz w:val="24"/>
              </w:rPr>
              <w:tab/>
              <w:t>очную</w:t>
            </w:r>
            <w:r w:rsidRPr="00BD066C">
              <w:rPr>
                <w:spacing w:val="-57"/>
                <w:sz w:val="24"/>
              </w:rPr>
              <w:t xml:space="preserve"> </w:t>
            </w:r>
            <w:r w:rsidRPr="00BD066C">
              <w:rPr>
                <w:sz w:val="24"/>
              </w:rPr>
              <w:t>коммуникацию</w:t>
            </w:r>
            <w:r w:rsidRPr="00BD066C">
              <w:rPr>
                <w:spacing w:val="2"/>
                <w:sz w:val="24"/>
              </w:rPr>
              <w:t xml:space="preserve"> </w:t>
            </w:r>
            <w:r w:rsidRPr="00BD066C">
              <w:rPr>
                <w:sz w:val="24"/>
              </w:rPr>
              <w:t>с</w:t>
            </w:r>
            <w:r w:rsidRPr="00BD066C">
              <w:rPr>
                <w:spacing w:val="-2"/>
                <w:sz w:val="24"/>
              </w:rPr>
              <w:t xml:space="preserve"> </w:t>
            </w:r>
            <w:r w:rsidRPr="00BD066C">
              <w:rPr>
                <w:sz w:val="24"/>
              </w:rPr>
              <w:t>потребителем</w:t>
            </w:r>
            <w:r w:rsidRPr="00BD066C">
              <w:rPr>
                <w:spacing w:val="1"/>
                <w:sz w:val="24"/>
              </w:rPr>
              <w:t xml:space="preserve"> </w:t>
            </w:r>
            <w:r w:rsidRPr="00BD066C">
              <w:rPr>
                <w:sz w:val="24"/>
              </w:rPr>
              <w:t>в</w:t>
            </w:r>
            <w:r w:rsidRPr="00BD066C">
              <w:rPr>
                <w:spacing w:val="-2"/>
                <w:sz w:val="24"/>
              </w:rPr>
              <w:t xml:space="preserve"> </w:t>
            </w:r>
            <w:r w:rsidRPr="00BD066C">
              <w:rPr>
                <w:sz w:val="24"/>
              </w:rPr>
              <w:t>конфликтной</w:t>
            </w:r>
          </w:p>
          <w:p w14:paraId="09FE5289" w14:textId="77777777" w:rsidR="00F41A86" w:rsidRPr="00BD066C" w:rsidRDefault="00F6505E" w:rsidP="003B507A">
            <w:pPr>
              <w:pStyle w:val="Standard"/>
              <w:spacing w:before="0" w:after="0"/>
              <w:jc w:val="both"/>
            </w:pPr>
            <w:r w:rsidRPr="00BD066C">
              <w:t>ситуации</w:t>
            </w:r>
          </w:p>
        </w:tc>
      </w:tr>
      <w:tr w:rsidR="00BD066C" w:rsidRPr="00BD066C" w14:paraId="6003DB0E" w14:textId="77777777" w:rsidTr="00A444C6">
        <w:trPr>
          <w:trHeight w:val="940"/>
        </w:trPr>
        <w:tc>
          <w:tcPr>
            <w:tcW w:w="1526" w:type="dxa"/>
            <w:vMerge/>
          </w:tcPr>
          <w:p w14:paraId="2DE6B647" w14:textId="77777777" w:rsidR="00F41A86" w:rsidRPr="00BD066C" w:rsidRDefault="00F41A86" w:rsidP="003B507A">
            <w:pPr>
              <w:pStyle w:val="Standard"/>
              <w:spacing w:before="0" w:after="0"/>
              <w:jc w:val="both"/>
            </w:pPr>
          </w:p>
        </w:tc>
        <w:tc>
          <w:tcPr>
            <w:tcW w:w="1984" w:type="dxa"/>
            <w:vMerge/>
          </w:tcPr>
          <w:p w14:paraId="06EB7EB7" w14:textId="77777777" w:rsidR="00F41A86" w:rsidRPr="00BD066C" w:rsidRDefault="00F41A86" w:rsidP="003B507A">
            <w:pPr>
              <w:pStyle w:val="Standard"/>
              <w:spacing w:before="0" w:after="0"/>
              <w:jc w:val="both"/>
            </w:pPr>
          </w:p>
        </w:tc>
        <w:tc>
          <w:tcPr>
            <w:tcW w:w="5851" w:type="dxa"/>
          </w:tcPr>
          <w:p w14:paraId="1368D972" w14:textId="77777777" w:rsidR="00F6505E" w:rsidRPr="00BD066C" w:rsidRDefault="00F41A86" w:rsidP="003B507A">
            <w:pPr>
              <w:pStyle w:val="Standard"/>
              <w:spacing w:before="0" w:after="0"/>
              <w:jc w:val="both"/>
            </w:pPr>
            <w:r w:rsidRPr="00BD066C">
              <w:rPr>
                <w:b/>
                <w:szCs w:val="28"/>
              </w:rPr>
              <w:t>Знания:</w:t>
            </w:r>
            <w:r w:rsidR="00BE7F92" w:rsidRPr="00BD066C">
              <w:rPr>
                <w:b/>
                <w:szCs w:val="28"/>
              </w:rPr>
              <w:t xml:space="preserve"> </w:t>
            </w:r>
          </w:p>
          <w:p w14:paraId="386AAF46" w14:textId="77777777" w:rsidR="00F6505E" w:rsidRPr="00BD066C" w:rsidRDefault="00F6505E" w:rsidP="00F55013">
            <w:pPr>
              <w:pStyle w:val="TableParagraph"/>
              <w:numPr>
                <w:ilvl w:val="0"/>
                <w:numId w:val="31"/>
              </w:numPr>
              <w:tabs>
                <w:tab w:val="left" w:pos="286"/>
              </w:tabs>
              <w:ind w:right="-15"/>
              <w:jc w:val="both"/>
              <w:rPr>
                <w:sz w:val="24"/>
              </w:rPr>
            </w:pPr>
            <w:r w:rsidRPr="00BD066C">
              <w:rPr>
                <w:sz w:val="24"/>
              </w:rPr>
              <w:t>Законодательство</w:t>
            </w:r>
            <w:r w:rsidRPr="00BD066C">
              <w:rPr>
                <w:spacing w:val="1"/>
                <w:sz w:val="24"/>
              </w:rPr>
              <w:t xml:space="preserve"> </w:t>
            </w:r>
            <w:r w:rsidRPr="00BD066C">
              <w:rPr>
                <w:sz w:val="24"/>
              </w:rPr>
              <w:t>Российской</w:t>
            </w:r>
            <w:r w:rsidRPr="00BD066C">
              <w:rPr>
                <w:spacing w:val="1"/>
                <w:sz w:val="24"/>
              </w:rPr>
              <w:t xml:space="preserve"> </w:t>
            </w:r>
            <w:r w:rsidRPr="00BD066C">
              <w:rPr>
                <w:sz w:val="24"/>
              </w:rPr>
              <w:t>Федерации</w:t>
            </w:r>
            <w:r w:rsidRPr="00BD066C">
              <w:rPr>
                <w:spacing w:val="1"/>
                <w:sz w:val="24"/>
              </w:rPr>
              <w:t xml:space="preserve"> </w:t>
            </w:r>
            <w:r w:rsidRPr="00BD066C">
              <w:rPr>
                <w:sz w:val="24"/>
              </w:rPr>
              <w:t>в</w:t>
            </w:r>
            <w:r w:rsidRPr="00BD066C">
              <w:rPr>
                <w:spacing w:val="1"/>
                <w:sz w:val="24"/>
              </w:rPr>
              <w:t xml:space="preserve"> </w:t>
            </w:r>
            <w:r w:rsidRPr="00BD066C">
              <w:rPr>
                <w:sz w:val="24"/>
              </w:rPr>
              <w:t>области</w:t>
            </w:r>
            <w:r w:rsidRPr="00BD066C">
              <w:rPr>
                <w:spacing w:val="1"/>
                <w:sz w:val="24"/>
              </w:rPr>
              <w:t xml:space="preserve"> </w:t>
            </w:r>
            <w:r w:rsidRPr="00BD066C">
              <w:rPr>
                <w:sz w:val="24"/>
              </w:rPr>
              <w:t>работы</w:t>
            </w:r>
            <w:r w:rsidRPr="00BD066C">
              <w:rPr>
                <w:spacing w:val="1"/>
                <w:sz w:val="24"/>
              </w:rPr>
              <w:t xml:space="preserve"> </w:t>
            </w:r>
            <w:r w:rsidRPr="00BD066C">
              <w:rPr>
                <w:sz w:val="24"/>
              </w:rPr>
              <w:t>с</w:t>
            </w:r>
            <w:r w:rsidRPr="00BD066C">
              <w:rPr>
                <w:spacing w:val="1"/>
                <w:sz w:val="24"/>
              </w:rPr>
              <w:t xml:space="preserve"> </w:t>
            </w:r>
            <w:r w:rsidRPr="00BD066C">
              <w:rPr>
                <w:sz w:val="24"/>
              </w:rPr>
              <w:t>конфиденциальной</w:t>
            </w:r>
            <w:r w:rsidRPr="00BD066C">
              <w:rPr>
                <w:spacing w:val="1"/>
                <w:sz w:val="24"/>
              </w:rPr>
              <w:t xml:space="preserve"> </w:t>
            </w:r>
            <w:r w:rsidRPr="00BD066C">
              <w:rPr>
                <w:sz w:val="24"/>
              </w:rPr>
              <w:t>информацией</w:t>
            </w:r>
            <w:r w:rsidRPr="00BD066C">
              <w:rPr>
                <w:spacing w:val="-6"/>
                <w:sz w:val="24"/>
              </w:rPr>
              <w:t xml:space="preserve"> </w:t>
            </w:r>
            <w:r w:rsidRPr="00BD066C">
              <w:rPr>
                <w:sz w:val="24"/>
              </w:rPr>
              <w:t>и</w:t>
            </w:r>
            <w:r w:rsidRPr="00BD066C">
              <w:rPr>
                <w:spacing w:val="-6"/>
                <w:sz w:val="24"/>
              </w:rPr>
              <w:t xml:space="preserve"> </w:t>
            </w:r>
            <w:r w:rsidRPr="00BD066C">
              <w:rPr>
                <w:sz w:val="24"/>
              </w:rPr>
              <w:t>защиты</w:t>
            </w:r>
            <w:r w:rsidRPr="00BD066C">
              <w:rPr>
                <w:spacing w:val="-9"/>
                <w:sz w:val="24"/>
              </w:rPr>
              <w:t xml:space="preserve"> </w:t>
            </w:r>
            <w:r w:rsidRPr="00BD066C">
              <w:rPr>
                <w:sz w:val="24"/>
              </w:rPr>
              <w:t>персональных</w:t>
            </w:r>
            <w:r w:rsidRPr="00BD066C">
              <w:rPr>
                <w:spacing w:val="-2"/>
                <w:sz w:val="24"/>
              </w:rPr>
              <w:t xml:space="preserve"> </w:t>
            </w:r>
            <w:r w:rsidRPr="00BD066C">
              <w:rPr>
                <w:sz w:val="24"/>
              </w:rPr>
              <w:t>данных.</w:t>
            </w:r>
          </w:p>
          <w:p w14:paraId="6FD2E77E" w14:textId="77777777" w:rsidR="00F6505E" w:rsidRPr="00BD066C" w:rsidRDefault="00F6505E" w:rsidP="00F55013">
            <w:pPr>
              <w:pStyle w:val="TableParagraph"/>
              <w:numPr>
                <w:ilvl w:val="0"/>
                <w:numId w:val="31"/>
              </w:numPr>
              <w:tabs>
                <w:tab w:val="left" w:pos="286"/>
              </w:tabs>
              <w:spacing w:before="3"/>
              <w:ind w:right="-15"/>
              <w:jc w:val="both"/>
              <w:rPr>
                <w:sz w:val="24"/>
              </w:rPr>
            </w:pPr>
            <w:r w:rsidRPr="00BD066C">
              <w:rPr>
                <w:sz w:val="24"/>
              </w:rPr>
              <w:t>Законодательство</w:t>
            </w:r>
            <w:r w:rsidRPr="00BD066C">
              <w:rPr>
                <w:spacing w:val="1"/>
                <w:sz w:val="24"/>
              </w:rPr>
              <w:t xml:space="preserve"> </w:t>
            </w:r>
            <w:r w:rsidRPr="00BD066C">
              <w:rPr>
                <w:sz w:val="24"/>
              </w:rPr>
              <w:t>Российской</w:t>
            </w:r>
            <w:r w:rsidRPr="00BD066C">
              <w:rPr>
                <w:spacing w:val="1"/>
                <w:sz w:val="24"/>
              </w:rPr>
              <w:t xml:space="preserve"> </w:t>
            </w:r>
            <w:r w:rsidRPr="00BD066C">
              <w:rPr>
                <w:sz w:val="24"/>
              </w:rPr>
              <w:t>Федерации</w:t>
            </w:r>
            <w:r w:rsidRPr="00BD066C">
              <w:rPr>
                <w:spacing w:val="1"/>
                <w:sz w:val="24"/>
              </w:rPr>
              <w:t xml:space="preserve"> </w:t>
            </w:r>
            <w:r w:rsidRPr="00BD066C">
              <w:rPr>
                <w:sz w:val="24"/>
              </w:rPr>
              <w:t>в</w:t>
            </w:r>
            <w:r w:rsidRPr="00BD066C">
              <w:rPr>
                <w:spacing w:val="1"/>
                <w:sz w:val="24"/>
              </w:rPr>
              <w:t xml:space="preserve"> </w:t>
            </w:r>
            <w:r w:rsidRPr="00BD066C">
              <w:rPr>
                <w:sz w:val="24"/>
              </w:rPr>
              <w:t>области защиты прав потребителей и Правила</w:t>
            </w:r>
            <w:r w:rsidRPr="00BD066C">
              <w:rPr>
                <w:spacing w:val="1"/>
                <w:sz w:val="24"/>
              </w:rPr>
              <w:t xml:space="preserve"> </w:t>
            </w:r>
            <w:r w:rsidRPr="00BD066C">
              <w:rPr>
                <w:sz w:val="24"/>
              </w:rPr>
              <w:t>оказания услуг по техническому обслуживанию</w:t>
            </w:r>
            <w:r w:rsidRPr="00BD066C">
              <w:rPr>
                <w:spacing w:val="-57"/>
                <w:sz w:val="24"/>
              </w:rPr>
              <w:t xml:space="preserve"> </w:t>
            </w:r>
            <w:r w:rsidRPr="00BD066C">
              <w:rPr>
                <w:sz w:val="24"/>
              </w:rPr>
              <w:t>и ремонту</w:t>
            </w:r>
            <w:r w:rsidRPr="00BD066C">
              <w:rPr>
                <w:spacing w:val="-3"/>
                <w:sz w:val="24"/>
              </w:rPr>
              <w:t xml:space="preserve"> </w:t>
            </w:r>
            <w:r w:rsidRPr="00BD066C">
              <w:rPr>
                <w:sz w:val="24"/>
              </w:rPr>
              <w:t>автотранспортных</w:t>
            </w:r>
            <w:r w:rsidRPr="00BD066C">
              <w:rPr>
                <w:spacing w:val="3"/>
                <w:sz w:val="24"/>
              </w:rPr>
              <w:t xml:space="preserve"> </w:t>
            </w:r>
            <w:r w:rsidRPr="00BD066C">
              <w:rPr>
                <w:sz w:val="24"/>
              </w:rPr>
              <w:t>средств.</w:t>
            </w:r>
          </w:p>
          <w:p w14:paraId="0907CF87" w14:textId="77777777" w:rsidR="00F6505E" w:rsidRPr="00BD066C" w:rsidRDefault="00F6505E" w:rsidP="00F55013">
            <w:pPr>
              <w:pStyle w:val="TableParagraph"/>
              <w:numPr>
                <w:ilvl w:val="0"/>
                <w:numId w:val="31"/>
              </w:numPr>
              <w:tabs>
                <w:tab w:val="left" w:pos="286"/>
              </w:tabs>
              <w:ind w:hanging="222"/>
              <w:jc w:val="both"/>
              <w:rPr>
                <w:sz w:val="24"/>
              </w:rPr>
            </w:pPr>
            <w:r w:rsidRPr="00BD066C">
              <w:rPr>
                <w:sz w:val="24"/>
              </w:rPr>
              <w:t>Классификация</w:t>
            </w:r>
            <w:r w:rsidRPr="00BD066C">
              <w:rPr>
                <w:spacing w:val="-10"/>
                <w:sz w:val="24"/>
              </w:rPr>
              <w:t xml:space="preserve"> </w:t>
            </w:r>
            <w:r w:rsidRPr="00BD066C">
              <w:rPr>
                <w:sz w:val="24"/>
              </w:rPr>
              <w:t>потребностей</w:t>
            </w:r>
            <w:r w:rsidRPr="00BD066C">
              <w:rPr>
                <w:spacing w:val="-8"/>
                <w:sz w:val="24"/>
              </w:rPr>
              <w:t xml:space="preserve"> </w:t>
            </w:r>
            <w:r w:rsidRPr="00BD066C">
              <w:rPr>
                <w:sz w:val="24"/>
              </w:rPr>
              <w:t>человека.</w:t>
            </w:r>
          </w:p>
          <w:p w14:paraId="0BB1202C" w14:textId="77777777" w:rsidR="00F6505E" w:rsidRPr="00BD066C" w:rsidRDefault="00F6505E" w:rsidP="00F55013">
            <w:pPr>
              <w:pStyle w:val="TableParagraph"/>
              <w:numPr>
                <w:ilvl w:val="0"/>
                <w:numId w:val="31"/>
              </w:numPr>
              <w:tabs>
                <w:tab w:val="left" w:pos="286"/>
              </w:tabs>
              <w:spacing w:before="4"/>
              <w:ind w:right="-15"/>
              <w:jc w:val="both"/>
              <w:rPr>
                <w:sz w:val="24"/>
              </w:rPr>
            </w:pPr>
            <w:r w:rsidRPr="00BD066C">
              <w:rPr>
                <w:sz w:val="24"/>
              </w:rPr>
              <w:t>Основы</w:t>
            </w:r>
            <w:r w:rsidRPr="00BD066C">
              <w:rPr>
                <w:spacing w:val="1"/>
                <w:sz w:val="24"/>
              </w:rPr>
              <w:t xml:space="preserve"> </w:t>
            </w:r>
            <w:r w:rsidRPr="00BD066C">
              <w:rPr>
                <w:sz w:val="24"/>
              </w:rPr>
              <w:t>организации</w:t>
            </w:r>
            <w:r w:rsidRPr="00BD066C">
              <w:rPr>
                <w:spacing w:val="1"/>
                <w:sz w:val="24"/>
              </w:rPr>
              <w:t xml:space="preserve"> </w:t>
            </w:r>
            <w:r w:rsidRPr="00BD066C">
              <w:rPr>
                <w:sz w:val="24"/>
              </w:rPr>
              <w:t>процесса</w:t>
            </w:r>
            <w:r w:rsidRPr="00BD066C">
              <w:rPr>
                <w:spacing w:val="1"/>
                <w:sz w:val="24"/>
              </w:rPr>
              <w:t xml:space="preserve"> </w:t>
            </w:r>
            <w:r w:rsidRPr="00BD066C">
              <w:rPr>
                <w:sz w:val="24"/>
              </w:rPr>
              <w:t>обслуживания</w:t>
            </w:r>
            <w:r w:rsidRPr="00BD066C">
              <w:rPr>
                <w:spacing w:val="1"/>
                <w:sz w:val="24"/>
              </w:rPr>
              <w:t xml:space="preserve"> </w:t>
            </w:r>
            <w:r w:rsidRPr="00BD066C">
              <w:rPr>
                <w:sz w:val="24"/>
              </w:rPr>
              <w:t>потребителей.</w:t>
            </w:r>
          </w:p>
          <w:p w14:paraId="252BFF51" w14:textId="77777777" w:rsidR="00F6505E" w:rsidRPr="00BD066C" w:rsidRDefault="00F6505E" w:rsidP="00F55013">
            <w:pPr>
              <w:pStyle w:val="TableParagraph"/>
              <w:numPr>
                <w:ilvl w:val="0"/>
                <w:numId w:val="31"/>
              </w:numPr>
              <w:tabs>
                <w:tab w:val="left" w:pos="286"/>
              </w:tabs>
              <w:spacing w:before="6"/>
              <w:ind w:right="-15"/>
              <w:jc w:val="both"/>
              <w:rPr>
                <w:sz w:val="24"/>
              </w:rPr>
            </w:pPr>
            <w:r w:rsidRPr="00BD066C">
              <w:rPr>
                <w:sz w:val="24"/>
              </w:rPr>
              <w:t>Специальные</w:t>
            </w:r>
            <w:r w:rsidRPr="00BD066C">
              <w:rPr>
                <w:spacing w:val="1"/>
                <w:sz w:val="24"/>
              </w:rPr>
              <w:t xml:space="preserve"> </w:t>
            </w:r>
            <w:r w:rsidRPr="00BD066C">
              <w:rPr>
                <w:sz w:val="24"/>
              </w:rPr>
              <w:t>программные</w:t>
            </w:r>
            <w:r w:rsidRPr="00BD066C">
              <w:rPr>
                <w:spacing w:val="1"/>
                <w:sz w:val="24"/>
              </w:rPr>
              <w:t xml:space="preserve"> </w:t>
            </w:r>
            <w:r w:rsidRPr="00BD066C">
              <w:rPr>
                <w:sz w:val="24"/>
              </w:rPr>
              <w:t>продукты,</w:t>
            </w:r>
            <w:r w:rsidRPr="00BD066C">
              <w:rPr>
                <w:spacing w:val="-57"/>
                <w:sz w:val="24"/>
              </w:rPr>
              <w:t xml:space="preserve"> </w:t>
            </w:r>
            <w:r w:rsidRPr="00BD066C">
              <w:rPr>
                <w:sz w:val="24"/>
              </w:rPr>
              <w:t>применяемые для работы с базой потребителей</w:t>
            </w:r>
            <w:r w:rsidRPr="00BD066C">
              <w:rPr>
                <w:spacing w:val="1"/>
                <w:sz w:val="24"/>
              </w:rPr>
              <w:t xml:space="preserve"> </w:t>
            </w:r>
            <w:r w:rsidRPr="00BD066C">
              <w:rPr>
                <w:sz w:val="24"/>
              </w:rPr>
              <w:t>(клиентов)</w:t>
            </w:r>
            <w:r w:rsidRPr="00BD066C">
              <w:rPr>
                <w:spacing w:val="1"/>
                <w:sz w:val="24"/>
              </w:rPr>
              <w:t xml:space="preserve"> </w:t>
            </w:r>
            <w:r w:rsidRPr="00BD066C">
              <w:rPr>
                <w:sz w:val="24"/>
              </w:rPr>
              <w:t>организации</w:t>
            </w:r>
            <w:r w:rsidRPr="00BD066C">
              <w:rPr>
                <w:spacing w:val="61"/>
                <w:sz w:val="24"/>
              </w:rPr>
              <w:t xml:space="preserve"> </w:t>
            </w:r>
            <w:r w:rsidRPr="00BD066C">
              <w:rPr>
                <w:sz w:val="24"/>
              </w:rPr>
              <w:t>и</w:t>
            </w:r>
            <w:r w:rsidRPr="00BD066C">
              <w:rPr>
                <w:spacing w:val="61"/>
                <w:sz w:val="24"/>
              </w:rPr>
              <w:t xml:space="preserve"> </w:t>
            </w:r>
            <w:r w:rsidRPr="00BD066C">
              <w:rPr>
                <w:sz w:val="24"/>
              </w:rPr>
              <w:t>обеспечения</w:t>
            </w:r>
            <w:r w:rsidRPr="00BD066C">
              <w:rPr>
                <w:spacing w:val="1"/>
                <w:sz w:val="24"/>
              </w:rPr>
              <w:t xml:space="preserve"> </w:t>
            </w:r>
            <w:r w:rsidRPr="00BD066C">
              <w:rPr>
                <w:sz w:val="24"/>
              </w:rPr>
              <w:t>процесса</w:t>
            </w:r>
            <w:r w:rsidRPr="00BD066C">
              <w:rPr>
                <w:spacing w:val="1"/>
                <w:sz w:val="24"/>
              </w:rPr>
              <w:t xml:space="preserve"> </w:t>
            </w:r>
            <w:r w:rsidRPr="00BD066C">
              <w:rPr>
                <w:sz w:val="24"/>
              </w:rPr>
              <w:t>оказания</w:t>
            </w:r>
            <w:r w:rsidRPr="00BD066C">
              <w:rPr>
                <w:spacing w:val="1"/>
                <w:sz w:val="24"/>
              </w:rPr>
              <w:t xml:space="preserve"> </w:t>
            </w:r>
            <w:r w:rsidRPr="00BD066C">
              <w:rPr>
                <w:sz w:val="24"/>
              </w:rPr>
              <w:t>услуг</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23EE9D45" w14:textId="77777777" w:rsidR="00F6505E" w:rsidRPr="00BD066C" w:rsidRDefault="00F6505E" w:rsidP="00F55013">
            <w:pPr>
              <w:pStyle w:val="TableParagraph"/>
              <w:numPr>
                <w:ilvl w:val="0"/>
                <w:numId w:val="31"/>
              </w:numPr>
              <w:tabs>
                <w:tab w:val="left" w:pos="286"/>
              </w:tabs>
              <w:spacing w:before="1"/>
              <w:ind w:right="-15"/>
              <w:jc w:val="both"/>
              <w:rPr>
                <w:sz w:val="24"/>
              </w:rPr>
            </w:pPr>
            <w:r w:rsidRPr="00BD066C">
              <w:rPr>
                <w:sz w:val="24"/>
              </w:rPr>
              <w:t>Каналы</w:t>
            </w:r>
            <w:r w:rsidRPr="00BD066C">
              <w:rPr>
                <w:spacing w:val="1"/>
                <w:sz w:val="24"/>
              </w:rPr>
              <w:t xml:space="preserve"> </w:t>
            </w:r>
            <w:r w:rsidRPr="00BD066C">
              <w:rPr>
                <w:sz w:val="24"/>
              </w:rPr>
              <w:t>и</w:t>
            </w:r>
            <w:r w:rsidRPr="00BD066C">
              <w:rPr>
                <w:spacing w:val="1"/>
                <w:sz w:val="24"/>
              </w:rPr>
              <w:t xml:space="preserve"> </w:t>
            </w:r>
            <w:r w:rsidRPr="00BD066C">
              <w:rPr>
                <w:sz w:val="24"/>
              </w:rPr>
              <w:t>источники</w:t>
            </w:r>
            <w:r w:rsidRPr="00BD066C">
              <w:rPr>
                <w:spacing w:val="1"/>
                <w:sz w:val="24"/>
              </w:rPr>
              <w:t xml:space="preserve"> </w:t>
            </w:r>
            <w:r w:rsidRPr="00BD066C">
              <w:rPr>
                <w:sz w:val="24"/>
              </w:rPr>
              <w:t>поиска</w:t>
            </w:r>
            <w:r w:rsidRPr="00BD066C">
              <w:rPr>
                <w:spacing w:val="1"/>
                <w:sz w:val="24"/>
              </w:rPr>
              <w:t xml:space="preserve"> </w:t>
            </w:r>
            <w:r w:rsidRPr="00BD066C">
              <w:rPr>
                <w:sz w:val="24"/>
              </w:rPr>
              <w:t>и</w:t>
            </w:r>
            <w:r w:rsidRPr="00BD066C">
              <w:rPr>
                <w:spacing w:val="1"/>
                <w:sz w:val="24"/>
              </w:rPr>
              <w:t xml:space="preserve"> </w:t>
            </w:r>
            <w:r w:rsidRPr="00BD066C">
              <w:rPr>
                <w:sz w:val="24"/>
              </w:rPr>
              <w:t>привлечения</w:t>
            </w:r>
            <w:r w:rsidRPr="00BD066C">
              <w:rPr>
                <w:spacing w:val="1"/>
                <w:sz w:val="24"/>
              </w:rPr>
              <w:t xml:space="preserve"> </w:t>
            </w:r>
            <w:r w:rsidRPr="00BD066C">
              <w:rPr>
                <w:sz w:val="24"/>
              </w:rPr>
              <w:t>потребителей.</w:t>
            </w:r>
          </w:p>
          <w:p w14:paraId="1414278D" w14:textId="77777777" w:rsidR="00F6505E" w:rsidRPr="00BD066C" w:rsidRDefault="00F6505E" w:rsidP="00F55013">
            <w:pPr>
              <w:pStyle w:val="TableParagraph"/>
              <w:numPr>
                <w:ilvl w:val="0"/>
                <w:numId w:val="31"/>
              </w:numPr>
              <w:tabs>
                <w:tab w:val="left" w:pos="286"/>
              </w:tabs>
              <w:spacing w:before="8"/>
              <w:ind w:right="-15"/>
              <w:jc w:val="both"/>
              <w:rPr>
                <w:sz w:val="24"/>
              </w:rPr>
            </w:pPr>
            <w:r w:rsidRPr="00BD066C">
              <w:rPr>
                <w:sz w:val="24"/>
              </w:rPr>
              <w:t>Сегментация рынка и типология потребителей</w:t>
            </w:r>
            <w:r w:rsidRPr="00BD066C">
              <w:rPr>
                <w:spacing w:val="1"/>
                <w:sz w:val="24"/>
              </w:rPr>
              <w:t xml:space="preserve"> </w:t>
            </w:r>
            <w:r w:rsidRPr="00BD066C">
              <w:rPr>
                <w:sz w:val="24"/>
              </w:rPr>
              <w:t>(клиентов).</w:t>
            </w:r>
          </w:p>
          <w:p w14:paraId="643E0AA3" w14:textId="77777777" w:rsidR="00F6505E" w:rsidRPr="00BD066C" w:rsidRDefault="00F6505E" w:rsidP="00F55013">
            <w:pPr>
              <w:pStyle w:val="TableParagraph"/>
              <w:numPr>
                <w:ilvl w:val="0"/>
                <w:numId w:val="31"/>
              </w:numPr>
              <w:tabs>
                <w:tab w:val="left" w:pos="286"/>
              </w:tabs>
              <w:spacing w:before="3"/>
              <w:ind w:hanging="222"/>
              <w:jc w:val="both"/>
              <w:rPr>
                <w:sz w:val="24"/>
              </w:rPr>
            </w:pPr>
            <w:r w:rsidRPr="00BD066C">
              <w:rPr>
                <w:sz w:val="24"/>
              </w:rPr>
              <w:t>Базовые</w:t>
            </w:r>
            <w:r w:rsidRPr="00BD066C">
              <w:rPr>
                <w:spacing w:val="-9"/>
                <w:sz w:val="24"/>
              </w:rPr>
              <w:t xml:space="preserve"> </w:t>
            </w:r>
            <w:r w:rsidRPr="00BD066C">
              <w:rPr>
                <w:sz w:val="24"/>
              </w:rPr>
              <w:t>принципы</w:t>
            </w:r>
            <w:r w:rsidRPr="00BD066C">
              <w:rPr>
                <w:spacing w:val="-5"/>
                <w:sz w:val="24"/>
              </w:rPr>
              <w:t xml:space="preserve"> </w:t>
            </w:r>
            <w:r w:rsidRPr="00BD066C">
              <w:rPr>
                <w:sz w:val="24"/>
              </w:rPr>
              <w:t>ведения</w:t>
            </w:r>
            <w:r w:rsidRPr="00BD066C">
              <w:rPr>
                <w:spacing w:val="-7"/>
                <w:sz w:val="24"/>
              </w:rPr>
              <w:t xml:space="preserve"> </w:t>
            </w:r>
            <w:r w:rsidRPr="00BD066C">
              <w:rPr>
                <w:sz w:val="24"/>
              </w:rPr>
              <w:t>клиенткой</w:t>
            </w:r>
            <w:r w:rsidRPr="00BD066C">
              <w:rPr>
                <w:spacing w:val="-6"/>
                <w:sz w:val="24"/>
              </w:rPr>
              <w:t xml:space="preserve"> </w:t>
            </w:r>
            <w:r w:rsidRPr="00BD066C">
              <w:rPr>
                <w:sz w:val="24"/>
              </w:rPr>
              <w:t>базы.</w:t>
            </w:r>
          </w:p>
          <w:p w14:paraId="3B2AF4D1" w14:textId="77777777" w:rsidR="00F6505E" w:rsidRPr="00BD066C" w:rsidRDefault="00F6505E" w:rsidP="00F55013">
            <w:pPr>
              <w:pStyle w:val="TableParagraph"/>
              <w:numPr>
                <w:ilvl w:val="0"/>
                <w:numId w:val="31"/>
              </w:numPr>
              <w:tabs>
                <w:tab w:val="left" w:pos="286"/>
              </w:tabs>
              <w:spacing w:before="1"/>
              <w:ind w:hanging="222"/>
              <w:jc w:val="both"/>
              <w:rPr>
                <w:sz w:val="24"/>
              </w:rPr>
            </w:pPr>
            <w:r w:rsidRPr="00BD066C">
              <w:rPr>
                <w:sz w:val="24"/>
              </w:rPr>
              <w:t>Основы</w:t>
            </w:r>
            <w:r w:rsidRPr="00BD066C">
              <w:rPr>
                <w:spacing w:val="-9"/>
                <w:sz w:val="24"/>
              </w:rPr>
              <w:t xml:space="preserve"> </w:t>
            </w:r>
            <w:r w:rsidRPr="00BD066C">
              <w:rPr>
                <w:sz w:val="24"/>
              </w:rPr>
              <w:t>этикета</w:t>
            </w:r>
            <w:r w:rsidRPr="00BD066C">
              <w:rPr>
                <w:spacing w:val="-8"/>
                <w:sz w:val="24"/>
              </w:rPr>
              <w:t xml:space="preserve"> </w:t>
            </w:r>
            <w:r w:rsidRPr="00BD066C">
              <w:rPr>
                <w:sz w:val="24"/>
              </w:rPr>
              <w:t>и</w:t>
            </w:r>
            <w:r w:rsidRPr="00BD066C">
              <w:rPr>
                <w:spacing w:val="-7"/>
                <w:sz w:val="24"/>
              </w:rPr>
              <w:t xml:space="preserve"> </w:t>
            </w:r>
            <w:r w:rsidRPr="00BD066C">
              <w:rPr>
                <w:sz w:val="24"/>
              </w:rPr>
              <w:t>деловой</w:t>
            </w:r>
            <w:r w:rsidRPr="00BD066C">
              <w:rPr>
                <w:spacing w:val="-5"/>
                <w:sz w:val="24"/>
              </w:rPr>
              <w:t xml:space="preserve"> </w:t>
            </w:r>
            <w:r w:rsidRPr="00BD066C">
              <w:rPr>
                <w:sz w:val="24"/>
              </w:rPr>
              <w:t>коммуникации.</w:t>
            </w:r>
          </w:p>
          <w:p w14:paraId="79FEDB73" w14:textId="77777777" w:rsidR="00F6505E" w:rsidRPr="00BD066C" w:rsidRDefault="00F6505E" w:rsidP="00F55013">
            <w:pPr>
              <w:pStyle w:val="TableParagraph"/>
              <w:numPr>
                <w:ilvl w:val="0"/>
                <w:numId w:val="31"/>
              </w:numPr>
              <w:tabs>
                <w:tab w:val="left" w:pos="286"/>
              </w:tabs>
              <w:ind w:hanging="222"/>
              <w:jc w:val="both"/>
              <w:rPr>
                <w:sz w:val="24"/>
              </w:rPr>
            </w:pPr>
            <w:r w:rsidRPr="00BD066C">
              <w:rPr>
                <w:sz w:val="24"/>
              </w:rPr>
              <w:t>Базовое</w:t>
            </w:r>
            <w:r w:rsidRPr="00BD066C">
              <w:rPr>
                <w:spacing w:val="-3"/>
                <w:sz w:val="24"/>
              </w:rPr>
              <w:t xml:space="preserve"> </w:t>
            </w:r>
            <w:r w:rsidRPr="00BD066C">
              <w:rPr>
                <w:sz w:val="24"/>
              </w:rPr>
              <w:t>устройство</w:t>
            </w:r>
            <w:r w:rsidRPr="00BD066C">
              <w:rPr>
                <w:spacing w:val="-6"/>
                <w:sz w:val="24"/>
              </w:rPr>
              <w:t xml:space="preserve"> </w:t>
            </w:r>
            <w:r w:rsidRPr="00BD066C">
              <w:rPr>
                <w:sz w:val="24"/>
              </w:rPr>
              <w:t>автомобиля.</w:t>
            </w:r>
          </w:p>
          <w:p w14:paraId="4135CFB3" w14:textId="77777777" w:rsidR="00F6505E" w:rsidRPr="00BD066C" w:rsidRDefault="00F6505E" w:rsidP="00F55013">
            <w:pPr>
              <w:pStyle w:val="TableParagraph"/>
              <w:numPr>
                <w:ilvl w:val="0"/>
                <w:numId w:val="31"/>
              </w:numPr>
              <w:tabs>
                <w:tab w:val="left" w:pos="286"/>
              </w:tabs>
              <w:spacing w:before="5"/>
              <w:ind w:right="-15"/>
              <w:jc w:val="both"/>
              <w:rPr>
                <w:sz w:val="24"/>
              </w:rPr>
            </w:pPr>
            <w:r w:rsidRPr="00BD066C">
              <w:rPr>
                <w:sz w:val="24"/>
              </w:rPr>
              <w:t>Правила допуска автотранспортных</w:t>
            </w:r>
            <w:r w:rsidRPr="00BD066C">
              <w:rPr>
                <w:spacing w:val="1"/>
                <w:sz w:val="24"/>
              </w:rPr>
              <w:t xml:space="preserve"> </w:t>
            </w:r>
            <w:r w:rsidRPr="00BD066C">
              <w:rPr>
                <w:sz w:val="24"/>
              </w:rPr>
              <w:t>средств к</w:t>
            </w:r>
            <w:r w:rsidRPr="00BD066C">
              <w:rPr>
                <w:spacing w:val="1"/>
                <w:sz w:val="24"/>
              </w:rPr>
              <w:t xml:space="preserve"> </w:t>
            </w:r>
            <w:r w:rsidRPr="00BD066C">
              <w:rPr>
                <w:sz w:val="24"/>
              </w:rPr>
              <w:t>эксплуатации.</w:t>
            </w:r>
          </w:p>
          <w:p w14:paraId="486DE8DC" w14:textId="77777777" w:rsidR="00F6505E" w:rsidRPr="00BD066C" w:rsidRDefault="00F6505E" w:rsidP="00F55013">
            <w:pPr>
              <w:pStyle w:val="TableParagraph"/>
              <w:numPr>
                <w:ilvl w:val="0"/>
                <w:numId w:val="31"/>
              </w:numPr>
              <w:tabs>
                <w:tab w:val="left" w:pos="286"/>
                <w:tab w:val="left" w:pos="2585"/>
                <w:tab w:val="left" w:pos="3845"/>
              </w:tabs>
              <w:spacing w:before="5"/>
              <w:ind w:right="-15"/>
              <w:jc w:val="both"/>
              <w:rPr>
                <w:sz w:val="24"/>
              </w:rPr>
            </w:pPr>
            <w:r w:rsidRPr="00BD066C">
              <w:rPr>
                <w:sz w:val="24"/>
              </w:rPr>
              <w:t>Типы,</w:t>
            </w:r>
            <w:r w:rsidRPr="00BD066C">
              <w:rPr>
                <w:spacing w:val="1"/>
                <w:sz w:val="24"/>
              </w:rPr>
              <w:t xml:space="preserve"> </w:t>
            </w:r>
            <w:r w:rsidRPr="00BD066C">
              <w:rPr>
                <w:sz w:val="24"/>
              </w:rPr>
              <w:t>классификация,</w:t>
            </w:r>
            <w:r w:rsidRPr="00BD066C">
              <w:rPr>
                <w:spacing w:val="1"/>
                <w:sz w:val="24"/>
              </w:rPr>
              <w:t xml:space="preserve"> </w:t>
            </w:r>
            <w:r w:rsidRPr="00BD066C">
              <w:rPr>
                <w:sz w:val="24"/>
              </w:rPr>
              <w:t>маркировка</w:t>
            </w:r>
            <w:r w:rsidRPr="00BD066C">
              <w:rPr>
                <w:spacing w:val="1"/>
                <w:sz w:val="24"/>
              </w:rPr>
              <w:t xml:space="preserve"> </w:t>
            </w:r>
            <w:r w:rsidRPr="00BD066C">
              <w:rPr>
                <w:sz w:val="24"/>
              </w:rPr>
              <w:t>и</w:t>
            </w:r>
            <w:r w:rsidRPr="00BD066C">
              <w:rPr>
                <w:spacing w:val="1"/>
                <w:sz w:val="24"/>
              </w:rPr>
              <w:t xml:space="preserve"> </w:t>
            </w:r>
            <w:r w:rsidRPr="00BD066C">
              <w:rPr>
                <w:sz w:val="24"/>
              </w:rPr>
              <w:t>применяемость масел и технических жидкостей,</w:t>
            </w:r>
            <w:r w:rsidRPr="00BD066C">
              <w:rPr>
                <w:spacing w:val="-57"/>
                <w:sz w:val="24"/>
              </w:rPr>
              <w:t xml:space="preserve"> </w:t>
            </w:r>
            <w:r w:rsidRPr="00BD066C">
              <w:rPr>
                <w:sz w:val="24"/>
              </w:rPr>
              <w:t>применяемых</w:t>
            </w:r>
            <w:r w:rsidRPr="00BD066C">
              <w:rPr>
                <w:sz w:val="24"/>
              </w:rPr>
              <w:tab/>
              <w:t>при</w:t>
            </w:r>
            <w:r w:rsidRPr="00BD066C">
              <w:rPr>
                <w:sz w:val="24"/>
              </w:rPr>
              <w:tab/>
              <w:t>эксплуатации</w:t>
            </w:r>
            <w:r w:rsidRPr="00BD066C">
              <w:rPr>
                <w:spacing w:val="-58"/>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w:t>
            </w:r>
            <w:r w:rsidRPr="00BD066C">
              <w:rPr>
                <w:spacing w:val="-2"/>
                <w:sz w:val="24"/>
              </w:rPr>
              <w:t xml:space="preserve"> </w:t>
            </w:r>
            <w:r w:rsidRPr="00BD066C">
              <w:rPr>
                <w:sz w:val="24"/>
              </w:rPr>
              <w:t>компонентов.</w:t>
            </w:r>
          </w:p>
          <w:p w14:paraId="3B8B09CD" w14:textId="77777777" w:rsidR="00F41A86" w:rsidRPr="00BD066C" w:rsidRDefault="00F6505E" w:rsidP="003B507A">
            <w:pPr>
              <w:pStyle w:val="Standard"/>
              <w:spacing w:before="0" w:after="0"/>
              <w:jc w:val="both"/>
            </w:pPr>
            <w:r w:rsidRPr="00BD066C">
              <w:t>Базовые</w:t>
            </w:r>
            <w:r w:rsidRPr="00BD066C">
              <w:rPr>
                <w:spacing w:val="-14"/>
              </w:rPr>
              <w:t xml:space="preserve"> </w:t>
            </w:r>
            <w:r w:rsidRPr="00BD066C">
              <w:t>принципы</w:t>
            </w:r>
            <w:r w:rsidRPr="00BD066C">
              <w:rPr>
                <w:spacing w:val="-7"/>
              </w:rPr>
              <w:t xml:space="preserve"> </w:t>
            </w:r>
            <w:r w:rsidRPr="00BD066C">
              <w:t>управления</w:t>
            </w:r>
            <w:r w:rsidRPr="00BD066C">
              <w:rPr>
                <w:spacing w:val="-10"/>
              </w:rPr>
              <w:t xml:space="preserve"> </w:t>
            </w:r>
            <w:r w:rsidRPr="00BD066C">
              <w:t>временем</w:t>
            </w:r>
          </w:p>
        </w:tc>
      </w:tr>
      <w:tr w:rsidR="00BD066C" w:rsidRPr="00BD066C" w14:paraId="41B5FBCA" w14:textId="77777777" w:rsidTr="00A444C6">
        <w:trPr>
          <w:trHeight w:val="280"/>
        </w:trPr>
        <w:tc>
          <w:tcPr>
            <w:tcW w:w="1526" w:type="dxa"/>
            <w:vMerge w:val="restart"/>
          </w:tcPr>
          <w:p w14:paraId="0EF7A345" w14:textId="77777777" w:rsidR="00F41A86" w:rsidRPr="00BD066C" w:rsidRDefault="00F41A86" w:rsidP="003B507A">
            <w:pPr>
              <w:pStyle w:val="Standard"/>
              <w:spacing w:before="0" w:after="0"/>
              <w:jc w:val="both"/>
            </w:pPr>
          </w:p>
        </w:tc>
        <w:tc>
          <w:tcPr>
            <w:tcW w:w="1984" w:type="dxa"/>
            <w:vMerge w:val="restart"/>
          </w:tcPr>
          <w:p w14:paraId="4D3F5938" w14:textId="77777777" w:rsidR="0032088B" w:rsidRPr="00BD066C" w:rsidRDefault="00F41A86" w:rsidP="003B507A">
            <w:pPr>
              <w:pStyle w:val="Standard"/>
              <w:spacing w:before="0" w:after="0"/>
              <w:jc w:val="both"/>
            </w:pPr>
            <w:r w:rsidRPr="00BD066C">
              <w:t xml:space="preserve">ПК 3.3. </w:t>
            </w:r>
          </w:p>
          <w:p w14:paraId="124E9A4E" w14:textId="77777777" w:rsidR="00F41A86" w:rsidRPr="00BD066C" w:rsidRDefault="00AE2D5D" w:rsidP="003B507A">
            <w:pPr>
              <w:pStyle w:val="Standard"/>
              <w:spacing w:before="0" w:after="0"/>
              <w:jc w:val="both"/>
            </w:pPr>
            <w:r w:rsidRPr="00BD066C">
              <w:t>Осуществлять  приём и обработку рекламаций от потребителей</w:t>
            </w:r>
          </w:p>
        </w:tc>
        <w:tc>
          <w:tcPr>
            <w:tcW w:w="5851" w:type="dxa"/>
          </w:tcPr>
          <w:p w14:paraId="6C825775" w14:textId="77777777" w:rsidR="00F6505E" w:rsidRPr="00BD066C" w:rsidRDefault="00F6505E" w:rsidP="003B507A">
            <w:pPr>
              <w:pStyle w:val="TableParagraph"/>
              <w:ind w:left="108"/>
              <w:rPr>
                <w:b/>
                <w:sz w:val="24"/>
              </w:rPr>
            </w:pPr>
            <w:r w:rsidRPr="00BD066C">
              <w:rPr>
                <w:b/>
                <w:sz w:val="24"/>
              </w:rPr>
              <w:t>Навыки:</w:t>
            </w:r>
          </w:p>
          <w:p w14:paraId="5F621B63" w14:textId="77777777" w:rsidR="00F6505E" w:rsidRPr="00BD066C" w:rsidRDefault="00F6505E" w:rsidP="00F55013">
            <w:pPr>
              <w:pStyle w:val="TableParagraph"/>
              <w:numPr>
                <w:ilvl w:val="0"/>
                <w:numId w:val="32"/>
              </w:numPr>
              <w:tabs>
                <w:tab w:val="left" w:pos="286"/>
                <w:tab w:val="left" w:pos="1519"/>
                <w:tab w:val="left" w:pos="2484"/>
                <w:tab w:val="left" w:pos="2693"/>
                <w:tab w:val="left" w:pos="3843"/>
                <w:tab w:val="left" w:pos="3877"/>
                <w:tab w:val="left" w:pos="5113"/>
              </w:tabs>
              <w:ind w:right="-15"/>
              <w:rPr>
                <w:sz w:val="24"/>
              </w:rPr>
            </w:pPr>
            <w:r w:rsidRPr="00BD066C">
              <w:rPr>
                <w:sz w:val="24"/>
              </w:rPr>
              <w:t>Осмотр</w:t>
            </w:r>
            <w:r w:rsidRPr="00BD066C">
              <w:rPr>
                <w:sz w:val="24"/>
              </w:rPr>
              <w:tab/>
              <w:t>автотранспортных</w:t>
            </w:r>
            <w:r w:rsidRPr="00BD066C">
              <w:rPr>
                <w:sz w:val="24"/>
              </w:rPr>
              <w:tab/>
            </w:r>
            <w:r w:rsidRPr="00BD066C">
              <w:rPr>
                <w:sz w:val="24"/>
              </w:rPr>
              <w:tab/>
              <w:t>средств</w:t>
            </w:r>
            <w:r w:rsidRPr="00BD066C">
              <w:rPr>
                <w:sz w:val="24"/>
              </w:rPr>
              <w:tab/>
              <w:t>и</w:t>
            </w:r>
            <w:r w:rsidRPr="00BD066C">
              <w:rPr>
                <w:spacing w:val="-57"/>
                <w:sz w:val="24"/>
              </w:rPr>
              <w:t xml:space="preserve"> </w:t>
            </w:r>
            <w:r w:rsidRPr="00BD066C">
              <w:rPr>
                <w:sz w:val="24"/>
              </w:rPr>
              <w:t>взаимодействие</w:t>
            </w:r>
            <w:r w:rsidRPr="00BD066C">
              <w:rPr>
                <w:spacing w:val="25"/>
                <w:sz w:val="24"/>
              </w:rPr>
              <w:t xml:space="preserve"> </w:t>
            </w:r>
            <w:r w:rsidRPr="00BD066C">
              <w:rPr>
                <w:sz w:val="24"/>
              </w:rPr>
              <w:t>с</w:t>
            </w:r>
            <w:r w:rsidRPr="00BD066C">
              <w:rPr>
                <w:spacing w:val="23"/>
                <w:sz w:val="24"/>
              </w:rPr>
              <w:t xml:space="preserve"> </w:t>
            </w:r>
            <w:r w:rsidRPr="00BD066C">
              <w:rPr>
                <w:sz w:val="24"/>
              </w:rPr>
              <w:t>потребителями</w:t>
            </w:r>
            <w:r w:rsidRPr="00BD066C">
              <w:rPr>
                <w:spacing w:val="26"/>
                <w:sz w:val="24"/>
              </w:rPr>
              <w:t xml:space="preserve"> </w:t>
            </w:r>
            <w:r w:rsidRPr="00BD066C">
              <w:rPr>
                <w:sz w:val="24"/>
              </w:rPr>
              <w:t>на</w:t>
            </w:r>
            <w:r w:rsidRPr="00BD066C">
              <w:rPr>
                <w:spacing w:val="23"/>
                <w:sz w:val="24"/>
              </w:rPr>
              <w:t xml:space="preserve"> </w:t>
            </w:r>
            <w:r w:rsidRPr="00BD066C">
              <w:rPr>
                <w:sz w:val="24"/>
              </w:rPr>
              <w:t>предмет</w:t>
            </w:r>
            <w:r w:rsidRPr="00BD066C">
              <w:rPr>
                <w:spacing w:val="-57"/>
                <w:sz w:val="24"/>
              </w:rPr>
              <w:t xml:space="preserve"> </w:t>
            </w:r>
            <w:r w:rsidRPr="00BD066C">
              <w:rPr>
                <w:sz w:val="24"/>
              </w:rPr>
              <w:t>определения</w:t>
            </w:r>
            <w:r w:rsidRPr="00BD066C">
              <w:rPr>
                <w:sz w:val="24"/>
              </w:rPr>
              <w:tab/>
            </w:r>
            <w:r w:rsidRPr="00BD066C">
              <w:rPr>
                <w:sz w:val="24"/>
              </w:rPr>
              <w:tab/>
              <w:t>соблюдения/нарушения</w:t>
            </w:r>
            <w:r w:rsidRPr="00BD066C">
              <w:rPr>
                <w:spacing w:val="1"/>
                <w:sz w:val="24"/>
              </w:rPr>
              <w:t xml:space="preserve"> </w:t>
            </w:r>
            <w:r w:rsidRPr="00BD066C">
              <w:rPr>
                <w:sz w:val="24"/>
              </w:rPr>
              <w:t>потребителями</w:t>
            </w:r>
            <w:r w:rsidRPr="00BD066C">
              <w:rPr>
                <w:sz w:val="24"/>
              </w:rPr>
              <w:tab/>
              <w:t>правил</w:t>
            </w:r>
            <w:r w:rsidRPr="00BD066C">
              <w:rPr>
                <w:sz w:val="24"/>
              </w:rPr>
              <w:tab/>
              <w:t>эксплуатации</w:t>
            </w:r>
            <w:r w:rsidRPr="00BD066C">
              <w:rPr>
                <w:spacing w:val="-57"/>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5"/>
                <w:sz w:val="24"/>
              </w:rPr>
              <w:t xml:space="preserve"> </w:t>
            </w:r>
            <w:r w:rsidRPr="00BD066C">
              <w:rPr>
                <w:sz w:val="24"/>
              </w:rPr>
              <w:t>и</w:t>
            </w:r>
            <w:r w:rsidRPr="00BD066C">
              <w:rPr>
                <w:spacing w:val="-1"/>
                <w:sz w:val="24"/>
              </w:rPr>
              <w:t xml:space="preserve"> </w:t>
            </w:r>
            <w:r w:rsidRPr="00BD066C">
              <w:rPr>
                <w:sz w:val="24"/>
              </w:rPr>
              <w:t>их компонентов.</w:t>
            </w:r>
          </w:p>
          <w:p w14:paraId="51C196C8" w14:textId="77777777" w:rsidR="00F6505E" w:rsidRPr="00BD066C" w:rsidRDefault="00F6505E" w:rsidP="00F55013">
            <w:pPr>
              <w:pStyle w:val="TableParagraph"/>
              <w:numPr>
                <w:ilvl w:val="0"/>
                <w:numId w:val="32"/>
              </w:numPr>
              <w:tabs>
                <w:tab w:val="left" w:pos="286"/>
              </w:tabs>
              <w:ind w:right="-15"/>
              <w:rPr>
                <w:sz w:val="24"/>
              </w:rPr>
            </w:pPr>
            <w:r w:rsidRPr="00BD066C">
              <w:rPr>
                <w:sz w:val="24"/>
              </w:rPr>
              <w:t>Проверка</w:t>
            </w:r>
            <w:r w:rsidRPr="00BD066C">
              <w:rPr>
                <w:spacing w:val="8"/>
                <w:sz w:val="24"/>
              </w:rPr>
              <w:t xml:space="preserve"> </w:t>
            </w:r>
            <w:r w:rsidRPr="00BD066C">
              <w:rPr>
                <w:sz w:val="24"/>
              </w:rPr>
              <w:t>документации</w:t>
            </w:r>
            <w:r w:rsidRPr="00BD066C">
              <w:rPr>
                <w:spacing w:val="9"/>
                <w:sz w:val="24"/>
              </w:rPr>
              <w:t xml:space="preserve"> </w:t>
            </w:r>
            <w:r w:rsidRPr="00BD066C">
              <w:rPr>
                <w:sz w:val="24"/>
              </w:rPr>
              <w:t>на</w:t>
            </w:r>
            <w:r w:rsidRPr="00BD066C">
              <w:rPr>
                <w:spacing w:val="7"/>
                <w:sz w:val="24"/>
              </w:rPr>
              <w:t xml:space="preserve"> </w:t>
            </w:r>
            <w:r w:rsidRPr="00BD066C">
              <w:rPr>
                <w:sz w:val="24"/>
              </w:rPr>
              <w:t>автотранспортные</w:t>
            </w:r>
            <w:r w:rsidRPr="00BD066C">
              <w:rPr>
                <w:spacing w:val="-57"/>
                <w:sz w:val="24"/>
              </w:rPr>
              <w:t xml:space="preserve"> </w:t>
            </w:r>
            <w:r w:rsidRPr="00BD066C">
              <w:rPr>
                <w:sz w:val="24"/>
              </w:rPr>
              <w:t>средства</w:t>
            </w:r>
            <w:r w:rsidRPr="00BD066C">
              <w:rPr>
                <w:spacing w:val="33"/>
                <w:sz w:val="24"/>
              </w:rPr>
              <w:t xml:space="preserve"> </w:t>
            </w:r>
            <w:r w:rsidRPr="00BD066C">
              <w:rPr>
                <w:sz w:val="24"/>
              </w:rPr>
              <w:t>или</w:t>
            </w:r>
            <w:r w:rsidRPr="00BD066C">
              <w:rPr>
                <w:spacing w:val="37"/>
                <w:sz w:val="24"/>
              </w:rPr>
              <w:t xml:space="preserve"> </w:t>
            </w:r>
            <w:r w:rsidRPr="00BD066C">
              <w:rPr>
                <w:sz w:val="24"/>
              </w:rPr>
              <w:t>их</w:t>
            </w:r>
            <w:r w:rsidRPr="00BD066C">
              <w:rPr>
                <w:spacing w:val="38"/>
                <w:sz w:val="24"/>
              </w:rPr>
              <w:t xml:space="preserve"> </w:t>
            </w:r>
            <w:r w:rsidRPr="00BD066C">
              <w:rPr>
                <w:sz w:val="24"/>
              </w:rPr>
              <w:t>компоненты</w:t>
            </w:r>
            <w:r w:rsidRPr="00BD066C">
              <w:rPr>
                <w:spacing w:val="35"/>
                <w:sz w:val="24"/>
              </w:rPr>
              <w:t xml:space="preserve"> </w:t>
            </w:r>
            <w:r w:rsidRPr="00BD066C">
              <w:rPr>
                <w:sz w:val="24"/>
              </w:rPr>
              <w:t>на</w:t>
            </w:r>
            <w:r w:rsidRPr="00BD066C">
              <w:rPr>
                <w:spacing w:val="33"/>
                <w:sz w:val="24"/>
              </w:rPr>
              <w:t xml:space="preserve"> </w:t>
            </w:r>
            <w:r w:rsidRPr="00BD066C">
              <w:rPr>
                <w:sz w:val="24"/>
              </w:rPr>
              <w:t>соответствие</w:t>
            </w:r>
          </w:p>
          <w:p w14:paraId="0AC24D21" w14:textId="77777777" w:rsidR="00F41A86" w:rsidRPr="00BD066C" w:rsidRDefault="00F6505E" w:rsidP="003B507A">
            <w:pPr>
              <w:pStyle w:val="Standard"/>
              <w:spacing w:before="0" w:after="0"/>
              <w:jc w:val="both"/>
            </w:pPr>
            <w:r w:rsidRPr="00BD066C">
              <w:t>условиям</w:t>
            </w:r>
            <w:r w:rsidRPr="00BD066C">
              <w:rPr>
                <w:spacing w:val="38"/>
              </w:rPr>
              <w:t xml:space="preserve"> </w:t>
            </w:r>
            <w:r w:rsidRPr="00BD066C">
              <w:t>гарантии</w:t>
            </w:r>
            <w:r w:rsidRPr="00BD066C">
              <w:rPr>
                <w:spacing w:val="37"/>
              </w:rPr>
              <w:t xml:space="preserve"> </w:t>
            </w:r>
            <w:r w:rsidRPr="00BD066C">
              <w:t>на</w:t>
            </w:r>
            <w:r w:rsidRPr="00BD066C">
              <w:rPr>
                <w:spacing w:val="35"/>
              </w:rPr>
              <w:t xml:space="preserve"> </w:t>
            </w:r>
            <w:r w:rsidRPr="00BD066C">
              <w:t>товары</w:t>
            </w:r>
            <w:r w:rsidRPr="00BD066C">
              <w:rPr>
                <w:spacing w:val="39"/>
              </w:rPr>
              <w:t xml:space="preserve"> </w:t>
            </w:r>
            <w:r w:rsidRPr="00BD066C">
              <w:t>или</w:t>
            </w:r>
            <w:r w:rsidRPr="00BD066C">
              <w:rPr>
                <w:spacing w:val="37"/>
              </w:rPr>
              <w:t xml:space="preserve"> </w:t>
            </w:r>
            <w:r w:rsidRPr="00BD066C">
              <w:t>выполненные</w:t>
            </w:r>
            <w:r w:rsidRPr="00BD066C">
              <w:rPr>
                <w:spacing w:val="-57"/>
              </w:rPr>
              <w:t xml:space="preserve"> </w:t>
            </w:r>
            <w:r w:rsidRPr="00BD066C">
              <w:t>работы.</w:t>
            </w:r>
          </w:p>
          <w:p w14:paraId="5B158FA0" w14:textId="77777777" w:rsidR="00F6505E" w:rsidRPr="00BD066C" w:rsidRDefault="00F6505E" w:rsidP="00F55013">
            <w:pPr>
              <w:pStyle w:val="TableParagraph"/>
              <w:numPr>
                <w:ilvl w:val="0"/>
                <w:numId w:val="33"/>
              </w:numPr>
              <w:tabs>
                <w:tab w:val="left" w:pos="286"/>
                <w:tab w:val="left" w:pos="1975"/>
                <w:tab w:val="left" w:pos="2170"/>
                <w:tab w:val="left" w:pos="2294"/>
                <w:tab w:val="left" w:pos="3387"/>
                <w:tab w:val="left" w:pos="3586"/>
                <w:tab w:val="left" w:pos="3867"/>
                <w:tab w:val="left" w:pos="5113"/>
              </w:tabs>
              <w:ind w:right="-15"/>
              <w:rPr>
                <w:sz w:val="24"/>
              </w:rPr>
            </w:pPr>
            <w:r w:rsidRPr="00BD066C">
              <w:rPr>
                <w:sz w:val="24"/>
              </w:rPr>
              <w:t>Осуществление</w:t>
            </w:r>
            <w:r w:rsidRPr="00BD066C">
              <w:rPr>
                <w:sz w:val="24"/>
              </w:rPr>
              <w:tab/>
            </w:r>
            <w:r w:rsidRPr="00BD066C">
              <w:rPr>
                <w:sz w:val="24"/>
              </w:rPr>
              <w:tab/>
              <w:t>контроля</w:t>
            </w:r>
            <w:r w:rsidRPr="00BD066C">
              <w:rPr>
                <w:sz w:val="24"/>
              </w:rPr>
              <w:tab/>
              <w:t>за</w:t>
            </w:r>
            <w:r w:rsidRPr="00BD066C">
              <w:rPr>
                <w:sz w:val="24"/>
              </w:rPr>
              <w:tab/>
              <w:t>полнотой</w:t>
            </w:r>
            <w:r w:rsidRPr="00BD066C">
              <w:rPr>
                <w:sz w:val="24"/>
              </w:rPr>
              <w:tab/>
              <w:t>и</w:t>
            </w:r>
            <w:r w:rsidRPr="00BD066C">
              <w:rPr>
                <w:spacing w:val="-57"/>
                <w:sz w:val="24"/>
              </w:rPr>
              <w:t xml:space="preserve"> </w:t>
            </w:r>
            <w:r w:rsidRPr="00BD066C">
              <w:rPr>
                <w:sz w:val="24"/>
              </w:rPr>
              <w:t>качеством</w:t>
            </w:r>
            <w:r w:rsidRPr="00BD066C">
              <w:rPr>
                <w:sz w:val="24"/>
              </w:rPr>
              <w:tab/>
              <w:t>выполнения</w:t>
            </w:r>
            <w:r w:rsidRPr="00BD066C">
              <w:rPr>
                <w:sz w:val="24"/>
              </w:rPr>
              <w:tab/>
            </w:r>
            <w:r w:rsidRPr="00BD066C">
              <w:rPr>
                <w:sz w:val="24"/>
              </w:rPr>
              <w:tab/>
            </w:r>
            <w:r w:rsidRPr="00BD066C">
              <w:rPr>
                <w:sz w:val="24"/>
              </w:rPr>
              <w:tab/>
              <w:t>контрольно-</w:t>
            </w:r>
            <w:r w:rsidRPr="00BD066C">
              <w:rPr>
                <w:spacing w:val="1"/>
                <w:sz w:val="24"/>
              </w:rPr>
              <w:t xml:space="preserve"> </w:t>
            </w:r>
            <w:r w:rsidRPr="00BD066C">
              <w:rPr>
                <w:sz w:val="24"/>
              </w:rPr>
              <w:t>диагностических</w:t>
            </w:r>
            <w:r w:rsidRPr="00BD066C">
              <w:rPr>
                <w:sz w:val="24"/>
              </w:rPr>
              <w:tab/>
            </w:r>
            <w:r w:rsidRPr="00BD066C">
              <w:rPr>
                <w:sz w:val="24"/>
              </w:rPr>
              <w:tab/>
              <w:t>операций,</w:t>
            </w:r>
            <w:r w:rsidRPr="00BD066C">
              <w:rPr>
                <w:sz w:val="24"/>
              </w:rPr>
              <w:tab/>
            </w:r>
            <w:r w:rsidRPr="00BD066C">
              <w:rPr>
                <w:sz w:val="24"/>
              </w:rPr>
              <w:tab/>
              <w:t>проводимых</w:t>
            </w:r>
            <w:r w:rsidRPr="00BD066C">
              <w:rPr>
                <w:sz w:val="24"/>
              </w:rPr>
              <w:tab/>
              <w:t>с</w:t>
            </w:r>
          </w:p>
          <w:p w14:paraId="6533E682" w14:textId="77777777" w:rsidR="00F6505E" w:rsidRPr="00BD066C" w:rsidRDefault="00F6505E" w:rsidP="003B507A">
            <w:pPr>
              <w:pStyle w:val="TableParagraph"/>
              <w:ind w:right="-15"/>
              <w:jc w:val="both"/>
              <w:rPr>
                <w:sz w:val="24"/>
              </w:rPr>
            </w:pPr>
            <w:r w:rsidRPr="00BD066C">
              <w:rPr>
                <w:sz w:val="24"/>
              </w:rPr>
              <w:t>автотранспортными</w:t>
            </w:r>
            <w:r w:rsidRPr="00BD066C">
              <w:rPr>
                <w:spacing w:val="1"/>
                <w:sz w:val="24"/>
              </w:rPr>
              <w:t xml:space="preserve"> </w:t>
            </w:r>
            <w:r w:rsidRPr="00BD066C">
              <w:rPr>
                <w:sz w:val="24"/>
              </w:rPr>
              <w:t>средствами</w:t>
            </w:r>
            <w:r w:rsidRPr="00BD066C">
              <w:rPr>
                <w:spacing w:val="1"/>
                <w:sz w:val="24"/>
              </w:rPr>
              <w:t xml:space="preserve"> </w:t>
            </w:r>
            <w:r w:rsidRPr="00BD066C">
              <w:rPr>
                <w:sz w:val="24"/>
              </w:rPr>
              <w:t>и</w:t>
            </w:r>
            <w:r w:rsidRPr="00BD066C">
              <w:rPr>
                <w:spacing w:val="1"/>
                <w:sz w:val="24"/>
              </w:rPr>
              <w:t xml:space="preserve"> </w:t>
            </w:r>
            <w:r w:rsidRPr="00BD066C">
              <w:rPr>
                <w:sz w:val="24"/>
              </w:rPr>
              <w:t>его</w:t>
            </w:r>
            <w:r w:rsidRPr="00BD066C">
              <w:rPr>
                <w:spacing w:val="-57"/>
                <w:sz w:val="24"/>
              </w:rPr>
              <w:t xml:space="preserve"> </w:t>
            </w:r>
            <w:r w:rsidRPr="00BD066C">
              <w:rPr>
                <w:sz w:val="24"/>
              </w:rPr>
              <w:t>компонентами в рамках обработки рекламаций</w:t>
            </w:r>
            <w:r w:rsidRPr="00BD066C">
              <w:rPr>
                <w:spacing w:val="1"/>
                <w:sz w:val="24"/>
              </w:rPr>
              <w:t xml:space="preserve"> </w:t>
            </w:r>
            <w:r w:rsidRPr="00BD066C">
              <w:rPr>
                <w:sz w:val="24"/>
              </w:rPr>
              <w:t>от</w:t>
            </w:r>
            <w:r w:rsidRPr="00BD066C">
              <w:rPr>
                <w:spacing w:val="-1"/>
                <w:sz w:val="24"/>
              </w:rPr>
              <w:t xml:space="preserve"> </w:t>
            </w:r>
            <w:r w:rsidRPr="00BD066C">
              <w:rPr>
                <w:sz w:val="24"/>
              </w:rPr>
              <w:t>потребителей.</w:t>
            </w:r>
          </w:p>
          <w:p w14:paraId="131EECF6" w14:textId="77777777" w:rsidR="00F6505E" w:rsidRPr="00BD066C" w:rsidRDefault="00F6505E" w:rsidP="00F55013">
            <w:pPr>
              <w:pStyle w:val="TableParagraph"/>
              <w:numPr>
                <w:ilvl w:val="0"/>
                <w:numId w:val="33"/>
              </w:numPr>
              <w:tabs>
                <w:tab w:val="left" w:pos="286"/>
                <w:tab w:val="left" w:pos="2717"/>
                <w:tab w:val="left" w:pos="3776"/>
              </w:tabs>
              <w:ind w:right="-15"/>
              <w:rPr>
                <w:sz w:val="24"/>
              </w:rPr>
            </w:pPr>
            <w:r w:rsidRPr="00BD066C">
              <w:rPr>
                <w:sz w:val="24"/>
              </w:rPr>
              <w:t>Формализация</w:t>
            </w:r>
            <w:r w:rsidRPr="00BD066C">
              <w:rPr>
                <w:sz w:val="24"/>
              </w:rPr>
              <w:tab/>
              <w:t>и</w:t>
            </w:r>
            <w:r w:rsidRPr="00BD066C">
              <w:rPr>
                <w:sz w:val="24"/>
              </w:rPr>
              <w:tab/>
              <w:t>согласование</w:t>
            </w:r>
            <w:r w:rsidRPr="00BD066C">
              <w:rPr>
                <w:spacing w:val="1"/>
                <w:sz w:val="24"/>
              </w:rPr>
              <w:t xml:space="preserve"> </w:t>
            </w:r>
            <w:r w:rsidRPr="00BD066C">
              <w:rPr>
                <w:sz w:val="24"/>
              </w:rPr>
              <w:t>предварительного</w:t>
            </w:r>
            <w:r w:rsidRPr="00BD066C">
              <w:rPr>
                <w:spacing w:val="1"/>
                <w:sz w:val="24"/>
              </w:rPr>
              <w:t xml:space="preserve"> </w:t>
            </w:r>
            <w:r w:rsidRPr="00BD066C">
              <w:rPr>
                <w:sz w:val="24"/>
              </w:rPr>
              <w:t>решения</w:t>
            </w:r>
            <w:r w:rsidRPr="00BD066C">
              <w:rPr>
                <w:spacing w:val="1"/>
                <w:sz w:val="24"/>
              </w:rPr>
              <w:t xml:space="preserve"> </w:t>
            </w:r>
            <w:r w:rsidRPr="00BD066C">
              <w:rPr>
                <w:sz w:val="24"/>
              </w:rPr>
              <w:t>по обоснованности</w:t>
            </w:r>
            <w:r w:rsidRPr="00BD066C">
              <w:rPr>
                <w:spacing w:val="-57"/>
                <w:sz w:val="24"/>
              </w:rPr>
              <w:t xml:space="preserve"> </w:t>
            </w:r>
            <w:r w:rsidRPr="00BD066C">
              <w:rPr>
                <w:sz w:val="24"/>
              </w:rPr>
              <w:t>рекламации</w:t>
            </w:r>
            <w:r w:rsidRPr="00BD066C">
              <w:rPr>
                <w:spacing w:val="1"/>
                <w:sz w:val="24"/>
              </w:rPr>
              <w:t xml:space="preserve"> </w:t>
            </w:r>
            <w:r w:rsidRPr="00BD066C">
              <w:rPr>
                <w:sz w:val="24"/>
              </w:rPr>
              <w:t>потребителей</w:t>
            </w:r>
            <w:r w:rsidRPr="00BD066C">
              <w:rPr>
                <w:spacing w:val="1"/>
                <w:sz w:val="24"/>
              </w:rPr>
              <w:t xml:space="preserve"> </w:t>
            </w:r>
            <w:r w:rsidRPr="00BD066C">
              <w:rPr>
                <w:sz w:val="24"/>
              </w:rPr>
              <w:t>с</w:t>
            </w:r>
            <w:r w:rsidRPr="00BD066C">
              <w:rPr>
                <w:spacing w:val="1"/>
                <w:sz w:val="24"/>
              </w:rPr>
              <w:t xml:space="preserve"> </w:t>
            </w:r>
            <w:r w:rsidRPr="00BD066C">
              <w:rPr>
                <w:sz w:val="24"/>
              </w:rPr>
              <w:t>представителями</w:t>
            </w:r>
            <w:r w:rsidRPr="00BD066C">
              <w:rPr>
                <w:spacing w:val="-57"/>
                <w:sz w:val="24"/>
              </w:rPr>
              <w:t xml:space="preserve"> </w:t>
            </w:r>
            <w:r w:rsidRPr="00BD066C">
              <w:rPr>
                <w:sz w:val="24"/>
              </w:rPr>
              <w:t>организаций-изготовителей</w:t>
            </w:r>
            <w:r w:rsidRPr="00BD066C">
              <w:rPr>
                <w:spacing w:val="31"/>
                <w:sz w:val="24"/>
              </w:rPr>
              <w:t xml:space="preserve"> </w:t>
            </w:r>
            <w:r w:rsidRPr="00BD066C">
              <w:rPr>
                <w:sz w:val="24"/>
              </w:rPr>
              <w:t>автотранспортных</w:t>
            </w:r>
          </w:p>
          <w:p w14:paraId="247543C7" w14:textId="77777777" w:rsidR="00F6505E" w:rsidRPr="00BD066C" w:rsidRDefault="00F6505E" w:rsidP="003B507A">
            <w:pPr>
              <w:pStyle w:val="Standard"/>
              <w:spacing w:before="0" w:after="0"/>
              <w:jc w:val="both"/>
            </w:pPr>
            <w:r w:rsidRPr="00BD066C">
              <w:t>средств</w:t>
            </w:r>
            <w:r w:rsidRPr="00BD066C">
              <w:rPr>
                <w:spacing w:val="-6"/>
              </w:rPr>
              <w:t xml:space="preserve"> </w:t>
            </w:r>
            <w:r w:rsidRPr="00BD066C">
              <w:t>и</w:t>
            </w:r>
            <w:r w:rsidRPr="00BD066C">
              <w:rPr>
                <w:spacing w:val="-1"/>
              </w:rPr>
              <w:t xml:space="preserve"> </w:t>
            </w:r>
            <w:r w:rsidRPr="00BD066C">
              <w:t>их</w:t>
            </w:r>
            <w:r w:rsidRPr="00BD066C">
              <w:rPr>
                <w:spacing w:val="-1"/>
              </w:rPr>
              <w:t xml:space="preserve"> </w:t>
            </w:r>
            <w:r w:rsidRPr="00BD066C">
              <w:t>компонентов</w:t>
            </w:r>
          </w:p>
        </w:tc>
      </w:tr>
      <w:tr w:rsidR="00BD066C" w:rsidRPr="00BD066C" w14:paraId="61F309BB" w14:textId="77777777" w:rsidTr="00A444C6">
        <w:trPr>
          <w:trHeight w:val="1100"/>
        </w:trPr>
        <w:tc>
          <w:tcPr>
            <w:tcW w:w="1526" w:type="dxa"/>
            <w:vMerge/>
          </w:tcPr>
          <w:p w14:paraId="7D894DB2" w14:textId="77777777" w:rsidR="00F41A86" w:rsidRPr="00BD066C" w:rsidRDefault="00F41A86" w:rsidP="003B507A">
            <w:pPr>
              <w:pStyle w:val="Standard"/>
              <w:spacing w:before="0" w:after="0"/>
              <w:jc w:val="both"/>
            </w:pPr>
          </w:p>
        </w:tc>
        <w:tc>
          <w:tcPr>
            <w:tcW w:w="1984" w:type="dxa"/>
            <w:vMerge/>
          </w:tcPr>
          <w:p w14:paraId="17769349" w14:textId="77777777" w:rsidR="00F41A86" w:rsidRPr="00BD066C" w:rsidRDefault="00F41A86" w:rsidP="003B507A">
            <w:pPr>
              <w:pStyle w:val="Standard"/>
              <w:spacing w:before="0" w:after="0"/>
              <w:jc w:val="both"/>
            </w:pPr>
          </w:p>
        </w:tc>
        <w:tc>
          <w:tcPr>
            <w:tcW w:w="5851" w:type="dxa"/>
          </w:tcPr>
          <w:p w14:paraId="3AFD2778" w14:textId="77777777" w:rsidR="00F6505E" w:rsidRPr="00BD066C" w:rsidRDefault="00F41A86" w:rsidP="003B507A">
            <w:pPr>
              <w:pStyle w:val="Standard"/>
              <w:spacing w:before="0" w:after="0"/>
              <w:jc w:val="both"/>
            </w:pPr>
            <w:r w:rsidRPr="00BD066C">
              <w:rPr>
                <w:b/>
              </w:rPr>
              <w:t>Умения:</w:t>
            </w:r>
            <w:r w:rsidR="00BE7F92" w:rsidRPr="00BD066C">
              <w:rPr>
                <w:b/>
              </w:rPr>
              <w:t xml:space="preserve"> </w:t>
            </w:r>
          </w:p>
          <w:p w14:paraId="1CDFF92B" w14:textId="77777777" w:rsidR="00F6505E" w:rsidRPr="00BD066C" w:rsidRDefault="00F6505E" w:rsidP="003B507A">
            <w:pPr>
              <w:pStyle w:val="TableParagraph"/>
              <w:ind w:left="213" w:right="-15" w:hanging="140"/>
              <w:jc w:val="both"/>
              <w:rPr>
                <w:sz w:val="24"/>
              </w:rPr>
            </w:pPr>
            <w:r w:rsidRPr="00BD066C">
              <w:rPr>
                <w:rFonts w:ascii="Symbol" w:hAnsi="Symbol"/>
                <w:sz w:val="24"/>
              </w:rPr>
              <w:t>-</w:t>
            </w:r>
            <w:r w:rsidRPr="00BD066C">
              <w:rPr>
                <w:sz w:val="24"/>
              </w:rPr>
              <w:t>Проводить</w:t>
            </w:r>
            <w:r w:rsidRPr="00BD066C">
              <w:rPr>
                <w:spacing w:val="1"/>
                <w:sz w:val="24"/>
              </w:rPr>
              <w:t xml:space="preserve"> </w:t>
            </w:r>
            <w:r w:rsidRPr="00BD066C">
              <w:rPr>
                <w:sz w:val="24"/>
              </w:rPr>
              <w:t>визуальный</w:t>
            </w:r>
            <w:r w:rsidRPr="00BD066C">
              <w:rPr>
                <w:spacing w:val="1"/>
                <w:sz w:val="24"/>
              </w:rPr>
              <w:t xml:space="preserve"> </w:t>
            </w:r>
            <w:r w:rsidRPr="00BD066C">
              <w:rPr>
                <w:sz w:val="24"/>
              </w:rPr>
              <w:t>и</w:t>
            </w:r>
            <w:r w:rsidRPr="00BD066C">
              <w:rPr>
                <w:spacing w:val="1"/>
                <w:sz w:val="24"/>
              </w:rPr>
              <w:t xml:space="preserve"> </w:t>
            </w:r>
            <w:r w:rsidRPr="00BD066C">
              <w:rPr>
                <w:sz w:val="24"/>
              </w:rPr>
              <w:t>инструментальный</w:t>
            </w:r>
            <w:r w:rsidRPr="00BD066C">
              <w:rPr>
                <w:spacing w:val="1"/>
                <w:sz w:val="24"/>
              </w:rPr>
              <w:t xml:space="preserve"> </w:t>
            </w:r>
            <w:r w:rsidRPr="00BD066C">
              <w:rPr>
                <w:sz w:val="24"/>
              </w:rPr>
              <w:t>осмотр</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
                <w:sz w:val="24"/>
              </w:rPr>
              <w:t xml:space="preserve"> </w:t>
            </w:r>
            <w:r w:rsidRPr="00BD066C">
              <w:rPr>
                <w:sz w:val="24"/>
              </w:rPr>
              <w:t>и</w:t>
            </w:r>
            <w:r w:rsidRPr="00BD066C">
              <w:rPr>
                <w:spacing w:val="1"/>
                <w:sz w:val="24"/>
              </w:rPr>
              <w:t xml:space="preserve"> </w:t>
            </w:r>
            <w:r w:rsidRPr="00BD066C">
              <w:rPr>
                <w:sz w:val="24"/>
              </w:rPr>
              <w:t>их</w:t>
            </w:r>
            <w:r w:rsidRPr="00BD066C">
              <w:rPr>
                <w:spacing w:val="1"/>
                <w:sz w:val="24"/>
              </w:rPr>
              <w:t xml:space="preserve"> </w:t>
            </w:r>
            <w:r w:rsidRPr="00BD066C">
              <w:rPr>
                <w:sz w:val="24"/>
              </w:rPr>
              <w:t>компонентов.</w:t>
            </w:r>
          </w:p>
          <w:p w14:paraId="5766A08A" w14:textId="77777777" w:rsidR="00F6505E" w:rsidRPr="00BD066C" w:rsidRDefault="00F6505E" w:rsidP="003B507A">
            <w:pPr>
              <w:pStyle w:val="TableParagraph"/>
              <w:ind w:left="213" w:right="-15" w:hanging="140"/>
              <w:jc w:val="both"/>
              <w:rPr>
                <w:sz w:val="24"/>
              </w:rPr>
            </w:pPr>
            <w:r w:rsidRPr="00BD066C">
              <w:rPr>
                <w:rFonts w:ascii="Symbol" w:hAnsi="Symbol"/>
                <w:sz w:val="24"/>
              </w:rPr>
              <w:t>-</w:t>
            </w:r>
            <w:r w:rsidRPr="00BD066C">
              <w:rPr>
                <w:sz w:val="24"/>
              </w:rPr>
              <w:t>Осуществлять</w:t>
            </w:r>
            <w:r w:rsidRPr="00BD066C">
              <w:rPr>
                <w:spacing w:val="29"/>
                <w:sz w:val="24"/>
              </w:rPr>
              <w:t xml:space="preserve"> </w:t>
            </w:r>
            <w:r w:rsidRPr="00BD066C">
              <w:rPr>
                <w:sz w:val="24"/>
              </w:rPr>
              <w:t>взаимодействие</w:t>
            </w:r>
            <w:r w:rsidRPr="00BD066C">
              <w:rPr>
                <w:spacing w:val="28"/>
                <w:sz w:val="24"/>
              </w:rPr>
              <w:t xml:space="preserve"> </w:t>
            </w:r>
            <w:r w:rsidRPr="00BD066C">
              <w:rPr>
                <w:sz w:val="24"/>
              </w:rPr>
              <w:t>с</w:t>
            </w:r>
            <w:r w:rsidRPr="00BD066C">
              <w:rPr>
                <w:spacing w:val="28"/>
                <w:sz w:val="24"/>
              </w:rPr>
              <w:t xml:space="preserve"> </w:t>
            </w:r>
            <w:r w:rsidRPr="00BD066C">
              <w:rPr>
                <w:sz w:val="24"/>
              </w:rPr>
              <w:t>потребителями</w:t>
            </w:r>
            <w:r w:rsidRPr="00BD066C">
              <w:rPr>
                <w:spacing w:val="-58"/>
                <w:sz w:val="24"/>
              </w:rPr>
              <w:t xml:space="preserve"> </w:t>
            </w:r>
            <w:r w:rsidRPr="00BD066C">
              <w:rPr>
                <w:sz w:val="24"/>
              </w:rPr>
              <w:t>в</w:t>
            </w:r>
            <w:r w:rsidRPr="00BD066C">
              <w:rPr>
                <w:spacing w:val="-12"/>
                <w:sz w:val="24"/>
              </w:rPr>
              <w:t xml:space="preserve"> </w:t>
            </w:r>
            <w:r w:rsidRPr="00BD066C">
              <w:rPr>
                <w:sz w:val="24"/>
              </w:rPr>
              <w:t>процессе</w:t>
            </w:r>
            <w:r w:rsidRPr="00BD066C">
              <w:rPr>
                <w:spacing w:val="-5"/>
                <w:sz w:val="24"/>
              </w:rPr>
              <w:t xml:space="preserve"> </w:t>
            </w:r>
            <w:r w:rsidRPr="00BD066C">
              <w:rPr>
                <w:sz w:val="24"/>
              </w:rPr>
              <w:t>обработки</w:t>
            </w:r>
            <w:r w:rsidRPr="00BD066C">
              <w:rPr>
                <w:spacing w:val="-6"/>
                <w:sz w:val="24"/>
              </w:rPr>
              <w:t xml:space="preserve"> </w:t>
            </w:r>
            <w:r w:rsidRPr="00BD066C">
              <w:rPr>
                <w:sz w:val="24"/>
              </w:rPr>
              <w:t>рекламаций.</w:t>
            </w:r>
          </w:p>
          <w:p w14:paraId="1729B7A2" w14:textId="77777777" w:rsidR="00F6505E" w:rsidRPr="00BD066C" w:rsidRDefault="00F6505E" w:rsidP="003B507A">
            <w:pPr>
              <w:pStyle w:val="TableParagraph"/>
              <w:ind w:left="213" w:right="-15" w:hanging="140"/>
              <w:jc w:val="both"/>
              <w:rPr>
                <w:sz w:val="24"/>
              </w:rPr>
            </w:pPr>
            <w:r w:rsidRPr="00BD066C">
              <w:rPr>
                <w:rFonts w:ascii="Symbol" w:hAnsi="Symbol"/>
                <w:sz w:val="24"/>
              </w:rPr>
              <w:t>-</w:t>
            </w:r>
            <w:r w:rsidRPr="00BD066C">
              <w:rPr>
                <w:sz w:val="24"/>
              </w:rPr>
              <w:t>Определять</w:t>
            </w:r>
            <w:r w:rsidRPr="00BD066C">
              <w:rPr>
                <w:spacing w:val="1"/>
                <w:sz w:val="24"/>
              </w:rPr>
              <w:t xml:space="preserve"> </w:t>
            </w:r>
            <w:r w:rsidRPr="00BD066C">
              <w:rPr>
                <w:sz w:val="24"/>
              </w:rPr>
              <w:t>возможность</w:t>
            </w:r>
            <w:r w:rsidRPr="00BD066C">
              <w:rPr>
                <w:spacing w:val="1"/>
                <w:sz w:val="24"/>
              </w:rPr>
              <w:t xml:space="preserve"> </w:t>
            </w:r>
            <w:r w:rsidRPr="00BD066C">
              <w:rPr>
                <w:sz w:val="24"/>
              </w:rPr>
              <w:t>удовлетворения</w:t>
            </w:r>
            <w:r w:rsidRPr="00BD066C">
              <w:rPr>
                <w:spacing w:val="-57"/>
                <w:sz w:val="24"/>
              </w:rPr>
              <w:t xml:space="preserve"> </w:t>
            </w:r>
            <w:r w:rsidRPr="00BD066C">
              <w:rPr>
                <w:sz w:val="24"/>
              </w:rPr>
              <w:t>требований потребителей на основании анализа</w:t>
            </w:r>
            <w:r w:rsidRPr="00BD066C">
              <w:rPr>
                <w:spacing w:val="1"/>
                <w:sz w:val="24"/>
              </w:rPr>
              <w:t xml:space="preserve"> </w:t>
            </w:r>
            <w:r w:rsidRPr="00BD066C">
              <w:rPr>
                <w:sz w:val="24"/>
              </w:rPr>
              <w:t>условий</w:t>
            </w:r>
            <w:r w:rsidRPr="00BD066C">
              <w:rPr>
                <w:spacing w:val="1"/>
                <w:sz w:val="24"/>
              </w:rPr>
              <w:t xml:space="preserve"> </w:t>
            </w:r>
            <w:r w:rsidRPr="00BD066C">
              <w:rPr>
                <w:sz w:val="24"/>
              </w:rPr>
              <w:t>предоставления</w:t>
            </w:r>
            <w:r w:rsidRPr="00BD066C">
              <w:rPr>
                <w:spacing w:val="1"/>
                <w:sz w:val="24"/>
              </w:rPr>
              <w:t xml:space="preserve"> </w:t>
            </w:r>
            <w:r w:rsidRPr="00BD066C">
              <w:rPr>
                <w:sz w:val="24"/>
              </w:rPr>
              <w:t>гарантии</w:t>
            </w:r>
            <w:r w:rsidRPr="00BD066C">
              <w:rPr>
                <w:spacing w:val="1"/>
                <w:sz w:val="24"/>
              </w:rPr>
              <w:t xml:space="preserve"> </w:t>
            </w:r>
            <w:r w:rsidRPr="00BD066C">
              <w:rPr>
                <w:sz w:val="24"/>
              </w:rPr>
              <w:t>на</w:t>
            </w:r>
            <w:r w:rsidRPr="00BD066C">
              <w:rPr>
                <w:spacing w:val="1"/>
                <w:sz w:val="24"/>
              </w:rPr>
              <w:t xml:space="preserve"> </w:t>
            </w:r>
            <w:r w:rsidRPr="00BD066C">
              <w:rPr>
                <w:sz w:val="24"/>
              </w:rPr>
              <w:t>товары</w:t>
            </w:r>
            <w:r w:rsidRPr="00BD066C">
              <w:rPr>
                <w:spacing w:val="1"/>
                <w:sz w:val="24"/>
              </w:rPr>
              <w:t xml:space="preserve"> </w:t>
            </w:r>
            <w:r w:rsidRPr="00BD066C">
              <w:rPr>
                <w:sz w:val="24"/>
              </w:rPr>
              <w:t>(оказываемые услуги) и факторов эксплуатации</w:t>
            </w:r>
            <w:r w:rsidRPr="00BD066C">
              <w:rPr>
                <w:spacing w:val="1"/>
                <w:sz w:val="24"/>
              </w:rPr>
              <w:t xml:space="preserve"> </w:t>
            </w:r>
            <w:r w:rsidRPr="00BD066C">
              <w:rPr>
                <w:spacing w:val="-1"/>
                <w:sz w:val="24"/>
              </w:rPr>
              <w:t>автотранспортных</w:t>
            </w:r>
            <w:r w:rsidRPr="00BD066C">
              <w:rPr>
                <w:spacing w:val="-8"/>
                <w:sz w:val="24"/>
              </w:rPr>
              <w:t xml:space="preserve"> </w:t>
            </w:r>
            <w:r w:rsidRPr="00BD066C">
              <w:rPr>
                <w:spacing w:val="-1"/>
                <w:sz w:val="24"/>
              </w:rPr>
              <w:t>средств</w:t>
            </w:r>
            <w:r w:rsidRPr="00BD066C">
              <w:rPr>
                <w:spacing w:val="-15"/>
                <w:sz w:val="24"/>
              </w:rPr>
              <w:t xml:space="preserve"> </w:t>
            </w:r>
            <w:r w:rsidRPr="00BD066C">
              <w:rPr>
                <w:sz w:val="24"/>
              </w:rPr>
              <w:t>и</w:t>
            </w:r>
            <w:r w:rsidRPr="00BD066C">
              <w:rPr>
                <w:spacing w:val="-11"/>
                <w:sz w:val="24"/>
              </w:rPr>
              <w:t xml:space="preserve"> </w:t>
            </w:r>
            <w:r w:rsidRPr="00BD066C">
              <w:rPr>
                <w:sz w:val="24"/>
              </w:rPr>
              <w:t>их</w:t>
            </w:r>
            <w:r w:rsidRPr="00BD066C">
              <w:rPr>
                <w:spacing w:val="-8"/>
                <w:sz w:val="24"/>
              </w:rPr>
              <w:t xml:space="preserve"> </w:t>
            </w:r>
            <w:r w:rsidRPr="00BD066C">
              <w:rPr>
                <w:sz w:val="24"/>
              </w:rPr>
              <w:t>компонентов.</w:t>
            </w:r>
          </w:p>
          <w:p w14:paraId="3676921A" w14:textId="77777777" w:rsidR="00F6505E" w:rsidRPr="00BD066C" w:rsidRDefault="00F6505E" w:rsidP="003B507A">
            <w:pPr>
              <w:pStyle w:val="TableParagraph"/>
              <w:spacing w:before="2"/>
              <w:ind w:left="213" w:right="-15" w:hanging="140"/>
              <w:jc w:val="both"/>
              <w:rPr>
                <w:sz w:val="24"/>
              </w:rPr>
            </w:pPr>
            <w:r w:rsidRPr="00BD066C">
              <w:rPr>
                <w:rFonts w:ascii="Symbol" w:hAnsi="Symbol"/>
                <w:sz w:val="24"/>
              </w:rPr>
              <w:t>-</w:t>
            </w:r>
            <w:r w:rsidRPr="00BD066C">
              <w:rPr>
                <w:sz w:val="24"/>
              </w:rPr>
              <w:t>Изучать</w:t>
            </w:r>
            <w:r w:rsidRPr="00BD066C">
              <w:rPr>
                <w:spacing w:val="1"/>
                <w:sz w:val="24"/>
              </w:rPr>
              <w:t xml:space="preserve"> </w:t>
            </w:r>
            <w:r w:rsidRPr="00BD066C">
              <w:rPr>
                <w:sz w:val="24"/>
              </w:rPr>
              <w:t>документацию,</w:t>
            </w:r>
            <w:r w:rsidRPr="00BD066C">
              <w:rPr>
                <w:spacing w:val="1"/>
                <w:sz w:val="24"/>
              </w:rPr>
              <w:t xml:space="preserve"> </w:t>
            </w:r>
            <w:r w:rsidRPr="00BD066C">
              <w:rPr>
                <w:sz w:val="24"/>
              </w:rPr>
              <w:t>выявлять</w:t>
            </w:r>
            <w:r w:rsidRPr="00BD066C">
              <w:rPr>
                <w:spacing w:val="1"/>
                <w:sz w:val="24"/>
              </w:rPr>
              <w:t xml:space="preserve"> </w:t>
            </w:r>
            <w:r w:rsidRPr="00BD066C">
              <w:rPr>
                <w:sz w:val="24"/>
              </w:rPr>
              <w:t>и</w:t>
            </w:r>
            <w:r w:rsidRPr="00BD066C">
              <w:rPr>
                <w:spacing w:val="1"/>
                <w:sz w:val="24"/>
              </w:rPr>
              <w:t xml:space="preserve"> </w:t>
            </w:r>
            <w:r w:rsidRPr="00BD066C">
              <w:rPr>
                <w:sz w:val="24"/>
              </w:rPr>
              <w:t>идентифицировать</w:t>
            </w:r>
            <w:r w:rsidRPr="00BD066C">
              <w:rPr>
                <w:spacing w:val="1"/>
                <w:sz w:val="24"/>
              </w:rPr>
              <w:t xml:space="preserve"> </w:t>
            </w:r>
            <w:r w:rsidRPr="00BD066C">
              <w:rPr>
                <w:sz w:val="24"/>
              </w:rPr>
              <w:t>отклонения</w:t>
            </w:r>
            <w:r w:rsidRPr="00BD066C">
              <w:rPr>
                <w:spacing w:val="1"/>
                <w:sz w:val="24"/>
              </w:rPr>
              <w:t xml:space="preserve"> </w:t>
            </w:r>
            <w:r w:rsidRPr="00BD066C">
              <w:rPr>
                <w:sz w:val="24"/>
              </w:rPr>
              <w:t>в</w:t>
            </w:r>
            <w:r w:rsidRPr="00BD066C">
              <w:rPr>
                <w:spacing w:val="1"/>
                <w:sz w:val="24"/>
              </w:rPr>
              <w:t xml:space="preserve"> </w:t>
            </w:r>
            <w:r w:rsidRPr="00BD066C">
              <w:rPr>
                <w:sz w:val="24"/>
              </w:rPr>
              <w:t>оформлении</w:t>
            </w:r>
            <w:r w:rsidRPr="00BD066C">
              <w:rPr>
                <w:spacing w:val="1"/>
                <w:sz w:val="24"/>
              </w:rPr>
              <w:t xml:space="preserve"> </w:t>
            </w:r>
            <w:r w:rsidRPr="00BD066C">
              <w:rPr>
                <w:sz w:val="24"/>
              </w:rPr>
              <w:t>гарантийных</w:t>
            </w:r>
            <w:r w:rsidRPr="00BD066C">
              <w:rPr>
                <w:spacing w:val="-2"/>
                <w:sz w:val="24"/>
              </w:rPr>
              <w:t xml:space="preserve"> </w:t>
            </w:r>
            <w:r w:rsidRPr="00BD066C">
              <w:rPr>
                <w:sz w:val="24"/>
              </w:rPr>
              <w:t>документов.</w:t>
            </w:r>
          </w:p>
          <w:p w14:paraId="7DCFB786" w14:textId="77777777" w:rsidR="00F6505E" w:rsidRPr="00BD066C" w:rsidRDefault="00F6505E" w:rsidP="003B507A">
            <w:pPr>
              <w:pStyle w:val="TableParagraph"/>
              <w:spacing w:before="3"/>
              <w:ind w:left="213" w:right="-15" w:hanging="140"/>
              <w:jc w:val="both"/>
              <w:rPr>
                <w:sz w:val="24"/>
              </w:rPr>
            </w:pPr>
            <w:r w:rsidRPr="00BD066C">
              <w:rPr>
                <w:rFonts w:ascii="Symbol" w:hAnsi="Symbol"/>
                <w:sz w:val="24"/>
              </w:rPr>
              <w:t>-</w:t>
            </w:r>
            <w:r w:rsidRPr="00BD066C">
              <w:rPr>
                <w:sz w:val="24"/>
              </w:rPr>
              <w:t>Пользоваться</w:t>
            </w:r>
            <w:r w:rsidRPr="00BD066C">
              <w:rPr>
                <w:spacing w:val="1"/>
                <w:sz w:val="24"/>
              </w:rPr>
              <w:t xml:space="preserve"> </w:t>
            </w:r>
            <w:r w:rsidRPr="00BD066C">
              <w:rPr>
                <w:sz w:val="24"/>
              </w:rPr>
              <w:t>справочными</w:t>
            </w:r>
            <w:r w:rsidRPr="00BD066C">
              <w:rPr>
                <w:spacing w:val="1"/>
                <w:sz w:val="24"/>
              </w:rPr>
              <w:t xml:space="preserve"> </w:t>
            </w:r>
            <w:r w:rsidRPr="00BD066C">
              <w:rPr>
                <w:sz w:val="24"/>
              </w:rPr>
              <w:t>материалами</w:t>
            </w:r>
            <w:r w:rsidRPr="00BD066C">
              <w:rPr>
                <w:spacing w:val="1"/>
                <w:sz w:val="24"/>
              </w:rPr>
              <w:t xml:space="preserve"> </w:t>
            </w:r>
            <w:r w:rsidRPr="00BD066C">
              <w:rPr>
                <w:sz w:val="24"/>
              </w:rPr>
              <w:t>и</w:t>
            </w:r>
            <w:r w:rsidRPr="00BD066C">
              <w:rPr>
                <w:spacing w:val="1"/>
                <w:sz w:val="24"/>
              </w:rPr>
              <w:t xml:space="preserve"> </w:t>
            </w:r>
            <w:r w:rsidRPr="00BD066C">
              <w:rPr>
                <w:sz w:val="24"/>
              </w:rPr>
              <w:t>технической</w:t>
            </w:r>
            <w:r w:rsidRPr="00BD066C">
              <w:rPr>
                <w:spacing w:val="1"/>
                <w:sz w:val="24"/>
              </w:rPr>
              <w:t xml:space="preserve"> </w:t>
            </w:r>
            <w:r w:rsidRPr="00BD066C">
              <w:rPr>
                <w:sz w:val="24"/>
              </w:rPr>
              <w:t>документацией</w:t>
            </w:r>
            <w:r w:rsidRPr="00BD066C">
              <w:rPr>
                <w:spacing w:val="1"/>
                <w:sz w:val="24"/>
              </w:rPr>
              <w:t xml:space="preserve"> </w:t>
            </w:r>
            <w:r w:rsidRPr="00BD066C">
              <w:rPr>
                <w:sz w:val="24"/>
              </w:rPr>
              <w:t>по</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9"/>
                <w:sz w:val="24"/>
              </w:rPr>
              <w:t xml:space="preserve"> </w:t>
            </w:r>
            <w:r w:rsidRPr="00BD066C">
              <w:rPr>
                <w:sz w:val="24"/>
              </w:rPr>
              <w:t>и</w:t>
            </w:r>
            <w:r w:rsidRPr="00BD066C">
              <w:rPr>
                <w:spacing w:val="-4"/>
                <w:sz w:val="24"/>
              </w:rPr>
              <w:t xml:space="preserve"> </w:t>
            </w:r>
            <w:r w:rsidRPr="00BD066C">
              <w:rPr>
                <w:sz w:val="24"/>
              </w:rPr>
              <w:t>их</w:t>
            </w:r>
            <w:r w:rsidRPr="00BD066C">
              <w:rPr>
                <w:spacing w:val="-3"/>
                <w:sz w:val="24"/>
              </w:rPr>
              <w:t xml:space="preserve"> </w:t>
            </w:r>
            <w:r w:rsidRPr="00BD066C">
              <w:rPr>
                <w:sz w:val="24"/>
              </w:rPr>
              <w:t>компонентов.</w:t>
            </w:r>
          </w:p>
          <w:p w14:paraId="24C085D8" w14:textId="77777777" w:rsidR="00F6505E" w:rsidRPr="00BD066C" w:rsidRDefault="00F6505E" w:rsidP="003B507A">
            <w:pPr>
              <w:pStyle w:val="TableParagraph"/>
              <w:tabs>
                <w:tab w:val="left" w:pos="1795"/>
                <w:tab w:val="left" w:pos="2402"/>
                <w:tab w:val="left" w:pos="2489"/>
                <w:tab w:val="left" w:pos="3089"/>
                <w:tab w:val="left" w:pos="3346"/>
                <w:tab w:val="left" w:pos="3656"/>
                <w:tab w:val="left" w:pos="3817"/>
                <w:tab w:val="left" w:pos="3973"/>
                <w:tab w:val="left" w:pos="5012"/>
              </w:tabs>
              <w:spacing w:before="1"/>
              <w:ind w:left="213" w:right="-15" w:hanging="140"/>
              <w:rPr>
                <w:sz w:val="24"/>
              </w:rPr>
            </w:pPr>
            <w:r w:rsidRPr="00BD066C">
              <w:rPr>
                <w:rFonts w:ascii="Symbol" w:hAnsi="Symbol"/>
                <w:sz w:val="24"/>
              </w:rPr>
              <w:t>-</w:t>
            </w:r>
            <w:r w:rsidRPr="00BD066C">
              <w:rPr>
                <w:sz w:val="24"/>
              </w:rPr>
              <w:t>Подбирать</w:t>
            </w:r>
            <w:r w:rsidRPr="00BD066C">
              <w:rPr>
                <w:sz w:val="24"/>
              </w:rPr>
              <w:tab/>
              <w:t>и</w:t>
            </w:r>
            <w:r w:rsidRPr="00BD066C">
              <w:rPr>
                <w:sz w:val="24"/>
              </w:rPr>
              <w:tab/>
              <w:t>применять</w:t>
            </w:r>
            <w:r w:rsidRPr="00BD066C">
              <w:rPr>
                <w:sz w:val="24"/>
              </w:rPr>
              <w:tab/>
            </w:r>
            <w:r w:rsidRPr="00BD066C">
              <w:rPr>
                <w:sz w:val="24"/>
              </w:rPr>
              <w:tab/>
            </w:r>
            <w:r w:rsidRPr="00BD066C">
              <w:rPr>
                <w:sz w:val="24"/>
              </w:rPr>
              <w:tab/>
              <w:t>контрольно-</w:t>
            </w:r>
            <w:r w:rsidRPr="00BD066C">
              <w:rPr>
                <w:spacing w:val="-57"/>
                <w:sz w:val="24"/>
              </w:rPr>
              <w:t xml:space="preserve"> </w:t>
            </w:r>
            <w:r w:rsidRPr="00BD066C">
              <w:rPr>
                <w:sz w:val="24"/>
              </w:rPr>
              <w:t>измерительный,</w:t>
            </w:r>
            <w:r w:rsidRPr="00BD066C">
              <w:rPr>
                <w:sz w:val="24"/>
              </w:rPr>
              <w:tab/>
            </w:r>
            <w:r w:rsidRPr="00BD066C">
              <w:rPr>
                <w:sz w:val="24"/>
              </w:rPr>
              <w:tab/>
            </w:r>
            <w:r w:rsidRPr="00BD066C">
              <w:rPr>
                <w:sz w:val="24"/>
              </w:rPr>
              <w:tab/>
            </w:r>
            <w:r w:rsidRPr="00BD066C">
              <w:rPr>
                <w:sz w:val="24"/>
              </w:rPr>
              <w:tab/>
            </w:r>
            <w:r w:rsidRPr="00BD066C">
              <w:rPr>
                <w:sz w:val="24"/>
              </w:rPr>
              <w:tab/>
              <w:t>механический,</w:t>
            </w:r>
            <w:r w:rsidRPr="00BD066C">
              <w:rPr>
                <w:spacing w:val="1"/>
                <w:sz w:val="24"/>
              </w:rPr>
              <w:t xml:space="preserve"> </w:t>
            </w:r>
            <w:r w:rsidRPr="00BD066C">
              <w:rPr>
                <w:sz w:val="24"/>
              </w:rPr>
              <w:t>автоматизированный</w:t>
            </w:r>
            <w:r w:rsidRPr="00BD066C">
              <w:rPr>
                <w:sz w:val="24"/>
              </w:rPr>
              <w:tab/>
            </w:r>
            <w:r w:rsidRPr="00BD066C">
              <w:rPr>
                <w:sz w:val="24"/>
              </w:rPr>
              <w:tab/>
            </w:r>
            <w:r w:rsidRPr="00BD066C">
              <w:rPr>
                <w:sz w:val="24"/>
              </w:rPr>
              <w:tab/>
              <w:t>инструмент</w:t>
            </w:r>
            <w:r w:rsidRPr="00BD066C">
              <w:rPr>
                <w:sz w:val="24"/>
              </w:rPr>
              <w:tab/>
              <w:t>и</w:t>
            </w:r>
            <w:r w:rsidRPr="00BD066C">
              <w:rPr>
                <w:spacing w:val="1"/>
                <w:sz w:val="24"/>
              </w:rPr>
              <w:t xml:space="preserve"> </w:t>
            </w:r>
            <w:r w:rsidRPr="00BD066C">
              <w:rPr>
                <w:sz w:val="24"/>
              </w:rPr>
              <w:t>оборудование,</w:t>
            </w:r>
            <w:r w:rsidRPr="00BD066C">
              <w:rPr>
                <w:sz w:val="24"/>
              </w:rPr>
              <w:tab/>
            </w:r>
            <w:r w:rsidRPr="00BD066C">
              <w:rPr>
                <w:sz w:val="24"/>
              </w:rPr>
              <w:tab/>
            </w:r>
            <w:r w:rsidRPr="00BD066C">
              <w:rPr>
                <w:sz w:val="24"/>
              </w:rPr>
              <w:tab/>
            </w:r>
            <w:r w:rsidRPr="00BD066C">
              <w:rPr>
                <w:sz w:val="24"/>
              </w:rPr>
              <w:tab/>
            </w:r>
            <w:r w:rsidRPr="00BD066C">
              <w:rPr>
                <w:sz w:val="24"/>
              </w:rPr>
              <w:tab/>
              <w:t>соответствующие</w:t>
            </w:r>
            <w:r w:rsidRPr="00BD066C">
              <w:rPr>
                <w:spacing w:val="1"/>
                <w:sz w:val="24"/>
              </w:rPr>
              <w:t xml:space="preserve"> </w:t>
            </w:r>
            <w:r w:rsidRPr="00BD066C">
              <w:rPr>
                <w:sz w:val="24"/>
              </w:rPr>
              <w:t>технологическому</w:t>
            </w:r>
            <w:r w:rsidRPr="00BD066C">
              <w:rPr>
                <w:sz w:val="24"/>
              </w:rPr>
              <w:tab/>
            </w:r>
            <w:r w:rsidRPr="00BD066C">
              <w:rPr>
                <w:sz w:val="24"/>
              </w:rPr>
              <w:tab/>
              <w:t>процессу</w:t>
            </w:r>
            <w:r w:rsidRPr="00BD066C">
              <w:rPr>
                <w:sz w:val="24"/>
              </w:rPr>
              <w:tab/>
            </w:r>
            <w:r w:rsidRPr="00BD066C">
              <w:rPr>
                <w:sz w:val="24"/>
              </w:rPr>
              <w:tab/>
              <w:t>выполняемых</w:t>
            </w:r>
            <w:r w:rsidRPr="00BD066C">
              <w:rPr>
                <w:spacing w:val="-57"/>
                <w:sz w:val="24"/>
              </w:rPr>
              <w:t xml:space="preserve"> </w:t>
            </w:r>
            <w:r w:rsidRPr="00BD066C">
              <w:rPr>
                <w:sz w:val="24"/>
              </w:rPr>
              <w:t>работ.</w:t>
            </w:r>
          </w:p>
          <w:p w14:paraId="08DB742F" w14:textId="77777777" w:rsidR="00F6505E" w:rsidRPr="00BD066C" w:rsidRDefault="00F6505E" w:rsidP="003B507A">
            <w:pPr>
              <w:pStyle w:val="TableParagraph"/>
              <w:tabs>
                <w:tab w:val="left" w:pos="2143"/>
                <w:tab w:val="left" w:pos="3761"/>
                <w:tab w:val="left" w:pos="4537"/>
              </w:tabs>
              <w:ind w:left="213" w:right="-15" w:hanging="140"/>
              <w:jc w:val="both"/>
              <w:rPr>
                <w:sz w:val="24"/>
              </w:rPr>
            </w:pPr>
            <w:r w:rsidRPr="00BD066C">
              <w:rPr>
                <w:rFonts w:ascii="Symbol" w:hAnsi="Symbol"/>
                <w:sz w:val="24"/>
              </w:rPr>
              <w:t>-</w:t>
            </w:r>
            <w:r w:rsidRPr="00BD066C">
              <w:rPr>
                <w:sz w:val="24"/>
              </w:rPr>
              <w:t>Проверять</w:t>
            </w:r>
            <w:r w:rsidRPr="00BD066C">
              <w:rPr>
                <w:spacing w:val="1"/>
                <w:sz w:val="24"/>
              </w:rPr>
              <w:t xml:space="preserve"> </w:t>
            </w:r>
            <w:r w:rsidRPr="00BD066C">
              <w:rPr>
                <w:sz w:val="24"/>
              </w:rPr>
              <w:t>исправность</w:t>
            </w:r>
            <w:r w:rsidRPr="00BD066C">
              <w:rPr>
                <w:spacing w:val="1"/>
                <w:sz w:val="24"/>
              </w:rPr>
              <w:t xml:space="preserve"> </w:t>
            </w:r>
            <w:r w:rsidRPr="00BD066C">
              <w:rPr>
                <w:sz w:val="24"/>
              </w:rPr>
              <w:t>и</w:t>
            </w:r>
            <w:r w:rsidRPr="00BD066C">
              <w:rPr>
                <w:spacing w:val="1"/>
                <w:sz w:val="24"/>
              </w:rPr>
              <w:t xml:space="preserve"> </w:t>
            </w:r>
            <w:r w:rsidRPr="00BD066C">
              <w:rPr>
                <w:sz w:val="24"/>
              </w:rPr>
              <w:t>работоспособность</w:t>
            </w:r>
            <w:r w:rsidRPr="00BD066C">
              <w:rPr>
                <w:spacing w:val="1"/>
                <w:sz w:val="24"/>
              </w:rPr>
              <w:t xml:space="preserve"> </w:t>
            </w:r>
            <w:r w:rsidRPr="00BD066C">
              <w:rPr>
                <w:sz w:val="24"/>
              </w:rPr>
              <w:t>механизмов,</w:t>
            </w:r>
            <w:r w:rsidRPr="00BD066C">
              <w:rPr>
                <w:sz w:val="24"/>
              </w:rPr>
              <w:tab/>
              <w:t>агрегатов</w:t>
            </w:r>
            <w:r w:rsidRPr="00BD066C">
              <w:rPr>
                <w:sz w:val="24"/>
              </w:rPr>
              <w:tab/>
              <w:t>и</w:t>
            </w:r>
            <w:r w:rsidRPr="00BD066C">
              <w:rPr>
                <w:sz w:val="24"/>
              </w:rPr>
              <w:tab/>
              <w:t>систем</w:t>
            </w:r>
            <w:r w:rsidRPr="00BD066C">
              <w:rPr>
                <w:spacing w:val="-58"/>
                <w:sz w:val="24"/>
              </w:rPr>
              <w:t xml:space="preserve"> </w:t>
            </w:r>
            <w:r w:rsidRPr="00BD066C">
              <w:rPr>
                <w:sz w:val="24"/>
              </w:rPr>
              <w:t>автотранспортного</w:t>
            </w:r>
            <w:r w:rsidRPr="00BD066C">
              <w:rPr>
                <w:spacing w:val="-5"/>
                <w:sz w:val="24"/>
              </w:rPr>
              <w:t xml:space="preserve"> </w:t>
            </w:r>
            <w:r w:rsidRPr="00BD066C">
              <w:rPr>
                <w:sz w:val="24"/>
              </w:rPr>
              <w:t>средства.</w:t>
            </w:r>
          </w:p>
          <w:p w14:paraId="6604D1D7" w14:textId="77777777" w:rsidR="00F41A86" w:rsidRPr="00BD066C" w:rsidRDefault="00F6505E" w:rsidP="003B507A">
            <w:pPr>
              <w:pStyle w:val="Standard"/>
              <w:spacing w:before="0" w:after="0"/>
              <w:jc w:val="both"/>
            </w:pPr>
            <w:r w:rsidRPr="00BD066C">
              <w:rPr>
                <w:rFonts w:ascii="Symbol" w:hAnsi="Symbol"/>
              </w:rPr>
              <w:t>-</w:t>
            </w:r>
            <w:r w:rsidRPr="00BD066C">
              <w:t>Применять</w:t>
            </w:r>
            <w:r w:rsidRPr="00BD066C">
              <w:rPr>
                <w:spacing w:val="1"/>
              </w:rPr>
              <w:t xml:space="preserve"> </w:t>
            </w:r>
            <w:r w:rsidRPr="00BD066C">
              <w:t>стандартное</w:t>
            </w:r>
            <w:r w:rsidRPr="00BD066C">
              <w:rPr>
                <w:spacing w:val="1"/>
              </w:rPr>
              <w:t xml:space="preserve"> </w:t>
            </w:r>
            <w:r w:rsidRPr="00BD066C">
              <w:t>и</w:t>
            </w:r>
            <w:r w:rsidRPr="00BD066C">
              <w:rPr>
                <w:spacing w:val="1"/>
              </w:rPr>
              <w:t xml:space="preserve"> </w:t>
            </w:r>
            <w:r w:rsidRPr="00BD066C">
              <w:t>специализированное</w:t>
            </w:r>
            <w:r w:rsidRPr="00BD066C">
              <w:rPr>
                <w:spacing w:val="-57"/>
              </w:rPr>
              <w:t xml:space="preserve"> </w:t>
            </w:r>
            <w:r w:rsidRPr="00BD066C">
              <w:t>программное</w:t>
            </w:r>
            <w:r w:rsidRPr="00BD066C">
              <w:rPr>
                <w:spacing w:val="-9"/>
              </w:rPr>
              <w:t xml:space="preserve"> </w:t>
            </w:r>
            <w:r w:rsidRPr="00BD066C">
              <w:t>обеспечение</w:t>
            </w:r>
          </w:p>
        </w:tc>
      </w:tr>
      <w:tr w:rsidR="00BD066C" w:rsidRPr="00BD066C" w14:paraId="240CC4AE" w14:textId="77777777" w:rsidTr="00A444C6">
        <w:trPr>
          <w:trHeight w:val="1080"/>
        </w:trPr>
        <w:tc>
          <w:tcPr>
            <w:tcW w:w="1526" w:type="dxa"/>
            <w:vMerge/>
          </w:tcPr>
          <w:p w14:paraId="43C948F7" w14:textId="77777777" w:rsidR="00F41A86" w:rsidRPr="00BD066C" w:rsidRDefault="00F41A86" w:rsidP="003B507A">
            <w:pPr>
              <w:pStyle w:val="Standard"/>
              <w:spacing w:before="0" w:after="0"/>
              <w:jc w:val="both"/>
            </w:pPr>
          </w:p>
        </w:tc>
        <w:tc>
          <w:tcPr>
            <w:tcW w:w="1984" w:type="dxa"/>
            <w:vMerge/>
          </w:tcPr>
          <w:p w14:paraId="1C00F324" w14:textId="77777777" w:rsidR="00F41A86" w:rsidRPr="00BD066C" w:rsidRDefault="00F41A86" w:rsidP="003B507A">
            <w:pPr>
              <w:pStyle w:val="Standard"/>
              <w:spacing w:before="0" w:after="0"/>
              <w:jc w:val="both"/>
            </w:pPr>
          </w:p>
        </w:tc>
        <w:tc>
          <w:tcPr>
            <w:tcW w:w="5851" w:type="dxa"/>
          </w:tcPr>
          <w:p w14:paraId="6B7C6386" w14:textId="77777777" w:rsidR="00F6505E" w:rsidRPr="00BD066C" w:rsidRDefault="00F41A86" w:rsidP="003B507A">
            <w:pPr>
              <w:pStyle w:val="Standard"/>
              <w:spacing w:before="0" w:after="0"/>
              <w:jc w:val="both"/>
            </w:pPr>
            <w:r w:rsidRPr="00BD066C">
              <w:rPr>
                <w:b/>
              </w:rPr>
              <w:t>Знания:</w:t>
            </w:r>
            <w:r w:rsidR="00BE7F92" w:rsidRPr="00BD066C">
              <w:rPr>
                <w:b/>
              </w:rPr>
              <w:t xml:space="preserve"> </w:t>
            </w:r>
          </w:p>
          <w:p w14:paraId="1E02F568" w14:textId="77777777" w:rsidR="00F6505E" w:rsidRPr="00BD066C" w:rsidRDefault="00F6505E" w:rsidP="00F55013">
            <w:pPr>
              <w:pStyle w:val="TableParagraph"/>
              <w:numPr>
                <w:ilvl w:val="0"/>
                <w:numId w:val="34"/>
              </w:numPr>
              <w:tabs>
                <w:tab w:val="left" w:pos="286"/>
                <w:tab w:val="left" w:pos="2218"/>
                <w:tab w:val="left" w:pos="3819"/>
              </w:tabs>
              <w:spacing w:before="1"/>
              <w:rPr>
                <w:sz w:val="24"/>
              </w:rPr>
            </w:pPr>
            <w:r w:rsidRPr="00BD066C">
              <w:rPr>
                <w:sz w:val="24"/>
              </w:rPr>
              <w:t>Гарантийная</w:t>
            </w:r>
            <w:r w:rsidRPr="00BD066C">
              <w:rPr>
                <w:sz w:val="24"/>
              </w:rPr>
              <w:tab/>
              <w:t>политика</w:t>
            </w:r>
            <w:r w:rsidRPr="00BD066C">
              <w:rPr>
                <w:sz w:val="24"/>
              </w:rPr>
              <w:tab/>
              <w:t>организаций-</w:t>
            </w:r>
            <w:r w:rsidRPr="00BD066C">
              <w:rPr>
                <w:spacing w:val="-57"/>
                <w:sz w:val="24"/>
              </w:rPr>
              <w:t xml:space="preserve"> </w:t>
            </w:r>
            <w:r w:rsidRPr="00BD066C">
              <w:rPr>
                <w:sz w:val="24"/>
              </w:rPr>
              <w:t>изготовителей</w:t>
            </w:r>
            <w:r w:rsidRPr="00BD066C">
              <w:rPr>
                <w:spacing w:val="42"/>
                <w:sz w:val="24"/>
              </w:rPr>
              <w:t xml:space="preserve"> </w:t>
            </w:r>
            <w:r w:rsidRPr="00BD066C">
              <w:rPr>
                <w:sz w:val="24"/>
              </w:rPr>
              <w:t>автотранспортных</w:t>
            </w:r>
            <w:r w:rsidRPr="00BD066C">
              <w:rPr>
                <w:spacing w:val="44"/>
                <w:sz w:val="24"/>
              </w:rPr>
              <w:t xml:space="preserve"> </w:t>
            </w:r>
            <w:r w:rsidRPr="00BD066C">
              <w:rPr>
                <w:sz w:val="24"/>
              </w:rPr>
              <w:t>средств</w:t>
            </w:r>
            <w:r w:rsidRPr="00BD066C">
              <w:rPr>
                <w:spacing w:val="42"/>
                <w:sz w:val="24"/>
              </w:rPr>
              <w:t xml:space="preserve"> </w:t>
            </w:r>
            <w:r w:rsidRPr="00BD066C">
              <w:rPr>
                <w:sz w:val="24"/>
              </w:rPr>
              <w:t>и</w:t>
            </w:r>
            <w:r w:rsidRPr="00BD066C">
              <w:rPr>
                <w:spacing w:val="39"/>
                <w:sz w:val="24"/>
              </w:rPr>
              <w:t xml:space="preserve"> </w:t>
            </w:r>
            <w:r w:rsidRPr="00BD066C">
              <w:rPr>
                <w:sz w:val="24"/>
              </w:rPr>
              <w:t>их</w:t>
            </w:r>
            <w:r w:rsidRPr="00BD066C">
              <w:rPr>
                <w:spacing w:val="-57"/>
                <w:sz w:val="24"/>
              </w:rPr>
              <w:t xml:space="preserve"> </w:t>
            </w:r>
            <w:r w:rsidRPr="00BD066C">
              <w:rPr>
                <w:sz w:val="24"/>
              </w:rPr>
              <w:t>компонентов.</w:t>
            </w:r>
          </w:p>
          <w:p w14:paraId="728D55A5" w14:textId="77777777" w:rsidR="00F6505E" w:rsidRPr="00BD066C" w:rsidRDefault="00F6505E" w:rsidP="00F55013">
            <w:pPr>
              <w:pStyle w:val="TableParagraph"/>
              <w:numPr>
                <w:ilvl w:val="0"/>
                <w:numId w:val="34"/>
              </w:numPr>
              <w:tabs>
                <w:tab w:val="left" w:pos="286"/>
              </w:tabs>
              <w:spacing w:before="5"/>
              <w:ind w:right="-15"/>
              <w:jc w:val="both"/>
              <w:rPr>
                <w:sz w:val="24"/>
              </w:rPr>
            </w:pPr>
            <w:r w:rsidRPr="00BD066C">
              <w:rPr>
                <w:sz w:val="24"/>
              </w:rPr>
              <w:t>Законодательство</w:t>
            </w:r>
            <w:r w:rsidRPr="00BD066C">
              <w:rPr>
                <w:spacing w:val="1"/>
                <w:sz w:val="24"/>
              </w:rPr>
              <w:t xml:space="preserve"> </w:t>
            </w:r>
            <w:r w:rsidRPr="00BD066C">
              <w:rPr>
                <w:sz w:val="24"/>
              </w:rPr>
              <w:t>РФ</w:t>
            </w:r>
            <w:r w:rsidRPr="00BD066C">
              <w:rPr>
                <w:spacing w:val="1"/>
                <w:sz w:val="24"/>
              </w:rPr>
              <w:t xml:space="preserve"> </w:t>
            </w:r>
            <w:r w:rsidRPr="00BD066C">
              <w:rPr>
                <w:sz w:val="24"/>
              </w:rPr>
              <w:t>в</w:t>
            </w:r>
            <w:r w:rsidRPr="00BD066C">
              <w:rPr>
                <w:spacing w:val="1"/>
                <w:sz w:val="24"/>
              </w:rPr>
              <w:t xml:space="preserve"> </w:t>
            </w:r>
            <w:r w:rsidRPr="00BD066C">
              <w:rPr>
                <w:sz w:val="24"/>
              </w:rPr>
              <w:t>сфере</w:t>
            </w:r>
            <w:r w:rsidRPr="00BD066C">
              <w:rPr>
                <w:spacing w:val="1"/>
                <w:sz w:val="24"/>
              </w:rPr>
              <w:t xml:space="preserve"> </w:t>
            </w:r>
            <w:r w:rsidRPr="00BD066C">
              <w:rPr>
                <w:sz w:val="24"/>
              </w:rPr>
              <w:t>защиты</w:t>
            </w:r>
            <w:r w:rsidRPr="00BD066C">
              <w:rPr>
                <w:spacing w:val="1"/>
                <w:sz w:val="24"/>
              </w:rPr>
              <w:t xml:space="preserve"> </w:t>
            </w:r>
            <w:r w:rsidRPr="00BD066C">
              <w:rPr>
                <w:sz w:val="24"/>
              </w:rPr>
              <w:t>прав</w:t>
            </w:r>
            <w:r w:rsidRPr="00BD066C">
              <w:rPr>
                <w:spacing w:val="1"/>
                <w:sz w:val="24"/>
              </w:rPr>
              <w:t xml:space="preserve"> </w:t>
            </w:r>
            <w:r w:rsidRPr="00BD066C">
              <w:rPr>
                <w:sz w:val="24"/>
              </w:rPr>
              <w:t>потребителей</w:t>
            </w:r>
            <w:r w:rsidRPr="00BD066C">
              <w:rPr>
                <w:spacing w:val="-9"/>
                <w:sz w:val="24"/>
              </w:rPr>
              <w:t xml:space="preserve"> </w:t>
            </w:r>
            <w:r w:rsidRPr="00BD066C">
              <w:rPr>
                <w:sz w:val="24"/>
              </w:rPr>
              <w:t>и</w:t>
            </w:r>
            <w:r w:rsidRPr="00BD066C">
              <w:rPr>
                <w:spacing w:val="-7"/>
                <w:sz w:val="24"/>
              </w:rPr>
              <w:t xml:space="preserve"> </w:t>
            </w:r>
            <w:r w:rsidRPr="00BD066C">
              <w:rPr>
                <w:sz w:val="24"/>
              </w:rPr>
              <w:t>оказания</w:t>
            </w:r>
            <w:r w:rsidRPr="00BD066C">
              <w:rPr>
                <w:spacing w:val="-5"/>
                <w:sz w:val="24"/>
              </w:rPr>
              <w:t xml:space="preserve"> </w:t>
            </w:r>
            <w:r w:rsidRPr="00BD066C">
              <w:rPr>
                <w:sz w:val="24"/>
              </w:rPr>
              <w:t>услуг</w:t>
            </w:r>
            <w:r w:rsidRPr="00BD066C">
              <w:rPr>
                <w:spacing w:val="-7"/>
                <w:sz w:val="24"/>
              </w:rPr>
              <w:t xml:space="preserve"> </w:t>
            </w:r>
            <w:r w:rsidRPr="00BD066C">
              <w:rPr>
                <w:sz w:val="24"/>
              </w:rPr>
              <w:t>по</w:t>
            </w:r>
            <w:r w:rsidRPr="00BD066C">
              <w:rPr>
                <w:spacing w:val="-10"/>
                <w:sz w:val="24"/>
              </w:rPr>
              <w:t xml:space="preserve"> </w:t>
            </w:r>
            <w:r w:rsidRPr="00BD066C">
              <w:rPr>
                <w:sz w:val="24"/>
              </w:rPr>
              <w:t>техническому</w:t>
            </w:r>
            <w:r w:rsidRPr="00BD066C">
              <w:rPr>
                <w:spacing w:val="-57"/>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1"/>
                <w:sz w:val="24"/>
              </w:rPr>
              <w:t xml:space="preserve"> </w:t>
            </w:r>
            <w:r w:rsidRPr="00BD066C">
              <w:rPr>
                <w:sz w:val="24"/>
              </w:rPr>
              <w:t>и</w:t>
            </w:r>
            <w:r w:rsidRPr="00BD066C">
              <w:rPr>
                <w:spacing w:val="-11"/>
                <w:sz w:val="24"/>
              </w:rPr>
              <w:t xml:space="preserve"> </w:t>
            </w:r>
            <w:r w:rsidRPr="00BD066C">
              <w:rPr>
                <w:sz w:val="24"/>
              </w:rPr>
              <w:t>их</w:t>
            </w:r>
            <w:r w:rsidRPr="00BD066C">
              <w:rPr>
                <w:spacing w:val="-8"/>
                <w:sz w:val="24"/>
              </w:rPr>
              <w:t xml:space="preserve"> </w:t>
            </w:r>
            <w:r w:rsidRPr="00BD066C">
              <w:rPr>
                <w:sz w:val="24"/>
              </w:rPr>
              <w:t>компонентов.</w:t>
            </w:r>
          </w:p>
          <w:p w14:paraId="331B83FE" w14:textId="77777777" w:rsidR="00F6505E" w:rsidRPr="00BD066C" w:rsidRDefault="00F6505E" w:rsidP="00F55013">
            <w:pPr>
              <w:pStyle w:val="TableParagraph"/>
              <w:numPr>
                <w:ilvl w:val="0"/>
                <w:numId w:val="34"/>
              </w:numPr>
              <w:tabs>
                <w:tab w:val="left" w:pos="286"/>
              </w:tabs>
              <w:ind w:hanging="222"/>
              <w:jc w:val="both"/>
              <w:rPr>
                <w:sz w:val="24"/>
              </w:rPr>
            </w:pPr>
            <w:r w:rsidRPr="00BD066C">
              <w:rPr>
                <w:spacing w:val="-4"/>
                <w:sz w:val="24"/>
              </w:rPr>
              <w:t>Работа</w:t>
            </w:r>
            <w:r w:rsidRPr="00BD066C">
              <w:rPr>
                <w:spacing w:val="-12"/>
                <w:sz w:val="24"/>
              </w:rPr>
              <w:t xml:space="preserve"> </w:t>
            </w:r>
            <w:r w:rsidRPr="00BD066C">
              <w:rPr>
                <w:spacing w:val="-4"/>
                <w:sz w:val="24"/>
              </w:rPr>
              <w:t>с</w:t>
            </w:r>
            <w:r w:rsidRPr="00BD066C">
              <w:rPr>
                <w:spacing w:val="-12"/>
                <w:sz w:val="24"/>
              </w:rPr>
              <w:t xml:space="preserve"> </w:t>
            </w:r>
            <w:r w:rsidRPr="00BD066C">
              <w:rPr>
                <w:spacing w:val="-4"/>
                <w:sz w:val="24"/>
              </w:rPr>
              <w:t>рекламациями.</w:t>
            </w:r>
          </w:p>
          <w:p w14:paraId="41A3743A" w14:textId="77777777" w:rsidR="00F6505E" w:rsidRPr="00BD066C" w:rsidRDefault="00F6505E" w:rsidP="003B507A">
            <w:pPr>
              <w:pStyle w:val="TableParagraph"/>
              <w:ind w:left="110"/>
              <w:jc w:val="both"/>
              <w:rPr>
                <w:sz w:val="24"/>
              </w:rPr>
            </w:pPr>
            <w:r w:rsidRPr="00BD066C">
              <w:rPr>
                <w:sz w:val="24"/>
              </w:rPr>
              <w:t>Устройство и особенности конструкции узлов,</w:t>
            </w:r>
            <w:r w:rsidRPr="00BD066C">
              <w:rPr>
                <w:spacing w:val="1"/>
                <w:sz w:val="24"/>
              </w:rPr>
              <w:t xml:space="preserve"> </w:t>
            </w:r>
            <w:r w:rsidRPr="00BD066C">
              <w:rPr>
                <w:spacing w:val="-1"/>
                <w:sz w:val="24"/>
              </w:rPr>
              <w:t>агрегатов,</w:t>
            </w:r>
            <w:r w:rsidRPr="00BD066C">
              <w:rPr>
                <w:spacing w:val="-14"/>
                <w:sz w:val="24"/>
              </w:rPr>
              <w:t xml:space="preserve"> </w:t>
            </w:r>
            <w:r w:rsidRPr="00BD066C">
              <w:rPr>
                <w:spacing w:val="-1"/>
                <w:sz w:val="24"/>
              </w:rPr>
              <w:t>механических</w:t>
            </w:r>
            <w:r w:rsidRPr="00BD066C">
              <w:rPr>
                <w:spacing w:val="-10"/>
                <w:sz w:val="24"/>
              </w:rPr>
              <w:t xml:space="preserve"> </w:t>
            </w:r>
            <w:r w:rsidRPr="00BD066C">
              <w:rPr>
                <w:spacing w:val="-1"/>
                <w:sz w:val="24"/>
              </w:rPr>
              <w:t>и</w:t>
            </w:r>
            <w:r w:rsidRPr="00BD066C">
              <w:rPr>
                <w:spacing w:val="-11"/>
                <w:sz w:val="24"/>
              </w:rPr>
              <w:t xml:space="preserve"> </w:t>
            </w:r>
            <w:r w:rsidRPr="00BD066C">
              <w:rPr>
                <w:spacing w:val="-1"/>
                <w:sz w:val="24"/>
              </w:rPr>
              <w:t>мехатронных</w:t>
            </w:r>
            <w:r w:rsidRPr="00BD066C">
              <w:rPr>
                <w:spacing w:val="-1"/>
              </w:rPr>
              <w:t xml:space="preserve"> систем </w:t>
            </w:r>
            <w:r w:rsidRPr="00BD066C">
              <w:rPr>
                <w:spacing w:val="-5"/>
                <w:sz w:val="24"/>
              </w:rPr>
              <w:t xml:space="preserve">автотранспортных </w:t>
            </w:r>
            <w:r w:rsidRPr="00BD066C">
              <w:rPr>
                <w:spacing w:val="-4"/>
                <w:sz w:val="24"/>
              </w:rPr>
              <w:t>средств</w:t>
            </w:r>
            <w:r w:rsidRPr="00BD066C">
              <w:rPr>
                <w:spacing w:val="-15"/>
                <w:sz w:val="24"/>
              </w:rPr>
              <w:t xml:space="preserve"> </w:t>
            </w:r>
            <w:r w:rsidRPr="00BD066C">
              <w:rPr>
                <w:spacing w:val="-4"/>
                <w:sz w:val="24"/>
              </w:rPr>
              <w:t>и</w:t>
            </w:r>
            <w:r w:rsidRPr="00BD066C">
              <w:rPr>
                <w:spacing w:val="-9"/>
                <w:sz w:val="24"/>
              </w:rPr>
              <w:t xml:space="preserve"> </w:t>
            </w:r>
            <w:r w:rsidRPr="00BD066C">
              <w:rPr>
                <w:spacing w:val="-4"/>
                <w:sz w:val="24"/>
              </w:rPr>
              <w:t>их</w:t>
            </w:r>
            <w:r w:rsidRPr="00BD066C">
              <w:rPr>
                <w:spacing w:val="-6"/>
                <w:sz w:val="24"/>
              </w:rPr>
              <w:t xml:space="preserve"> </w:t>
            </w:r>
            <w:r w:rsidRPr="00BD066C">
              <w:rPr>
                <w:spacing w:val="-4"/>
                <w:sz w:val="24"/>
              </w:rPr>
              <w:t>компонентов.</w:t>
            </w:r>
          </w:p>
          <w:p w14:paraId="36AE9D74" w14:textId="77777777" w:rsidR="00F6505E" w:rsidRPr="00BD066C" w:rsidRDefault="00F6505E" w:rsidP="00F55013">
            <w:pPr>
              <w:pStyle w:val="TableParagraph"/>
              <w:numPr>
                <w:ilvl w:val="0"/>
                <w:numId w:val="35"/>
              </w:numPr>
              <w:tabs>
                <w:tab w:val="left" w:pos="286"/>
              </w:tabs>
              <w:ind w:right="-15"/>
              <w:jc w:val="both"/>
              <w:rPr>
                <w:sz w:val="24"/>
              </w:rPr>
            </w:pPr>
            <w:r w:rsidRPr="00BD066C">
              <w:rPr>
                <w:sz w:val="24"/>
              </w:rPr>
              <w:t>Технология выполнения работ по диагностике,</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pacing w:val="-4"/>
                <w:sz w:val="24"/>
              </w:rPr>
              <w:t>автотранспортных</w:t>
            </w:r>
            <w:r w:rsidRPr="00BD066C">
              <w:rPr>
                <w:spacing w:val="-7"/>
                <w:sz w:val="24"/>
              </w:rPr>
              <w:t xml:space="preserve"> </w:t>
            </w:r>
            <w:r w:rsidRPr="00BD066C">
              <w:rPr>
                <w:spacing w:val="-4"/>
                <w:sz w:val="24"/>
              </w:rPr>
              <w:t>средств</w:t>
            </w:r>
            <w:r w:rsidRPr="00BD066C">
              <w:rPr>
                <w:spacing w:val="-18"/>
                <w:sz w:val="24"/>
              </w:rPr>
              <w:t xml:space="preserve"> </w:t>
            </w:r>
            <w:r w:rsidRPr="00BD066C">
              <w:rPr>
                <w:spacing w:val="-4"/>
                <w:sz w:val="24"/>
              </w:rPr>
              <w:t>и</w:t>
            </w:r>
            <w:r w:rsidRPr="00BD066C">
              <w:rPr>
                <w:spacing w:val="-14"/>
                <w:sz w:val="24"/>
              </w:rPr>
              <w:t xml:space="preserve"> </w:t>
            </w:r>
            <w:r w:rsidRPr="00BD066C">
              <w:rPr>
                <w:spacing w:val="-4"/>
                <w:sz w:val="24"/>
              </w:rPr>
              <w:t>их</w:t>
            </w:r>
            <w:r w:rsidRPr="00BD066C">
              <w:rPr>
                <w:spacing w:val="-9"/>
                <w:sz w:val="24"/>
              </w:rPr>
              <w:t xml:space="preserve"> </w:t>
            </w:r>
            <w:r w:rsidRPr="00BD066C">
              <w:rPr>
                <w:spacing w:val="-4"/>
                <w:sz w:val="24"/>
              </w:rPr>
              <w:t>компонентов.</w:t>
            </w:r>
          </w:p>
          <w:p w14:paraId="63DB3073" w14:textId="77777777" w:rsidR="00F6505E" w:rsidRPr="00BD066C" w:rsidRDefault="00F6505E" w:rsidP="00F55013">
            <w:pPr>
              <w:pStyle w:val="TableParagraph"/>
              <w:numPr>
                <w:ilvl w:val="0"/>
                <w:numId w:val="35"/>
              </w:numPr>
              <w:tabs>
                <w:tab w:val="left" w:pos="286"/>
              </w:tabs>
              <w:spacing w:before="5"/>
              <w:ind w:right="-15"/>
              <w:jc w:val="both"/>
              <w:rPr>
                <w:sz w:val="24"/>
              </w:rPr>
            </w:pPr>
            <w:r w:rsidRPr="00BD066C">
              <w:rPr>
                <w:sz w:val="24"/>
              </w:rPr>
              <w:t>Применяемость масел, технических жидкостей,</w:t>
            </w:r>
            <w:r w:rsidRPr="00BD066C">
              <w:rPr>
                <w:spacing w:val="1"/>
                <w:sz w:val="24"/>
              </w:rPr>
              <w:t xml:space="preserve"> </w:t>
            </w:r>
            <w:r w:rsidRPr="00BD066C">
              <w:rPr>
                <w:sz w:val="24"/>
              </w:rPr>
              <w:t>технических газов и смазок в ходе проведения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диагностике,</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z w:val="24"/>
              </w:rPr>
              <w:t>автотранспортных</w:t>
            </w:r>
            <w:r w:rsidRPr="00BD066C">
              <w:rPr>
                <w:spacing w:val="1"/>
                <w:sz w:val="24"/>
              </w:rPr>
              <w:t xml:space="preserve"> </w:t>
            </w:r>
            <w:r w:rsidRPr="00BD066C">
              <w:rPr>
                <w:sz w:val="24"/>
              </w:rPr>
              <w:t>средств</w:t>
            </w:r>
            <w:r w:rsidRPr="00BD066C">
              <w:rPr>
                <w:spacing w:val="-11"/>
                <w:sz w:val="24"/>
              </w:rPr>
              <w:t xml:space="preserve"> </w:t>
            </w:r>
            <w:r w:rsidRPr="00BD066C">
              <w:rPr>
                <w:sz w:val="24"/>
              </w:rPr>
              <w:t>и</w:t>
            </w:r>
            <w:r w:rsidRPr="00BD066C">
              <w:rPr>
                <w:spacing w:val="-11"/>
                <w:sz w:val="24"/>
              </w:rPr>
              <w:t xml:space="preserve"> </w:t>
            </w:r>
            <w:r w:rsidRPr="00BD066C">
              <w:rPr>
                <w:sz w:val="24"/>
              </w:rPr>
              <w:t>их</w:t>
            </w:r>
            <w:r w:rsidRPr="00BD066C">
              <w:rPr>
                <w:spacing w:val="-8"/>
                <w:sz w:val="24"/>
              </w:rPr>
              <w:t xml:space="preserve"> </w:t>
            </w:r>
            <w:r w:rsidRPr="00BD066C">
              <w:rPr>
                <w:sz w:val="24"/>
              </w:rPr>
              <w:t>компонентов.</w:t>
            </w:r>
          </w:p>
          <w:p w14:paraId="6ADE864A" w14:textId="77777777" w:rsidR="00F6505E" w:rsidRPr="00BD066C" w:rsidRDefault="00F6505E" w:rsidP="00F55013">
            <w:pPr>
              <w:pStyle w:val="TableParagraph"/>
              <w:numPr>
                <w:ilvl w:val="0"/>
                <w:numId w:val="35"/>
              </w:numPr>
              <w:tabs>
                <w:tab w:val="left" w:pos="286"/>
                <w:tab w:val="left" w:pos="1399"/>
                <w:tab w:val="left" w:pos="2009"/>
                <w:tab w:val="left" w:pos="3221"/>
                <w:tab w:val="left" w:pos="3560"/>
                <w:tab w:val="left" w:pos="3699"/>
                <w:tab w:val="left" w:pos="4601"/>
                <w:tab w:val="left" w:pos="4993"/>
              </w:tabs>
              <w:ind w:right="-15"/>
              <w:rPr>
                <w:sz w:val="24"/>
              </w:rPr>
            </w:pPr>
            <w:r w:rsidRPr="00BD066C">
              <w:rPr>
                <w:sz w:val="24"/>
              </w:rPr>
              <w:t>Особенности</w:t>
            </w:r>
            <w:r w:rsidRPr="00BD066C">
              <w:rPr>
                <w:sz w:val="24"/>
              </w:rPr>
              <w:tab/>
              <w:t>подбора</w:t>
            </w:r>
            <w:r w:rsidRPr="00BD066C">
              <w:rPr>
                <w:sz w:val="24"/>
              </w:rPr>
              <w:tab/>
              <w:t>и</w:t>
            </w:r>
            <w:r w:rsidRPr="00BD066C">
              <w:rPr>
                <w:sz w:val="24"/>
              </w:rPr>
              <w:tab/>
            </w:r>
            <w:r w:rsidRPr="00BD066C">
              <w:rPr>
                <w:sz w:val="24"/>
              </w:rPr>
              <w:tab/>
              <w:t>использования</w:t>
            </w:r>
            <w:r w:rsidRPr="00BD066C">
              <w:rPr>
                <w:spacing w:val="-57"/>
                <w:sz w:val="24"/>
              </w:rPr>
              <w:t xml:space="preserve"> </w:t>
            </w:r>
            <w:r w:rsidRPr="00BD066C">
              <w:rPr>
                <w:sz w:val="24"/>
              </w:rPr>
              <w:t>диагностического</w:t>
            </w:r>
            <w:r w:rsidRPr="00BD066C">
              <w:rPr>
                <w:sz w:val="24"/>
              </w:rPr>
              <w:tab/>
            </w:r>
            <w:r w:rsidRPr="00BD066C">
              <w:rPr>
                <w:sz w:val="24"/>
              </w:rPr>
              <w:tab/>
            </w:r>
            <w:r w:rsidRPr="00BD066C">
              <w:rPr>
                <w:sz w:val="24"/>
              </w:rPr>
              <w:tab/>
              <w:t>оборудования,</w:t>
            </w:r>
            <w:r w:rsidRPr="00BD066C">
              <w:rPr>
                <w:spacing w:val="-57"/>
                <w:sz w:val="24"/>
              </w:rPr>
              <w:t xml:space="preserve"> </w:t>
            </w:r>
            <w:r w:rsidRPr="00BD066C">
              <w:rPr>
                <w:sz w:val="24"/>
              </w:rPr>
              <w:t>измерительного</w:t>
            </w:r>
            <w:r w:rsidRPr="00BD066C">
              <w:rPr>
                <w:spacing w:val="12"/>
                <w:sz w:val="24"/>
              </w:rPr>
              <w:t xml:space="preserve"> </w:t>
            </w:r>
            <w:r w:rsidRPr="00BD066C">
              <w:rPr>
                <w:sz w:val="24"/>
              </w:rPr>
              <w:t>и</w:t>
            </w:r>
            <w:r w:rsidRPr="00BD066C">
              <w:rPr>
                <w:spacing w:val="16"/>
                <w:sz w:val="24"/>
              </w:rPr>
              <w:t xml:space="preserve"> </w:t>
            </w:r>
            <w:r w:rsidRPr="00BD066C">
              <w:rPr>
                <w:sz w:val="24"/>
              </w:rPr>
              <w:t>специального</w:t>
            </w:r>
            <w:r w:rsidRPr="00BD066C">
              <w:rPr>
                <w:spacing w:val="15"/>
                <w:sz w:val="24"/>
              </w:rPr>
              <w:t xml:space="preserve"> </w:t>
            </w:r>
            <w:r w:rsidRPr="00BD066C">
              <w:rPr>
                <w:sz w:val="24"/>
              </w:rPr>
              <w:t>инструмента,</w:t>
            </w:r>
            <w:r w:rsidRPr="00BD066C">
              <w:rPr>
                <w:spacing w:val="-57"/>
                <w:sz w:val="24"/>
              </w:rPr>
              <w:t xml:space="preserve"> </w:t>
            </w:r>
            <w:r w:rsidRPr="00BD066C">
              <w:rPr>
                <w:sz w:val="24"/>
              </w:rPr>
              <w:t>применяемого</w:t>
            </w:r>
            <w:r w:rsidRPr="00BD066C">
              <w:rPr>
                <w:spacing w:val="1"/>
                <w:sz w:val="24"/>
              </w:rPr>
              <w:t xml:space="preserve"> </w:t>
            </w:r>
            <w:r w:rsidRPr="00BD066C">
              <w:rPr>
                <w:sz w:val="24"/>
              </w:rPr>
              <w:t>в</w:t>
            </w:r>
            <w:r w:rsidRPr="00BD066C">
              <w:rPr>
                <w:spacing w:val="1"/>
                <w:sz w:val="24"/>
              </w:rPr>
              <w:t xml:space="preserve"> </w:t>
            </w:r>
            <w:r w:rsidRPr="00BD066C">
              <w:rPr>
                <w:sz w:val="24"/>
              </w:rPr>
              <w:t>ходе</w:t>
            </w:r>
            <w:r w:rsidRPr="00BD066C">
              <w:rPr>
                <w:spacing w:val="1"/>
                <w:sz w:val="24"/>
              </w:rPr>
              <w:t xml:space="preserve"> </w:t>
            </w:r>
            <w:r w:rsidRPr="00BD066C">
              <w:rPr>
                <w:sz w:val="24"/>
              </w:rPr>
              <w:t>проведения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57"/>
                <w:sz w:val="24"/>
              </w:rPr>
              <w:t xml:space="preserve"> </w:t>
            </w:r>
            <w:r w:rsidRPr="00BD066C">
              <w:rPr>
                <w:sz w:val="24"/>
              </w:rPr>
              <w:t>диагностике,</w:t>
            </w:r>
            <w:r w:rsidRPr="00BD066C">
              <w:rPr>
                <w:spacing w:val="53"/>
                <w:sz w:val="24"/>
              </w:rPr>
              <w:t xml:space="preserve"> </w:t>
            </w:r>
            <w:r w:rsidRPr="00BD066C">
              <w:rPr>
                <w:sz w:val="24"/>
              </w:rPr>
              <w:t>техническому</w:t>
            </w:r>
            <w:r w:rsidRPr="00BD066C">
              <w:rPr>
                <w:spacing w:val="51"/>
                <w:sz w:val="24"/>
              </w:rPr>
              <w:t xml:space="preserve"> </w:t>
            </w:r>
            <w:r w:rsidRPr="00BD066C">
              <w:rPr>
                <w:sz w:val="24"/>
              </w:rPr>
              <w:t>обслуживанию</w:t>
            </w:r>
            <w:r w:rsidRPr="00BD066C">
              <w:rPr>
                <w:spacing w:val="53"/>
                <w:sz w:val="24"/>
              </w:rPr>
              <w:t xml:space="preserve"> </w:t>
            </w:r>
            <w:r w:rsidRPr="00BD066C">
              <w:rPr>
                <w:sz w:val="24"/>
              </w:rPr>
              <w:t>и</w:t>
            </w:r>
            <w:r w:rsidRPr="00BD066C">
              <w:rPr>
                <w:spacing w:val="-57"/>
                <w:sz w:val="24"/>
              </w:rPr>
              <w:t xml:space="preserve"> </w:t>
            </w:r>
            <w:r w:rsidRPr="00BD066C">
              <w:rPr>
                <w:sz w:val="24"/>
              </w:rPr>
              <w:t>ремонту</w:t>
            </w:r>
            <w:r w:rsidRPr="00BD066C">
              <w:rPr>
                <w:sz w:val="24"/>
              </w:rPr>
              <w:tab/>
              <w:t>автотранспортных</w:t>
            </w:r>
            <w:r w:rsidRPr="00BD066C">
              <w:rPr>
                <w:sz w:val="24"/>
              </w:rPr>
              <w:tab/>
              <w:t>средств</w:t>
            </w:r>
            <w:r w:rsidRPr="00BD066C">
              <w:rPr>
                <w:sz w:val="24"/>
              </w:rPr>
              <w:tab/>
              <w:t>и</w:t>
            </w:r>
            <w:r w:rsidRPr="00BD066C">
              <w:rPr>
                <w:sz w:val="24"/>
              </w:rPr>
              <w:tab/>
              <w:t>их</w:t>
            </w:r>
            <w:r w:rsidRPr="00BD066C">
              <w:rPr>
                <w:spacing w:val="-57"/>
                <w:sz w:val="24"/>
              </w:rPr>
              <w:t xml:space="preserve"> </w:t>
            </w:r>
            <w:r w:rsidRPr="00BD066C">
              <w:rPr>
                <w:sz w:val="24"/>
              </w:rPr>
              <w:t>компонентов.</w:t>
            </w:r>
          </w:p>
          <w:p w14:paraId="75D2AEE7" w14:textId="77777777" w:rsidR="00F6505E" w:rsidRPr="00BD066C" w:rsidRDefault="00F6505E" w:rsidP="00F55013">
            <w:pPr>
              <w:pStyle w:val="TableParagraph"/>
              <w:numPr>
                <w:ilvl w:val="0"/>
                <w:numId w:val="35"/>
              </w:numPr>
              <w:tabs>
                <w:tab w:val="left" w:pos="286"/>
                <w:tab w:val="left" w:pos="2383"/>
                <w:tab w:val="left" w:pos="2513"/>
                <w:tab w:val="left" w:pos="3956"/>
              </w:tabs>
              <w:ind w:right="-15"/>
              <w:rPr>
                <w:sz w:val="24"/>
              </w:rPr>
            </w:pPr>
            <w:r w:rsidRPr="00BD066C">
              <w:rPr>
                <w:sz w:val="24"/>
              </w:rPr>
              <w:t>Назначение</w:t>
            </w:r>
            <w:r w:rsidRPr="00BD066C">
              <w:rPr>
                <w:spacing w:val="34"/>
                <w:sz w:val="24"/>
              </w:rPr>
              <w:t xml:space="preserve"> </w:t>
            </w:r>
            <w:r w:rsidRPr="00BD066C">
              <w:rPr>
                <w:sz w:val="24"/>
              </w:rPr>
              <w:t>и</w:t>
            </w:r>
            <w:r w:rsidRPr="00BD066C">
              <w:rPr>
                <w:spacing w:val="37"/>
                <w:sz w:val="24"/>
              </w:rPr>
              <w:t xml:space="preserve"> </w:t>
            </w:r>
            <w:r w:rsidRPr="00BD066C">
              <w:rPr>
                <w:sz w:val="24"/>
              </w:rPr>
              <w:t>правила</w:t>
            </w:r>
            <w:r w:rsidRPr="00BD066C">
              <w:rPr>
                <w:spacing w:val="37"/>
                <w:sz w:val="24"/>
              </w:rPr>
              <w:t xml:space="preserve"> </w:t>
            </w:r>
            <w:r w:rsidRPr="00BD066C">
              <w:rPr>
                <w:sz w:val="24"/>
              </w:rPr>
              <w:t>работы</w:t>
            </w:r>
            <w:r w:rsidRPr="00BD066C">
              <w:rPr>
                <w:spacing w:val="35"/>
                <w:sz w:val="24"/>
              </w:rPr>
              <w:t xml:space="preserve"> </w:t>
            </w:r>
            <w:r w:rsidRPr="00BD066C">
              <w:rPr>
                <w:sz w:val="24"/>
              </w:rPr>
              <w:t>с</w:t>
            </w:r>
            <w:r w:rsidRPr="00BD066C">
              <w:rPr>
                <w:spacing w:val="36"/>
                <w:sz w:val="24"/>
              </w:rPr>
              <w:t xml:space="preserve"> </w:t>
            </w:r>
            <w:r w:rsidRPr="00BD066C">
              <w:rPr>
                <w:sz w:val="24"/>
              </w:rPr>
              <w:t>бумажными</w:t>
            </w:r>
            <w:r w:rsidRPr="00BD066C">
              <w:rPr>
                <w:spacing w:val="39"/>
                <w:sz w:val="24"/>
              </w:rPr>
              <w:t xml:space="preserve"> </w:t>
            </w:r>
            <w:r w:rsidRPr="00BD066C">
              <w:rPr>
                <w:sz w:val="24"/>
              </w:rPr>
              <w:t>и</w:t>
            </w:r>
            <w:r w:rsidRPr="00BD066C">
              <w:rPr>
                <w:spacing w:val="-57"/>
                <w:sz w:val="24"/>
              </w:rPr>
              <w:t xml:space="preserve"> </w:t>
            </w:r>
            <w:r w:rsidRPr="00BD066C">
              <w:rPr>
                <w:sz w:val="24"/>
              </w:rPr>
              <w:lastRenderedPageBreak/>
              <w:t>электронными</w:t>
            </w:r>
            <w:r w:rsidRPr="00BD066C">
              <w:rPr>
                <w:sz w:val="24"/>
              </w:rPr>
              <w:tab/>
              <w:t>версиями</w:t>
            </w:r>
            <w:r w:rsidRPr="00BD066C">
              <w:rPr>
                <w:sz w:val="24"/>
              </w:rPr>
              <w:tab/>
              <w:t>технической</w:t>
            </w:r>
            <w:r w:rsidRPr="00BD066C">
              <w:rPr>
                <w:spacing w:val="-57"/>
                <w:sz w:val="24"/>
              </w:rPr>
              <w:t xml:space="preserve"> </w:t>
            </w:r>
            <w:r w:rsidRPr="00BD066C">
              <w:rPr>
                <w:sz w:val="24"/>
              </w:rPr>
              <w:t>документации</w:t>
            </w:r>
            <w:r w:rsidRPr="00BD066C">
              <w:rPr>
                <w:sz w:val="24"/>
              </w:rPr>
              <w:tab/>
            </w:r>
            <w:r w:rsidRPr="00BD066C">
              <w:rPr>
                <w:sz w:val="24"/>
              </w:rPr>
              <w:tab/>
            </w:r>
            <w:r w:rsidRPr="00BD066C">
              <w:rPr>
                <w:spacing w:val="-1"/>
                <w:sz w:val="24"/>
              </w:rPr>
              <w:t>организации-изготовителя</w:t>
            </w:r>
            <w:r w:rsidRPr="00BD066C">
              <w:rPr>
                <w:spacing w:val="-57"/>
                <w:sz w:val="24"/>
              </w:rPr>
              <w:t xml:space="preserve"> </w:t>
            </w:r>
            <w:r w:rsidRPr="00BD066C">
              <w:rPr>
                <w:sz w:val="24"/>
              </w:rPr>
              <w:t>автотранспортного</w:t>
            </w:r>
            <w:r w:rsidRPr="00BD066C">
              <w:rPr>
                <w:spacing w:val="-12"/>
                <w:sz w:val="24"/>
              </w:rPr>
              <w:t xml:space="preserve"> </w:t>
            </w:r>
            <w:r w:rsidRPr="00BD066C">
              <w:rPr>
                <w:sz w:val="24"/>
              </w:rPr>
              <w:t>средства.</w:t>
            </w:r>
          </w:p>
          <w:p w14:paraId="2E8CD505" w14:textId="77777777" w:rsidR="00F6505E" w:rsidRPr="00BD066C" w:rsidRDefault="00F6505E" w:rsidP="00F55013">
            <w:pPr>
              <w:pStyle w:val="TableParagraph"/>
              <w:numPr>
                <w:ilvl w:val="0"/>
                <w:numId w:val="35"/>
              </w:numPr>
              <w:tabs>
                <w:tab w:val="left" w:pos="286"/>
              </w:tabs>
              <w:ind w:right="-15"/>
              <w:jc w:val="both"/>
              <w:rPr>
                <w:sz w:val="24"/>
              </w:rPr>
            </w:pPr>
            <w:r w:rsidRPr="00BD066C">
              <w:rPr>
                <w:sz w:val="24"/>
              </w:rPr>
              <w:t>Правила</w:t>
            </w:r>
            <w:r w:rsidRPr="00BD066C">
              <w:rPr>
                <w:spacing w:val="-15"/>
                <w:sz w:val="24"/>
              </w:rPr>
              <w:t xml:space="preserve"> </w:t>
            </w:r>
            <w:r w:rsidRPr="00BD066C">
              <w:rPr>
                <w:sz w:val="24"/>
              </w:rPr>
              <w:t>техники</w:t>
            </w:r>
            <w:r w:rsidRPr="00BD066C">
              <w:rPr>
                <w:spacing w:val="-9"/>
                <w:sz w:val="24"/>
              </w:rPr>
              <w:t xml:space="preserve"> </w:t>
            </w:r>
            <w:r w:rsidRPr="00BD066C">
              <w:rPr>
                <w:sz w:val="24"/>
              </w:rPr>
              <w:t>безопасности</w:t>
            </w:r>
            <w:r w:rsidRPr="00BD066C">
              <w:rPr>
                <w:spacing w:val="-9"/>
                <w:sz w:val="24"/>
              </w:rPr>
              <w:t xml:space="preserve"> </w:t>
            </w:r>
            <w:r w:rsidRPr="00BD066C">
              <w:rPr>
                <w:sz w:val="24"/>
              </w:rPr>
              <w:t>и</w:t>
            </w:r>
            <w:r w:rsidRPr="00BD066C">
              <w:rPr>
                <w:spacing w:val="-9"/>
                <w:sz w:val="24"/>
              </w:rPr>
              <w:t xml:space="preserve"> </w:t>
            </w:r>
            <w:r w:rsidRPr="00BD066C">
              <w:rPr>
                <w:sz w:val="24"/>
              </w:rPr>
              <w:t>охраны</w:t>
            </w:r>
            <w:r w:rsidRPr="00BD066C">
              <w:rPr>
                <w:spacing w:val="-12"/>
                <w:sz w:val="24"/>
              </w:rPr>
              <w:t xml:space="preserve"> </w:t>
            </w:r>
            <w:r w:rsidRPr="00BD066C">
              <w:rPr>
                <w:sz w:val="24"/>
              </w:rPr>
              <w:t>труда</w:t>
            </w:r>
            <w:r w:rsidRPr="00BD066C">
              <w:rPr>
                <w:spacing w:val="-8"/>
                <w:sz w:val="24"/>
              </w:rPr>
              <w:t xml:space="preserve"> </w:t>
            </w:r>
            <w:r w:rsidRPr="00BD066C">
              <w:rPr>
                <w:sz w:val="24"/>
              </w:rPr>
              <w:t>в</w:t>
            </w:r>
            <w:r w:rsidRPr="00BD066C">
              <w:rPr>
                <w:spacing w:val="-58"/>
                <w:sz w:val="24"/>
              </w:rPr>
              <w:t xml:space="preserve"> </w:t>
            </w:r>
            <w:r w:rsidRPr="00BD066C">
              <w:rPr>
                <w:sz w:val="24"/>
              </w:rPr>
              <w:t>ходе</w:t>
            </w:r>
            <w:r w:rsidRPr="00BD066C">
              <w:rPr>
                <w:spacing w:val="1"/>
                <w:sz w:val="24"/>
              </w:rPr>
              <w:t xml:space="preserve"> </w:t>
            </w:r>
            <w:r w:rsidRPr="00BD066C">
              <w:rPr>
                <w:sz w:val="24"/>
              </w:rPr>
              <w:t>осуществления</w:t>
            </w:r>
            <w:r w:rsidRPr="00BD066C">
              <w:rPr>
                <w:spacing w:val="1"/>
                <w:sz w:val="24"/>
              </w:rPr>
              <w:t xml:space="preserve"> </w:t>
            </w:r>
            <w:r w:rsidRPr="00BD066C">
              <w:rPr>
                <w:sz w:val="24"/>
              </w:rPr>
              <w:t>работ</w:t>
            </w:r>
            <w:r w:rsidRPr="00BD066C">
              <w:rPr>
                <w:spacing w:val="1"/>
                <w:sz w:val="24"/>
              </w:rPr>
              <w:t xml:space="preserve"> </w:t>
            </w:r>
            <w:r w:rsidRPr="00BD066C">
              <w:rPr>
                <w:sz w:val="24"/>
              </w:rPr>
              <w:t>по</w:t>
            </w:r>
            <w:r w:rsidRPr="00BD066C">
              <w:rPr>
                <w:spacing w:val="1"/>
                <w:sz w:val="24"/>
              </w:rPr>
              <w:t xml:space="preserve"> </w:t>
            </w:r>
            <w:r w:rsidRPr="00BD066C">
              <w:rPr>
                <w:sz w:val="24"/>
              </w:rPr>
              <w:t>диагностике,</w:t>
            </w:r>
            <w:r w:rsidRPr="00BD066C">
              <w:rPr>
                <w:spacing w:val="1"/>
                <w:sz w:val="24"/>
              </w:rPr>
              <w:t xml:space="preserve"> </w:t>
            </w:r>
            <w:r w:rsidRPr="00BD066C">
              <w:rPr>
                <w:sz w:val="24"/>
              </w:rPr>
              <w:t>техническому</w:t>
            </w:r>
            <w:r w:rsidRPr="00BD066C">
              <w:rPr>
                <w:spacing w:val="1"/>
                <w:sz w:val="24"/>
              </w:rPr>
              <w:t xml:space="preserve"> </w:t>
            </w:r>
            <w:r w:rsidRPr="00BD066C">
              <w:rPr>
                <w:sz w:val="24"/>
              </w:rPr>
              <w:t>обслуживанию</w:t>
            </w:r>
            <w:r w:rsidRPr="00BD066C">
              <w:rPr>
                <w:spacing w:val="1"/>
                <w:sz w:val="24"/>
              </w:rPr>
              <w:t xml:space="preserve"> </w:t>
            </w:r>
            <w:r w:rsidRPr="00BD066C">
              <w:rPr>
                <w:sz w:val="24"/>
              </w:rPr>
              <w:t>и</w:t>
            </w:r>
            <w:r w:rsidRPr="00BD066C">
              <w:rPr>
                <w:spacing w:val="1"/>
                <w:sz w:val="24"/>
              </w:rPr>
              <w:t xml:space="preserve"> </w:t>
            </w:r>
            <w:r w:rsidRPr="00BD066C">
              <w:rPr>
                <w:sz w:val="24"/>
              </w:rPr>
              <w:t>ремонту</w:t>
            </w:r>
            <w:r w:rsidRPr="00BD066C">
              <w:rPr>
                <w:spacing w:val="1"/>
                <w:sz w:val="24"/>
              </w:rPr>
              <w:t xml:space="preserve"> </w:t>
            </w:r>
            <w:r w:rsidRPr="00BD066C">
              <w:rPr>
                <w:spacing w:val="-4"/>
                <w:sz w:val="24"/>
              </w:rPr>
              <w:t>автотранспортных</w:t>
            </w:r>
            <w:r w:rsidRPr="00BD066C">
              <w:rPr>
                <w:spacing w:val="-7"/>
                <w:sz w:val="24"/>
              </w:rPr>
              <w:t xml:space="preserve"> </w:t>
            </w:r>
            <w:r w:rsidRPr="00BD066C">
              <w:rPr>
                <w:spacing w:val="-4"/>
                <w:sz w:val="24"/>
              </w:rPr>
              <w:t>средств</w:t>
            </w:r>
            <w:r w:rsidRPr="00BD066C">
              <w:rPr>
                <w:spacing w:val="-18"/>
                <w:sz w:val="24"/>
              </w:rPr>
              <w:t xml:space="preserve"> </w:t>
            </w:r>
            <w:r w:rsidRPr="00BD066C">
              <w:rPr>
                <w:spacing w:val="-4"/>
                <w:sz w:val="24"/>
              </w:rPr>
              <w:t>и</w:t>
            </w:r>
            <w:r w:rsidRPr="00BD066C">
              <w:rPr>
                <w:spacing w:val="-14"/>
                <w:sz w:val="24"/>
              </w:rPr>
              <w:t xml:space="preserve"> </w:t>
            </w:r>
            <w:r w:rsidRPr="00BD066C">
              <w:rPr>
                <w:spacing w:val="-4"/>
                <w:sz w:val="24"/>
              </w:rPr>
              <w:t>их</w:t>
            </w:r>
            <w:r w:rsidRPr="00BD066C">
              <w:rPr>
                <w:spacing w:val="-9"/>
                <w:sz w:val="24"/>
              </w:rPr>
              <w:t xml:space="preserve"> </w:t>
            </w:r>
            <w:r w:rsidRPr="00BD066C">
              <w:rPr>
                <w:spacing w:val="-4"/>
                <w:sz w:val="24"/>
              </w:rPr>
              <w:t>компонентов.</w:t>
            </w:r>
          </w:p>
          <w:p w14:paraId="6BD4F974" w14:textId="77777777" w:rsidR="00F6505E" w:rsidRPr="00BD066C" w:rsidRDefault="00F6505E" w:rsidP="00F55013">
            <w:pPr>
              <w:pStyle w:val="TableParagraph"/>
              <w:numPr>
                <w:ilvl w:val="0"/>
                <w:numId w:val="35"/>
              </w:numPr>
              <w:tabs>
                <w:tab w:val="left" w:pos="286"/>
                <w:tab w:val="left" w:pos="2357"/>
                <w:tab w:val="left" w:pos="3289"/>
              </w:tabs>
              <w:ind w:right="101"/>
              <w:jc w:val="both"/>
              <w:rPr>
                <w:sz w:val="24"/>
              </w:rPr>
            </w:pPr>
            <w:r w:rsidRPr="00BD066C">
              <w:rPr>
                <w:sz w:val="24"/>
              </w:rPr>
              <w:t>Технические</w:t>
            </w:r>
            <w:r w:rsidRPr="00BD066C">
              <w:rPr>
                <w:sz w:val="24"/>
              </w:rPr>
              <w:tab/>
              <w:t>и</w:t>
            </w:r>
            <w:r w:rsidRPr="00BD066C">
              <w:rPr>
                <w:sz w:val="24"/>
              </w:rPr>
              <w:tab/>
            </w:r>
            <w:r w:rsidRPr="00BD066C">
              <w:rPr>
                <w:spacing w:val="-5"/>
                <w:sz w:val="24"/>
              </w:rPr>
              <w:t>эксплуатационные</w:t>
            </w:r>
            <w:r w:rsidRPr="00BD066C">
              <w:rPr>
                <w:spacing w:val="-58"/>
                <w:sz w:val="24"/>
              </w:rPr>
              <w:t xml:space="preserve"> </w:t>
            </w:r>
            <w:r w:rsidRPr="00BD066C">
              <w:rPr>
                <w:spacing w:val="-1"/>
                <w:sz w:val="24"/>
              </w:rPr>
              <w:t>характеристики</w:t>
            </w:r>
            <w:r w:rsidRPr="00BD066C">
              <w:rPr>
                <w:spacing w:val="-13"/>
                <w:sz w:val="24"/>
              </w:rPr>
              <w:t xml:space="preserve"> </w:t>
            </w:r>
            <w:r w:rsidRPr="00BD066C">
              <w:rPr>
                <w:spacing w:val="-1"/>
                <w:sz w:val="24"/>
              </w:rPr>
              <w:t>автотранспортных</w:t>
            </w:r>
            <w:r w:rsidRPr="00BD066C">
              <w:rPr>
                <w:spacing w:val="-10"/>
                <w:sz w:val="24"/>
              </w:rPr>
              <w:t xml:space="preserve"> </w:t>
            </w:r>
            <w:r w:rsidRPr="00BD066C">
              <w:rPr>
                <w:sz w:val="24"/>
              </w:rPr>
              <w:t>средств</w:t>
            </w:r>
            <w:r w:rsidRPr="00BD066C">
              <w:rPr>
                <w:spacing w:val="-12"/>
                <w:sz w:val="24"/>
              </w:rPr>
              <w:t xml:space="preserve"> </w:t>
            </w:r>
            <w:r w:rsidRPr="00BD066C">
              <w:rPr>
                <w:sz w:val="24"/>
              </w:rPr>
              <w:t>и</w:t>
            </w:r>
            <w:r w:rsidRPr="00BD066C">
              <w:rPr>
                <w:spacing w:val="-14"/>
                <w:sz w:val="24"/>
              </w:rPr>
              <w:t xml:space="preserve"> </w:t>
            </w:r>
            <w:r w:rsidRPr="00BD066C">
              <w:rPr>
                <w:sz w:val="24"/>
              </w:rPr>
              <w:t>их</w:t>
            </w:r>
          </w:p>
          <w:p w14:paraId="6472D2C5" w14:textId="77777777" w:rsidR="00F41A86" w:rsidRPr="00BD066C" w:rsidRDefault="00F6505E" w:rsidP="003B507A">
            <w:pPr>
              <w:pStyle w:val="Standard"/>
              <w:spacing w:before="0" w:after="0"/>
              <w:jc w:val="both"/>
            </w:pPr>
            <w:r w:rsidRPr="00BD066C">
              <w:t>компонентов</w:t>
            </w:r>
          </w:p>
        </w:tc>
      </w:tr>
      <w:tr w:rsidR="00BD066C" w:rsidRPr="00BD066C" w14:paraId="5C8D0D78" w14:textId="77777777" w:rsidTr="00A444C6">
        <w:trPr>
          <w:trHeight w:val="324"/>
        </w:trPr>
        <w:tc>
          <w:tcPr>
            <w:tcW w:w="1526" w:type="dxa"/>
            <w:vMerge w:val="restart"/>
          </w:tcPr>
          <w:p w14:paraId="18E21D62" w14:textId="77777777" w:rsidR="00F41A86" w:rsidRPr="00BD066C" w:rsidRDefault="007160C7" w:rsidP="003B507A">
            <w:pPr>
              <w:pStyle w:val="Standard"/>
              <w:spacing w:before="0" w:after="0"/>
              <w:jc w:val="both"/>
              <w:rPr>
                <w:highlight w:val="yellow"/>
              </w:rPr>
            </w:pPr>
            <w:r w:rsidRPr="00BD066C">
              <w:t xml:space="preserve">Выполнение работ по </w:t>
            </w:r>
            <w:r w:rsidR="009B5822" w:rsidRPr="00BD066C">
              <w:t>профессии</w:t>
            </w:r>
            <w:r w:rsidRPr="00BD066C">
              <w:t xml:space="preserve"> рабоч</w:t>
            </w:r>
            <w:r w:rsidR="009B5822" w:rsidRPr="00BD066C">
              <w:t>его 18511</w:t>
            </w:r>
            <w:r w:rsidRPr="00BD066C">
              <w:t xml:space="preserve">  </w:t>
            </w:r>
            <w:r w:rsidR="009B5822" w:rsidRPr="00BD066C">
              <w:t>«С</w:t>
            </w:r>
            <w:r w:rsidRPr="00BD066C">
              <w:t>лесарь по ремонту автомобилей</w:t>
            </w:r>
            <w:r w:rsidR="009B5822" w:rsidRPr="00BD066C">
              <w:t>»</w:t>
            </w:r>
          </w:p>
        </w:tc>
        <w:tc>
          <w:tcPr>
            <w:tcW w:w="1984" w:type="dxa"/>
            <w:vMerge w:val="restart"/>
          </w:tcPr>
          <w:p w14:paraId="358DE7BC" w14:textId="77777777" w:rsidR="009B5822" w:rsidRPr="00BD066C" w:rsidRDefault="009B5822" w:rsidP="003B507A">
            <w:pPr>
              <w:pStyle w:val="TableParagraph"/>
              <w:ind w:left="0"/>
              <w:rPr>
                <w:sz w:val="24"/>
              </w:rPr>
            </w:pPr>
            <w:r w:rsidRPr="00BD066C">
              <w:rPr>
                <w:sz w:val="24"/>
              </w:rPr>
              <w:t>ПК</w:t>
            </w:r>
            <w:r w:rsidRPr="00BD066C">
              <w:rPr>
                <w:spacing w:val="-3"/>
                <w:sz w:val="24"/>
              </w:rPr>
              <w:t xml:space="preserve"> </w:t>
            </w:r>
            <w:r w:rsidRPr="00BD066C">
              <w:rPr>
                <w:sz w:val="24"/>
              </w:rPr>
              <w:t>4.1.</w:t>
            </w:r>
          </w:p>
          <w:p w14:paraId="1FFFD471" w14:textId="77777777" w:rsidR="009B5822" w:rsidRPr="00BD066C" w:rsidRDefault="009B5822" w:rsidP="003B507A">
            <w:pPr>
              <w:pStyle w:val="TableParagraph"/>
              <w:ind w:left="112" w:right="93" w:hanging="112"/>
              <w:rPr>
                <w:sz w:val="24"/>
              </w:rPr>
            </w:pPr>
            <w:r w:rsidRPr="00BD066C">
              <w:rPr>
                <w:spacing w:val="-1"/>
                <w:sz w:val="24"/>
              </w:rPr>
              <w:t>Диагностировать</w:t>
            </w:r>
            <w:r w:rsidRPr="00BD066C">
              <w:rPr>
                <w:spacing w:val="-57"/>
                <w:sz w:val="24"/>
              </w:rPr>
              <w:t xml:space="preserve"> </w:t>
            </w:r>
            <w:r w:rsidRPr="00BD066C">
              <w:rPr>
                <w:sz w:val="24"/>
              </w:rPr>
              <w:t>автомобиль, его</w:t>
            </w:r>
            <w:r w:rsidRPr="00BD066C">
              <w:rPr>
                <w:spacing w:val="1"/>
                <w:sz w:val="24"/>
              </w:rPr>
              <w:t xml:space="preserve"> </w:t>
            </w:r>
            <w:r w:rsidRPr="00BD066C">
              <w:rPr>
                <w:sz w:val="24"/>
              </w:rPr>
              <w:t>агрегаты и</w:t>
            </w:r>
            <w:r w:rsidRPr="00BD066C">
              <w:rPr>
                <w:spacing w:val="1"/>
                <w:sz w:val="24"/>
              </w:rPr>
              <w:t xml:space="preserve"> </w:t>
            </w:r>
            <w:r w:rsidRPr="00BD066C">
              <w:rPr>
                <w:sz w:val="24"/>
              </w:rPr>
              <w:t>системы.</w:t>
            </w:r>
          </w:p>
          <w:p w14:paraId="3485AEEB" w14:textId="77777777" w:rsidR="00A444C6" w:rsidRPr="00BD066C" w:rsidRDefault="009B5822" w:rsidP="003B507A">
            <w:pPr>
              <w:pStyle w:val="TableParagraph"/>
              <w:ind w:left="112" w:right="51" w:hanging="112"/>
              <w:rPr>
                <w:spacing w:val="-12"/>
                <w:sz w:val="24"/>
              </w:rPr>
            </w:pPr>
            <w:r w:rsidRPr="00BD066C">
              <w:rPr>
                <w:sz w:val="24"/>
              </w:rPr>
              <w:t>ПК</w:t>
            </w:r>
            <w:r w:rsidRPr="00BD066C">
              <w:rPr>
                <w:spacing w:val="-9"/>
                <w:sz w:val="24"/>
              </w:rPr>
              <w:t xml:space="preserve"> </w:t>
            </w:r>
            <w:r w:rsidRPr="00BD066C">
              <w:rPr>
                <w:sz w:val="24"/>
              </w:rPr>
              <w:t>4.2.</w:t>
            </w:r>
            <w:r w:rsidRPr="00BD066C">
              <w:rPr>
                <w:spacing w:val="-12"/>
                <w:sz w:val="24"/>
              </w:rPr>
              <w:t xml:space="preserve"> </w:t>
            </w:r>
          </w:p>
          <w:p w14:paraId="07944C3C" w14:textId="77777777" w:rsidR="009B5822" w:rsidRPr="00BD066C" w:rsidRDefault="009B5822" w:rsidP="003B507A">
            <w:pPr>
              <w:pStyle w:val="TableParagraph"/>
              <w:ind w:left="112" w:right="51"/>
              <w:rPr>
                <w:sz w:val="24"/>
              </w:rPr>
            </w:pPr>
            <w:r w:rsidRPr="00BD066C">
              <w:rPr>
                <w:sz w:val="24"/>
              </w:rPr>
              <w:t>Выполнять</w:t>
            </w:r>
            <w:r w:rsidR="00A444C6" w:rsidRPr="00BD066C">
              <w:rPr>
                <w:sz w:val="24"/>
              </w:rPr>
              <w:t xml:space="preserve"> </w:t>
            </w:r>
            <w:r w:rsidRPr="00BD066C">
              <w:rPr>
                <w:spacing w:val="-57"/>
                <w:sz w:val="24"/>
              </w:rPr>
              <w:t xml:space="preserve"> </w:t>
            </w:r>
            <w:r w:rsidRPr="00BD066C">
              <w:rPr>
                <w:sz w:val="24"/>
              </w:rPr>
              <w:t>работы по</w:t>
            </w:r>
            <w:r w:rsidRPr="00BD066C">
              <w:rPr>
                <w:spacing w:val="1"/>
                <w:sz w:val="24"/>
              </w:rPr>
              <w:t xml:space="preserve"> </w:t>
            </w:r>
            <w:r w:rsidRPr="00BD066C">
              <w:rPr>
                <w:sz w:val="24"/>
              </w:rPr>
              <w:t>различным видам</w:t>
            </w:r>
            <w:r w:rsidRPr="00BD066C">
              <w:rPr>
                <w:spacing w:val="1"/>
                <w:sz w:val="24"/>
              </w:rPr>
              <w:t xml:space="preserve"> </w:t>
            </w:r>
            <w:r w:rsidRPr="00BD066C">
              <w:rPr>
                <w:sz w:val="24"/>
              </w:rPr>
              <w:t>технического</w:t>
            </w:r>
            <w:r w:rsidRPr="00BD066C">
              <w:rPr>
                <w:spacing w:val="1"/>
                <w:sz w:val="24"/>
              </w:rPr>
              <w:t xml:space="preserve"> </w:t>
            </w:r>
            <w:r w:rsidRPr="00BD066C">
              <w:rPr>
                <w:sz w:val="24"/>
              </w:rPr>
              <w:t>обслуживания.</w:t>
            </w:r>
          </w:p>
          <w:p w14:paraId="5F3D4B9F" w14:textId="77777777" w:rsidR="00A444C6" w:rsidRPr="00BD066C" w:rsidRDefault="009B5822" w:rsidP="003B507A">
            <w:pPr>
              <w:pStyle w:val="TableParagraph"/>
              <w:ind w:left="112" w:right="87" w:hanging="67"/>
              <w:rPr>
                <w:sz w:val="24"/>
              </w:rPr>
            </w:pPr>
            <w:r w:rsidRPr="00BD066C">
              <w:rPr>
                <w:sz w:val="24"/>
              </w:rPr>
              <w:t xml:space="preserve">ПК 4.3. </w:t>
            </w:r>
          </w:p>
          <w:p w14:paraId="4D8B0AF2" w14:textId="77777777" w:rsidR="009B5822" w:rsidRPr="00BD066C" w:rsidRDefault="009B5822" w:rsidP="003B507A">
            <w:pPr>
              <w:pStyle w:val="TableParagraph"/>
              <w:ind w:left="0" w:right="87"/>
              <w:rPr>
                <w:sz w:val="24"/>
              </w:rPr>
            </w:pPr>
            <w:r w:rsidRPr="00BD066C">
              <w:rPr>
                <w:sz w:val="24"/>
              </w:rPr>
              <w:t>Разбирать,</w:t>
            </w:r>
            <w:r w:rsidRPr="00BD066C">
              <w:rPr>
                <w:spacing w:val="-57"/>
                <w:sz w:val="24"/>
              </w:rPr>
              <w:t xml:space="preserve"> </w:t>
            </w:r>
            <w:r w:rsidR="00A444C6" w:rsidRPr="00BD066C">
              <w:rPr>
                <w:spacing w:val="-57"/>
                <w:sz w:val="24"/>
              </w:rPr>
              <w:t xml:space="preserve">                                                      </w:t>
            </w:r>
            <w:r w:rsidRPr="00BD066C">
              <w:rPr>
                <w:sz w:val="24"/>
              </w:rPr>
              <w:t>собирать</w:t>
            </w:r>
            <w:r w:rsidRPr="00BD066C">
              <w:rPr>
                <w:spacing w:val="2"/>
                <w:sz w:val="24"/>
              </w:rPr>
              <w:t xml:space="preserve"> </w:t>
            </w:r>
            <w:r w:rsidRPr="00BD066C">
              <w:rPr>
                <w:sz w:val="24"/>
              </w:rPr>
              <w:t>узлы</w:t>
            </w:r>
            <w:r w:rsidRPr="00BD066C">
              <w:rPr>
                <w:spacing w:val="-2"/>
                <w:sz w:val="24"/>
              </w:rPr>
              <w:t xml:space="preserve"> </w:t>
            </w:r>
            <w:r w:rsidRPr="00BD066C">
              <w:rPr>
                <w:sz w:val="24"/>
              </w:rPr>
              <w:t>и</w:t>
            </w:r>
            <w:r w:rsidRPr="00BD066C">
              <w:rPr>
                <w:spacing w:val="1"/>
                <w:sz w:val="24"/>
              </w:rPr>
              <w:t xml:space="preserve"> </w:t>
            </w:r>
            <w:r w:rsidRPr="00BD066C">
              <w:rPr>
                <w:sz w:val="24"/>
              </w:rPr>
              <w:t>агрегаты</w:t>
            </w:r>
            <w:r w:rsidRPr="00BD066C">
              <w:rPr>
                <w:spacing w:val="1"/>
                <w:sz w:val="24"/>
              </w:rPr>
              <w:t xml:space="preserve"> </w:t>
            </w:r>
            <w:r w:rsidRPr="00BD066C">
              <w:rPr>
                <w:sz w:val="24"/>
              </w:rPr>
              <w:t>автомобиля и</w:t>
            </w:r>
            <w:r w:rsidRPr="00BD066C">
              <w:rPr>
                <w:spacing w:val="1"/>
                <w:sz w:val="24"/>
              </w:rPr>
              <w:t xml:space="preserve"> </w:t>
            </w:r>
            <w:r w:rsidRPr="00BD066C">
              <w:rPr>
                <w:sz w:val="24"/>
              </w:rPr>
              <w:t>устранять</w:t>
            </w:r>
            <w:r w:rsidRPr="00BD066C">
              <w:rPr>
                <w:spacing w:val="1"/>
                <w:sz w:val="24"/>
              </w:rPr>
              <w:t xml:space="preserve"> </w:t>
            </w:r>
            <w:r w:rsidRPr="00BD066C">
              <w:rPr>
                <w:sz w:val="24"/>
              </w:rPr>
              <w:t>неисправности.</w:t>
            </w:r>
          </w:p>
          <w:p w14:paraId="6A2FCD3D" w14:textId="77777777" w:rsidR="009B5822" w:rsidRPr="00BD066C" w:rsidRDefault="009B5822" w:rsidP="003B507A">
            <w:pPr>
              <w:pStyle w:val="TableParagraph"/>
              <w:spacing w:before="1"/>
              <w:ind w:left="112"/>
              <w:rPr>
                <w:sz w:val="24"/>
              </w:rPr>
            </w:pPr>
            <w:r w:rsidRPr="00BD066C">
              <w:rPr>
                <w:sz w:val="24"/>
              </w:rPr>
              <w:t>ПК</w:t>
            </w:r>
            <w:r w:rsidRPr="00BD066C">
              <w:rPr>
                <w:spacing w:val="-3"/>
                <w:sz w:val="24"/>
              </w:rPr>
              <w:t xml:space="preserve"> </w:t>
            </w:r>
            <w:r w:rsidRPr="00BD066C">
              <w:rPr>
                <w:sz w:val="24"/>
              </w:rPr>
              <w:t>4.4.</w:t>
            </w:r>
          </w:p>
          <w:p w14:paraId="46E18982" w14:textId="77777777" w:rsidR="009B5822" w:rsidRPr="00BD066C" w:rsidRDefault="009B5822" w:rsidP="003B507A">
            <w:pPr>
              <w:pStyle w:val="TableParagraph"/>
              <w:ind w:left="0"/>
              <w:rPr>
                <w:sz w:val="24"/>
              </w:rPr>
            </w:pPr>
            <w:r w:rsidRPr="00BD066C">
              <w:rPr>
                <w:spacing w:val="-1"/>
                <w:sz w:val="24"/>
              </w:rPr>
              <w:t>Оформлять</w:t>
            </w:r>
            <w:r w:rsidRPr="00BD066C">
              <w:rPr>
                <w:spacing w:val="-57"/>
                <w:sz w:val="24"/>
              </w:rPr>
              <w:t xml:space="preserve"> </w:t>
            </w:r>
            <w:r w:rsidR="00A444C6" w:rsidRPr="00BD066C">
              <w:rPr>
                <w:spacing w:val="-57"/>
                <w:sz w:val="24"/>
              </w:rPr>
              <w:t xml:space="preserve">                                                                                                                                                                      </w:t>
            </w:r>
            <w:r w:rsidRPr="00BD066C">
              <w:rPr>
                <w:sz w:val="24"/>
              </w:rPr>
              <w:t>отчетную</w:t>
            </w:r>
          </w:p>
          <w:p w14:paraId="55650CBA" w14:textId="77777777" w:rsidR="00F41A86" w:rsidRPr="00BD066C" w:rsidRDefault="009B5822" w:rsidP="003B507A">
            <w:pPr>
              <w:pStyle w:val="Standard"/>
              <w:spacing w:before="0" w:after="0"/>
              <w:rPr>
                <w:highlight w:val="yellow"/>
              </w:rPr>
            </w:pPr>
            <w:r w:rsidRPr="00BD066C">
              <w:t>документацию по</w:t>
            </w:r>
            <w:r w:rsidRPr="00BD066C">
              <w:rPr>
                <w:spacing w:val="-57"/>
              </w:rPr>
              <w:t xml:space="preserve"> </w:t>
            </w:r>
            <w:r w:rsidRPr="00BD066C">
              <w:t>техническому</w:t>
            </w:r>
            <w:r w:rsidRPr="00BD066C">
              <w:rPr>
                <w:spacing w:val="1"/>
              </w:rPr>
              <w:t xml:space="preserve"> </w:t>
            </w:r>
            <w:r w:rsidRPr="00BD066C">
              <w:t>обслуживанию</w:t>
            </w:r>
          </w:p>
        </w:tc>
        <w:tc>
          <w:tcPr>
            <w:tcW w:w="5851" w:type="dxa"/>
          </w:tcPr>
          <w:p w14:paraId="20A626DF" w14:textId="77777777" w:rsidR="009B5822" w:rsidRPr="00BD066C" w:rsidRDefault="009B5822" w:rsidP="003B507A">
            <w:pPr>
              <w:pStyle w:val="TableParagraph"/>
              <w:ind w:left="108"/>
              <w:rPr>
                <w:b/>
                <w:sz w:val="24"/>
              </w:rPr>
            </w:pPr>
            <w:r w:rsidRPr="00BD066C">
              <w:rPr>
                <w:b/>
                <w:sz w:val="24"/>
              </w:rPr>
              <w:t>Навыки:</w:t>
            </w:r>
          </w:p>
          <w:p w14:paraId="212DF0B0" w14:textId="77777777" w:rsidR="009B5822" w:rsidRPr="00BD066C" w:rsidRDefault="009B5822" w:rsidP="003B507A">
            <w:pPr>
              <w:pStyle w:val="TableParagraph"/>
              <w:spacing w:before="2"/>
              <w:ind w:left="213" w:right="295" w:hanging="140"/>
              <w:rPr>
                <w:sz w:val="24"/>
              </w:rPr>
            </w:pPr>
            <w:r w:rsidRPr="00BD066C">
              <w:rPr>
                <w:rFonts w:ascii="Symbol" w:hAnsi="Symbol"/>
                <w:sz w:val="24"/>
              </w:rPr>
              <w:t>-</w:t>
            </w:r>
            <w:r w:rsidRPr="00BD066C">
              <w:rPr>
                <w:sz w:val="24"/>
              </w:rPr>
              <w:t>Использования</w:t>
            </w:r>
            <w:r w:rsidRPr="00BD066C">
              <w:rPr>
                <w:spacing w:val="43"/>
                <w:sz w:val="24"/>
              </w:rPr>
              <w:t xml:space="preserve"> </w:t>
            </w:r>
            <w:r w:rsidRPr="00BD066C">
              <w:rPr>
                <w:sz w:val="24"/>
              </w:rPr>
              <w:t>диагностических</w:t>
            </w:r>
            <w:r w:rsidRPr="00BD066C">
              <w:rPr>
                <w:spacing w:val="49"/>
                <w:sz w:val="24"/>
              </w:rPr>
              <w:t xml:space="preserve"> </w:t>
            </w:r>
            <w:r w:rsidRPr="00BD066C">
              <w:rPr>
                <w:sz w:val="24"/>
              </w:rPr>
              <w:t>приборов</w:t>
            </w:r>
            <w:r w:rsidRPr="00BD066C">
              <w:rPr>
                <w:spacing w:val="40"/>
                <w:sz w:val="24"/>
              </w:rPr>
              <w:t xml:space="preserve"> </w:t>
            </w:r>
            <w:r w:rsidRPr="00BD066C">
              <w:rPr>
                <w:sz w:val="24"/>
              </w:rPr>
              <w:t>и</w:t>
            </w:r>
            <w:r w:rsidRPr="00BD066C">
              <w:rPr>
                <w:spacing w:val="-57"/>
                <w:sz w:val="24"/>
              </w:rPr>
              <w:t xml:space="preserve"> </w:t>
            </w:r>
            <w:r w:rsidRPr="00BD066C">
              <w:rPr>
                <w:sz w:val="24"/>
              </w:rPr>
              <w:t>технического оборудования</w:t>
            </w:r>
          </w:p>
          <w:p w14:paraId="7A7741D6" w14:textId="77777777" w:rsidR="009B5822" w:rsidRPr="00BD066C" w:rsidRDefault="009B5822" w:rsidP="003B507A">
            <w:pPr>
              <w:pStyle w:val="TableParagraph"/>
              <w:ind w:left="213" w:right="249" w:hanging="140"/>
              <w:rPr>
                <w:sz w:val="24"/>
              </w:rPr>
            </w:pPr>
            <w:r w:rsidRPr="00BD066C">
              <w:rPr>
                <w:rFonts w:ascii="Symbol" w:hAnsi="Symbol"/>
                <w:sz w:val="24"/>
              </w:rPr>
              <w:t>-</w:t>
            </w:r>
            <w:r w:rsidRPr="00BD066C">
              <w:rPr>
                <w:sz w:val="24"/>
              </w:rPr>
              <w:t>Проведения технических измерений</w:t>
            </w:r>
            <w:r w:rsidRPr="00BD066C">
              <w:rPr>
                <w:spacing w:val="1"/>
                <w:sz w:val="24"/>
              </w:rPr>
              <w:t xml:space="preserve"> </w:t>
            </w:r>
            <w:r w:rsidRPr="00BD066C">
              <w:rPr>
                <w:sz w:val="24"/>
              </w:rPr>
              <w:t>соответствующим</w:t>
            </w:r>
            <w:r w:rsidRPr="00BD066C">
              <w:rPr>
                <w:spacing w:val="-7"/>
                <w:sz w:val="24"/>
              </w:rPr>
              <w:t xml:space="preserve"> </w:t>
            </w:r>
            <w:r w:rsidRPr="00BD066C">
              <w:rPr>
                <w:sz w:val="24"/>
              </w:rPr>
              <w:t>инструментом</w:t>
            </w:r>
            <w:r w:rsidRPr="00BD066C">
              <w:rPr>
                <w:spacing w:val="-6"/>
                <w:sz w:val="24"/>
              </w:rPr>
              <w:t xml:space="preserve"> </w:t>
            </w:r>
            <w:r w:rsidRPr="00BD066C">
              <w:rPr>
                <w:sz w:val="24"/>
              </w:rPr>
              <w:t>и</w:t>
            </w:r>
            <w:r w:rsidRPr="00BD066C">
              <w:rPr>
                <w:spacing w:val="-6"/>
                <w:sz w:val="24"/>
              </w:rPr>
              <w:t xml:space="preserve"> </w:t>
            </w:r>
            <w:r w:rsidRPr="00BD066C">
              <w:rPr>
                <w:sz w:val="24"/>
              </w:rPr>
              <w:t>приборами</w:t>
            </w:r>
          </w:p>
          <w:p w14:paraId="4C25ADE5" w14:textId="77777777" w:rsidR="00F41A86" w:rsidRPr="00BD066C" w:rsidRDefault="009B5822" w:rsidP="003B507A">
            <w:pPr>
              <w:pStyle w:val="Standard"/>
              <w:spacing w:before="0" w:after="0"/>
              <w:jc w:val="both"/>
            </w:pPr>
            <w:r w:rsidRPr="00BD066C">
              <w:t>-Выполнения</w:t>
            </w:r>
            <w:r w:rsidRPr="00BD066C">
              <w:rPr>
                <w:spacing w:val="-2"/>
              </w:rPr>
              <w:t xml:space="preserve"> </w:t>
            </w:r>
            <w:r w:rsidRPr="00BD066C">
              <w:t>регламентных</w:t>
            </w:r>
            <w:r w:rsidRPr="00BD066C">
              <w:rPr>
                <w:spacing w:val="1"/>
              </w:rPr>
              <w:t xml:space="preserve"> </w:t>
            </w:r>
            <w:r w:rsidRPr="00BD066C">
              <w:t>работ</w:t>
            </w:r>
            <w:r w:rsidRPr="00BD066C">
              <w:rPr>
                <w:spacing w:val="2"/>
              </w:rPr>
              <w:t xml:space="preserve"> </w:t>
            </w:r>
            <w:r w:rsidRPr="00BD066C">
              <w:t>по</w:t>
            </w:r>
            <w:r w:rsidRPr="00BD066C">
              <w:rPr>
                <w:spacing w:val="1"/>
              </w:rPr>
              <w:t xml:space="preserve"> </w:t>
            </w:r>
            <w:r w:rsidRPr="00BD066C">
              <w:t>техническому</w:t>
            </w:r>
            <w:r w:rsidRPr="00BD066C">
              <w:rPr>
                <w:spacing w:val="-15"/>
              </w:rPr>
              <w:t xml:space="preserve"> </w:t>
            </w:r>
            <w:r w:rsidRPr="00BD066C">
              <w:t>обслуживанию</w:t>
            </w:r>
            <w:r w:rsidRPr="00BD066C">
              <w:rPr>
                <w:spacing w:val="-5"/>
              </w:rPr>
              <w:t xml:space="preserve"> </w:t>
            </w:r>
            <w:r w:rsidRPr="00BD066C">
              <w:t>автомобилей</w:t>
            </w:r>
          </w:p>
        </w:tc>
      </w:tr>
      <w:tr w:rsidR="00BD066C" w:rsidRPr="00BD066C" w14:paraId="7AA23EFB" w14:textId="77777777" w:rsidTr="00A444C6">
        <w:trPr>
          <w:trHeight w:val="360"/>
        </w:trPr>
        <w:tc>
          <w:tcPr>
            <w:tcW w:w="1526" w:type="dxa"/>
            <w:vMerge/>
          </w:tcPr>
          <w:p w14:paraId="2A4AA849" w14:textId="77777777" w:rsidR="00F41A86" w:rsidRPr="00BD066C" w:rsidRDefault="00F41A86" w:rsidP="003B507A">
            <w:pPr>
              <w:pStyle w:val="Standard"/>
              <w:spacing w:before="0" w:after="0"/>
              <w:jc w:val="both"/>
            </w:pPr>
          </w:p>
        </w:tc>
        <w:tc>
          <w:tcPr>
            <w:tcW w:w="1984" w:type="dxa"/>
            <w:vMerge/>
          </w:tcPr>
          <w:p w14:paraId="0D26BD62" w14:textId="77777777" w:rsidR="00F41A86" w:rsidRPr="00BD066C" w:rsidRDefault="00F41A86" w:rsidP="003B507A">
            <w:pPr>
              <w:pStyle w:val="Standard"/>
              <w:spacing w:before="0" w:after="0"/>
              <w:jc w:val="both"/>
            </w:pPr>
          </w:p>
        </w:tc>
        <w:tc>
          <w:tcPr>
            <w:tcW w:w="5851" w:type="dxa"/>
          </w:tcPr>
          <w:p w14:paraId="223C094F" w14:textId="77777777" w:rsidR="009B5822" w:rsidRPr="00BD066C" w:rsidRDefault="00F41A86" w:rsidP="003B507A">
            <w:pPr>
              <w:pStyle w:val="TableParagraph"/>
              <w:ind w:left="108"/>
              <w:rPr>
                <w:b/>
                <w:sz w:val="24"/>
              </w:rPr>
            </w:pPr>
            <w:r w:rsidRPr="00BD066C">
              <w:rPr>
                <w:b/>
              </w:rPr>
              <w:t>Умения:</w:t>
            </w:r>
            <w:r w:rsidR="00855B8E" w:rsidRPr="00BD066C">
              <w:rPr>
                <w:b/>
              </w:rPr>
              <w:t xml:space="preserve"> </w:t>
            </w:r>
            <w:r w:rsidR="009B5822" w:rsidRPr="00BD066C">
              <w:rPr>
                <w:b/>
                <w:sz w:val="24"/>
              </w:rPr>
              <w:t xml:space="preserve"> </w:t>
            </w:r>
          </w:p>
          <w:p w14:paraId="743DD1B8" w14:textId="77777777" w:rsidR="009B5822" w:rsidRPr="00BD066C" w:rsidRDefault="009B5822" w:rsidP="003B507A">
            <w:pPr>
              <w:pStyle w:val="TableParagraph"/>
              <w:ind w:left="213" w:right="263" w:hanging="140"/>
              <w:rPr>
                <w:sz w:val="24"/>
              </w:rPr>
            </w:pPr>
            <w:r w:rsidRPr="00BD066C">
              <w:rPr>
                <w:rFonts w:ascii="Symbol" w:hAnsi="Symbol"/>
                <w:sz w:val="24"/>
              </w:rPr>
              <w:t>-</w:t>
            </w:r>
            <w:r w:rsidRPr="00BD066C">
              <w:rPr>
                <w:sz w:val="24"/>
              </w:rPr>
              <w:t>Выполнять метрологическую поверку средств</w:t>
            </w:r>
            <w:r w:rsidRPr="00BD066C">
              <w:rPr>
                <w:spacing w:val="-57"/>
                <w:sz w:val="24"/>
              </w:rPr>
              <w:t xml:space="preserve"> </w:t>
            </w:r>
            <w:r w:rsidRPr="00BD066C">
              <w:rPr>
                <w:sz w:val="24"/>
              </w:rPr>
              <w:t>измерений</w:t>
            </w:r>
          </w:p>
          <w:p w14:paraId="02A37EA0" w14:textId="77777777" w:rsidR="009B5822" w:rsidRPr="00BD066C" w:rsidRDefault="009B5822" w:rsidP="003B507A">
            <w:pPr>
              <w:pStyle w:val="TableParagraph"/>
              <w:spacing w:before="2"/>
              <w:ind w:left="213" w:right="98" w:hanging="140"/>
              <w:rPr>
                <w:sz w:val="24"/>
              </w:rPr>
            </w:pPr>
            <w:r w:rsidRPr="00BD066C">
              <w:rPr>
                <w:rFonts w:ascii="Symbol" w:hAnsi="Symbol"/>
                <w:sz w:val="24"/>
              </w:rPr>
              <w:t>-</w:t>
            </w:r>
            <w:r w:rsidRPr="00BD066C">
              <w:rPr>
                <w:sz w:val="24"/>
              </w:rPr>
              <w:t>Определять неисправности и объем работ по их</w:t>
            </w:r>
            <w:r w:rsidRPr="00BD066C">
              <w:rPr>
                <w:spacing w:val="-57"/>
                <w:sz w:val="24"/>
              </w:rPr>
              <w:t xml:space="preserve"> </w:t>
            </w:r>
            <w:r w:rsidRPr="00BD066C">
              <w:rPr>
                <w:sz w:val="24"/>
              </w:rPr>
              <w:t>устранению</w:t>
            </w:r>
            <w:r w:rsidRPr="00BD066C">
              <w:rPr>
                <w:spacing w:val="1"/>
                <w:sz w:val="24"/>
              </w:rPr>
              <w:t xml:space="preserve"> </w:t>
            </w:r>
            <w:r w:rsidRPr="00BD066C">
              <w:rPr>
                <w:sz w:val="24"/>
              </w:rPr>
              <w:t>и ремонту</w:t>
            </w:r>
          </w:p>
          <w:p w14:paraId="553D807D" w14:textId="77777777" w:rsidR="009B5822" w:rsidRPr="00BD066C" w:rsidRDefault="009B5822" w:rsidP="003B507A">
            <w:pPr>
              <w:pStyle w:val="Standard"/>
              <w:spacing w:before="0" w:after="0"/>
            </w:pPr>
            <w:r w:rsidRPr="00BD066C">
              <w:rPr>
                <w:rFonts w:ascii="Symbol" w:hAnsi="Symbol"/>
              </w:rPr>
              <w:t>-</w:t>
            </w:r>
            <w:r w:rsidRPr="00BD066C">
              <w:t>Применять</w:t>
            </w:r>
            <w:r w:rsidRPr="00BD066C">
              <w:tab/>
              <w:t>диагностические</w:t>
            </w:r>
            <w:r w:rsidRPr="00BD066C">
              <w:tab/>
              <w:t>приборы</w:t>
            </w:r>
            <w:r w:rsidRPr="00BD066C">
              <w:tab/>
            </w:r>
            <w:r w:rsidRPr="00BD066C">
              <w:rPr>
                <w:spacing w:val="-5"/>
              </w:rPr>
              <w:t>и</w:t>
            </w:r>
            <w:r w:rsidRPr="00BD066C">
              <w:rPr>
                <w:spacing w:val="-57"/>
              </w:rPr>
              <w:t xml:space="preserve"> </w:t>
            </w:r>
            <w:r w:rsidRPr="00BD066C">
              <w:t>оборудование</w:t>
            </w:r>
          </w:p>
          <w:p w14:paraId="33771660" w14:textId="77777777" w:rsidR="00F41A86" w:rsidRPr="00BD066C" w:rsidRDefault="00F41A86" w:rsidP="003B507A">
            <w:pPr>
              <w:pStyle w:val="Standard"/>
              <w:spacing w:before="0" w:after="0"/>
              <w:jc w:val="both"/>
            </w:pPr>
          </w:p>
        </w:tc>
      </w:tr>
      <w:tr w:rsidR="00BD066C" w:rsidRPr="00BD066C" w14:paraId="22C13AF1" w14:textId="77777777" w:rsidTr="00A444C6">
        <w:trPr>
          <w:trHeight w:val="380"/>
        </w:trPr>
        <w:tc>
          <w:tcPr>
            <w:tcW w:w="1526" w:type="dxa"/>
            <w:vMerge/>
          </w:tcPr>
          <w:p w14:paraId="3D5728C8" w14:textId="77777777" w:rsidR="00F41A86" w:rsidRPr="00BD066C" w:rsidRDefault="00F41A86" w:rsidP="003B507A">
            <w:pPr>
              <w:pStyle w:val="Standard"/>
              <w:spacing w:before="0" w:after="0"/>
              <w:jc w:val="both"/>
            </w:pPr>
          </w:p>
        </w:tc>
        <w:tc>
          <w:tcPr>
            <w:tcW w:w="1984" w:type="dxa"/>
            <w:vMerge/>
          </w:tcPr>
          <w:p w14:paraId="53C45566" w14:textId="77777777" w:rsidR="00F41A86" w:rsidRPr="00BD066C" w:rsidRDefault="00F41A86" w:rsidP="003B507A">
            <w:pPr>
              <w:pStyle w:val="Standard"/>
              <w:spacing w:before="0" w:after="0"/>
              <w:jc w:val="both"/>
            </w:pPr>
          </w:p>
        </w:tc>
        <w:tc>
          <w:tcPr>
            <w:tcW w:w="5851" w:type="dxa"/>
          </w:tcPr>
          <w:p w14:paraId="2E0D149B" w14:textId="77777777" w:rsidR="009B5822" w:rsidRPr="00BD066C" w:rsidRDefault="00F41A86" w:rsidP="003B507A">
            <w:pPr>
              <w:pStyle w:val="Standard"/>
              <w:spacing w:before="0" w:after="0"/>
              <w:rPr>
                <w:b/>
              </w:rPr>
            </w:pPr>
            <w:r w:rsidRPr="00BD066C">
              <w:rPr>
                <w:b/>
              </w:rPr>
              <w:t>Знания:</w:t>
            </w:r>
            <w:r w:rsidR="00855B8E" w:rsidRPr="00BD066C">
              <w:rPr>
                <w:b/>
              </w:rPr>
              <w:t xml:space="preserve"> </w:t>
            </w:r>
          </w:p>
          <w:p w14:paraId="46DC3D06" w14:textId="77777777" w:rsidR="009B5822" w:rsidRPr="00BD066C" w:rsidRDefault="009B5822" w:rsidP="00F55013">
            <w:pPr>
              <w:pStyle w:val="TableParagraph"/>
              <w:numPr>
                <w:ilvl w:val="0"/>
                <w:numId w:val="36"/>
              </w:numPr>
              <w:tabs>
                <w:tab w:val="left" w:pos="286"/>
                <w:tab w:val="left" w:pos="1526"/>
                <w:tab w:val="left" w:pos="3091"/>
                <w:tab w:val="left" w:pos="5007"/>
              </w:tabs>
              <w:ind w:right="97"/>
              <w:rPr>
                <w:sz w:val="24"/>
              </w:rPr>
            </w:pPr>
            <w:r w:rsidRPr="00BD066C">
              <w:rPr>
                <w:sz w:val="24"/>
              </w:rPr>
              <w:t>Средства</w:t>
            </w:r>
            <w:r w:rsidRPr="00BD066C">
              <w:rPr>
                <w:sz w:val="24"/>
              </w:rPr>
              <w:tab/>
              <w:t>метрологии,</w:t>
            </w:r>
            <w:r w:rsidRPr="00BD066C">
              <w:rPr>
                <w:sz w:val="24"/>
              </w:rPr>
              <w:tab/>
              <w:t>стандартизации</w:t>
            </w:r>
            <w:r w:rsidRPr="00BD066C">
              <w:rPr>
                <w:sz w:val="24"/>
              </w:rPr>
              <w:tab/>
            </w:r>
            <w:r w:rsidRPr="00BD066C">
              <w:rPr>
                <w:spacing w:val="-5"/>
                <w:sz w:val="24"/>
              </w:rPr>
              <w:t>и</w:t>
            </w:r>
            <w:r w:rsidRPr="00BD066C">
              <w:rPr>
                <w:spacing w:val="-57"/>
                <w:sz w:val="24"/>
              </w:rPr>
              <w:t xml:space="preserve"> </w:t>
            </w:r>
            <w:r w:rsidRPr="00BD066C">
              <w:rPr>
                <w:sz w:val="24"/>
              </w:rPr>
              <w:t>сертификации</w:t>
            </w:r>
          </w:p>
          <w:p w14:paraId="0A1DEA4C" w14:textId="77777777" w:rsidR="009B5822" w:rsidRPr="00BD066C" w:rsidRDefault="009B5822" w:rsidP="003B507A">
            <w:pPr>
              <w:pStyle w:val="Standard"/>
              <w:spacing w:before="0" w:after="0"/>
            </w:pPr>
            <w:r w:rsidRPr="00BD066C">
              <w:t>Назначение</w:t>
            </w:r>
            <w:r w:rsidRPr="00BD066C">
              <w:rPr>
                <w:spacing w:val="9"/>
              </w:rPr>
              <w:t xml:space="preserve"> </w:t>
            </w:r>
            <w:r w:rsidRPr="00BD066C">
              <w:t>и</w:t>
            </w:r>
            <w:r w:rsidRPr="00BD066C">
              <w:rPr>
                <w:spacing w:val="12"/>
              </w:rPr>
              <w:t xml:space="preserve"> </w:t>
            </w:r>
            <w:r w:rsidRPr="00BD066C">
              <w:t>взаимодействие</w:t>
            </w:r>
            <w:r w:rsidRPr="00BD066C">
              <w:rPr>
                <w:spacing w:val="10"/>
              </w:rPr>
              <w:t xml:space="preserve"> </w:t>
            </w:r>
            <w:r w:rsidRPr="00BD066C">
              <w:t>основных</w:t>
            </w:r>
            <w:r w:rsidRPr="00BD066C">
              <w:rPr>
                <w:spacing w:val="18"/>
              </w:rPr>
              <w:t xml:space="preserve"> </w:t>
            </w:r>
            <w:r w:rsidRPr="00BD066C">
              <w:t>узлов</w:t>
            </w:r>
            <w:r w:rsidRPr="00BD066C">
              <w:rPr>
                <w:spacing w:val="-57"/>
              </w:rPr>
              <w:t xml:space="preserve"> </w:t>
            </w:r>
            <w:r w:rsidRPr="00BD066C">
              <w:t>ремонтируемых автомобилей</w:t>
            </w:r>
          </w:p>
          <w:p w14:paraId="38B2144A" w14:textId="77777777" w:rsidR="00F41A86" w:rsidRPr="00BD066C" w:rsidRDefault="00F41A86" w:rsidP="003B507A">
            <w:pPr>
              <w:pStyle w:val="Standard"/>
              <w:spacing w:before="0" w:after="0"/>
              <w:jc w:val="both"/>
            </w:pPr>
          </w:p>
        </w:tc>
      </w:tr>
    </w:tbl>
    <w:p w14:paraId="69FF0425" w14:textId="77777777" w:rsidR="00E838AC" w:rsidRPr="00BD066C" w:rsidRDefault="00E838AC" w:rsidP="003B507A">
      <w:pPr>
        <w:spacing w:after="0" w:line="240" w:lineRule="auto"/>
        <w:ind w:firstLine="709"/>
        <w:jc w:val="both"/>
        <w:rPr>
          <w:rFonts w:ascii="Times New Roman" w:hAnsi="Times New Roman"/>
          <w:sz w:val="24"/>
          <w:szCs w:val="24"/>
        </w:rPr>
      </w:pPr>
    </w:p>
    <w:p w14:paraId="774EDC0D" w14:textId="77777777" w:rsidR="002C54BC" w:rsidRPr="00BD066C" w:rsidRDefault="002C54BC" w:rsidP="003B507A">
      <w:pPr>
        <w:spacing w:after="0" w:line="240" w:lineRule="auto"/>
        <w:ind w:firstLine="709"/>
        <w:jc w:val="both"/>
        <w:rPr>
          <w:rFonts w:ascii="Times New Roman" w:hAnsi="Times New Roman"/>
          <w:sz w:val="24"/>
          <w:szCs w:val="24"/>
        </w:rPr>
      </w:pPr>
    </w:p>
    <w:p w14:paraId="275CCC0B" w14:textId="3FA49CD6" w:rsidR="002C54BC" w:rsidRPr="00BD066C" w:rsidRDefault="002C54BC" w:rsidP="002C54BC">
      <w:pPr>
        <w:spacing w:after="0" w:line="240" w:lineRule="auto"/>
        <w:jc w:val="center"/>
        <w:rPr>
          <w:rFonts w:ascii="Times New Roman" w:hAnsi="Times New Roman"/>
          <w:b/>
          <w:bCs/>
          <w:sz w:val="24"/>
          <w:szCs w:val="24"/>
        </w:rPr>
      </w:pPr>
      <w:r w:rsidRPr="00BD066C">
        <w:rPr>
          <w:rFonts w:ascii="Times New Roman" w:hAnsi="Times New Roman"/>
          <w:b/>
          <w:bCs/>
          <w:sz w:val="24"/>
          <w:szCs w:val="24"/>
        </w:rPr>
        <w:t xml:space="preserve">4. ДОКУМЕНТЫ,  РЕГЛАМЕНТИРУЮЩИЕ СОДЕРЖАНИЕ И ОРГАНИЗАЦИЮ ОБРАЗОВАТЕЛЬНОГО ПРОЦЕССА ПРИ РЕАЛИЗАЦИИ </w:t>
      </w:r>
      <w:r w:rsidR="00331374" w:rsidRPr="00BD066C">
        <w:rPr>
          <w:rFonts w:ascii="Times New Roman" w:hAnsi="Times New Roman"/>
          <w:b/>
          <w:bCs/>
          <w:sz w:val="24"/>
          <w:szCs w:val="24"/>
        </w:rPr>
        <w:t>А</w:t>
      </w:r>
      <w:r w:rsidRPr="00BD066C">
        <w:rPr>
          <w:rFonts w:ascii="Times New Roman" w:hAnsi="Times New Roman"/>
          <w:b/>
          <w:bCs/>
          <w:sz w:val="24"/>
          <w:szCs w:val="24"/>
        </w:rPr>
        <w:t>ОП</w:t>
      </w:r>
    </w:p>
    <w:p w14:paraId="2E0C9C70" w14:textId="77777777" w:rsidR="002C54BC" w:rsidRPr="00BD066C" w:rsidRDefault="002C54BC" w:rsidP="002C54BC">
      <w:pPr>
        <w:spacing w:after="0" w:line="240" w:lineRule="auto"/>
        <w:rPr>
          <w:rFonts w:ascii="Times New Roman" w:hAnsi="Times New Roman" w:cs="Arial Unicode MS"/>
          <w:bCs/>
          <w:sz w:val="24"/>
          <w:szCs w:val="24"/>
        </w:rPr>
      </w:pPr>
      <w:r w:rsidRPr="00BD066C">
        <w:rPr>
          <w:rFonts w:ascii="Times New Roman" w:hAnsi="Times New Roman" w:cs="Arial Unicode MS"/>
          <w:b/>
          <w:bCs/>
          <w:sz w:val="24"/>
          <w:szCs w:val="24"/>
        </w:rPr>
        <w:t xml:space="preserve">4.1 Учебный план </w:t>
      </w:r>
      <w:r w:rsidRPr="00BD066C">
        <w:rPr>
          <w:rFonts w:ascii="Times New Roman" w:hAnsi="Times New Roman" w:cs="Arial Unicode MS"/>
          <w:bCs/>
          <w:sz w:val="24"/>
          <w:szCs w:val="24"/>
        </w:rPr>
        <w:t>(Приложение 1)</w:t>
      </w:r>
    </w:p>
    <w:p w14:paraId="34DA3161" w14:textId="0491B5E4" w:rsidR="002C54BC" w:rsidRPr="00BD066C" w:rsidRDefault="002C54BC" w:rsidP="002C54BC">
      <w:pPr>
        <w:spacing w:after="0" w:line="240" w:lineRule="auto"/>
        <w:rPr>
          <w:rFonts w:ascii="Times New Roman" w:hAnsi="Times New Roman"/>
          <w:sz w:val="24"/>
          <w:szCs w:val="24"/>
        </w:rPr>
      </w:pPr>
      <w:r w:rsidRPr="00BD066C">
        <w:rPr>
          <w:rFonts w:ascii="Times New Roman" w:hAnsi="Times New Roman"/>
          <w:sz w:val="24"/>
          <w:szCs w:val="24"/>
        </w:rPr>
        <w:t xml:space="preserve">Учебный план определяет следующие качественные и количественные характеристики </w:t>
      </w:r>
      <w:r w:rsidR="00331374" w:rsidRPr="00BD066C">
        <w:rPr>
          <w:rFonts w:ascii="Times New Roman" w:hAnsi="Times New Roman"/>
          <w:sz w:val="24"/>
          <w:szCs w:val="24"/>
        </w:rPr>
        <w:t>А</w:t>
      </w:r>
      <w:r w:rsidRPr="00BD066C">
        <w:rPr>
          <w:rFonts w:ascii="Times New Roman" w:hAnsi="Times New Roman"/>
          <w:sz w:val="24"/>
          <w:szCs w:val="24"/>
        </w:rPr>
        <w:t xml:space="preserve">ОП: </w:t>
      </w:r>
    </w:p>
    <w:p w14:paraId="31A53506" w14:textId="77777777" w:rsidR="002C54BC" w:rsidRPr="00BD066C" w:rsidRDefault="002C54BC" w:rsidP="002C54BC">
      <w:pPr>
        <w:spacing w:after="0" w:line="240" w:lineRule="auto"/>
        <w:rPr>
          <w:rFonts w:ascii="Times New Roman" w:hAnsi="Times New Roman"/>
          <w:sz w:val="24"/>
          <w:szCs w:val="24"/>
        </w:rPr>
      </w:pPr>
      <w:r w:rsidRPr="00BD066C">
        <w:rPr>
          <w:rFonts w:ascii="Times New Roman" w:hAnsi="Times New Roman"/>
          <w:sz w:val="24"/>
          <w:szCs w:val="24"/>
        </w:rPr>
        <w:t xml:space="preserve">– объемные параметры учебной нагрузки в целом, по годам обучения и по семестрам; </w:t>
      </w:r>
    </w:p>
    <w:p w14:paraId="29EFF867" w14:textId="77777777" w:rsidR="002C54BC" w:rsidRPr="00BD066C" w:rsidRDefault="002C54BC" w:rsidP="002C54BC">
      <w:pPr>
        <w:spacing w:after="0" w:line="240" w:lineRule="auto"/>
        <w:rPr>
          <w:rFonts w:ascii="Times New Roman" w:hAnsi="Times New Roman"/>
          <w:sz w:val="24"/>
          <w:szCs w:val="24"/>
        </w:rPr>
      </w:pPr>
      <w:r w:rsidRPr="00BD066C">
        <w:rPr>
          <w:rFonts w:ascii="Times New Roman" w:hAnsi="Times New Roman"/>
          <w:sz w:val="24"/>
          <w:szCs w:val="24"/>
        </w:rPr>
        <w:t xml:space="preserve">– перечень учебных дисциплин, профессиональных модулей и их составных элементов (междисциплинарных курсов, практик); </w:t>
      </w:r>
    </w:p>
    <w:p w14:paraId="76195D5C" w14:textId="77777777" w:rsidR="002C54BC" w:rsidRPr="00BD066C" w:rsidRDefault="002C54BC" w:rsidP="002C54BC">
      <w:pPr>
        <w:spacing w:after="0" w:line="240" w:lineRule="auto"/>
        <w:rPr>
          <w:rFonts w:ascii="Times New Roman" w:hAnsi="Times New Roman"/>
          <w:sz w:val="24"/>
          <w:szCs w:val="24"/>
        </w:rPr>
      </w:pPr>
      <w:r w:rsidRPr="00BD066C">
        <w:rPr>
          <w:rFonts w:ascii="Times New Roman" w:hAnsi="Times New Roman"/>
          <w:sz w:val="24"/>
          <w:szCs w:val="24"/>
        </w:rPr>
        <w:t xml:space="preserve">– последовательность изучения учебных дисциплин и профессиональных модулей; </w:t>
      </w:r>
    </w:p>
    <w:p w14:paraId="461F7960" w14:textId="77777777" w:rsidR="002C54BC" w:rsidRPr="00BD066C" w:rsidRDefault="002C54BC" w:rsidP="002C54BC">
      <w:pPr>
        <w:spacing w:after="0" w:line="240" w:lineRule="auto"/>
        <w:rPr>
          <w:rFonts w:ascii="Times New Roman" w:hAnsi="Times New Roman"/>
          <w:sz w:val="24"/>
          <w:szCs w:val="24"/>
        </w:rPr>
      </w:pPr>
      <w:r w:rsidRPr="00BD066C">
        <w:rPr>
          <w:rFonts w:ascii="Times New Roman" w:hAnsi="Times New Roman"/>
          <w:sz w:val="24"/>
          <w:szCs w:val="24"/>
        </w:rPr>
        <w:t xml:space="preserve">– виды учебных занятий; </w:t>
      </w:r>
    </w:p>
    <w:p w14:paraId="40802188" w14:textId="77777777" w:rsidR="002C54BC" w:rsidRPr="00BD066C" w:rsidRDefault="002C54BC" w:rsidP="002C54BC">
      <w:pPr>
        <w:spacing w:after="0" w:line="240" w:lineRule="auto"/>
        <w:rPr>
          <w:rFonts w:ascii="Times New Roman" w:hAnsi="Times New Roman"/>
          <w:sz w:val="24"/>
          <w:szCs w:val="24"/>
        </w:rPr>
      </w:pPr>
      <w:r w:rsidRPr="00BD066C">
        <w:rPr>
          <w:rFonts w:ascii="Times New Roman" w:hAnsi="Times New Roman"/>
          <w:sz w:val="24"/>
          <w:szCs w:val="24"/>
        </w:rPr>
        <w:t xml:space="preserve">– распределение различных форм промежуточной аттестации по годам обучения и семестрам; </w:t>
      </w:r>
    </w:p>
    <w:p w14:paraId="0E932717" w14:textId="77777777" w:rsidR="002C54BC" w:rsidRPr="00BD066C" w:rsidRDefault="002C54BC" w:rsidP="002C54BC">
      <w:pPr>
        <w:spacing w:after="0" w:line="240" w:lineRule="auto"/>
        <w:rPr>
          <w:rFonts w:ascii="Times New Roman" w:hAnsi="Times New Roman"/>
          <w:sz w:val="24"/>
          <w:szCs w:val="24"/>
        </w:rPr>
      </w:pPr>
      <w:r w:rsidRPr="00BD066C">
        <w:rPr>
          <w:rFonts w:ascii="Times New Roman" w:hAnsi="Times New Roman"/>
          <w:sz w:val="24"/>
          <w:szCs w:val="24"/>
        </w:rPr>
        <w:t>– сроки подготовки и проведения государственной (итоговой) аттестации.</w:t>
      </w:r>
    </w:p>
    <w:p w14:paraId="3E4F582D" w14:textId="77777777" w:rsidR="002C54BC" w:rsidRPr="00BD066C" w:rsidRDefault="002C54BC" w:rsidP="002C54BC">
      <w:pPr>
        <w:spacing w:after="0" w:line="240" w:lineRule="auto"/>
        <w:rPr>
          <w:rFonts w:ascii="Times New Roman" w:hAnsi="Times New Roman"/>
          <w:bCs/>
          <w:sz w:val="24"/>
          <w:szCs w:val="24"/>
        </w:rPr>
      </w:pPr>
      <w:r w:rsidRPr="00BD066C">
        <w:rPr>
          <w:rFonts w:ascii="Times New Roman" w:hAnsi="Times New Roman"/>
          <w:b/>
          <w:sz w:val="24"/>
          <w:szCs w:val="24"/>
        </w:rPr>
        <w:t xml:space="preserve">4.2 </w:t>
      </w:r>
      <w:r w:rsidRPr="00BD066C">
        <w:rPr>
          <w:rFonts w:ascii="Times New Roman" w:hAnsi="Times New Roman"/>
          <w:b/>
          <w:bCs/>
          <w:sz w:val="24"/>
          <w:szCs w:val="24"/>
        </w:rPr>
        <w:t xml:space="preserve">Календарный учебный график </w:t>
      </w:r>
      <w:r w:rsidRPr="00BD066C">
        <w:rPr>
          <w:rFonts w:ascii="Times New Roman" w:hAnsi="Times New Roman"/>
          <w:bCs/>
          <w:sz w:val="24"/>
          <w:szCs w:val="24"/>
        </w:rPr>
        <w:t>(Приложение 2)</w:t>
      </w:r>
    </w:p>
    <w:p w14:paraId="04F68061" w14:textId="5DBB379B" w:rsidR="002C54BC" w:rsidRPr="00BD066C" w:rsidRDefault="002C54BC" w:rsidP="002C54BC">
      <w:pPr>
        <w:spacing w:after="0" w:line="240" w:lineRule="auto"/>
        <w:rPr>
          <w:rFonts w:ascii="Times New Roman" w:hAnsi="Times New Roman"/>
          <w:sz w:val="24"/>
          <w:szCs w:val="24"/>
        </w:rPr>
      </w:pPr>
      <w:r w:rsidRPr="00BD066C">
        <w:rPr>
          <w:rFonts w:ascii="Times New Roman" w:hAnsi="Times New Roman"/>
          <w:sz w:val="24"/>
          <w:szCs w:val="24"/>
        </w:rPr>
        <w:lastRenderedPageBreak/>
        <w:t xml:space="preserve">В календарном учебном графике указана последовательность реализации </w:t>
      </w:r>
      <w:r w:rsidR="00331374" w:rsidRPr="00BD066C">
        <w:rPr>
          <w:rFonts w:ascii="Times New Roman" w:hAnsi="Times New Roman"/>
          <w:sz w:val="24"/>
          <w:szCs w:val="24"/>
        </w:rPr>
        <w:t>А</w:t>
      </w:r>
      <w:r w:rsidRPr="00BD066C">
        <w:rPr>
          <w:rFonts w:ascii="Times New Roman" w:hAnsi="Times New Roman"/>
          <w:sz w:val="24"/>
          <w:szCs w:val="24"/>
        </w:rPr>
        <w:t>ОП СПО по годам, включая теоретическое обучение, практики, итоговую государственную аттестацию, каникулы.</w:t>
      </w:r>
    </w:p>
    <w:p w14:paraId="7FA7CE65" w14:textId="77777777" w:rsidR="002C54BC" w:rsidRPr="00BD066C" w:rsidRDefault="002C54BC" w:rsidP="002C54BC">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определённые последовательности элементов учебной деятельности каждого обучающегося, соответствующие его способностям,  возможностям,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63A5EBA1" w14:textId="77777777" w:rsidR="002C54BC" w:rsidRPr="00BD066C" w:rsidRDefault="002C54BC" w:rsidP="002C54BC">
      <w:pPr>
        <w:spacing w:after="0" w:line="240" w:lineRule="auto"/>
        <w:rPr>
          <w:rFonts w:ascii="Times New Roman" w:hAnsi="Times New Roman"/>
          <w:bCs/>
          <w:sz w:val="24"/>
          <w:szCs w:val="24"/>
        </w:rPr>
      </w:pPr>
      <w:r w:rsidRPr="00BD066C">
        <w:rPr>
          <w:rFonts w:ascii="Times New Roman" w:hAnsi="Times New Roman"/>
          <w:b/>
          <w:bCs/>
          <w:sz w:val="24"/>
          <w:szCs w:val="24"/>
        </w:rPr>
        <w:t xml:space="preserve">4.3. Рабочие  программы  учебных  дисциплин,  профессиональных  модулей, практик </w:t>
      </w:r>
      <w:r w:rsidRPr="00BD066C">
        <w:rPr>
          <w:rFonts w:ascii="Times New Roman" w:hAnsi="Times New Roman"/>
          <w:bCs/>
          <w:sz w:val="24"/>
          <w:szCs w:val="24"/>
        </w:rPr>
        <w:t>(Приложение 3)</w:t>
      </w:r>
    </w:p>
    <w:p w14:paraId="6F4D71E7" w14:textId="77777777" w:rsidR="002C54BC" w:rsidRPr="00BD066C" w:rsidRDefault="002C54BC" w:rsidP="002C54BC">
      <w:pPr>
        <w:spacing w:after="0" w:line="240" w:lineRule="auto"/>
        <w:rPr>
          <w:rFonts w:ascii="Times New Roman" w:hAnsi="Times New Roman"/>
          <w:sz w:val="24"/>
          <w:szCs w:val="24"/>
        </w:rPr>
      </w:pPr>
      <w:r w:rsidRPr="00BD066C">
        <w:rPr>
          <w:rFonts w:ascii="Times New Roman" w:hAnsi="Times New Roman"/>
          <w:sz w:val="24"/>
          <w:szCs w:val="24"/>
        </w:rPr>
        <w:t xml:space="preserve">В образовательной программе приведены аннотации рабочих программ всех учебных дисциплин, профессиональных модулей, практик  базовой, вариативной частей учебного плана и дисциплин по выбору обучающегося. </w:t>
      </w:r>
    </w:p>
    <w:p w14:paraId="091792C6" w14:textId="77777777" w:rsidR="002C54BC" w:rsidRPr="00BD066C" w:rsidRDefault="002C54BC" w:rsidP="002C54BC">
      <w:pPr>
        <w:spacing w:after="0" w:line="240" w:lineRule="auto"/>
        <w:rPr>
          <w:rFonts w:ascii="Times New Roman" w:hAnsi="Times New Roman"/>
          <w:sz w:val="24"/>
          <w:szCs w:val="24"/>
        </w:rPr>
      </w:pPr>
      <w:r w:rsidRPr="00BD066C">
        <w:rPr>
          <w:rFonts w:ascii="Times New Roman" w:hAnsi="Times New Roman"/>
          <w:sz w:val="24"/>
          <w:szCs w:val="24"/>
        </w:rPr>
        <w:t>Перечень программ учебных дисциплин профессиональных модулей и</w:t>
      </w:r>
    </w:p>
    <w:p w14:paraId="6866601D" w14:textId="51573E24" w:rsidR="002C54BC" w:rsidRPr="00BD066C" w:rsidRDefault="002C54BC" w:rsidP="002C54BC">
      <w:pPr>
        <w:spacing w:after="0" w:line="240" w:lineRule="auto"/>
        <w:rPr>
          <w:rFonts w:ascii="Times New Roman" w:hAnsi="Times New Roman"/>
          <w:sz w:val="24"/>
          <w:szCs w:val="24"/>
        </w:rPr>
      </w:pPr>
      <w:r w:rsidRPr="00BD066C">
        <w:rPr>
          <w:rFonts w:ascii="Times New Roman" w:hAnsi="Times New Roman"/>
          <w:sz w:val="24"/>
          <w:szCs w:val="24"/>
        </w:rPr>
        <w:t xml:space="preserve">практик </w:t>
      </w:r>
      <w:r w:rsidR="00331374" w:rsidRPr="00BD066C">
        <w:rPr>
          <w:rFonts w:ascii="Times New Roman" w:hAnsi="Times New Roman"/>
          <w:sz w:val="24"/>
          <w:szCs w:val="24"/>
        </w:rPr>
        <w:t>А</w:t>
      </w:r>
      <w:r w:rsidRPr="00BD066C">
        <w:rPr>
          <w:rFonts w:ascii="Times New Roman" w:hAnsi="Times New Roman"/>
          <w:sz w:val="24"/>
          <w:szCs w:val="24"/>
        </w:rPr>
        <w:t>ОП СПО ППССЗ приведен в таблице 1.</w:t>
      </w:r>
    </w:p>
    <w:p w14:paraId="3A821C7D" w14:textId="77777777" w:rsidR="002C54BC" w:rsidRPr="00BD066C" w:rsidRDefault="002C54BC" w:rsidP="002C54BC">
      <w:pPr>
        <w:spacing w:after="0" w:line="240" w:lineRule="auto"/>
        <w:jc w:val="right"/>
        <w:rPr>
          <w:rFonts w:ascii="Times New Roman" w:hAnsi="Times New Roman"/>
          <w:sz w:val="24"/>
          <w:szCs w:val="24"/>
        </w:rPr>
      </w:pPr>
      <w:r w:rsidRPr="00BD066C">
        <w:rPr>
          <w:rFonts w:ascii="Times New Roman" w:hAnsi="Times New Roman"/>
          <w:sz w:val="24"/>
          <w:szCs w:val="24"/>
        </w:rPr>
        <w:t>Таблица 1</w:t>
      </w:r>
    </w:p>
    <w:tbl>
      <w:tblPr>
        <w:tblStyle w:val="50"/>
        <w:tblW w:w="0" w:type="auto"/>
        <w:tblLook w:val="04A0" w:firstRow="1" w:lastRow="0" w:firstColumn="1" w:lastColumn="0" w:noHBand="0" w:noVBand="1"/>
      </w:tblPr>
      <w:tblGrid>
        <w:gridCol w:w="1596"/>
        <w:gridCol w:w="7465"/>
      </w:tblGrid>
      <w:tr w:rsidR="00BD066C" w:rsidRPr="00BD066C" w14:paraId="7B70E2D8" w14:textId="77777777" w:rsidTr="00917EA6">
        <w:tc>
          <w:tcPr>
            <w:tcW w:w="1596" w:type="dxa"/>
          </w:tcPr>
          <w:p w14:paraId="2C8BCD17" w14:textId="77777777" w:rsidR="002C54BC" w:rsidRPr="00BD066C" w:rsidRDefault="002C54BC" w:rsidP="002C54BC">
            <w:pPr>
              <w:jc w:val="center"/>
              <w:rPr>
                <w:rFonts w:ascii="Times New Roman" w:hAnsi="Times New Roman"/>
                <w:b/>
                <w:bCs/>
                <w:sz w:val="24"/>
                <w:szCs w:val="24"/>
              </w:rPr>
            </w:pPr>
            <w:r w:rsidRPr="00BD066C">
              <w:rPr>
                <w:rFonts w:ascii="Times New Roman" w:hAnsi="Times New Roman"/>
                <w:b/>
                <w:bCs/>
                <w:sz w:val="24"/>
                <w:szCs w:val="24"/>
              </w:rPr>
              <w:t>Индекс дисциплины</w:t>
            </w:r>
          </w:p>
        </w:tc>
        <w:tc>
          <w:tcPr>
            <w:tcW w:w="7465" w:type="dxa"/>
          </w:tcPr>
          <w:p w14:paraId="0A47B17E" w14:textId="77777777" w:rsidR="002C54BC" w:rsidRPr="00BD066C" w:rsidRDefault="002C54BC" w:rsidP="002C54BC">
            <w:pPr>
              <w:jc w:val="center"/>
              <w:rPr>
                <w:rFonts w:ascii="Times New Roman" w:hAnsi="Times New Roman"/>
                <w:b/>
                <w:bCs/>
                <w:sz w:val="24"/>
                <w:szCs w:val="24"/>
              </w:rPr>
            </w:pPr>
            <w:r w:rsidRPr="00BD066C">
              <w:rPr>
                <w:rFonts w:ascii="Times New Roman" w:hAnsi="Times New Roman"/>
                <w:b/>
                <w:bCs/>
                <w:sz w:val="24"/>
                <w:szCs w:val="24"/>
              </w:rPr>
              <w:t>Наименование рабочей программы учебной дисциплины</w:t>
            </w:r>
          </w:p>
        </w:tc>
      </w:tr>
      <w:tr w:rsidR="00BD066C" w:rsidRPr="00BD066C" w14:paraId="1872C067" w14:textId="77777777" w:rsidTr="00917EA6">
        <w:tc>
          <w:tcPr>
            <w:tcW w:w="9061" w:type="dxa"/>
            <w:gridSpan w:val="2"/>
          </w:tcPr>
          <w:p w14:paraId="34BB81E3" w14:textId="77777777" w:rsidR="002C54BC" w:rsidRPr="00BD066C" w:rsidRDefault="002C54BC" w:rsidP="002C54BC">
            <w:pPr>
              <w:jc w:val="center"/>
              <w:rPr>
                <w:rFonts w:ascii="Times New Roman" w:hAnsi="Times New Roman"/>
                <w:b/>
                <w:bCs/>
                <w:sz w:val="24"/>
                <w:szCs w:val="24"/>
              </w:rPr>
            </w:pPr>
            <w:r w:rsidRPr="00BD066C">
              <w:rPr>
                <w:rFonts w:ascii="Times New Roman" w:hAnsi="Times New Roman"/>
                <w:b/>
                <w:bCs/>
                <w:sz w:val="24"/>
                <w:szCs w:val="24"/>
              </w:rPr>
              <w:t>Общеобразовательный цикл</w:t>
            </w:r>
          </w:p>
        </w:tc>
      </w:tr>
      <w:tr w:rsidR="00BD066C" w:rsidRPr="00BD066C" w14:paraId="5C4F21E9" w14:textId="77777777" w:rsidTr="00917EA6">
        <w:trPr>
          <w:trHeight w:val="300"/>
        </w:trPr>
        <w:tc>
          <w:tcPr>
            <w:tcW w:w="1596" w:type="dxa"/>
            <w:hideMark/>
          </w:tcPr>
          <w:p w14:paraId="054BE838" w14:textId="77777777" w:rsidR="002C54BC" w:rsidRPr="00BD066C" w:rsidRDefault="002C54BC" w:rsidP="002C54BC">
            <w:pPr>
              <w:jc w:val="center"/>
              <w:rPr>
                <w:rFonts w:ascii="Times New Roman" w:hAnsi="Times New Roman"/>
              </w:rPr>
            </w:pPr>
            <w:r w:rsidRPr="00BD066C">
              <w:rPr>
                <w:rFonts w:ascii="Times New Roman" w:hAnsi="Times New Roman"/>
              </w:rPr>
              <w:t>ОУД.01</w:t>
            </w:r>
          </w:p>
        </w:tc>
        <w:tc>
          <w:tcPr>
            <w:tcW w:w="7465" w:type="dxa"/>
            <w:hideMark/>
          </w:tcPr>
          <w:p w14:paraId="4C1853AE" w14:textId="77777777" w:rsidR="002C54BC" w:rsidRPr="00BD066C" w:rsidRDefault="002C54BC" w:rsidP="002C54BC">
            <w:pPr>
              <w:rPr>
                <w:rFonts w:ascii="Times New Roman" w:hAnsi="Times New Roman"/>
                <w:sz w:val="24"/>
                <w:szCs w:val="24"/>
              </w:rPr>
            </w:pPr>
            <w:r w:rsidRPr="00BD066C">
              <w:rPr>
                <w:rFonts w:ascii="Times New Roman" w:hAnsi="Times New Roman"/>
                <w:sz w:val="24"/>
                <w:szCs w:val="24"/>
              </w:rPr>
              <w:t>Русский язык</w:t>
            </w:r>
          </w:p>
        </w:tc>
      </w:tr>
      <w:tr w:rsidR="00BD066C" w:rsidRPr="00BD066C" w14:paraId="703FBD5D" w14:textId="77777777" w:rsidTr="00917EA6">
        <w:trPr>
          <w:trHeight w:val="300"/>
        </w:trPr>
        <w:tc>
          <w:tcPr>
            <w:tcW w:w="1596" w:type="dxa"/>
            <w:hideMark/>
          </w:tcPr>
          <w:p w14:paraId="62D4D078" w14:textId="77777777" w:rsidR="002C54BC" w:rsidRPr="00BD066C" w:rsidRDefault="002C54BC" w:rsidP="002C54BC">
            <w:pPr>
              <w:jc w:val="center"/>
              <w:rPr>
                <w:rFonts w:ascii="Times New Roman" w:hAnsi="Times New Roman"/>
              </w:rPr>
            </w:pPr>
            <w:r w:rsidRPr="00BD066C">
              <w:rPr>
                <w:rFonts w:ascii="Times New Roman" w:hAnsi="Times New Roman"/>
              </w:rPr>
              <w:t>ОУД.02</w:t>
            </w:r>
          </w:p>
        </w:tc>
        <w:tc>
          <w:tcPr>
            <w:tcW w:w="7465" w:type="dxa"/>
            <w:hideMark/>
          </w:tcPr>
          <w:p w14:paraId="194E69DB" w14:textId="77777777" w:rsidR="002C54BC" w:rsidRPr="00BD066C" w:rsidRDefault="002C54BC" w:rsidP="002C54BC">
            <w:pPr>
              <w:rPr>
                <w:rFonts w:ascii="Times New Roman" w:hAnsi="Times New Roman"/>
                <w:sz w:val="24"/>
                <w:szCs w:val="24"/>
              </w:rPr>
            </w:pPr>
            <w:r w:rsidRPr="00BD066C">
              <w:rPr>
                <w:rFonts w:ascii="Times New Roman" w:hAnsi="Times New Roman"/>
                <w:sz w:val="24"/>
                <w:szCs w:val="24"/>
              </w:rPr>
              <w:t>Литература</w:t>
            </w:r>
          </w:p>
        </w:tc>
      </w:tr>
      <w:tr w:rsidR="00BD066C" w:rsidRPr="00BD066C" w14:paraId="28966A17" w14:textId="77777777" w:rsidTr="00917EA6">
        <w:trPr>
          <w:trHeight w:val="300"/>
        </w:trPr>
        <w:tc>
          <w:tcPr>
            <w:tcW w:w="1596" w:type="dxa"/>
            <w:hideMark/>
          </w:tcPr>
          <w:p w14:paraId="58508B93" w14:textId="77777777" w:rsidR="002C54BC" w:rsidRPr="00BD066C" w:rsidRDefault="002C54BC" w:rsidP="002C54BC">
            <w:pPr>
              <w:jc w:val="center"/>
              <w:rPr>
                <w:rFonts w:ascii="Times New Roman" w:hAnsi="Times New Roman"/>
              </w:rPr>
            </w:pPr>
            <w:r w:rsidRPr="00BD066C">
              <w:rPr>
                <w:rFonts w:ascii="Times New Roman" w:hAnsi="Times New Roman"/>
              </w:rPr>
              <w:t>ОУД.03</w:t>
            </w:r>
          </w:p>
        </w:tc>
        <w:tc>
          <w:tcPr>
            <w:tcW w:w="7465" w:type="dxa"/>
            <w:hideMark/>
          </w:tcPr>
          <w:p w14:paraId="25076ABC" w14:textId="77777777" w:rsidR="002C54BC" w:rsidRPr="00BD066C" w:rsidRDefault="002C54BC" w:rsidP="002C54BC">
            <w:pPr>
              <w:rPr>
                <w:rFonts w:ascii="Times New Roman" w:hAnsi="Times New Roman"/>
                <w:sz w:val="24"/>
                <w:szCs w:val="24"/>
              </w:rPr>
            </w:pPr>
            <w:r w:rsidRPr="00BD066C">
              <w:rPr>
                <w:rFonts w:ascii="Times New Roman" w:hAnsi="Times New Roman"/>
                <w:sz w:val="24"/>
                <w:szCs w:val="24"/>
              </w:rPr>
              <w:t>Иностранный язык</w:t>
            </w:r>
          </w:p>
        </w:tc>
      </w:tr>
      <w:tr w:rsidR="00BD066C" w:rsidRPr="00BD066C" w14:paraId="69C89AF9" w14:textId="77777777" w:rsidTr="002C54BC">
        <w:trPr>
          <w:trHeight w:val="273"/>
        </w:trPr>
        <w:tc>
          <w:tcPr>
            <w:tcW w:w="1596" w:type="dxa"/>
            <w:hideMark/>
          </w:tcPr>
          <w:p w14:paraId="2D70CC3F" w14:textId="77777777" w:rsidR="002C54BC" w:rsidRPr="00BD066C" w:rsidRDefault="002C54BC" w:rsidP="002C54BC">
            <w:pPr>
              <w:jc w:val="center"/>
              <w:rPr>
                <w:rFonts w:ascii="Times New Roman" w:hAnsi="Times New Roman"/>
              </w:rPr>
            </w:pPr>
            <w:r w:rsidRPr="00BD066C">
              <w:rPr>
                <w:rFonts w:ascii="Times New Roman" w:hAnsi="Times New Roman"/>
              </w:rPr>
              <w:t>ОУД.04</w:t>
            </w:r>
          </w:p>
        </w:tc>
        <w:tc>
          <w:tcPr>
            <w:tcW w:w="7465" w:type="dxa"/>
            <w:hideMark/>
          </w:tcPr>
          <w:p w14:paraId="5B586932" w14:textId="77777777" w:rsidR="002C54BC" w:rsidRPr="00BD066C" w:rsidRDefault="002C54BC" w:rsidP="002C54BC">
            <w:pPr>
              <w:rPr>
                <w:rFonts w:ascii="Times New Roman" w:hAnsi="Times New Roman"/>
                <w:sz w:val="24"/>
                <w:szCs w:val="24"/>
              </w:rPr>
            </w:pPr>
            <w:r w:rsidRPr="00BD066C">
              <w:rPr>
                <w:rFonts w:ascii="Times New Roman" w:hAnsi="Times New Roman"/>
                <w:sz w:val="24"/>
                <w:szCs w:val="24"/>
              </w:rPr>
              <w:t>Математика</w:t>
            </w:r>
          </w:p>
        </w:tc>
      </w:tr>
      <w:tr w:rsidR="00BD066C" w:rsidRPr="00BD066C" w14:paraId="43D0C5BA" w14:textId="77777777" w:rsidTr="00917EA6">
        <w:trPr>
          <w:trHeight w:val="300"/>
        </w:trPr>
        <w:tc>
          <w:tcPr>
            <w:tcW w:w="1596" w:type="dxa"/>
            <w:hideMark/>
          </w:tcPr>
          <w:p w14:paraId="4FEE2D4E" w14:textId="77777777" w:rsidR="002C54BC" w:rsidRPr="00BD066C" w:rsidRDefault="002C54BC" w:rsidP="002C54BC">
            <w:pPr>
              <w:jc w:val="center"/>
              <w:rPr>
                <w:rFonts w:ascii="Times New Roman" w:hAnsi="Times New Roman"/>
              </w:rPr>
            </w:pPr>
            <w:r w:rsidRPr="00BD066C">
              <w:rPr>
                <w:rFonts w:ascii="Times New Roman" w:hAnsi="Times New Roman"/>
              </w:rPr>
              <w:t>ОУД.05</w:t>
            </w:r>
          </w:p>
        </w:tc>
        <w:tc>
          <w:tcPr>
            <w:tcW w:w="7465" w:type="dxa"/>
            <w:hideMark/>
          </w:tcPr>
          <w:p w14:paraId="7F4CE3EC" w14:textId="77777777" w:rsidR="002C54BC" w:rsidRPr="00BD066C" w:rsidRDefault="002C54BC" w:rsidP="002C54BC">
            <w:pPr>
              <w:rPr>
                <w:rFonts w:ascii="Times New Roman" w:hAnsi="Times New Roman"/>
                <w:sz w:val="24"/>
                <w:szCs w:val="24"/>
              </w:rPr>
            </w:pPr>
            <w:r w:rsidRPr="00BD066C">
              <w:rPr>
                <w:rFonts w:ascii="Times New Roman" w:hAnsi="Times New Roman"/>
                <w:sz w:val="24"/>
                <w:szCs w:val="24"/>
              </w:rPr>
              <w:t>Информатика</w:t>
            </w:r>
          </w:p>
        </w:tc>
      </w:tr>
      <w:tr w:rsidR="00BD066C" w:rsidRPr="00BD066C" w14:paraId="73E94B20" w14:textId="77777777" w:rsidTr="00917EA6">
        <w:trPr>
          <w:trHeight w:val="300"/>
        </w:trPr>
        <w:tc>
          <w:tcPr>
            <w:tcW w:w="1596" w:type="dxa"/>
            <w:hideMark/>
          </w:tcPr>
          <w:p w14:paraId="3B3E471D" w14:textId="77777777" w:rsidR="002C54BC" w:rsidRPr="00BD066C" w:rsidRDefault="002C54BC" w:rsidP="002C54BC">
            <w:pPr>
              <w:jc w:val="center"/>
              <w:rPr>
                <w:rFonts w:ascii="Times New Roman" w:hAnsi="Times New Roman"/>
              </w:rPr>
            </w:pPr>
            <w:r w:rsidRPr="00BD066C">
              <w:rPr>
                <w:rFonts w:ascii="Times New Roman" w:hAnsi="Times New Roman"/>
              </w:rPr>
              <w:t>ОУД.06</w:t>
            </w:r>
          </w:p>
        </w:tc>
        <w:tc>
          <w:tcPr>
            <w:tcW w:w="7465" w:type="dxa"/>
            <w:hideMark/>
          </w:tcPr>
          <w:p w14:paraId="5F3AF581" w14:textId="77777777" w:rsidR="002C54BC" w:rsidRPr="00BD066C" w:rsidRDefault="002C54BC" w:rsidP="002C54BC">
            <w:pPr>
              <w:rPr>
                <w:rFonts w:ascii="Times New Roman" w:hAnsi="Times New Roman"/>
                <w:sz w:val="24"/>
                <w:szCs w:val="24"/>
              </w:rPr>
            </w:pPr>
            <w:r w:rsidRPr="00BD066C">
              <w:rPr>
                <w:rFonts w:ascii="Times New Roman" w:hAnsi="Times New Roman"/>
                <w:sz w:val="24"/>
                <w:szCs w:val="24"/>
              </w:rPr>
              <w:t>История</w:t>
            </w:r>
          </w:p>
        </w:tc>
      </w:tr>
      <w:tr w:rsidR="00BD066C" w:rsidRPr="00BD066C" w14:paraId="3F767454" w14:textId="77777777" w:rsidTr="00917EA6">
        <w:trPr>
          <w:trHeight w:val="300"/>
        </w:trPr>
        <w:tc>
          <w:tcPr>
            <w:tcW w:w="1596" w:type="dxa"/>
            <w:hideMark/>
          </w:tcPr>
          <w:p w14:paraId="57F3EEBA" w14:textId="77777777" w:rsidR="002C54BC" w:rsidRPr="00BD066C" w:rsidRDefault="002C54BC" w:rsidP="002C54BC">
            <w:pPr>
              <w:jc w:val="center"/>
              <w:rPr>
                <w:rFonts w:ascii="Times New Roman" w:hAnsi="Times New Roman"/>
              </w:rPr>
            </w:pPr>
            <w:r w:rsidRPr="00BD066C">
              <w:rPr>
                <w:rFonts w:ascii="Times New Roman" w:hAnsi="Times New Roman"/>
              </w:rPr>
              <w:t>ОУД.07</w:t>
            </w:r>
          </w:p>
        </w:tc>
        <w:tc>
          <w:tcPr>
            <w:tcW w:w="7465" w:type="dxa"/>
            <w:hideMark/>
          </w:tcPr>
          <w:p w14:paraId="441A492F" w14:textId="77777777" w:rsidR="002C54BC" w:rsidRPr="00BD066C" w:rsidRDefault="002C54BC" w:rsidP="002C54BC">
            <w:pPr>
              <w:rPr>
                <w:rFonts w:ascii="Times New Roman" w:hAnsi="Times New Roman"/>
                <w:sz w:val="24"/>
                <w:szCs w:val="24"/>
              </w:rPr>
            </w:pPr>
            <w:r w:rsidRPr="00BD066C">
              <w:rPr>
                <w:rFonts w:ascii="Times New Roman" w:hAnsi="Times New Roman"/>
                <w:sz w:val="24"/>
                <w:szCs w:val="24"/>
              </w:rPr>
              <w:t>Обществознание</w:t>
            </w:r>
          </w:p>
        </w:tc>
      </w:tr>
      <w:tr w:rsidR="00BD066C" w:rsidRPr="00BD066C" w14:paraId="2489A95B" w14:textId="77777777" w:rsidTr="00917EA6">
        <w:trPr>
          <w:trHeight w:val="300"/>
        </w:trPr>
        <w:tc>
          <w:tcPr>
            <w:tcW w:w="1596" w:type="dxa"/>
            <w:hideMark/>
          </w:tcPr>
          <w:p w14:paraId="3E5995B4" w14:textId="77777777" w:rsidR="002C54BC" w:rsidRPr="00BD066C" w:rsidRDefault="002C54BC" w:rsidP="002C54BC">
            <w:pPr>
              <w:jc w:val="center"/>
              <w:rPr>
                <w:rFonts w:ascii="Times New Roman" w:hAnsi="Times New Roman"/>
              </w:rPr>
            </w:pPr>
            <w:r w:rsidRPr="00BD066C">
              <w:rPr>
                <w:rFonts w:ascii="Times New Roman" w:hAnsi="Times New Roman"/>
              </w:rPr>
              <w:t>ОУД.08</w:t>
            </w:r>
          </w:p>
        </w:tc>
        <w:tc>
          <w:tcPr>
            <w:tcW w:w="7465" w:type="dxa"/>
            <w:hideMark/>
          </w:tcPr>
          <w:p w14:paraId="0DD0F668" w14:textId="77777777" w:rsidR="002C54BC" w:rsidRPr="00BD066C" w:rsidRDefault="002C54BC" w:rsidP="002C54BC">
            <w:pPr>
              <w:rPr>
                <w:rFonts w:ascii="Times New Roman" w:hAnsi="Times New Roman"/>
                <w:sz w:val="24"/>
                <w:szCs w:val="24"/>
              </w:rPr>
            </w:pPr>
            <w:r w:rsidRPr="00BD066C">
              <w:rPr>
                <w:rFonts w:ascii="Times New Roman" w:hAnsi="Times New Roman"/>
                <w:sz w:val="24"/>
                <w:szCs w:val="24"/>
              </w:rPr>
              <w:t>География</w:t>
            </w:r>
          </w:p>
        </w:tc>
      </w:tr>
      <w:tr w:rsidR="00BD066C" w:rsidRPr="00BD066C" w14:paraId="6747D591" w14:textId="77777777" w:rsidTr="002C54BC">
        <w:trPr>
          <w:trHeight w:val="293"/>
        </w:trPr>
        <w:tc>
          <w:tcPr>
            <w:tcW w:w="1596" w:type="dxa"/>
            <w:hideMark/>
          </w:tcPr>
          <w:p w14:paraId="5032DD07" w14:textId="77777777" w:rsidR="002C54BC" w:rsidRPr="00BD066C" w:rsidRDefault="002C54BC" w:rsidP="002C54BC">
            <w:pPr>
              <w:jc w:val="center"/>
              <w:rPr>
                <w:rFonts w:ascii="Times New Roman" w:hAnsi="Times New Roman"/>
              </w:rPr>
            </w:pPr>
            <w:r w:rsidRPr="00BD066C">
              <w:rPr>
                <w:rFonts w:ascii="Times New Roman" w:hAnsi="Times New Roman"/>
              </w:rPr>
              <w:t>ОУД.09</w:t>
            </w:r>
          </w:p>
        </w:tc>
        <w:tc>
          <w:tcPr>
            <w:tcW w:w="7465" w:type="dxa"/>
            <w:hideMark/>
          </w:tcPr>
          <w:p w14:paraId="4A562EA2" w14:textId="77777777" w:rsidR="002C54BC" w:rsidRPr="00BD066C" w:rsidRDefault="002C54BC" w:rsidP="002C54BC">
            <w:pPr>
              <w:rPr>
                <w:rFonts w:ascii="Times New Roman" w:hAnsi="Times New Roman"/>
                <w:sz w:val="24"/>
                <w:szCs w:val="24"/>
              </w:rPr>
            </w:pPr>
            <w:r w:rsidRPr="00BD066C">
              <w:rPr>
                <w:rFonts w:ascii="Times New Roman" w:hAnsi="Times New Roman"/>
                <w:sz w:val="24"/>
                <w:szCs w:val="24"/>
              </w:rPr>
              <w:t>Физика</w:t>
            </w:r>
          </w:p>
        </w:tc>
      </w:tr>
      <w:tr w:rsidR="00BD066C" w:rsidRPr="00BD066C" w14:paraId="08B90205" w14:textId="77777777" w:rsidTr="00917EA6">
        <w:trPr>
          <w:trHeight w:val="300"/>
        </w:trPr>
        <w:tc>
          <w:tcPr>
            <w:tcW w:w="1596" w:type="dxa"/>
            <w:hideMark/>
          </w:tcPr>
          <w:p w14:paraId="49D8F7EA" w14:textId="77777777" w:rsidR="002C54BC" w:rsidRPr="00BD066C" w:rsidRDefault="002C54BC" w:rsidP="002C54BC">
            <w:pPr>
              <w:jc w:val="center"/>
              <w:rPr>
                <w:rFonts w:ascii="Times New Roman" w:hAnsi="Times New Roman"/>
              </w:rPr>
            </w:pPr>
            <w:r w:rsidRPr="00BD066C">
              <w:rPr>
                <w:rFonts w:ascii="Times New Roman" w:hAnsi="Times New Roman"/>
              </w:rPr>
              <w:t>ОУД.10</w:t>
            </w:r>
          </w:p>
        </w:tc>
        <w:tc>
          <w:tcPr>
            <w:tcW w:w="7465" w:type="dxa"/>
            <w:hideMark/>
          </w:tcPr>
          <w:p w14:paraId="23AB967D" w14:textId="77777777" w:rsidR="002C54BC" w:rsidRPr="00BD066C" w:rsidRDefault="002C54BC" w:rsidP="002C54BC">
            <w:pPr>
              <w:rPr>
                <w:rFonts w:ascii="Times New Roman" w:hAnsi="Times New Roman"/>
                <w:sz w:val="24"/>
                <w:szCs w:val="24"/>
              </w:rPr>
            </w:pPr>
            <w:r w:rsidRPr="00BD066C">
              <w:rPr>
                <w:rFonts w:ascii="Times New Roman" w:hAnsi="Times New Roman"/>
                <w:sz w:val="24"/>
                <w:szCs w:val="24"/>
              </w:rPr>
              <w:t>Химия</w:t>
            </w:r>
          </w:p>
        </w:tc>
      </w:tr>
      <w:tr w:rsidR="00BD066C" w:rsidRPr="00BD066C" w14:paraId="00048D38" w14:textId="77777777" w:rsidTr="00917EA6">
        <w:trPr>
          <w:trHeight w:val="300"/>
        </w:trPr>
        <w:tc>
          <w:tcPr>
            <w:tcW w:w="1596" w:type="dxa"/>
            <w:hideMark/>
          </w:tcPr>
          <w:p w14:paraId="3C8F2DAB" w14:textId="77777777" w:rsidR="002C54BC" w:rsidRPr="00BD066C" w:rsidRDefault="002C54BC" w:rsidP="002C54BC">
            <w:pPr>
              <w:jc w:val="center"/>
              <w:rPr>
                <w:rFonts w:ascii="Times New Roman" w:hAnsi="Times New Roman"/>
              </w:rPr>
            </w:pPr>
            <w:r w:rsidRPr="00BD066C">
              <w:rPr>
                <w:rFonts w:ascii="Times New Roman" w:hAnsi="Times New Roman"/>
              </w:rPr>
              <w:t>ОУД.11</w:t>
            </w:r>
          </w:p>
        </w:tc>
        <w:tc>
          <w:tcPr>
            <w:tcW w:w="7465" w:type="dxa"/>
            <w:hideMark/>
          </w:tcPr>
          <w:p w14:paraId="5BD7C745" w14:textId="77777777" w:rsidR="002C54BC" w:rsidRPr="00BD066C" w:rsidRDefault="002C54BC" w:rsidP="002C54BC">
            <w:pPr>
              <w:rPr>
                <w:rFonts w:ascii="Times New Roman" w:hAnsi="Times New Roman"/>
                <w:sz w:val="24"/>
                <w:szCs w:val="24"/>
              </w:rPr>
            </w:pPr>
            <w:r w:rsidRPr="00BD066C">
              <w:rPr>
                <w:rFonts w:ascii="Times New Roman" w:hAnsi="Times New Roman"/>
                <w:sz w:val="24"/>
                <w:szCs w:val="24"/>
              </w:rPr>
              <w:t>Биология</w:t>
            </w:r>
          </w:p>
        </w:tc>
      </w:tr>
      <w:tr w:rsidR="00BD066C" w:rsidRPr="00BD066C" w14:paraId="512553D5" w14:textId="77777777" w:rsidTr="00917EA6">
        <w:trPr>
          <w:trHeight w:val="300"/>
        </w:trPr>
        <w:tc>
          <w:tcPr>
            <w:tcW w:w="1596" w:type="dxa"/>
            <w:hideMark/>
          </w:tcPr>
          <w:p w14:paraId="49AA4714" w14:textId="77777777" w:rsidR="002C54BC" w:rsidRPr="00BD066C" w:rsidRDefault="002C54BC" w:rsidP="002C54BC">
            <w:pPr>
              <w:jc w:val="center"/>
              <w:rPr>
                <w:rFonts w:ascii="Times New Roman" w:hAnsi="Times New Roman"/>
              </w:rPr>
            </w:pPr>
            <w:r w:rsidRPr="00BD066C">
              <w:rPr>
                <w:rFonts w:ascii="Times New Roman" w:hAnsi="Times New Roman"/>
              </w:rPr>
              <w:t>ОУД.12</w:t>
            </w:r>
          </w:p>
        </w:tc>
        <w:tc>
          <w:tcPr>
            <w:tcW w:w="7465" w:type="dxa"/>
            <w:hideMark/>
          </w:tcPr>
          <w:p w14:paraId="2475AAC7" w14:textId="77777777" w:rsidR="002C54BC" w:rsidRPr="00BD066C" w:rsidRDefault="002C54BC" w:rsidP="002C54BC">
            <w:pPr>
              <w:rPr>
                <w:rFonts w:ascii="Times New Roman" w:hAnsi="Times New Roman"/>
                <w:sz w:val="24"/>
                <w:szCs w:val="24"/>
              </w:rPr>
            </w:pPr>
            <w:r w:rsidRPr="00BD066C">
              <w:rPr>
                <w:rFonts w:ascii="Times New Roman" w:hAnsi="Times New Roman"/>
                <w:sz w:val="24"/>
                <w:szCs w:val="24"/>
              </w:rPr>
              <w:t>Физическая культура</w:t>
            </w:r>
          </w:p>
        </w:tc>
      </w:tr>
      <w:tr w:rsidR="00BD066C" w:rsidRPr="00BD066C" w14:paraId="0256FB19" w14:textId="77777777" w:rsidTr="002C54BC">
        <w:trPr>
          <w:trHeight w:val="339"/>
        </w:trPr>
        <w:tc>
          <w:tcPr>
            <w:tcW w:w="1596" w:type="dxa"/>
            <w:hideMark/>
          </w:tcPr>
          <w:p w14:paraId="200DED6B" w14:textId="77777777" w:rsidR="002C54BC" w:rsidRPr="00BD066C" w:rsidRDefault="002C54BC" w:rsidP="002C54BC">
            <w:pPr>
              <w:jc w:val="center"/>
              <w:rPr>
                <w:rFonts w:ascii="Times New Roman" w:hAnsi="Times New Roman"/>
              </w:rPr>
            </w:pPr>
            <w:r w:rsidRPr="00BD066C">
              <w:rPr>
                <w:rFonts w:ascii="Times New Roman" w:hAnsi="Times New Roman"/>
              </w:rPr>
              <w:t>ОУД.13</w:t>
            </w:r>
          </w:p>
        </w:tc>
        <w:tc>
          <w:tcPr>
            <w:tcW w:w="7465" w:type="dxa"/>
            <w:hideMark/>
          </w:tcPr>
          <w:p w14:paraId="5159EFF2" w14:textId="77777777" w:rsidR="002C54BC" w:rsidRPr="00BD066C" w:rsidRDefault="002C54BC" w:rsidP="002C54BC">
            <w:pPr>
              <w:rPr>
                <w:rFonts w:ascii="Times New Roman" w:hAnsi="Times New Roman"/>
                <w:sz w:val="24"/>
                <w:szCs w:val="24"/>
              </w:rPr>
            </w:pPr>
            <w:r w:rsidRPr="00BD066C">
              <w:rPr>
                <w:rFonts w:ascii="Times New Roman" w:hAnsi="Times New Roman"/>
                <w:sz w:val="24"/>
                <w:szCs w:val="24"/>
              </w:rPr>
              <w:t>Основы безопасности и защита Родины</w:t>
            </w:r>
          </w:p>
        </w:tc>
      </w:tr>
      <w:tr w:rsidR="00BD066C" w:rsidRPr="00BD066C" w14:paraId="102D0A5C" w14:textId="77777777" w:rsidTr="002C54BC">
        <w:trPr>
          <w:trHeight w:val="287"/>
        </w:trPr>
        <w:tc>
          <w:tcPr>
            <w:tcW w:w="1596" w:type="dxa"/>
            <w:hideMark/>
          </w:tcPr>
          <w:p w14:paraId="5DEB9BF0" w14:textId="77777777" w:rsidR="002C54BC" w:rsidRPr="00BD066C" w:rsidRDefault="002C54BC" w:rsidP="002C54BC">
            <w:pPr>
              <w:jc w:val="center"/>
              <w:rPr>
                <w:rFonts w:ascii="Times New Roman" w:hAnsi="Times New Roman"/>
              </w:rPr>
            </w:pPr>
            <w:r w:rsidRPr="00BD066C">
              <w:rPr>
                <w:rFonts w:ascii="Times New Roman" w:hAnsi="Times New Roman"/>
              </w:rPr>
              <w:t>ОУД.14</w:t>
            </w:r>
          </w:p>
        </w:tc>
        <w:tc>
          <w:tcPr>
            <w:tcW w:w="7465" w:type="dxa"/>
            <w:hideMark/>
          </w:tcPr>
          <w:p w14:paraId="32CA2653" w14:textId="77777777" w:rsidR="002C54BC" w:rsidRPr="00BD066C" w:rsidRDefault="002C54BC" w:rsidP="002C54BC">
            <w:pPr>
              <w:rPr>
                <w:rFonts w:ascii="Times New Roman" w:hAnsi="Times New Roman"/>
                <w:sz w:val="24"/>
                <w:szCs w:val="24"/>
              </w:rPr>
            </w:pPr>
            <w:r w:rsidRPr="00BD066C">
              <w:rPr>
                <w:rFonts w:ascii="Times New Roman" w:hAnsi="Times New Roman"/>
                <w:sz w:val="24"/>
                <w:szCs w:val="24"/>
              </w:rPr>
              <w:t>Основы проектной деятельности</w:t>
            </w:r>
          </w:p>
        </w:tc>
      </w:tr>
      <w:tr w:rsidR="00BD066C" w:rsidRPr="00BD066C" w14:paraId="37E61EA9" w14:textId="77777777" w:rsidTr="00917EA6">
        <w:trPr>
          <w:trHeight w:val="300"/>
        </w:trPr>
        <w:tc>
          <w:tcPr>
            <w:tcW w:w="1596" w:type="dxa"/>
            <w:hideMark/>
          </w:tcPr>
          <w:p w14:paraId="2AF3147C" w14:textId="77777777" w:rsidR="002C54BC" w:rsidRPr="00BD066C" w:rsidRDefault="002C54BC" w:rsidP="002C54BC">
            <w:pPr>
              <w:jc w:val="center"/>
              <w:rPr>
                <w:rFonts w:ascii="Times New Roman" w:hAnsi="Times New Roman"/>
              </w:rPr>
            </w:pPr>
            <w:r w:rsidRPr="00BD066C">
              <w:rPr>
                <w:rFonts w:ascii="Times New Roman" w:hAnsi="Times New Roman"/>
              </w:rPr>
              <w:t>ОУД.15</w:t>
            </w:r>
          </w:p>
        </w:tc>
        <w:tc>
          <w:tcPr>
            <w:tcW w:w="7465" w:type="dxa"/>
            <w:hideMark/>
          </w:tcPr>
          <w:p w14:paraId="4A65A134" w14:textId="77777777" w:rsidR="002C54BC" w:rsidRPr="00BD066C" w:rsidRDefault="002C54BC" w:rsidP="002C54BC">
            <w:pPr>
              <w:rPr>
                <w:rFonts w:ascii="Times New Roman" w:hAnsi="Times New Roman"/>
                <w:sz w:val="24"/>
                <w:szCs w:val="24"/>
              </w:rPr>
            </w:pPr>
            <w:r w:rsidRPr="00BD066C">
              <w:rPr>
                <w:rFonts w:ascii="Times New Roman" w:hAnsi="Times New Roman"/>
                <w:sz w:val="24"/>
                <w:szCs w:val="24"/>
              </w:rPr>
              <w:t>Индивидуальный проект</w:t>
            </w:r>
          </w:p>
        </w:tc>
      </w:tr>
      <w:tr w:rsidR="00BD066C" w:rsidRPr="00BD066C" w14:paraId="48AA222E" w14:textId="77777777" w:rsidTr="00C670EE">
        <w:trPr>
          <w:trHeight w:val="300"/>
        </w:trPr>
        <w:tc>
          <w:tcPr>
            <w:tcW w:w="9061" w:type="dxa"/>
            <w:gridSpan w:val="2"/>
          </w:tcPr>
          <w:p w14:paraId="1232F9E9" w14:textId="77777777" w:rsidR="007149C7" w:rsidRPr="00BD066C" w:rsidRDefault="007149C7" w:rsidP="007149C7">
            <w:pPr>
              <w:jc w:val="center"/>
              <w:rPr>
                <w:rFonts w:ascii="Times New Roman" w:hAnsi="Times New Roman"/>
                <w:b/>
                <w:bCs/>
                <w:sz w:val="24"/>
                <w:szCs w:val="24"/>
              </w:rPr>
            </w:pPr>
            <w:r w:rsidRPr="00BD066C">
              <w:rPr>
                <w:rFonts w:ascii="Times New Roman" w:hAnsi="Times New Roman"/>
                <w:b/>
                <w:bCs/>
                <w:sz w:val="24"/>
                <w:szCs w:val="24"/>
              </w:rPr>
              <w:t>Социально-гуманитарный цикл</w:t>
            </w:r>
          </w:p>
        </w:tc>
      </w:tr>
      <w:tr w:rsidR="00BD066C" w:rsidRPr="00BD066C" w14:paraId="6DE7CBF6" w14:textId="77777777" w:rsidTr="00917EA6">
        <w:trPr>
          <w:trHeight w:val="300"/>
        </w:trPr>
        <w:tc>
          <w:tcPr>
            <w:tcW w:w="1596" w:type="dxa"/>
          </w:tcPr>
          <w:p w14:paraId="41EE23F0" w14:textId="77777777" w:rsidR="00B22B63" w:rsidRPr="00BD066C" w:rsidRDefault="00B22B63" w:rsidP="002C54BC">
            <w:pPr>
              <w:jc w:val="center"/>
              <w:rPr>
                <w:rFonts w:ascii="Times New Roman" w:hAnsi="Times New Roman"/>
              </w:rPr>
            </w:pPr>
            <w:r w:rsidRPr="00BD066C">
              <w:rPr>
                <w:rFonts w:ascii="Times New Roman" w:hAnsi="Times New Roman"/>
              </w:rPr>
              <w:t>СГ.01</w:t>
            </w:r>
          </w:p>
        </w:tc>
        <w:tc>
          <w:tcPr>
            <w:tcW w:w="7465" w:type="dxa"/>
          </w:tcPr>
          <w:p w14:paraId="67E5973C" w14:textId="77777777" w:rsidR="00B22B63" w:rsidRPr="00BD066C" w:rsidRDefault="00B22B63" w:rsidP="002C54BC">
            <w:pPr>
              <w:rPr>
                <w:rFonts w:ascii="Times New Roman" w:hAnsi="Times New Roman"/>
                <w:sz w:val="24"/>
                <w:szCs w:val="24"/>
              </w:rPr>
            </w:pPr>
            <w:r w:rsidRPr="00BD066C">
              <w:rPr>
                <w:rFonts w:ascii="Times New Roman" w:hAnsi="Times New Roman"/>
                <w:sz w:val="24"/>
                <w:szCs w:val="24"/>
              </w:rPr>
              <w:t>История России</w:t>
            </w:r>
          </w:p>
        </w:tc>
      </w:tr>
      <w:tr w:rsidR="00BD066C" w:rsidRPr="00BD066C" w14:paraId="3A5DF565" w14:textId="77777777" w:rsidTr="00917EA6">
        <w:trPr>
          <w:trHeight w:val="300"/>
        </w:trPr>
        <w:tc>
          <w:tcPr>
            <w:tcW w:w="1596" w:type="dxa"/>
          </w:tcPr>
          <w:p w14:paraId="70887D2C" w14:textId="77777777" w:rsidR="00B22B63" w:rsidRPr="00BD066C" w:rsidRDefault="00B22B63" w:rsidP="002C54BC">
            <w:pPr>
              <w:jc w:val="center"/>
              <w:rPr>
                <w:rFonts w:ascii="Times New Roman" w:hAnsi="Times New Roman"/>
              </w:rPr>
            </w:pPr>
            <w:r w:rsidRPr="00BD066C">
              <w:rPr>
                <w:rFonts w:ascii="Times New Roman" w:hAnsi="Times New Roman"/>
              </w:rPr>
              <w:t>СГ.02</w:t>
            </w:r>
          </w:p>
        </w:tc>
        <w:tc>
          <w:tcPr>
            <w:tcW w:w="7465" w:type="dxa"/>
          </w:tcPr>
          <w:p w14:paraId="3F36F4E6" w14:textId="77777777" w:rsidR="00B22B63" w:rsidRPr="00BD066C" w:rsidRDefault="00B22B63" w:rsidP="002C54BC">
            <w:pPr>
              <w:rPr>
                <w:rFonts w:ascii="Times New Roman" w:hAnsi="Times New Roman"/>
                <w:sz w:val="24"/>
                <w:szCs w:val="24"/>
              </w:rPr>
            </w:pPr>
            <w:r w:rsidRPr="00BD066C">
              <w:rPr>
                <w:rFonts w:ascii="Times New Roman" w:hAnsi="Times New Roman"/>
                <w:sz w:val="24"/>
                <w:szCs w:val="24"/>
              </w:rPr>
              <w:t>Иностранный язык в профессиональной деятельности</w:t>
            </w:r>
          </w:p>
        </w:tc>
      </w:tr>
      <w:tr w:rsidR="00BD066C" w:rsidRPr="00BD066C" w14:paraId="5FF8EE92" w14:textId="77777777" w:rsidTr="00917EA6">
        <w:trPr>
          <w:trHeight w:val="300"/>
        </w:trPr>
        <w:tc>
          <w:tcPr>
            <w:tcW w:w="1596" w:type="dxa"/>
          </w:tcPr>
          <w:p w14:paraId="419BF55D" w14:textId="77777777" w:rsidR="00B22B63" w:rsidRPr="00BD066C" w:rsidRDefault="007149C7" w:rsidP="002C54BC">
            <w:pPr>
              <w:jc w:val="center"/>
              <w:rPr>
                <w:rFonts w:ascii="Times New Roman" w:hAnsi="Times New Roman"/>
              </w:rPr>
            </w:pPr>
            <w:r w:rsidRPr="00BD066C">
              <w:rPr>
                <w:rFonts w:ascii="Times New Roman" w:hAnsi="Times New Roman"/>
              </w:rPr>
              <w:t>СГ.03</w:t>
            </w:r>
          </w:p>
        </w:tc>
        <w:tc>
          <w:tcPr>
            <w:tcW w:w="7465" w:type="dxa"/>
          </w:tcPr>
          <w:p w14:paraId="1720CA2D" w14:textId="77777777" w:rsidR="00B22B63" w:rsidRPr="00BD066C" w:rsidRDefault="007149C7" w:rsidP="002C54BC">
            <w:pPr>
              <w:rPr>
                <w:rFonts w:ascii="Times New Roman" w:hAnsi="Times New Roman"/>
                <w:sz w:val="24"/>
                <w:szCs w:val="24"/>
                <w:highlight w:val="yellow"/>
              </w:rPr>
            </w:pPr>
            <w:r w:rsidRPr="00BD066C">
              <w:rPr>
                <w:rFonts w:ascii="Times New Roman" w:hAnsi="Times New Roman"/>
              </w:rPr>
              <w:t>Безопасность жизнедеятельности</w:t>
            </w:r>
          </w:p>
        </w:tc>
      </w:tr>
      <w:tr w:rsidR="00BD066C" w:rsidRPr="00BD066C" w14:paraId="2FDB0F43" w14:textId="77777777" w:rsidTr="00917EA6">
        <w:trPr>
          <w:trHeight w:val="300"/>
        </w:trPr>
        <w:tc>
          <w:tcPr>
            <w:tcW w:w="1596" w:type="dxa"/>
          </w:tcPr>
          <w:p w14:paraId="6BE54927" w14:textId="77777777" w:rsidR="00B22B63" w:rsidRPr="00BD066C" w:rsidRDefault="007149C7" w:rsidP="002C54BC">
            <w:pPr>
              <w:jc w:val="center"/>
              <w:rPr>
                <w:rFonts w:ascii="Times New Roman" w:hAnsi="Times New Roman"/>
              </w:rPr>
            </w:pPr>
            <w:r w:rsidRPr="00BD066C">
              <w:rPr>
                <w:rFonts w:ascii="Times New Roman" w:hAnsi="Times New Roman"/>
              </w:rPr>
              <w:t>СГ.04</w:t>
            </w:r>
          </w:p>
        </w:tc>
        <w:tc>
          <w:tcPr>
            <w:tcW w:w="7465" w:type="dxa"/>
          </w:tcPr>
          <w:p w14:paraId="56344F82" w14:textId="77777777" w:rsidR="00B22B63" w:rsidRPr="00BD066C" w:rsidRDefault="007149C7" w:rsidP="002C54BC">
            <w:pPr>
              <w:rPr>
                <w:rFonts w:ascii="Times New Roman" w:hAnsi="Times New Roman"/>
                <w:sz w:val="24"/>
                <w:szCs w:val="24"/>
                <w:highlight w:val="yellow"/>
              </w:rPr>
            </w:pPr>
            <w:r w:rsidRPr="00BD066C">
              <w:rPr>
                <w:rFonts w:ascii="Times New Roman" w:hAnsi="Times New Roman"/>
              </w:rPr>
              <w:t>Физическая культура</w:t>
            </w:r>
          </w:p>
        </w:tc>
      </w:tr>
      <w:tr w:rsidR="00BD066C" w:rsidRPr="00BD066C" w14:paraId="1262BF67" w14:textId="77777777" w:rsidTr="00917EA6">
        <w:trPr>
          <w:trHeight w:val="300"/>
        </w:trPr>
        <w:tc>
          <w:tcPr>
            <w:tcW w:w="1596" w:type="dxa"/>
          </w:tcPr>
          <w:p w14:paraId="01E53970" w14:textId="77777777" w:rsidR="00B22B63" w:rsidRPr="00BD066C" w:rsidRDefault="007149C7" w:rsidP="002C54BC">
            <w:pPr>
              <w:jc w:val="center"/>
              <w:rPr>
                <w:rFonts w:ascii="Times New Roman" w:hAnsi="Times New Roman"/>
              </w:rPr>
            </w:pPr>
            <w:r w:rsidRPr="00BD066C">
              <w:rPr>
                <w:rFonts w:ascii="Times New Roman" w:hAnsi="Times New Roman"/>
              </w:rPr>
              <w:t>СГ.05</w:t>
            </w:r>
          </w:p>
        </w:tc>
        <w:tc>
          <w:tcPr>
            <w:tcW w:w="7465" w:type="dxa"/>
          </w:tcPr>
          <w:p w14:paraId="51D924B9" w14:textId="77777777" w:rsidR="00B22B63" w:rsidRPr="00BD066C" w:rsidRDefault="007149C7" w:rsidP="002C54BC">
            <w:pPr>
              <w:rPr>
                <w:rFonts w:ascii="Times New Roman" w:hAnsi="Times New Roman"/>
                <w:sz w:val="24"/>
                <w:szCs w:val="24"/>
                <w:highlight w:val="yellow"/>
              </w:rPr>
            </w:pPr>
            <w:r w:rsidRPr="00BD066C">
              <w:rPr>
                <w:rFonts w:ascii="Times New Roman" w:hAnsi="Times New Roman"/>
              </w:rPr>
              <w:t>Основы финансовой грамотности</w:t>
            </w:r>
          </w:p>
        </w:tc>
      </w:tr>
      <w:tr w:rsidR="00BD066C" w:rsidRPr="00BD066C" w14:paraId="71D2AD3D" w14:textId="77777777" w:rsidTr="00917EA6">
        <w:trPr>
          <w:trHeight w:val="300"/>
        </w:trPr>
        <w:tc>
          <w:tcPr>
            <w:tcW w:w="1596" w:type="dxa"/>
          </w:tcPr>
          <w:p w14:paraId="71559600" w14:textId="77777777" w:rsidR="007149C7" w:rsidRPr="00BD066C" w:rsidRDefault="007149C7" w:rsidP="002C54BC">
            <w:pPr>
              <w:jc w:val="center"/>
              <w:rPr>
                <w:rFonts w:ascii="Times New Roman" w:hAnsi="Times New Roman"/>
              </w:rPr>
            </w:pPr>
            <w:r w:rsidRPr="00BD066C">
              <w:rPr>
                <w:rFonts w:ascii="Times New Roman" w:hAnsi="Times New Roman"/>
              </w:rPr>
              <w:t>СГ.06</w:t>
            </w:r>
          </w:p>
        </w:tc>
        <w:tc>
          <w:tcPr>
            <w:tcW w:w="7465" w:type="dxa"/>
          </w:tcPr>
          <w:p w14:paraId="7B68780E" w14:textId="77777777" w:rsidR="007149C7" w:rsidRPr="00BD066C" w:rsidRDefault="007149C7" w:rsidP="002C54BC">
            <w:pPr>
              <w:rPr>
                <w:rFonts w:ascii="Times New Roman" w:hAnsi="Times New Roman"/>
              </w:rPr>
            </w:pPr>
            <w:r w:rsidRPr="00BD066C">
              <w:rPr>
                <w:rFonts w:ascii="Times New Roman" w:hAnsi="Times New Roman"/>
              </w:rPr>
              <w:t>Основы бережливого производства</w:t>
            </w:r>
          </w:p>
        </w:tc>
      </w:tr>
      <w:tr w:rsidR="00BD066C" w:rsidRPr="00BD066C" w14:paraId="3683EBD3" w14:textId="77777777" w:rsidTr="00917EA6">
        <w:tc>
          <w:tcPr>
            <w:tcW w:w="9061" w:type="dxa"/>
            <w:gridSpan w:val="2"/>
          </w:tcPr>
          <w:p w14:paraId="3A4CFC9D" w14:textId="77777777" w:rsidR="002C54BC" w:rsidRPr="00BD066C" w:rsidRDefault="002C54BC" w:rsidP="002C54BC">
            <w:pPr>
              <w:jc w:val="center"/>
              <w:rPr>
                <w:rFonts w:ascii="Times New Roman" w:hAnsi="Times New Roman"/>
                <w:b/>
                <w:bCs/>
                <w:sz w:val="24"/>
                <w:szCs w:val="24"/>
              </w:rPr>
            </w:pPr>
            <w:r w:rsidRPr="00BD066C">
              <w:rPr>
                <w:rFonts w:ascii="Times New Roman" w:hAnsi="Times New Roman"/>
                <w:b/>
                <w:bCs/>
                <w:sz w:val="24"/>
                <w:szCs w:val="24"/>
              </w:rPr>
              <w:t>Общепрофессиональный цикл</w:t>
            </w:r>
          </w:p>
        </w:tc>
      </w:tr>
      <w:tr w:rsidR="00BD066C" w:rsidRPr="00BD066C" w14:paraId="06437937" w14:textId="77777777" w:rsidTr="002C54BC">
        <w:trPr>
          <w:trHeight w:val="219"/>
        </w:trPr>
        <w:tc>
          <w:tcPr>
            <w:tcW w:w="1596" w:type="dxa"/>
            <w:hideMark/>
          </w:tcPr>
          <w:p w14:paraId="7DFAE0DB" w14:textId="77777777" w:rsidR="002C54BC" w:rsidRPr="00BD066C" w:rsidRDefault="002C54BC" w:rsidP="002C54BC">
            <w:pPr>
              <w:jc w:val="center"/>
              <w:rPr>
                <w:rFonts w:ascii="Times New Roman" w:hAnsi="Times New Roman"/>
              </w:rPr>
            </w:pPr>
            <w:r w:rsidRPr="00BD066C">
              <w:rPr>
                <w:rFonts w:ascii="Times New Roman" w:hAnsi="Times New Roman"/>
              </w:rPr>
              <w:t>ОП.01</w:t>
            </w:r>
          </w:p>
        </w:tc>
        <w:tc>
          <w:tcPr>
            <w:tcW w:w="7465" w:type="dxa"/>
            <w:hideMark/>
          </w:tcPr>
          <w:p w14:paraId="1C911E48" w14:textId="77777777" w:rsidR="002C54BC" w:rsidRPr="00BD066C" w:rsidRDefault="007149C7" w:rsidP="002C54BC">
            <w:pPr>
              <w:rPr>
                <w:rFonts w:ascii="Times New Roman" w:hAnsi="Times New Roman"/>
              </w:rPr>
            </w:pPr>
            <w:r w:rsidRPr="00BD066C">
              <w:rPr>
                <w:rFonts w:ascii="Times New Roman" w:hAnsi="Times New Roman"/>
              </w:rPr>
              <w:t>Инженерная графика</w:t>
            </w:r>
          </w:p>
        </w:tc>
      </w:tr>
      <w:tr w:rsidR="00BD066C" w:rsidRPr="00BD066C" w14:paraId="07B4F82A" w14:textId="77777777" w:rsidTr="002C54BC">
        <w:trPr>
          <w:trHeight w:val="182"/>
        </w:trPr>
        <w:tc>
          <w:tcPr>
            <w:tcW w:w="1596" w:type="dxa"/>
            <w:hideMark/>
          </w:tcPr>
          <w:p w14:paraId="658DEA47" w14:textId="77777777" w:rsidR="002C54BC" w:rsidRPr="00BD066C" w:rsidRDefault="002C54BC" w:rsidP="002C54BC">
            <w:pPr>
              <w:jc w:val="center"/>
              <w:rPr>
                <w:rFonts w:ascii="Times New Roman" w:hAnsi="Times New Roman"/>
              </w:rPr>
            </w:pPr>
            <w:r w:rsidRPr="00BD066C">
              <w:rPr>
                <w:rFonts w:ascii="Times New Roman" w:hAnsi="Times New Roman"/>
              </w:rPr>
              <w:t>ОП.02</w:t>
            </w:r>
          </w:p>
        </w:tc>
        <w:tc>
          <w:tcPr>
            <w:tcW w:w="7465" w:type="dxa"/>
            <w:hideMark/>
          </w:tcPr>
          <w:p w14:paraId="10618195" w14:textId="77777777" w:rsidR="002C54BC" w:rsidRPr="00BD066C" w:rsidRDefault="007149C7" w:rsidP="002C54BC">
            <w:pPr>
              <w:rPr>
                <w:rFonts w:ascii="Times New Roman" w:hAnsi="Times New Roman"/>
              </w:rPr>
            </w:pPr>
            <w:r w:rsidRPr="00BD066C">
              <w:rPr>
                <w:rFonts w:ascii="Times New Roman" w:hAnsi="Times New Roman"/>
              </w:rPr>
              <w:t>Техническая механика</w:t>
            </w:r>
          </w:p>
        </w:tc>
      </w:tr>
      <w:tr w:rsidR="00BD066C" w:rsidRPr="00BD066C" w14:paraId="5BDD8F8C" w14:textId="77777777" w:rsidTr="002C54BC">
        <w:trPr>
          <w:trHeight w:val="243"/>
        </w:trPr>
        <w:tc>
          <w:tcPr>
            <w:tcW w:w="1596" w:type="dxa"/>
            <w:hideMark/>
          </w:tcPr>
          <w:p w14:paraId="44A11E3A" w14:textId="77777777" w:rsidR="002C54BC" w:rsidRPr="00BD066C" w:rsidRDefault="002C54BC" w:rsidP="002C54BC">
            <w:pPr>
              <w:jc w:val="center"/>
              <w:rPr>
                <w:rFonts w:ascii="Times New Roman" w:hAnsi="Times New Roman"/>
              </w:rPr>
            </w:pPr>
            <w:r w:rsidRPr="00BD066C">
              <w:rPr>
                <w:rFonts w:ascii="Times New Roman" w:hAnsi="Times New Roman"/>
              </w:rPr>
              <w:t>ОП.03</w:t>
            </w:r>
          </w:p>
        </w:tc>
        <w:tc>
          <w:tcPr>
            <w:tcW w:w="7465" w:type="dxa"/>
            <w:hideMark/>
          </w:tcPr>
          <w:p w14:paraId="74116F09" w14:textId="77777777" w:rsidR="002C54BC" w:rsidRPr="00BD066C" w:rsidRDefault="007149C7" w:rsidP="002C54BC">
            <w:pPr>
              <w:rPr>
                <w:rFonts w:ascii="Times New Roman" w:hAnsi="Times New Roman"/>
              </w:rPr>
            </w:pPr>
            <w:r w:rsidRPr="00BD066C">
              <w:rPr>
                <w:rFonts w:ascii="Times New Roman" w:hAnsi="Times New Roman"/>
              </w:rPr>
              <w:t>Электротехника и электроника</w:t>
            </w:r>
          </w:p>
        </w:tc>
      </w:tr>
      <w:tr w:rsidR="00BD066C" w:rsidRPr="00BD066C" w14:paraId="19309D97" w14:textId="77777777" w:rsidTr="002C54BC">
        <w:trPr>
          <w:trHeight w:val="237"/>
        </w:trPr>
        <w:tc>
          <w:tcPr>
            <w:tcW w:w="1596" w:type="dxa"/>
            <w:hideMark/>
          </w:tcPr>
          <w:p w14:paraId="5DD8E19F" w14:textId="77777777" w:rsidR="002C54BC" w:rsidRPr="00BD066C" w:rsidRDefault="002C54BC" w:rsidP="002C54BC">
            <w:pPr>
              <w:jc w:val="center"/>
              <w:rPr>
                <w:rFonts w:ascii="Times New Roman" w:hAnsi="Times New Roman"/>
              </w:rPr>
            </w:pPr>
            <w:r w:rsidRPr="00BD066C">
              <w:rPr>
                <w:rFonts w:ascii="Times New Roman" w:hAnsi="Times New Roman"/>
              </w:rPr>
              <w:t>ОП.04</w:t>
            </w:r>
          </w:p>
        </w:tc>
        <w:tc>
          <w:tcPr>
            <w:tcW w:w="7465" w:type="dxa"/>
            <w:hideMark/>
          </w:tcPr>
          <w:p w14:paraId="645482F3" w14:textId="77777777" w:rsidR="002C54BC" w:rsidRPr="00BD066C" w:rsidRDefault="007149C7" w:rsidP="002C54BC">
            <w:pPr>
              <w:rPr>
                <w:rFonts w:ascii="Times New Roman" w:hAnsi="Times New Roman"/>
              </w:rPr>
            </w:pPr>
            <w:r w:rsidRPr="00BD066C">
              <w:rPr>
                <w:rFonts w:ascii="Times New Roman" w:hAnsi="Times New Roman"/>
              </w:rPr>
              <w:t>Материаловедение</w:t>
            </w:r>
          </w:p>
        </w:tc>
      </w:tr>
      <w:tr w:rsidR="00BD066C" w:rsidRPr="00BD066C" w14:paraId="7A94B76B" w14:textId="77777777" w:rsidTr="002C54BC">
        <w:trPr>
          <w:trHeight w:val="229"/>
        </w:trPr>
        <w:tc>
          <w:tcPr>
            <w:tcW w:w="1596" w:type="dxa"/>
            <w:hideMark/>
          </w:tcPr>
          <w:p w14:paraId="791A6040" w14:textId="77777777" w:rsidR="002C54BC" w:rsidRPr="00BD066C" w:rsidRDefault="002C54BC" w:rsidP="002C54BC">
            <w:pPr>
              <w:jc w:val="center"/>
              <w:rPr>
                <w:rFonts w:ascii="Times New Roman" w:hAnsi="Times New Roman"/>
              </w:rPr>
            </w:pPr>
            <w:r w:rsidRPr="00BD066C">
              <w:rPr>
                <w:rFonts w:ascii="Times New Roman" w:hAnsi="Times New Roman"/>
              </w:rPr>
              <w:t>ОП.05</w:t>
            </w:r>
          </w:p>
        </w:tc>
        <w:tc>
          <w:tcPr>
            <w:tcW w:w="7465" w:type="dxa"/>
            <w:hideMark/>
          </w:tcPr>
          <w:p w14:paraId="03EB7283" w14:textId="77777777" w:rsidR="002C54BC" w:rsidRPr="00BD066C" w:rsidRDefault="007149C7" w:rsidP="002C54BC">
            <w:pPr>
              <w:rPr>
                <w:rFonts w:ascii="Times New Roman" w:hAnsi="Times New Roman"/>
              </w:rPr>
            </w:pPr>
            <w:r w:rsidRPr="00BD066C">
              <w:rPr>
                <w:rFonts w:ascii="Times New Roman" w:hAnsi="Times New Roman"/>
              </w:rPr>
              <w:t>Метрология, стандартизация и сертификация</w:t>
            </w:r>
          </w:p>
        </w:tc>
      </w:tr>
      <w:tr w:rsidR="00BD066C" w:rsidRPr="00BD066C" w14:paraId="66F54A3F" w14:textId="77777777" w:rsidTr="002C54BC">
        <w:trPr>
          <w:trHeight w:val="278"/>
        </w:trPr>
        <w:tc>
          <w:tcPr>
            <w:tcW w:w="1596" w:type="dxa"/>
            <w:hideMark/>
          </w:tcPr>
          <w:p w14:paraId="364D8E0A" w14:textId="77777777" w:rsidR="002C54BC" w:rsidRPr="00BD066C" w:rsidRDefault="002C54BC" w:rsidP="002C54BC">
            <w:pPr>
              <w:jc w:val="center"/>
              <w:rPr>
                <w:rFonts w:ascii="Times New Roman" w:hAnsi="Times New Roman"/>
              </w:rPr>
            </w:pPr>
            <w:r w:rsidRPr="00BD066C">
              <w:rPr>
                <w:rFonts w:ascii="Times New Roman" w:hAnsi="Times New Roman"/>
              </w:rPr>
              <w:lastRenderedPageBreak/>
              <w:t>ОП.06</w:t>
            </w:r>
          </w:p>
        </w:tc>
        <w:tc>
          <w:tcPr>
            <w:tcW w:w="7465" w:type="dxa"/>
            <w:hideMark/>
          </w:tcPr>
          <w:p w14:paraId="584EED5F" w14:textId="77777777" w:rsidR="002C54BC" w:rsidRPr="00BD066C" w:rsidRDefault="007149C7" w:rsidP="002C54BC">
            <w:pPr>
              <w:rPr>
                <w:rFonts w:ascii="Times New Roman" w:hAnsi="Times New Roman"/>
              </w:rPr>
            </w:pPr>
            <w:r w:rsidRPr="00BD066C">
              <w:rPr>
                <w:rFonts w:ascii="Times New Roman" w:hAnsi="Times New Roman"/>
              </w:rPr>
              <w:t>Информационные технологии в профессиональной деятельности</w:t>
            </w:r>
          </w:p>
        </w:tc>
      </w:tr>
      <w:tr w:rsidR="00BD066C" w:rsidRPr="00BD066C" w14:paraId="4527F127" w14:textId="77777777" w:rsidTr="002C54BC">
        <w:trPr>
          <w:trHeight w:val="278"/>
        </w:trPr>
        <w:tc>
          <w:tcPr>
            <w:tcW w:w="1596" w:type="dxa"/>
          </w:tcPr>
          <w:p w14:paraId="6B2E52F0" w14:textId="77777777" w:rsidR="007149C7" w:rsidRPr="00BD066C" w:rsidRDefault="007149C7" w:rsidP="002C54BC">
            <w:pPr>
              <w:jc w:val="center"/>
              <w:rPr>
                <w:rFonts w:ascii="Times New Roman" w:hAnsi="Times New Roman"/>
              </w:rPr>
            </w:pPr>
            <w:r w:rsidRPr="00BD066C">
              <w:rPr>
                <w:rFonts w:ascii="Times New Roman" w:hAnsi="Times New Roman"/>
              </w:rPr>
              <w:t>ОП.07</w:t>
            </w:r>
          </w:p>
        </w:tc>
        <w:tc>
          <w:tcPr>
            <w:tcW w:w="7465" w:type="dxa"/>
          </w:tcPr>
          <w:p w14:paraId="6B30AB49" w14:textId="77777777" w:rsidR="007149C7" w:rsidRPr="00BD066C" w:rsidRDefault="007149C7" w:rsidP="002C54BC">
            <w:pPr>
              <w:rPr>
                <w:rFonts w:ascii="Times New Roman" w:hAnsi="Times New Roman"/>
              </w:rPr>
            </w:pPr>
            <w:r w:rsidRPr="00BD066C">
              <w:rPr>
                <w:rFonts w:ascii="Times New Roman" w:hAnsi="Times New Roman"/>
              </w:rPr>
              <w:t>Правовое обеспечение в профессиональной деятельности</w:t>
            </w:r>
          </w:p>
        </w:tc>
      </w:tr>
      <w:tr w:rsidR="00BD066C" w:rsidRPr="00BD066C" w14:paraId="4A5FA960" w14:textId="77777777" w:rsidTr="002C54BC">
        <w:trPr>
          <w:trHeight w:val="278"/>
        </w:trPr>
        <w:tc>
          <w:tcPr>
            <w:tcW w:w="1596" w:type="dxa"/>
          </w:tcPr>
          <w:p w14:paraId="285B32B8" w14:textId="77777777" w:rsidR="007149C7" w:rsidRPr="00BD066C" w:rsidRDefault="007149C7" w:rsidP="002C54BC">
            <w:pPr>
              <w:jc w:val="center"/>
              <w:rPr>
                <w:rFonts w:ascii="Times New Roman" w:hAnsi="Times New Roman"/>
              </w:rPr>
            </w:pPr>
            <w:r w:rsidRPr="00BD066C">
              <w:rPr>
                <w:rFonts w:ascii="Times New Roman" w:hAnsi="Times New Roman"/>
              </w:rPr>
              <w:t>ОП.08</w:t>
            </w:r>
          </w:p>
        </w:tc>
        <w:tc>
          <w:tcPr>
            <w:tcW w:w="7465" w:type="dxa"/>
          </w:tcPr>
          <w:p w14:paraId="4DB5969B" w14:textId="77777777" w:rsidR="007149C7" w:rsidRPr="00BD066C" w:rsidRDefault="007149C7" w:rsidP="002C54BC">
            <w:pPr>
              <w:rPr>
                <w:rFonts w:ascii="Times New Roman" w:hAnsi="Times New Roman"/>
              </w:rPr>
            </w:pPr>
            <w:r w:rsidRPr="00BD066C">
              <w:rPr>
                <w:rFonts w:ascii="Times New Roman" w:hAnsi="Times New Roman"/>
              </w:rPr>
              <w:t>Охрана труда</w:t>
            </w:r>
          </w:p>
        </w:tc>
      </w:tr>
      <w:tr w:rsidR="00BD066C" w:rsidRPr="00BD066C" w14:paraId="2FF3E534" w14:textId="77777777" w:rsidTr="002C54BC">
        <w:trPr>
          <w:trHeight w:val="278"/>
        </w:trPr>
        <w:tc>
          <w:tcPr>
            <w:tcW w:w="1596" w:type="dxa"/>
          </w:tcPr>
          <w:p w14:paraId="52F1A562" w14:textId="77777777" w:rsidR="00EA6F4B" w:rsidRPr="00BD066C" w:rsidRDefault="00EA6F4B" w:rsidP="002C54BC">
            <w:pPr>
              <w:jc w:val="center"/>
              <w:rPr>
                <w:rFonts w:ascii="Times New Roman" w:hAnsi="Times New Roman"/>
              </w:rPr>
            </w:pPr>
            <w:r w:rsidRPr="00BD066C">
              <w:rPr>
                <w:rFonts w:ascii="Times New Roman" w:hAnsi="Times New Roman"/>
              </w:rPr>
              <w:t>ОП.09</w:t>
            </w:r>
          </w:p>
        </w:tc>
        <w:tc>
          <w:tcPr>
            <w:tcW w:w="7465" w:type="dxa"/>
          </w:tcPr>
          <w:p w14:paraId="1B6294D1" w14:textId="77777777" w:rsidR="00EA6F4B" w:rsidRPr="00BD066C" w:rsidRDefault="0007543C" w:rsidP="002C54BC">
            <w:pPr>
              <w:rPr>
                <w:rFonts w:ascii="Times New Roman" w:hAnsi="Times New Roman"/>
              </w:rPr>
            </w:pPr>
            <w:r w:rsidRPr="00BD066C">
              <w:rPr>
                <w:rFonts w:ascii="Times New Roman" w:hAnsi="Times New Roman"/>
              </w:rPr>
              <w:t>Правила безопасности дорожного движения</w:t>
            </w:r>
          </w:p>
        </w:tc>
      </w:tr>
      <w:tr w:rsidR="00BD066C" w:rsidRPr="00BD066C" w14:paraId="56C5DDD6" w14:textId="77777777" w:rsidTr="002C54BC">
        <w:trPr>
          <w:trHeight w:val="278"/>
        </w:trPr>
        <w:tc>
          <w:tcPr>
            <w:tcW w:w="1596" w:type="dxa"/>
          </w:tcPr>
          <w:p w14:paraId="3AACB61C" w14:textId="77777777" w:rsidR="00EA6F4B" w:rsidRPr="00BD066C" w:rsidRDefault="00EA6F4B" w:rsidP="002C54BC">
            <w:pPr>
              <w:jc w:val="center"/>
              <w:rPr>
                <w:rFonts w:ascii="Times New Roman" w:hAnsi="Times New Roman"/>
              </w:rPr>
            </w:pPr>
            <w:r w:rsidRPr="00BD066C">
              <w:rPr>
                <w:rFonts w:ascii="Times New Roman" w:hAnsi="Times New Roman"/>
              </w:rPr>
              <w:t>ОП.1</w:t>
            </w:r>
            <w:r w:rsidR="00C20BE5" w:rsidRPr="00BD066C">
              <w:rPr>
                <w:rFonts w:ascii="Times New Roman" w:hAnsi="Times New Roman"/>
              </w:rPr>
              <w:t>0</w:t>
            </w:r>
          </w:p>
        </w:tc>
        <w:tc>
          <w:tcPr>
            <w:tcW w:w="7465" w:type="dxa"/>
          </w:tcPr>
          <w:p w14:paraId="0ED32F2F" w14:textId="77777777" w:rsidR="00EA6F4B" w:rsidRPr="00BD066C" w:rsidRDefault="0007543C" w:rsidP="002C54BC">
            <w:pPr>
              <w:rPr>
                <w:rFonts w:ascii="Times New Roman" w:hAnsi="Times New Roman"/>
              </w:rPr>
            </w:pPr>
            <w:r w:rsidRPr="00BD066C">
              <w:rPr>
                <w:rFonts w:ascii="Times New Roman" w:hAnsi="Times New Roman"/>
              </w:rPr>
              <w:t>Проектирование профессионального роста и карьеры/социальная адаптация и основы социально-правовых знаний</w:t>
            </w:r>
          </w:p>
        </w:tc>
      </w:tr>
      <w:tr w:rsidR="00BD066C" w:rsidRPr="00BD066C" w14:paraId="412A03A6" w14:textId="77777777" w:rsidTr="00917EA6">
        <w:tc>
          <w:tcPr>
            <w:tcW w:w="9061" w:type="dxa"/>
            <w:gridSpan w:val="2"/>
          </w:tcPr>
          <w:p w14:paraId="7FDC4AAE" w14:textId="77777777" w:rsidR="002C54BC" w:rsidRPr="00BD066C" w:rsidRDefault="002C54BC" w:rsidP="002C54BC">
            <w:pPr>
              <w:jc w:val="center"/>
              <w:rPr>
                <w:rFonts w:ascii="Times New Roman" w:hAnsi="Times New Roman"/>
                <w:b/>
                <w:bCs/>
                <w:sz w:val="24"/>
                <w:szCs w:val="24"/>
              </w:rPr>
            </w:pPr>
            <w:r w:rsidRPr="00BD066C">
              <w:rPr>
                <w:rFonts w:ascii="Times New Roman" w:hAnsi="Times New Roman"/>
                <w:b/>
                <w:bCs/>
                <w:sz w:val="24"/>
                <w:szCs w:val="24"/>
              </w:rPr>
              <w:t>Профессиональный цикл</w:t>
            </w:r>
          </w:p>
        </w:tc>
      </w:tr>
      <w:tr w:rsidR="00BD066C" w:rsidRPr="00BD066C" w14:paraId="0301C717" w14:textId="77777777" w:rsidTr="002C54BC">
        <w:trPr>
          <w:trHeight w:val="277"/>
        </w:trPr>
        <w:tc>
          <w:tcPr>
            <w:tcW w:w="1596" w:type="dxa"/>
            <w:hideMark/>
          </w:tcPr>
          <w:p w14:paraId="03DADCB0" w14:textId="77777777" w:rsidR="002C54BC" w:rsidRPr="00BD066C" w:rsidRDefault="002C54BC" w:rsidP="002C54BC">
            <w:pPr>
              <w:jc w:val="center"/>
              <w:rPr>
                <w:rFonts w:ascii="Times New Roman" w:hAnsi="Times New Roman"/>
              </w:rPr>
            </w:pPr>
            <w:r w:rsidRPr="00BD066C">
              <w:rPr>
                <w:rFonts w:ascii="Times New Roman" w:hAnsi="Times New Roman"/>
              </w:rPr>
              <w:t>ПМ.01</w:t>
            </w:r>
          </w:p>
        </w:tc>
        <w:tc>
          <w:tcPr>
            <w:tcW w:w="7465" w:type="dxa"/>
          </w:tcPr>
          <w:p w14:paraId="7E50F632" w14:textId="77777777" w:rsidR="002C54BC" w:rsidRPr="00BD066C" w:rsidRDefault="00B22B63" w:rsidP="002C54BC">
            <w:pPr>
              <w:rPr>
                <w:rFonts w:ascii="Times New Roman" w:hAnsi="Times New Roman"/>
              </w:rPr>
            </w:pPr>
            <w:r w:rsidRPr="00BD066C">
              <w:rPr>
                <w:rFonts w:ascii="Times New Roman" w:hAnsi="Times New Roman"/>
              </w:rPr>
              <w:t>Диагностика, техническое обслуживание и ремонт автотранспортных средств и их компонентов</w:t>
            </w:r>
          </w:p>
        </w:tc>
      </w:tr>
      <w:tr w:rsidR="00BD066C" w:rsidRPr="00BD066C" w14:paraId="287780D2" w14:textId="77777777" w:rsidTr="002C54BC">
        <w:trPr>
          <w:trHeight w:val="283"/>
        </w:trPr>
        <w:tc>
          <w:tcPr>
            <w:tcW w:w="1596" w:type="dxa"/>
            <w:hideMark/>
          </w:tcPr>
          <w:p w14:paraId="763F789F" w14:textId="77777777" w:rsidR="002C54BC" w:rsidRPr="00BD066C" w:rsidRDefault="002C54BC" w:rsidP="002C54BC">
            <w:pPr>
              <w:jc w:val="center"/>
              <w:rPr>
                <w:rFonts w:ascii="Times New Roman" w:hAnsi="Times New Roman"/>
              </w:rPr>
            </w:pPr>
            <w:r w:rsidRPr="00BD066C">
              <w:rPr>
                <w:rFonts w:ascii="Times New Roman" w:hAnsi="Times New Roman"/>
              </w:rPr>
              <w:t>ПМ.02</w:t>
            </w:r>
          </w:p>
        </w:tc>
        <w:tc>
          <w:tcPr>
            <w:tcW w:w="7465" w:type="dxa"/>
          </w:tcPr>
          <w:p w14:paraId="7C035F9A" w14:textId="77777777" w:rsidR="002C54BC" w:rsidRPr="00BD066C" w:rsidRDefault="007149C7" w:rsidP="002C54BC">
            <w:pPr>
              <w:rPr>
                <w:rFonts w:ascii="Times New Roman" w:hAnsi="Times New Roman"/>
              </w:rPr>
            </w:pPr>
            <w:r w:rsidRPr="00BD066C">
              <w:rPr>
                <w:rFonts w:ascii="Times New Roman" w:hAnsi="Times New Roman"/>
              </w:rPr>
              <w:t>Руководство выполнением работ по техническому обслуживанию и ремонту автотранспортных средств и их компонентов</w:t>
            </w:r>
          </w:p>
        </w:tc>
      </w:tr>
      <w:tr w:rsidR="00BD066C" w:rsidRPr="00BD066C" w14:paraId="025BECD0" w14:textId="77777777" w:rsidTr="002C54BC">
        <w:trPr>
          <w:trHeight w:val="265"/>
        </w:trPr>
        <w:tc>
          <w:tcPr>
            <w:tcW w:w="1596" w:type="dxa"/>
            <w:noWrap/>
            <w:hideMark/>
          </w:tcPr>
          <w:p w14:paraId="0B95C518" w14:textId="77777777" w:rsidR="002C54BC" w:rsidRPr="00BD066C" w:rsidRDefault="002C54BC" w:rsidP="002C54BC">
            <w:pPr>
              <w:jc w:val="center"/>
              <w:rPr>
                <w:rFonts w:ascii="Times New Roman" w:hAnsi="Times New Roman"/>
              </w:rPr>
            </w:pPr>
            <w:r w:rsidRPr="00BD066C">
              <w:rPr>
                <w:rFonts w:ascii="Times New Roman" w:hAnsi="Times New Roman"/>
              </w:rPr>
              <w:t xml:space="preserve">ПМ.03 </w:t>
            </w:r>
          </w:p>
        </w:tc>
        <w:tc>
          <w:tcPr>
            <w:tcW w:w="7465" w:type="dxa"/>
          </w:tcPr>
          <w:p w14:paraId="0BB6E42B" w14:textId="77777777" w:rsidR="002C54BC" w:rsidRPr="00BD066C" w:rsidRDefault="007149C7" w:rsidP="002C54BC">
            <w:pPr>
              <w:rPr>
                <w:rFonts w:ascii="Times New Roman" w:hAnsi="Times New Roman"/>
              </w:rPr>
            </w:pPr>
            <w:r w:rsidRPr="00BD066C">
              <w:rPr>
                <w:rFonts w:ascii="Times New Roman" w:hAnsi="Times New Roman"/>
              </w:rPr>
              <w:t>Взаимодействие с потребителями в процессе оказания услуг по техническому обслуживанию и ремонту автотранспортных средств и их компонентов</w:t>
            </w:r>
          </w:p>
        </w:tc>
      </w:tr>
      <w:tr w:rsidR="00BD066C" w:rsidRPr="00BD066C" w14:paraId="1B4C56D7" w14:textId="77777777" w:rsidTr="002C54BC">
        <w:trPr>
          <w:trHeight w:val="265"/>
        </w:trPr>
        <w:tc>
          <w:tcPr>
            <w:tcW w:w="1596" w:type="dxa"/>
            <w:noWrap/>
          </w:tcPr>
          <w:p w14:paraId="1B989AF7" w14:textId="77777777" w:rsidR="007149C7" w:rsidRPr="00BD066C" w:rsidRDefault="007149C7" w:rsidP="002C54BC">
            <w:pPr>
              <w:jc w:val="center"/>
              <w:rPr>
                <w:rFonts w:ascii="Times New Roman" w:hAnsi="Times New Roman"/>
              </w:rPr>
            </w:pPr>
            <w:r w:rsidRPr="00BD066C">
              <w:rPr>
                <w:rFonts w:ascii="Times New Roman" w:hAnsi="Times New Roman"/>
              </w:rPr>
              <w:t>ПМ.04</w:t>
            </w:r>
          </w:p>
        </w:tc>
        <w:tc>
          <w:tcPr>
            <w:tcW w:w="7465" w:type="dxa"/>
          </w:tcPr>
          <w:p w14:paraId="487DC070" w14:textId="77777777" w:rsidR="007149C7" w:rsidRPr="00BD066C" w:rsidRDefault="007149C7" w:rsidP="002C54BC">
            <w:pPr>
              <w:rPr>
                <w:rFonts w:ascii="Times New Roman" w:hAnsi="Times New Roman"/>
                <w:sz w:val="24"/>
                <w:szCs w:val="24"/>
              </w:rPr>
            </w:pPr>
            <w:r w:rsidRPr="00BD066C">
              <w:rPr>
                <w:rFonts w:ascii="Times New Roman" w:hAnsi="Times New Roman"/>
                <w:sz w:val="24"/>
                <w:szCs w:val="24"/>
              </w:rPr>
              <w:t>Выполнение работ по профессии рабочего 18511  «Слесарь по ремонту автомобилей»</w:t>
            </w:r>
          </w:p>
        </w:tc>
      </w:tr>
    </w:tbl>
    <w:p w14:paraId="5AAC3AE3" w14:textId="77777777" w:rsidR="002C54BC" w:rsidRPr="00BD066C" w:rsidRDefault="002C54BC" w:rsidP="002C54BC">
      <w:pPr>
        <w:spacing w:after="0" w:line="240" w:lineRule="auto"/>
        <w:jc w:val="both"/>
        <w:rPr>
          <w:rFonts w:ascii="Times New Roman" w:hAnsi="Times New Roman"/>
          <w:sz w:val="24"/>
          <w:szCs w:val="24"/>
        </w:rPr>
      </w:pPr>
      <w:r w:rsidRPr="00BD066C">
        <w:rPr>
          <w:rFonts w:ascii="Times New Roman" w:hAnsi="Times New Roman"/>
          <w:sz w:val="24"/>
          <w:szCs w:val="24"/>
        </w:rPr>
        <w:t>Рабочие программы составляются и утверждаются ежегодно до 01 июля учебного года</w:t>
      </w:r>
      <w:r w:rsidR="00B22B63" w:rsidRPr="00BD066C">
        <w:rPr>
          <w:rFonts w:ascii="Times New Roman" w:hAnsi="Times New Roman"/>
          <w:sz w:val="24"/>
          <w:szCs w:val="24"/>
        </w:rPr>
        <w:t>,</w:t>
      </w:r>
      <w:r w:rsidRPr="00BD066C">
        <w:rPr>
          <w:rFonts w:ascii="Times New Roman" w:hAnsi="Times New Roman"/>
          <w:sz w:val="24"/>
          <w:szCs w:val="24"/>
        </w:rPr>
        <w:t xml:space="preserve"> предшествующего их реализации</w:t>
      </w:r>
      <w:r w:rsidR="00B22B63" w:rsidRPr="00BD066C">
        <w:rPr>
          <w:rFonts w:ascii="Times New Roman" w:hAnsi="Times New Roman"/>
          <w:sz w:val="24"/>
          <w:szCs w:val="24"/>
        </w:rPr>
        <w:t>,</w:t>
      </w:r>
      <w:r w:rsidRPr="00BD066C">
        <w:rPr>
          <w:rFonts w:ascii="Times New Roman" w:hAnsi="Times New Roman"/>
          <w:sz w:val="24"/>
          <w:szCs w:val="24"/>
        </w:rPr>
        <w:t xml:space="preserve"> и хранятся в отделении методического обеспечения учебного процесса. В учебной программе каждой дисциплины, профессионального модуля, практики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p>
    <w:p w14:paraId="1C5C0CEE" w14:textId="77777777" w:rsidR="002C54BC" w:rsidRPr="00BD066C" w:rsidRDefault="002C54BC" w:rsidP="002C54BC">
      <w:pPr>
        <w:spacing w:after="0" w:line="240" w:lineRule="auto"/>
        <w:jc w:val="both"/>
        <w:rPr>
          <w:rFonts w:ascii="Times New Roman" w:hAnsi="Times New Roman"/>
          <w:sz w:val="24"/>
          <w:szCs w:val="24"/>
        </w:rPr>
      </w:pPr>
      <w:r w:rsidRPr="00BD066C">
        <w:rPr>
          <w:rFonts w:ascii="Times New Roman" w:hAnsi="Times New Roman"/>
          <w:b/>
          <w:bCs/>
          <w:sz w:val="24"/>
          <w:szCs w:val="24"/>
        </w:rPr>
        <w:t>4.4. Рабочая программа воспитания</w:t>
      </w:r>
      <w:r w:rsidRPr="00BD066C">
        <w:rPr>
          <w:rFonts w:ascii="Times New Roman" w:hAnsi="Times New Roman"/>
          <w:sz w:val="24"/>
          <w:szCs w:val="24"/>
        </w:rPr>
        <w:t xml:space="preserve"> (Приложение </w:t>
      </w:r>
      <w:r w:rsidR="00781311" w:rsidRPr="00BD066C">
        <w:rPr>
          <w:rFonts w:ascii="Times New Roman" w:hAnsi="Times New Roman"/>
          <w:sz w:val="24"/>
          <w:szCs w:val="24"/>
        </w:rPr>
        <w:t>5</w:t>
      </w:r>
      <w:r w:rsidRPr="00BD066C">
        <w:rPr>
          <w:rFonts w:ascii="Times New Roman" w:hAnsi="Times New Roman"/>
          <w:sz w:val="24"/>
          <w:szCs w:val="24"/>
        </w:rPr>
        <w:t>)</w:t>
      </w:r>
    </w:p>
    <w:p w14:paraId="1268C09C" w14:textId="77777777" w:rsidR="002C54BC" w:rsidRPr="00BD066C" w:rsidRDefault="002C54BC" w:rsidP="002C54BC">
      <w:pPr>
        <w:spacing w:after="0" w:line="240" w:lineRule="auto"/>
        <w:jc w:val="both"/>
        <w:rPr>
          <w:rFonts w:ascii="Times New Roman" w:hAnsi="Times New Roman"/>
          <w:sz w:val="24"/>
          <w:szCs w:val="24"/>
        </w:rPr>
      </w:pPr>
      <w:r w:rsidRPr="00BD066C">
        <w:rPr>
          <w:rFonts w:ascii="Times New Roman" w:hAnsi="Times New Roman"/>
          <w:sz w:val="24"/>
          <w:szCs w:val="24"/>
        </w:rPr>
        <w:t>Цель и задачи воспитания обучающихся при освоении ими образовательной программы:</w:t>
      </w:r>
    </w:p>
    <w:p w14:paraId="57B1D259" w14:textId="77777777" w:rsidR="002C54BC" w:rsidRPr="00BD066C" w:rsidRDefault="002C54BC" w:rsidP="002C54BC">
      <w:pPr>
        <w:spacing w:after="0" w:line="240" w:lineRule="auto"/>
        <w:jc w:val="both"/>
        <w:rPr>
          <w:rFonts w:ascii="Times New Roman" w:hAnsi="Times New Roman"/>
          <w:sz w:val="24"/>
          <w:szCs w:val="24"/>
        </w:rPr>
      </w:pPr>
      <w:r w:rsidRPr="00BD066C">
        <w:rPr>
          <w:rFonts w:ascii="Times New Roman" w:hAnsi="Times New Roman"/>
          <w:sz w:val="24"/>
          <w:szCs w:val="24"/>
        </w:rPr>
        <w:t>- 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5BDF8A94" w14:textId="77777777" w:rsidR="002C54BC" w:rsidRPr="00BD066C" w:rsidRDefault="002C54BC" w:rsidP="002C54BC">
      <w:pPr>
        <w:spacing w:after="0" w:line="240" w:lineRule="auto"/>
        <w:rPr>
          <w:rFonts w:ascii="Times New Roman" w:hAnsi="Times New Roman"/>
          <w:sz w:val="24"/>
          <w:szCs w:val="24"/>
        </w:rPr>
      </w:pPr>
      <w:r w:rsidRPr="00BD066C">
        <w:rPr>
          <w:rFonts w:ascii="Times New Roman" w:hAnsi="Times New Roman"/>
          <w:b/>
          <w:bCs/>
          <w:sz w:val="24"/>
          <w:szCs w:val="24"/>
        </w:rPr>
        <w:t>4.5. Календарный план воспитательной работы</w:t>
      </w:r>
      <w:r w:rsidRPr="00BD066C">
        <w:rPr>
          <w:rFonts w:ascii="Times New Roman" w:hAnsi="Times New Roman"/>
          <w:sz w:val="24"/>
          <w:szCs w:val="24"/>
        </w:rPr>
        <w:t xml:space="preserve"> (Приложение </w:t>
      </w:r>
      <w:r w:rsidR="00781311" w:rsidRPr="00BD066C">
        <w:rPr>
          <w:rFonts w:ascii="Times New Roman" w:hAnsi="Times New Roman"/>
          <w:sz w:val="24"/>
          <w:szCs w:val="24"/>
        </w:rPr>
        <w:t>5</w:t>
      </w:r>
      <w:r w:rsidRPr="00BD066C">
        <w:rPr>
          <w:rFonts w:ascii="Times New Roman" w:hAnsi="Times New Roman"/>
          <w:sz w:val="24"/>
          <w:szCs w:val="24"/>
        </w:rPr>
        <w:t>)</w:t>
      </w:r>
    </w:p>
    <w:p w14:paraId="29D43F56" w14:textId="77777777" w:rsidR="002C54BC" w:rsidRPr="00BD066C" w:rsidRDefault="002C54BC" w:rsidP="002C54BC">
      <w:pPr>
        <w:spacing w:after="0" w:line="240" w:lineRule="auto"/>
        <w:rPr>
          <w:rFonts w:ascii="Times New Roman" w:hAnsi="Times New Roman"/>
          <w:sz w:val="24"/>
          <w:szCs w:val="24"/>
        </w:rPr>
      </w:pPr>
      <w:r w:rsidRPr="00BD066C">
        <w:rPr>
          <w:rFonts w:ascii="Times New Roman" w:hAnsi="Times New Roman"/>
          <w:sz w:val="24"/>
          <w:szCs w:val="24"/>
        </w:rPr>
        <w:t xml:space="preserve">Календарный план воспитательной работы представлен в Приложении </w:t>
      </w:r>
      <w:r w:rsidR="00781311" w:rsidRPr="00BD066C">
        <w:rPr>
          <w:rFonts w:ascii="Times New Roman" w:hAnsi="Times New Roman"/>
          <w:sz w:val="24"/>
          <w:szCs w:val="24"/>
        </w:rPr>
        <w:t>5</w:t>
      </w:r>
    </w:p>
    <w:p w14:paraId="4E8E8B7A" w14:textId="77777777" w:rsidR="002C54BC" w:rsidRPr="00BD066C" w:rsidRDefault="002C54BC" w:rsidP="003B507A">
      <w:pPr>
        <w:spacing w:after="0" w:line="240" w:lineRule="auto"/>
        <w:ind w:firstLine="709"/>
        <w:jc w:val="both"/>
        <w:rPr>
          <w:rFonts w:ascii="Times New Roman" w:hAnsi="Times New Roman"/>
          <w:sz w:val="24"/>
          <w:szCs w:val="24"/>
        </w:rPr>
      </w:pPr>
    </w:p>
    <w:p w14:paraId="4D899ADD" w14:textId="02CE3E80" w:rsidR="000C3FA6" w:rsidRPr="00BD066C" w:rsidRDefault="000C3FA6" w:rsidP="000C3FA6">
      <w:pPr>
        <w:spacing w:after="0" w:line="240" w:lineRule="auto"/>
        <w:jc w:val="center"/>
        <w:rPr>
          <w:rFonts w:ascii="Times New Roman" w:hAnsi="Times New Roman"/>
          <w:b/>
          <w:sz w:val="24"/>
          <w:szCs w:val="24"/>
        </w:rPr>
      </w:pPr>
      <w:r w:rsidRPr="00BD066C">
        <w:rPr>
          <w:rFonts w:ascii="Times New Roman" w:hAnsi="Times New Roman"/>
          <w:b/>
          <w:sz w:val="24"/>
          <w:szCs w:val="24"/>
        </w:rPr>
        <w:t xml:space="preserve">5. ФОРМИРОВАНИЕ ВАРИАТИВНОЙ ЧАСТИ </w:t>
      </w:r>
      <w:r w:rsidR="00331374" w:rsidRPr="00BD066C">
        <w:rPr>
          <w:rFonts w:ascii="Times New Roman" w:hAnsi="Times New Roman"/>
          <w:b/>
          <w:sz w:val="24"/>
          <w:szCs w:val="24"/>
        </w:rPr>
        <w:t>А</w:t>
      </w:r>
      <w:r w:rsidRPr="00BD066C">
        <w:rPr>
          <w:rFonts w:ascii="Times New Roman" w:hAnsi="Times New Roman"/>
          <w:b/>
          <w:sz w:val="24"/>
          <w:szCs w:val="24"/>
        </w:rPr>
        <w:t>ОП СПО</w:t>
      </w:r>
    </w:p>
    <w:p w14:paraId="3306FE6E" w14:textId="03ADAAAA" w:rsidR="000C3FA6" w:rsidRPr="00BD066C" w:rsidRDefault="000C3FA6" w:rsidP="000C3FA6">
      <w:pPr>
        <w:spacing w:after="0" w:line="240" w:lineRule="auto"/>
        <w:jc w:val="both"/>
        <w:rPr>
          <w:rFonts w:ascii="Times New Roman" w:hAnsi="Times New Roman" w:cs="Arial Unicode MS"/>
          <w:bCs/>
          <w:sz w:val="24"/>
          <w:szCs w:val="24"/>
        </w:rPr>
      </w:pPr>
      <w:r w:rsidRPr="00BD066C">
        <w:rPr>
          <w:rFonts w:ascii="Times New Roman" w:hAnsi="Times New Roman" w:cs="Arial Unicode MS"/>
          <w:bCs/>
          <w:sz w:val="24"/>
          <w:szCs w:val="24"/>
        </w:rPr>
        <w:t xml:space="preserve">Объем вариативной части </w:t>
      </w:r>
      <w:r w:rsidR="00331374" w:rsidRPr="00BD066C">
        <w:rPr>
          <w:rFonts w:ascii="Times New Roman" w:hAnsi="Times New Roman" w:cs="Arial Unicode MS"/>
          <w:bCs/>
          <w:sz w:val="24"/>
          <w:szCs w:val="24"/>
        </w:rPr>
        <w:t>А</w:t>
      </w:r>
      <w:r w:rsidRPr="00BD066C">
        <w:rPr>
          <w:rFonts w:ascii="Times New Roman" w:hAnsi="Times New Roman" w:cs="Arial Unicode MS"/>
          <w:bCs/>
          <w:sz w:val="24"/>
          <w:szCs w:val="24"/>
        </w:rPr>
        <w:t xml:space="preserve">ОП СПО по </w:t>
      </w:r>
      <w:r w:rsidR="003B1B15" w:rsidRPr="00BD066C">
        <w:rPr>
          <w:rFonts w:ascii="Times New Roman" w:hAnsi="Times New Roman" w:cs="Arial Unicode MS"/>
          <w:bCs/>
          <w:sz w:val="24"/>
          <w:szCs w:val="24"/>
        </w:rPr>
        <w:t xml:space="preserve">специальности </w:t>
      </w:r>
      <w:r w:rsidRPr="00BD066C">
        <w:rPr>
          <w:rFonts w:ascii="Times New Roman" w:hAnsi="Times New Roman" w:cs="Arial Unicode MS"/>
          <w:bCs/>
          <w:sz w:val="24"/>
          <w:szCs w:val="24"/>
        </w:rPr>
        <w:t xml:space="preserve"> </w:t>
      </w:r>
      <w:r w:rsidRPr="00BD066C">
        <w:rPr>
          <w:rFonts w:ascii="Times New Roman" w:hAnsi="Times New Roman" w:cs="Arial Unicode MS"/>
          <w:b/>
          <w:sz w:val="24"/>
          <w:szCs w:val="24"/>
        </w:rPr>
        <w:t>23.0</w:t>
      </w:r>
      <w:r w:rsidR="003B1B15" w:rsidRPr="00BD066C">
        <w:rPr>
          <w:rFonts w:ascii="Times New Roman" w:hAnsi="Times New Roman" w:cs="Arial Unicode MS"/>
          <w:b/>
          <w:sz w:val="24"/>
          <w:szCs w:val="24"/>
        </w:rPr>
        <w:t>2</w:t>
      </w:r>
      <w:r w:rsidRPr="00BD066C">
        <w:rPr>
          <w:rFonts w:ascii="Times New Roman" w:hAnsi="Times New Roman" w:cs="Arial Unicode MS"/>
          <w:b/>
          <w:sz w:val="24"/>
          <w:szCs w:val="24"/>
        </w:rPr>
        <w:t>.</w:t>
      </w:r>
      <w:r w:rsidR="003B1B15" w:rsidRPr="00BD066C">
        <w:rPr>
          <w:rFonts w:ascii="Times New Roman" w:hAnsi="Times New Roman" w:cs="Arial Unicode MS"/>
          <w:b/>
          <w:sz w:val="24"/>
          <w:szCs w:val="24"/>
        </w:rPr>
        <w:t>0</w:t>
      </w:r>
      <w:r w:rsidRPr="00BD066C">
        <w:rPr>
          <w:rFonts w:ascii="Times New Roman" w:hAnsi="Times New Roman" w:cs="Arial Unicode MS"/>
          <w:b/>
          <w:sz w:val="24"/>
          <w:szCs w:val="24"/>
        </w:rPr>
        <w:t xml:space="preserve">7 </w:t>
      </w:r>
      <w:r w:rsidR="003B1B15" w:rsidRPr="00BD066C">
        <w:rPr>
          <w:rFonts w:ascii="Times New Roman" w:hAnsi="Times New Roman" w:cs="Arial Unicode MS"/>
          <w:b/>
          <w:sz w:val="24"/>
          <w:szCs w:val="24"/>
        </w:rPr>
        <w:t>Техническое обслуживание и ремонт автотранспортных средств</w:t>
      </w:r>
      <w:r w:rsidRPr="00BD066C">
        <w:rPr>
          <w:rFonts w:ascii="Times New Roman" w:hAnsi="Times New Roman" w:cs="Arial Unicode MS"/>
          <w:bCs/>
          <w:sz w:val="24"/>
          <w:szCs w:val="24"/>
        </w:rPr>
        <w:t xml:space="preserve"> распределен между общепрофессиональными дисциплинами и профессиональными модулями обязательной части циклов ПП</w:t>
      </w:r>
      <w:r w:rsidR="00E77798" w:rsidRPr="00BD066C">
        <w:rPr>
          <w:rFonts w:ascii="Times New Roman" w:hAnsi="Times New Roman" w:cs="Arial Unicode MS"/>
          <w:bCs/>
          <w:sz w:val="24"/>
          <w:szCs w:val="24"/>
        </w:rPr>
        <w:t>ССЗ</w:t>
      </w:r>
      <w:r w:rsidRPr="00BD066C">
        <w:rPr>
          <w:rFonts w:ascii="Times New Roman" w:hAnsi="Times New Roman" w:cs="Arial Unicode MS"/>
          <w:bCs/>
          <w:sz w:val="24"/>
          <w:szCs w:val="24"/>
        </w:rPr>
        <w:t>, это направлено на более углубленное формирование профессиональных компетенций и приобретение практического опыта.</w:t>
      </w:r>
    </w:p>
    <w:p w14:paraId="2E5B9C40" w14:textId="77777777" w:rsidR="000C3FA6" w:rsidRPr="00BD066C" w:rsidRDefault="000C3FA6" w:rsidP="000C3FA6">
      <w:pPr>
        <w:spacing w:after="0" w:line="240" w:lineRule="auto"/>
        <w:jc w:val="both"/>
        <w:rPr>
          <w:rFonts w:ascii="Times New Roman" w:hAnsi="Times New Roman" w:cs="Arial Unicode MS"/>
          <w:bCs/>
          <w:sz w:val="24"/>
          <w:szCs w:val="24"/>
        </w:rPr>
      </w:pPr>
      <w:r w:rsidRPr="00BD066C">
        <w:rPr>
          <w:rFonts w:ascii="Times New Roman" w:hAnsi="Times New Roman" w:cs="Arial Unicode MS"/>
          <w:bCs/>
          <w:sz w:val="24"/>
          <w:szCs w:val="24"/>
        </w:rPr>
        <w:t>1.</w:t>
      </w:r>
      <w:r w:rsidRPr="00BD066C">
        <w:rPr>
          <w:rFonts w:ascii="Times New Roman" w:hAnsi="Times New Roman" w:cs="Arial Unicode MS"/>
          <w:bCs/>
          <w:sz w:val="24"/>
          <w:szCs w:val="24"/>
        </w:rPr>
        <w:tab/>
        <w:t>Добавлены следующие общепрофессиональные дисциплины:</w:t>
      </w:r>
    </w:p>
    <w:p w14:paraId="0B86185F" w14:textId="77777777" w:rsidR="000C3FA6" w:rsidRPr="00BD066C" w:rsidRDefault="000C3FA6" w:rsidP="000C3FA6">
      <w:pPr>
        <w:spacing w:after="0" w:line="240" w:lineRule="auto"/>
        <w:jc w:val="both"/>
        <w:rPr>
          <w:rFonts w:ascii="Times New Roman" w:hAnsi="Times New Roman" w:cs="Arial Unicode MS"/>
          <w:b/>
          <w:sz w:val="24"/>
          <w:szCs w:val="24"/>
        </w:rPr>
      </w:pPr>
      <w:r w:rsidRPr="00BD066C">
        <w:rPr>
          <w:rFonts w:ascii="Times New Roman" w:hAnsi="Times New Roman" w:cs="Arial Unicode MS"/>
          <w:bCs/>
          <w:sz w:val="24"/>
          <w:szCs w:val="24"/>
        </w:rPr>
        <w:t>•</w:t>
      </w:r>
      <w:r w:rsidRPr="00BD066C">
        <w:rPr>
          <w:rFonts w:ascii="Times New Roman" w:hAnsi="Times New Roman" w:cs="Arial Unicode MS"/>
          <w:bCs/>
          <w:sz w:val="24"/>
          <w:szCs w:val="24"/>
        </w:rPr>
        <w:tab/>
      </w:r>
      <w:r w:rsidRPr="00BD066C">
        <w:rPr>
          <w:rFonts w:ascii="Times New Roman" w:hAnsi="Times New Roman" w:cs="Arial Unicode MS"/>
          <w:b/>
          <w:sz w:val="24"/>
          <w:szCs w:val="24"/>
        </w:rPr>
        <w:t>Проектирование профессионального роста и карьеры/ Социальная адаптация и основы социально-правовых знаний</w:t>
      </w:r>
      <w:r w:rsidRPr="00BD066C">
        <w:rPr>
          <w:rFonts w:ascii="Times New Roman" w:hAnsi="Times New Roman" w:cs="Arial Unicode MS"/>
          <w:bCs/>
          <w:sz w:val="24"/>
          <w:szCs w:val="24"/>
        </w:rPr>
        <w:t xml:space="preserve">– </w:t>
      </w:r>
      <w:r w:rsidRPr="00BD066C">
        <w:rPr>
          <w:rFonts w:ascii="Times New Roman" w:hAnsi="Times New Roman" w:cs="Arial Unicode MS"/>
          <w:b/>
          <w:sz w:val="24"/>
          <w:szCs w:val="24"/>
        </w:rPr>
        <w:t>40часов</w:t>
      </w:r>
    </w:p>
    <w:p w14:paraId="3261B52D" w14:textId="77777777" w:rsidR="000C3FA6" w:rsidRPr="00BD066C" w:rsidRDefault="000C3FA6" w:rsidP="000C3FA6">
      <w:pPr>
        <w:spacing w:after="0" w:line="240" w:lineRule="auto"/>
        <w:jc w:val="both"/>
        <w:rPr>
          <w:rFonts w:ascii="Times New Roman" w:hAnsi="Times New Roman" w:cs="Arial Unicode MS"/>
          <w:bCs/>
          <w:sz w:val="24"/>
          <w:szCs w:val="24"/>
        </w:rPr>
      </w:pPr>
      <w:r w:rsidRPr="00BD066C">
        <w:rPr>
          <w:rFonts w:ascii="Times New Roman" w:hAnsi="Times New Roman" w:cs="Arial Unicode MS"/>
          <w:bCs/>
          <w:sz w:val="24"/>
          <w:szCs w:val="24"/>
        </w:rPr>
        <w:t>При наличии в группе лиц с ОВЗ или инвалидов реализуется дисциплина «Социальная адаптация и основы социально-правовых знаний». При отсутствии лиц с ОВЗ и инвалидов реализуется дисциплина «Проектирование профессионального роста и карьеры».</w:t>
      </w:r>
    </w:p>
    <w:p w14:paraId="69704FD2" w14:textId="77777777" w:rsidR="000C3FA6" w:rsidRPr="00BD066C" w:rsidRDefault="000C3FA6" w:rsidP="000C3FA6">
      <w:pPr>
        <w:spacing w:after="0" w:line="240" w:lineRule="auto"/>
        <w:jc w:val="both"/>
        <w:rPr>
          <w:rFonts w:ascii="Times New Roman" w:hAnsi="Times New Roman" w:cs="Arial Unicode MS"/>
          <w:b/>
          <w:sz w:val="24"/>
          <w:szCs w:val="24"/>
        </w:rPr>
      </w:pPr>
      <w:r w:rsidRPr="00BD066C">
        <w:rPr>
          <w:rFonts w:ascii="Times New Roman" w:hAnsi="Times New Roman" w:cs="Arial Unicode MS"/>
          <w:b/>
          <w:sz w:val="24"/>
          <w:szCs w:val="24"/>
        </w:rPr>
        <w:t>Проектирование профессионального роста и карьеры</w:t>
      </w:r>
    </w:p>
    <w:p w14:paraId="14B30847" w14:textId="77777777" w:rsidR="000C3FA6" w:rsidRPr="00BD066C" w:rsidRDefault="000C3FA6" w:rsidP="000C3FA6">
      <w:pPr>
        <w:spacing w:after="0" w:line="240" w:lineRule="auto"/>
        <w:jc w:val="both"/>
        <w:rPr>
          <w:rFonts w:ascii="Times New Roman" w:hAnsi="Times New Roman" w:cs="Arial Unicode MS"/>
          <w:bCs/>
          <w:sz w:val="24"/>
          <w:szCs w:val="24"/>
        </w:rPr>
      </w:pPr>
      <w:r w:rsidRPr="00BD066C">
        <w:rPr>
          <w:rFonts w:ascii="Times New Roman" w:hAnsi="Times New Roman" w:cs="Arial Unicode MS"/>
          <w:bCs/>
          <w:sz w:val="24"/>
          <w:szCs w:val="24"/>
        </w:rPr>
        <w:t>Основные задачи изучения дисциплины</w:t>
      </w:r>
    </w:p>
    <w:p w14:paraId="33514F3B" w14:textId="77777777" w:rsidR="000C3FA6" w:rsidRPr="00BD066C" w:rsidRDefault="000C3FA6" w:rsidP="000C3FA6">
      <w:pPr>
        <w:spacing w:after="0" w:line="240" w:lineRule="auto"/>
        <w:jc w:val="both"/>
        <w:rPr>
          <w:rFonts w:ascii="Times New Roman" w:hAnsi="Times New Roman" w:cs="Arial Unicode MS"/>
          <w:bCs/>
          <w:sz w:val="24"/>
          <w:szCs w:val="24"/>
        </w:rPr>
      </w:pPr>
      <w:r w:rsidRPr="00BD066C">
        <w:rPr>
          <w:rFonts w:ascii="Times New Roman" w:hAnsi="Times New Roman" w:cs="Arial Unicode MS"/>
          <w:bCs/>
          <w:sz w:val="24"/>
          <w:szCs w:val="24"/>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51595031" w14:textId="77777777" w:rsidR="000C3FA6" w:rsidRPr="00BD066C" w:rsidRDefault="000C3FA6" w:rsidP="000C3FA6">
      <w:pPr>
        <w:spacing w:after="0" w:line="240" w:lineRule="auto"/>
        <w:jc w:val="both"/>
        <w:rPr>
          <w:rFonts w:ascii="Times New Roman" w:hAnsi="Times New Roman" w:cs="Arial Unicode MS"/>
          <w:bCs/>
          <w:sz w:val="24"/>
          <w:szCs w:val="24"/>
        </w:rPr>
      </w:pPr>
      <w:r w:rsidRPr="00BD066C">
        <w:rPr>
          <w:rFonts w:ascii="Times New Roman" w:hAnsi="Times New Roman" w:cs="Arial Unicode MS"/>
          <w:bCs/>
          <w:sz w:val="24"/>
          <w:szCs w:val="24"/>
        </w:rPr>
        <w:t>- представить студентам ситуацию на рынке труда;</w:t>
      </w:r>
    </w:p>
    <w:p w14:paraId="6A6645C2" w14:textId="77777777" w:rsidR="000C3FA6" w:rsidRPr="00BD066C" w:rsidRDefault="000C3FA6" w:rsidP="000C3FA6">
      <w:pPr>
        <w:spacing w:after="0" w:line="240" w:lineRule="auto"/>
        <w:jc w:val="both"/>
        <w:rPr>
          <w:rFonts w:ascii="Times New Roman" w:hAnsi="Times New Roman" w:cs="Arial Unicode MS"/>
          <w:bCs/>
          <w:sz w:val="24"/>
          <w:szCs w:val="24"/>
        </w:rPr>
      </w:pPr>
      <w:r w:rsidRPr="00BD066C">
        <w:rPr>
          <w:rFonts w:ascii="Times New Roman" w:hAnsi="Times New Roman" w:cs="Arial Unicode MS"/>
          <w:bCs/>
          <w:sz w:val="24"/>
          <w:szCs w:val="24"/>
        </w:rPr>
        <w:lastRenderedPageBreak/>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708F1B22" w14:textId="77777777" w:rsidR="000C3FA6" w:rsidRPr="00BD066C" w:rsidRDefault="000C3FA6" w:rsidP="000C3FA6">
      <w:pPr>
        <w:spacing w:after="0" w:line="240" w:lineRule="auto"/>
        <w:jc w:val="both"/>
        <w:rPr>
          <w:rFonts w:ascii="Times New Roman" w:hAnsi="Times New Roman" w:cs="Arial Unicode MS"/>
          <w:bCs/>
          <w:sz w:val="24"/>
          <w:szCs w:val="24"/>
        </w:rPr>
      </w:pPr>
      <w:r w:rsidRPr="00BD066C">
        <w:rPr>
          <w:rFonts w:ascii="Times New Roman" w:hAnsi="Times New Roman" w:cs="Arial Unicode MS"/>
          <w:bCs/>
          <w:sz w:val="24"/>
          <w:szCs w:val="24"/>
        </w:rPr>
        <w:t>- научить определять наиболее эффективные пути, средства и методы достижения успеха в профессиональной сфере;</w:t>
      </w:r>
    </w:p>
    <w:p w14:paraId="3D10EAA0" w14:textId="77777777" w:rsidR="000C3FA6" w:rsidRPr="00BD066C" w:rsidRDefault="000C3FA6" w:rsidP="000C3FA6">
      <w:pPr>
        <w:spacing w:after="0" w:line="240" w:lineRule="auto"/>
        <w:jc w:val="both"/>
        <w:rPr>
          <w:rFonts w:ascii="Times New Roman" w:hAnsi="Times New Roman" w:cs="Arial Unicode MS"/>
          <w:bCs/>
          <w:sz w:val="24"/>
          <w:szCs w:val="24"/>
        </w:rPr>
      </w:pPr>
      <w:r w:rsidRPr="00BD066C">
        <w:rPr>
          <w:rFonts w:ascii="Times New Roman" w:hAnsi="Times New Roman" w:cs="Arial Unicode MS"/>
          <w:bCs/>
          <w:sz w:val="24"/>
          <w:szCs w:val="24"/>
        </w:rPr>
        <w:t xml:space="preserve">- выработать умения и навыки эффективного </w:t>
      </w:r>
      <w:proofErr w:type="spellStart"/>
      <w:r w:rsidRPr="00BD066C">
        <w:rPr>
          <w:rFonts w:ascii="Times New Roman" w:hAnsi="Times New Roman" w:cs="Arial Unicode MS"/>
          <w:bCs/>
          <w:sz w:val="24"/>
          <w:szCs w:val="24"/>
        </w:rPr>
        <w:t>самомаркетинга</w:t>
      </w:r>
      <w:proofErr w:type="spellEnd"/>
      <w:r w:rsidRPr="00BD066C">
        <w:rPr>
          <w:rFonts w:ascii="Times New Roman" w:hAnsi="Times New Roman" w:cs="Arial Unicode MS"/>
          <w:bCs/>
          <w:sz w:val="24"/>
          <w:szCs w:val="24"/>
        </w:rPr>
        <w:t>.</w:t>
      </w:r>
    </w:p>
    <w:p w14:paraId="4D05DEF4" w14:textId="77777777" w:rsidR="000C3FA6" w:rsidRPr="00BD066C" w:rsidRDefault="00E77798" w:rsidP="00E77798">
      <w:pPr>
        <w:spacing w:after="0" w:line="240" w:lineRule="auto"/>
        <w:jc w:val="both"/>
        <w:rPr>
          <w:rFonts w:ascii="Times New Roman" w:hAnsi="Times New Roman" w:cs="Arial Unicode MS"/>
          <w:bCs/>
          <w:sz w:val="24"/>
          <w:szCs w:val="24"/>
        </w:rPr>
      </w:pPr>
      <w:r w:rsidRPr="00BD066C">
        <w:rPr>
          <w:rFonts w:ascii="Times New Roman" w:hAnsi="Times New Roman" w:cs="Arial Unicode MS"/>
          <w:b/>
          <w:sz w:val="24"/>
          <w:szCs w:val="24"/>
        </w:rPr>
        <w:t xml:space="preserve">Правила безопасности дорожного движения, </w:t>
      </w:r>
      <w:r w:rsidR="000C3FA6" w:rsidRPr="00BD066C">
        <w:rPr>
          <w:rFonts w:ascii="Times New Roman" w:hAnsi="Times New Roman" w:cs="Arial Unicode MS"/>
          <w:bCs/>
          <w:sz w:val="24"/>
          <w:szCs w:val="24"/>
        </w:rPr>
        <w:t xml:space="preserve"> содержание направлено на формирование умений</w:t>
      </w:r>
    </w:p>
    <w:p w14:paraId="754726E1"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пользоваться дорожными знаками и разметкой;</w:t>
      </w:r>
    </w:p>
    <w:p w14:paraId="45AB89B0"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ориентироваться по сигналам регулировщика;</w:t>
      </w:r>
    </w:p>
    <w:p w14:paraId="60CDF9D4"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определять очередность проезда различных транспортных средств;</w:t>
      </w:r>
    </w:p>
    <w:p w14:paraId="58F63280"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оказывать первую медицинскую помощь пострадавшим в дорожно-транспортных происшествиях;</w:t>
      </w:r>
    </w:p>
    <w:p w14:paraId="77FC3555"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управлять своим эмоциональным состоянием при движении транспортного средства;</w:t>
      </w:r>
    </w:p>
    <w:p w14:paraId="2197001B"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уверенно действовать в нештатных ситуациях;</w:t>
      </w:r>
    </w:p>
    <w:p w14:paraId="38EBD9F6"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обеспечивать безопасное размещение и перевозку грузов;</w:t>
      </w:r>
    </w:p>
    <w:p w14:paraId="4B157727"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предвидеть возникновение опасностей при движении транспортных средств;</w:t>
      </w:r>
    </w:p>
    <w:p w14:paraId="1188E345"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организовывать работу водителя с соблюдением правил безопасности дорожного движения</w:t>
      </w:r>
    </w:p>
    <w:p w14:paraId="4B838836"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В результате освоения дисциплины обучающийся должен знать:</w:t>
      </w:r>
    </w:p>
    <w:p w14:paraId="100D57A9"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причины дорожно-транспортных происшествий;</w:t>
      </w:r>
    </w:p>
    <w:p w14:paraId="6AE8B247"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зависимость дистанции от различных факторов;</w:t>
      </w:r>
    </w:p>
    <w:p w14:paraId="7C0C3D5C"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дополнительные требования к движению различных транспортных средств и движению в колонне;</w:t>
      </w:r>
    </w:p>
    <w:p w14:paraId="7C9ADE17"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особенности перевозки людей и грузов;</w:t>
      </w:r>
    </w:p>
    <w:p w14:paraId="5C47194E"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влияние алкоголя и наркотикой на трудоспособность водителя и безопасность движения;</w:t>
      </w:r>
    </w:p>
    <w:p w14:paraId="2EA2B667"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основы законодательства в сфере дорожного движения.</w:t>
      </w:r>
    </w:p>
    <w:p w14:paraId="333C6AEE"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условия, при которых запрещена эксплуатация транспортных средств.</w:t>
      </w:r>
    </w:p>
    <w:p w14:paraId="2FDEFA50"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неисправности, при возникновении которых водитель должен принять меры к их устранению, а если это невозможно следовать к месту стоянки или ремонта с соблюдением необходимых мер предосторожности.</w:t>
      </w:r>
    </w:p>
    <w:p w14:paraId="18359E57"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неисправности, при которых запрещено дальнейшее движение.</w:t>
      </w:r>
    </w:p>
    <w:p w14:paraId="5C0829D3"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опасные последствия эксплуатации транспортного средства с неисправностями, угрожающими безопасности дорожного движения.</w:t>
      </w:r>
    </w:p>
    <w:p w14:paraId="403962A9"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задачи службы безопасности движения, права и обязанности специалистов службы. Должностные инструкции инженера по безопасности дорожного движения.</w:t>
      </w:r>
    </w:p>
    <w:p w14:paraId="748AD385"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порядок служебного расследования дорожно-транспортных происшествий, оформление материалов расследования.</w:t>
      </w:r>
    </w:p>
    <w:p w14:paraId="0CE18543"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организация работы, оборудование и оснащение кабинета безопасности движения и автодрома на предприятиях.</w:t>
      </w:r>
    </w:p>
    <w:p w14:paraId="42C21D34"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основные задачи эксплуатационной, технической, кадровой и других служб предприятий и организаций безопасной работы подвижного состава.</w:t>
      </w:r>
    </w:p>
    <w:p w14:paraId="2BE720C5"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требования, предъявляемые по безопасности дорожного движения при лицензировании транспортной деятельности.</w:t>
      </w:r>
    </w:p>
    <w:p w14:paraId="5CE0E6FA"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закон Российской Федерации «О безопасности дорожного движения» и другие правовые документы по безопасности дорожного движения. Значение Федерального Закона и других правовых документов по безопасности дорожного движения.</w:t>
      </w:r>
    </w:p>
    <w:p w14:paraId="3B09F49D" w14:textId="77777777" w:rsidR="00E77798" w:rsidRPr="00BD066C" w:rsidRDefault="00E77798" w:rsidP="00E77798">
      <w:pPr>
        <w:shd w:val="clear" w:color="auto" w:fill="FFFFFF"/>
        <w:spacing w:after="0" w:line="240" w:lineRule="auto"/>
        <w:rPr>
          <w:rFonts w:ascii="Times New Roman" w:hAnsi="Times New Roman"/>
          <w:sz w:val="24"/>
          <w:szCs w:val="24"/>
        </w:rPr>
      </w:pPr>
      <w:r w:rsidRPr="00BD066C">
        <w:rPr>
          <w:rFonts w:ascii="Times New Roman" w:hAnsi="Times New Roman"/>
          <w:sz w:val="24"/>
          <w:szCs w:val="24"/>
        </w:rPr>
        <w:t>- этика водителя и его взаимоотношения с другими участниками дорожного движения.</w:t>
      </w:r>
    </w:p>
    <w:p w14:paraId="07FA052D" w14:textId="77777777" w:rsidR="000C3FA6" w:rsidRPr="00BD066C" w:rsidRDefault="000C3FA6" w:rsidP="000C3FA6">
      <w:pPr>
        <w:spacing w:after="0" w:line="240" w:lineRule="auto"/>
        <w:ind w:firstLine="709"/>
        <w:jc w:val="both"/>
        <w:rPr>
          <w:rFonts w:ascii="Times New Roman" w:hAnsi="Times New Roman"/>
          <w:sz w:val="24"/>
          <w:szCs w:val="24"/>
        </w:rPr>
      </w:pPr>
    </w:p>
    <w:p w14:paraId="1DA55688" w14:textId="77777777" w:rsidR="000C3FA6" w:rsidRPr="00BD066C" w:rsidRDefault="000C3FA6" w:rsidP="000C3FA6">
      <w:pPr>
        <w:spacing w:after="0" w:line="240" w:lineRule="auto"/>
        <w:jc w:val="center"/>
        <w:rPr>
          <w:rFonts w:ascii="Times New Roman" w:hAnsi="Times New Roman"/>
          <w:b/>
          <w:sz w:val="24"/>
          <w:szCs w:val="24"/>
        </w:rPr>
      </w:pPr>
      <w:r w:rsidRPr="00BD066C">
        <w:rPr>
          <w:rFonts w:ascii="Times New Roman" w:hAnsi="Times New Roman"/>
          <w:b/>
          <w:sz w:val="24"/>
          <w:szCs w:val="24"/>
        </w:rPr>
        <w:t>6. ХАРАКТЕРИСТИКА ОБРАЗОВАТЕЛЬНОГО ПРОЦЕССА</w:t>
      </w:r>
    </w:p>
    <w:p w14:paraId="6AF5684F" w14:textId="77777777" w:rsidR="000C3FA6" w:rsidRPr="00BD066C" w:rsidRDefault="000C3FA6" w:rsidP="000C3FA6">
      <w:pPr>
        <w:spacing w:after="0" w:line="240" w:lineRule="auto"/>
        <w:jc w:val="both"/>
        <w:rPr>
          <w:rFonts w:ascii="Times New Roman" w:hAnsi="Times New Roman"/>
          <w:bCs/>
          <w:sz w:val="24"/>
          <w:szCs w:val="24"/>
        </w:rPr>
      </w:pPr>
      <w:r w:rsidRPr="00BD066C">
        <w:rPr>
          <w:rFonts w:ascii="Times New Roman" w:hAnsi="Times New Roman"/>
          <w:b/>
          <w:sz w:val="24"/>
          <w:szCs w:val="24"/>
        </w:rPr>
        <w:t xml:space="preserve">6.1 </w:t>
      </w:r>
      <w:r w:rsidRPr="00BD066C">
        <w:rPr>
          <w:rFonts w:ascii="Times New Roman" w:hAnsi="Times New Roman"/>
          <w:b/>
          <w:bCs/>
          <w:sz w:val="24"/>
          <w:szCs w:val="24"/>
        </w:rPr>
        <w:t>Организации аудиторной и внеаудиторной деятельности</w:t>
      </w:r>
    </w:p>
    <w:p w14:paraId="63AF94C9" w14:textId="77777777" w:rsidR="000C3FA6" w:rsidRPr="00BD066C" w:rsidRDefault="000C3FA6" w:rsidP="000C3FA6">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lastRenderedPageBreak/>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61EBC70C" w14:textId="77777777" w:rsidR="000C3FA6" w:rsidRPr="00BD066C" w:rsidRDefault="000C3FA6" w:rsidP="000C3FA6">
      <w:pPr>
        <w:spacing w:after="0" w:line="240" w:lineRule="auto"/>
        <w:jc w:val="both"/>
        <w:rPr>
          <w:rFonts w:ascii="Times New Roman" w:hAnsi="Times New Roman" w:cs="Arial Unicode MS"/>
          <w:sz w:val="24"/>
          <w:szCs w:val="24"/>
        </w:rPr>
      </w:pPr>
      <w:r w:rsidRPr="00BD066C">
        <w:rPr>
          <w:rFonts w:ascii="Times New Roman" w:hAnsi="Times New Roman" w:cs="Arial Unicode MS"/>
          <w:b/>
          <w:sz w:val="24"/>
          <w:szCs w:val="24"/>
        </w:rPr>
        <w:t>Теоретическое занятие</w:t>
      </w:r>
      <w:r w:rsidRPr="00BD066C">
        <w:rPr>
          <w:rFonts w:ascii="Times New Roman" w:hAnsi="Times New Roman" w:cs="Arial Unicode MS"/>
          <w:sz w:val="24"/>
          <w:szCs w:val="24"/>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2D400402" w14:textId="77777777" w:rsidR="000C3FA6" w:rsidRPr="00BD066C" w:rsidRDefault="000C3FA6" w:rsidP="000C3FA6">
      <w:pPr>
        <w:spacing w:after="0" w:line="240" w:lineRule="auto"/>
        <w:jc w:val="both"/>
        <w:rPr>
          <w:rFonts w:ascii="Times New Roman" w:hAnsi="Times New Roman"/>
          <w:sz w:val="24"/>
          <w:szCs w:val="24"/>
          <w:shd w:val="clear" w:color="auto" w:fill="FFFFFF"/>
        </w:rPr>
      </w:pPr>
      <w:r w:rsidRPr="00BD066C">
        <w:rPr>
          <w:rFonts w:ascii="Times New Roman" w:hAnsi="Times New Roman"/>
          <w:b/>
          <w:sz w:val="24"/>
          <w:szCs w:val="24"/>
        </w:rPr>
        <w:t>Практические занятия.</w:t>
      </w:r>
      <w:r w:rsidRPr="00BD066C">
        <w:rPr>
          <w:rFonts w:ascii="Times New Roman" w:hAnsi="Times New Roman"/>
          <w:sz w:val="24"/>
          <w:szCs w:val="24"/>
        </w:rPr>
        <w:t xml:space="preserve"> </w:t>
      </w:r>
      <w:r w:rsidRPr="00BD066C">
        <w:rPr>
          <w:rFonts w:ascii="Times New Roman" w:hAnsi="Times New Roman"/>
          <w:sz w:val="24"/>
          <w:szCs w:val="24"/>
          <w:shd w:val="clear" w:color="auto" w:fill="FFFFFF"/>
        </w:rPr>
        <w:t xml:space="preserve">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которые логически продолжают работу, начатую на лекции. </w:t>
      </w:r>
      <w:r w:rsidRPr="00BD066C">
        <w:rPr>
          <w:rFonts w:ascii="Times New Roman" w:hAnsi="Times New Roman"/>
          <w:sz w:val="24"/>
          <w:szCs w:val="24"/>
        </w:rPr>
        <w:t xml:space="preserve"> П</w:t>
      </w:r>
      <w:r w:rsidRPr="00BD066C">
        <w:rPr>
          <w:rFonts w:ascii="Times New Roman" w:hAnsi="Times New Roman"/>
          <w:sz w:val="24"/>
          <w:szCs w:val="24"/>
          <w:shd w:val="clear" w:color="auto" w:fill="FFFFFF"/>
        </w:rPr>
        <w:t xml:space="preserve">рактические занятия служат формой осуществления связи теории с практикой. </w:t>
      </w:r>
    </w:p>
    <w:p w14:paraId="0BE682BE" w14:textId="77777777" w:rsidR="000C3FA6" w:rsidRPr="00BD066C" w:rsidRDefault="000C3FA6" w:rsidP="000C3FA6">
      <w:pPr>
        <w:spacing w:after="0" w:line="240" w:lineRule="auto"/>
        <w:jc w:val="both"/>
        <w:rPr>
          <w:rFonts w:ascii="Times New Roman" w:hAnsi="Times New Roman"/>
          <w:sz w:val="24"/>
          <w:szCs w:val="24"/>
          <w:shd w:val="clear" w:color="auto" w:fill="FFFFFF"/>
        </w:rPr>
      </w:pPr>
      <w:r w:rsidRPr="00BD066C">
        <w:rPr>
          <w:rFonts w:ascii="Times New Roman" w:hAnsi="Times New Roman"/>
          <w:sz w:val="24"/>
          <w:szCs w:val="24"/>
          <w:shd w:val="clear" w:color="auto" w:fill="FFFFFF"/>
        </w:rPr>
        <w:t>Формы практических занятий: семинары, лабораторные работы, практические работы, уроки решения задач, организация научно-исследовательской деятельности и т.д.</w:t>
      </w:r>
    </w:p>
    <w:p w14:paraId="2532677A" w14:textId="77777777" w:rsidR="000C3FA6" w:rsidRPr="00BD066C" w:rsidRDefault="000C3FA6" w:rsidP="000C3FA6">
      <w:pPr>
        <w:spacing w:after="0" w:line="240" w:lineRule="auto"/>
        <w:jc w:val="both"/>
        <w:rPr>
          <w:rFonts w:ascii="Times New Roman" w:hAnsi="Times New Roman"/>
          <w:sz w:val="24"/>
          <w:szCs w:val="24"/>
          <w:shd w:val="clear" w:color="auto" w:fill="FFFFFF"/>
        </w:rPr>
      </w:pPr>
      <w:r w:rsidRPr="00BD066C">
        <w:rPr>
          <w:rFonts w:ascii="Times New Roman" w:hAnsi="Times New Roman"/>
          <w:sz w:val="24"/>
          <w:szCs w:val="24"/>
          <w:shd w:val="clear" w:color="auto" w:fill="FFFFFF"/>
        </w:rPr>
        <w:t>В Колледже образовательная деятельность в форме практической подготовки организована при реализации практических работ в рамках общеобразовательных дисциплин, дисциплин социально-гуманитарного цикла, междисциплинарных курсов и  общепрофессиональных дисциплин предусматривающих участие обучающихся в выполнении отдельных элементов работ, связанных с будущей профессиональной деятельностью.</w:t>
      </w:r>
    </w:p>
    <w:p w14:paraId="19B86C7E" w14:textId="77777777" w:rsidR="000C3FA6" w:rsidRPr="00BD066C" w:rsidRDefault="000C3FA6" w:rsidP="000C3FA6">
      <w:pPr>
        <w:spacing w:after="0" w:line="240" w:lineRule="auto"/>
        <w:jc w:val="both"/>
        <w:rPr>
          <w:rFonts w:ascii="Times New Roman" w:hAnsi="Times New Roman"/>
          <w:sz w:val="24"/>
          <w:szCs w:val="24"/>
        </w:rPr>
      </w:pPr>
      <w:r w:rsidRPr="00BD066C">
        <w:rPr>
          <w:rFonts w:ascii="Times New Roman" w:hAnsi="Times New Roman"/>
          <w:sz w:val="24"/>
          <w:szCs w:val="24"/>
        </w:rPr>
        <w:t xml:space="preserve">Самостоятельная работа обучающегося составляет до 20%. </w:t>
      </w:r>
    </w:p>
    <w:p w14:paraId="5326E7F4" w14:textId="77777777" w:rsidR="000C3FA6" w:rsidRPr="00BD066C" w:rsidRDefault="000C3FA6" w:rsidP="000C3FA6">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МДК реализуется рассредоточенно и (или) концентрированно в течение нескольких недель подряд.</w:t>
      </w:r>
    </w:p>
    <w:p w14:paraId="169D4EBD" w14:textId="77777777" w:rsidR="000C3FA6" w:rsidRPr="00BD066C" w:rsidRDefault="000C3FA6" w:rsidP="000C3FA6">
      <w:pPr>
        <w:spacing w:after="0" w:line="240" w:lineRule="auto"/>
        <w:jc w:val="both"/>
        <w:rPr>
          <w:rFonts w:ascii="Times New Roman" w:hAnsi="Times New Roman"/>
          <w:sz w:val="24"/>
          <w:szCs w:val="24"/>
        </w:rPr>
      </w:pPr>
      <w:r w:rsidRPr="00BD066C">
        <w:rPr>
          <w:rFonts w:ascii="Times New Roman" w:hAnsi="Times New Roman"/>
          <w:sz w:val="24"/>
          <w:szCs w:val="24"/>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2BE26CFF" w14:textId="13AC13F5" w:rsidR="000C3FA6" w:rsidRPr="00BD066C" w:rsidRDefault="00331374" w:rsidP="00331374">
      <w:pPr>
        <w:rPr>
          <w:rFonts w:ascii="Times New Roman" w:hAnsi="Times New Roman"/>
        </w:rPr>
      </w:pPr>
      <w:r w:rsidRPr="00BD066C">
        <w:rPr>
          <w:rFonts w:ascii="Times New Roman" w:hAnsi="Times New Roman"/>
        </w:rPr>
        <w:t xml:space="preserve">Сопровождение занятий физической культурой обучающихся с ограниченными возможностями здоровья, которое осуществляется БУ «НТК» с учётом особенностей психофизического развития, индивидуальных возможностей и состояния здоровья таких обучающихся. Работа специалистов сопровождения по дисциплине "Физическая культура" организуется так же, как и для других дисциплин. БУ «НТК»  самостоятельно регулирует организацию занятий физической культурой для обучающихся с ОВЗ и инвалидов, отнесённых к специальной медицинской группе "А" (оздоровительная группа) или группе "Б" (реабилитационная группа), а также обучающихся, освобождённых от физических нагрузок. Особый порядок освоения дисциплины "Физическая культура" устанавливается на основании соблюдения принципов </w:t>
      </w:r>
      <w:proofErr w:type="spellStart"/>
      <w:r w:rsidRPr="00BD066C">
        <w:rPr>
          <w:rFonts w:ascii="Times New Roman" w:hAnsi="Times New Roman"/>
        </w:rPr>
        <w:t>здоровьесбережения</w:t>
      </w:r>
      <w:proofErr w:type="spellEnd"/>
      <w:r w:rsidRPr="00BD066C">
        <w:rPr>
          <w:rFonts w:ascii="Times New Roman" w:hAnsi="Times New Roman"/>
        </w:rPr>
        <w:t xml:space="preserve"> и адаптивной физической культуры. Вид, степень и уровень физических нагрузок на занятиях физической культурой планируется в зависимости от нозологии обучающегося и степени ограниченности возможностей. Обучающиеся, не прошедшие медицинское обследование, к занятиям физической культурой не допускаются. Дисциплина "Физическая культура" реализуется согласно требованиям ФГОС </w:t>
      </w:r>
      <w:proofErr w:type="spellStart"/>
      <w:r w:rsidRPr="00BD066C">
        <w:rPr>
          <w:rFonts w:ascii="Times New Roman" w:hAnsi="Times New Roman"/>
        </w:rPr>
        <w:t>СПО.</w:t>
      </w:r>
      <w:r w:rsidR="000C3FA6" w:rsidRPr="00BD066C">
        <w:rPr>
          <w:rFonts w:ascii="Times New Roman" w:hAnsi="Times New Roman"/>
          <w:sz w:val="24"/>
          <w:szCs w:val="24"/>
        </w:rPr>
        <w:t>Сопровождение</w:t>
      </w:r>
      <w:proofErr w:type="spellEnd"/>
      <w:r w:rsidR="000C3FA6" w:rsidRPr="00BD066C">
        <w:rPr>
          <w:rFonts w:ascii="Times New Roman" w:hAnsi="Times New Roman"/>
          <w:sz w:val="24"/>
          <w:szCs w:val="24"/>
        </w:rPr>
        <w:t xml:space="preserve"> занятий физической культурой обучающихся с ограниченными возможностями здоровья, которое осуществляется БУ «НТК» с учётом особенностей психофизического развития, индивидуальных возможностей и состояния здоровья таких обучающихся. Работа специалистов сопровождения по дисциплине "Физическая культура" организуется так же, как и для других дисциплин. БУ «НТК»  самостоятельно регулирует организацию занятий физической культурой для обучающихся с ОВЗ и инвалидов, отнесённых к специальной медицинской группе "А" (оздоровительная </w:t>
      </w:r>
      <w:r w:rsidR="000C3FA6" w:rsidRPr="00BD066C">
        <w:rPr>
          <w:rFonts w:ascii="Times New Roman" w:hAnsi="Times New Roman"/>
          <w:sz w:val="24"/>
          <w:szCs w:val="24"/>
        </w:rPr>
        <w:lastRenderedPageBreak/>
        <w:t xml:space="preserve">группа) или группе "Б" (реабилитационная группа), а также обучающихся, освобождённых от физических нагрузок. Особый порядок освоения дисциплины "Физическая культура" устанавливается на основании соблюдения принципов </w:t>
      </w:r>
      <w:proofErr w:type="spellStart"/>
      <w:r w:rsidR="000C3FA6" w:rsidRPr="00BD066C">
        <w:rPr>
          <w:rFonts w:ascii="Times New Roman" w:hAnsi="Times New Roman"/>
          <w:sz w:val="24"/>
          <w:szCs w:val="24"/>
        </w:rPr>
        <w:t>здоровьесбережения</w:t>
      </w:r>
      <w:proofErr w:type="spellEnd"/>
      <w:r w:rsidR="000C3FA6" w:rsidRPr="00BD066C">
        <w:rPr>
          <w:rFonts w:ascii="Times New Roman" w:hAnsi="Times New Roman"/>
          <w:sz w:val="24"/>
          <w:szCs w:val="24"/>
        </w:rPr>
        <w:t xml:space="preserve"> и адаптивной физической культуры. Вид, степень и уровень физических нагрузок на занятиях физической культурой планируется в зависимости от нозологии обучающегося и степени ограниченности возможностей. Обучающиеся, не прошедшие медицинское обследование, к занятиям физической культурой не допускаются. Дисциплина "Физическая культура" реализуется согласно требованиям ФГОС СПО.</w:t>
      </w:r>
    </w:p>
    <w:p w14:paraId="287C3F4A" w14:textId="77777777" w:rsidR="000C3FA6" w:rsidRPr="00BD066C" w:rsidRDefault="000C3FA6" w:rsidP="000C3FA6">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 xml:space="preserve">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обучающимися по заданию преподавателя (мастера производственного обучения), но без его непосредственного участия. </w:t>
      </w:r>
    </w:p>
    <w:p w14:paraId="4194CCC1" w14:textId="77777777" w:rsidR="000C3FA6" w:rsidRPr="00BD066C" w:rsidRDefault="000C3FA6" w:rsidP="000C3FA6">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Планирование объема времени, отведенного на внеаудиторную са</w:t>
      </w:r>
      <w:r w:rsidRPr="00BD066C">
        <w:rPr>
          <w:rFonts w:ascii="Times New Roman" w:hAnsi="Times New Roman" w:cs="Arial Unicode MS"/>
          <w:sz w:val="24"/>
          <w:szCs w:val="24"/>
        </w:rPr>
        <w:softHyphen/>
        <w:t xml:space="preserve">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выполнением обучающимися аудиторной самостоятельной работы, опроса 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 </w:t>
      </w:r>
    </w:p>
    <w:p w14:paraId="047FDDE9" w14:textId="77777777" w:rsidR="000C3FA6" w:rsidRPr="00BD066C" w:rsidRDefault="000C3FA6" w:rsidP="000C3FA6">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Самостоятельная работа по дисциплинам общеобразовательного цикла не предусмотрена.</w:t>
      </w:r>
    </w:p>
    <w:p w14:paraId="3870E64C" w14:textId="77777777" w:rsidR="000C3FA6" w:rsidRPr="00BD066C" w:rsidRDefault="000C3FA6" w:rsidP="000C3FA6">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5E3FC35B" w14:textId="77777777" w:rsidR="000C3FA6" w:rsidRPr="00BD066C" w:rsidRDefault="000C3FA6" w:rsidP="000C3FA6">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Распределение объема времени на внеаудиторную самостоятельную работу в режиме дня обучающегося регламентируется расписанием.</w:t>
      </w:r>
    </w:p>
    <w:p w14:paraId="4F365A6A" w14:textId="77777777" w:rsidR="000C3FA6" w:rsidRPr="00BD066C" w:rsidRDefault="000C3FA6" w:rsidP="000C3FA6">
      <w:pPr>
        <w:widowControl w:val="0"/>
        <w:autoSpaceDE w:val="0"/>
        <w:autoSpaceDN w:val="0"/>
        <w:adjustRightInd w:val="0"/>
        <w:spacing w:after="0" w:line="240" w:lineRule="auto"/>
        <w:jc w:val="both"/>
        <w:rPr>
          <w:rFonts w:ascii="Times New Roman" w:hAnsi="Times New Roman" w:cs="Arial Unicode MS"/>
          <w:b/>
          <w:sz w:val="24"/>
          <w:szCs w:val="24"/>
        </w:rPr>
      </w:pPr>
      <w:r w:rsidRPr="00BD066C">
        <w:rPr>
          <w:rFonts w:ascii="Times New Roman" w:hAnsi="Times New Roman" w:cs="Arial Unicode MS"/>
          <w:b/>
          <w:sz w:val="24"/>
          <w:szCs w:val="24"/>
        </w:rPr>
        <w:t>6.2 Формы проведения консультаций</w:t>
      </w:r>
    </w:p>
    <w:p w14:paraId="733784F9" w14:textId="77777777" w:rsidR="000C3FA6" w:rsidRPr="00BD066C" w:rsidRDefault="000C3FA6" w:rsidP="000C3FA6">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базе основного общего образования.</w:t>
      </w:r>
      <w:r w:rsidRPr="00BD066C">
        <w:rPr>
          <w:rFonts w:ascii="Times New Roman" w:hAnsi="Times New Roman" w:cs="Arial Unicode MS"/>
          <w:b/>
          <w:i/>
          <w:sz w:val="24"/>
          <w:szCs w:val="24"/>
        </w:rPr>
        <w:t xml:space="preserve"> </w:t>
      </w:r>
      <w:r w:rsidRPr="00BD066C">
        <w:rPr>
          <w:rFonts w:ascii="Times New Roman" w:hAnsi="Times New Roman" w:cs="Arial Unicode MS"/>
          <w:sz w:val="24"/>
          <w:szCs w:val="24"/>
        </w:rPr>
        <w:t>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Государственную (итоговую) аттестацию.</w:t>
      </w:r>
    </w:p>
    <w:p w14:paraId="33F536F3" w14:textId="77777777" w:rsidR="000C3FA6" w:rsidRPr="00BD066C" w:rsidRDefault="000C3FA6" w:rsidP="000C3FA6">
      <w:pPr>
        <w:spacing w:after="0" w:line="240" w:lineRule="auto"/>
        <w:jc w:val="both"/>
        <w:rPr>
          <w:rFonts w:ascii="Times New Roman" w:hAnsi="Times New Roman" w:cs="Arial Unicode MS"/>
          <w:b/>
          <w:sz w:val="24"/>
          <w:szCs w:val="24"/>
        </w:rPr>
      </w:pPr>
      <w:r w:rsidRPr="00BD066C">
        <w:rPr>
          <w:rFonts w:ascii="Times New Roman" w:hAnsi="Times New Roman" w:cs="Arial Unicode MS"/>
          <w:b/>
          <w:sz w:val="24"/>
          <w:szCs w:val="24"/>
        </w:rPr>
        <w:t>6.3 Организация практической подготовки</w:t>
      </w:r>
    </w:p>
    <w:p w14:paraId="6149D0BB" w14:textId="77777777" w:rsidR="000C3FA6" w:rsidRPr="00BD066C" w:rsidRDefault="000C3FA6" w:rsidP="000C3FA6">
      <w:pPr>
        <w:widowControl w:val="0"/>
        <w:shd w:val="clear" w:color="auto" w:fill="FFFFFF"/>
        <w:autoSpaceDE w:val="0"/>
        <w:autoSpaceDN w:val="0"/>
        <w:adjustRightInd w:val="0"/>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67D98892" w14:textId="77777777" w:rsidR="000C3FA6" w:rsidRPr="00BD066C" w:rsidRDefault="000C3FA6" w:rsidP="000C3FA6">
      <w:pPr>
        <w:widowControl w:val="0"/>
        <w:shd w:val="clear" w:color="auto" w:fill="FFFFFF"/>
        <w:autoSpaceDE w:val="0"/>
        <w:autoSpaceDN w:val="0"/>
        <w:adjustRightInd w:val="0"/>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1F5945CC" w14:textId="77777777" w:rsidR="000C3FA6" w:rsidRPr="00BD066C" w:rsidRDefault="000C3FA6" w:rsidP="000C3FA6">
      <w:pPr>
        <w:widowControl w:val="0"/>
        <w:shd w:val="clear" w:color="auto" w:fill="FFFFFF"/>
        <w:autoSpaceDE w:val="0"/>
        <w:autoSpaceDN w:val="0"/>
        <w:adjustRightInd w:val="0"/>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 xml:space="preserve">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w:t>
      </w:r>
      <w:r w:rsidRPr="00BD066C">
        <w:rPr>
          <w:rFonts w:ascii="Times New Roman" w:hAnsi="Times New Roman" w:cs="Arial Unicode MS"/>
          <w:sz w:val="24"/>
          <w:szCs w:val="24"/>
        </w:rPr>
        <w:lastRenderedPageBreak/>
        <w:t>БУ  «</w:t>
      </w:r>
      <w:proofErr w:type="spellStart"/>
      <w:r w:rsidRPr="00BD066C">
        <w:rPr>
          <w:rFonts w:ascii="Times New Roman" w:hAnsi="Times New Roman" w:cs="Arial Unicode MS"/>
          <w:sz w:val="24"/>
          <w:szCs w:val="24"/>
        </w:rPr>
        <w:t>Няганский</w:t>
      </w:r>
      <w:proofErr w:type="spellEnd"/>
      <w:r w:rsidRPr="00BD066C">
        <w:rPr>
          <w:rFonts w:ascii="Times New Roman" w:hAnsi="Times New Roman" w:cs="Arial Unicode MS"/>
          <w:sz w:val="24"/>
          <w:szCs w:val="24"/>
        </w:rPr>
        <w:t xml:space="preserve"> технологический колледж" заключены соответствующие договоры.</w:t>
      </w:r>
    </w:p>
    <w:p w14:paraId="3ED76725" w14:textId="77777777" w:rsidR="000C3FA6" w:rsidRPr="00BD066C" w:rsidRDefault="000C3FA6" w:rsidP="000C3FA6">
      <w:pPr>
        <w:spacing w:after="0" w:line="240" w:lineRule="auto"/>
        <w:jc w:val="both"/>
        <w:rPr>
          <w:rFonts w:ascii="Times New Roman" w:hAnsi="Times New Roman"/>
          <w:sz w:val="24"/>
          <w:szCs w:val="24"/>
        </w:rPr>
      </w:pPr>
      <w:r w:rsidRPr="00BD066C">
        <w:rPr>
          <w:rFonts w:ascii="Times New Roman" w:hAnsi="Times New Roman" w:cs="Arial Unicode MS"/>
          <w:sz w:val="24"/>
          <w:szCs w:val="24"/>
        </w:rPr>
        <w:t xml:space="preserve">При реализации ППССЗ СПО по специальности </w:t>
      </w:r>
      <w:r w:rsidRPr="00BD066C">
        <w:rPr>
          <w:rFonts w:ascii="Times New Roman" w:hAnsi="Times New Roman" w:cs="Arial Unicode MS"/>
          <w:b/>
          <w:bCs/>
          <w:sz w:val="24"/>
          <w:szCs w:val="24"/>
        </w:rPr>
        <w:t>23.02.07 Техническое обслуживание и ремонт автотранспортных средств</w:t>
      </w:r>
      <w:r w:rsidRPr="00BD066C">
        <w:rPr>
          <w:rFonts w:ascii="Times New Roman" w:hAnsi="Times New Roman" w:cs="Arial Unicode MS"/>
          <w:sz w:val="24"/>
          <w:szCs w:val="24"/>
        </w:rPr>
        <w:t xml:space="preserve"> предусматриваются следующие виды практик: учебная практика, производственная практика. </w:t>
      </w:r>
    </w:p>
    <w:p w14:paraId="689CCD95" w14:textId="77777777" w:rsidR="000C3FA6" w:rsidRPr="00BD066C" w:rsidRDefault="000C3FA6" w:rsidP="000C3FA6">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профессии.</w:t>
      </w:r>
    </w:p>
    <w:p w14:paraId="6287B07B" w14:textId="77777777" w:rsidR="000C3FA6" w:rsidRPr="00BD066C" w:rsidRDefault="000C3FA6" w:rsidP="000C3FA6">
      <w:pPr>
        <w:widowControl w:val="0"/>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Разделы УП, ПП сопровождают каждый модуль, в  учебном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A8A5958" w14:textId="77777777" w:rsidR="000C3FA6" w:rsidRPr="00BD066C" w:rsidRDefault="000C3FA6" w:rsidP="000C3FA6">
      <w:pPr>
        <w:widowControl w:val="0"/>
        <w:autoSpaceDE w:val="0"/>
        <w:autoSpaceDN w:val="0"/>
        <w:adjustRightInd w:val="0"/>
        <w:spacing w:after="0" w:line="240" w:lineRule="auto"/>
        <w:ind w:right="-2"/>
        <w:jc w:val="both"/>
        <w:rPr>
          <w:rFonts w:ascii="Times New Roman" w:hAnsi="Times New Roman" w:cs="Arial Unicode MS"/>
          <w:b/>
          <w:sz w:val="24"/>
          <w:szCs w:val="24"/>
        </w:rPr>
      </w:pPr>
      <w:r w:rsidRPr="00BD066C">
        <w:rPr>
          <w:rFonts w:ascii="Times New Roman" w:hAnsi="Times New Roman" w:cs="Arial Unicode MS"/>
          <w:sz w:val="24"/>
          <w:szCs w:val="24"/>
        </w:rPr>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00F31C0C" w:rsidRPr="00BD066C">
        <w:rPr>
          <w:rFonts w:ascii="Times New Roman" w:hAnsi="Times New Roman" w:cs="Arial Unicode MS"/>
          <w:b/>
          <w:sz w:val="24"/>
          <w:szCs w:val="24"/>
        </w:rPr>
        <w:t>288</w:t>
      </w:r>
      <w:r w:rsidRPr="00BD066C">
        <w:rPr>
          <w:rFonts w:ascii="Times New Roman" w:hAnsi="Times New Roman" w:cs="Arial Unicode MS"/>
          <w:b/>
          <w:sz w:val="24"/>
          <w:szCs w:val="24"/>
        </w:rPr>
        <w:t xml:space="preserve"> часа</w:t>
      </w:r>
      <w:r w:rsidRPr="00BD066C">
        <w:rPr>
          <w:rFonts w:ascii="Times New Roman" w:hAnsi="Times New Roman" w:cs="Arial Unicode MS"/>
          <w:sz w:val="24"/>
          <w:szCs w:val="24"/>
        </w:rPr>
        <w:t xml:space="preserve"> и производственную практику- </w:t>
      </w:r>
      <w:r w:rsidR="00F31C0C" w:rsidRPr="00BD066C">
        <w:rPr>
          <w:rFonts w:ascii="Times New Roman" w:hAnsi="Times New Roman" w:cs="Arial Unicode MS"/>
          <w:b/>
          <w:sz w:val="24"/>
          <w:szCs w:val="24"/>
        </w:rPr>
        <w:t>468</w:t>
      </w:r>
      <w:r w:rsidRPr="00BD066C">
        <w:rPr>
          <w:rFonts w:ascii="Times New Roman" w:hAnsi="Times New Roman" w:cs="Arial Unicode MS"/>
          <w:b/>
          <w:sz w:val="24"/>
          <w:szCs w:val="24"/>
        </w:rPr>
        <w:t xml:space="preserve"> часа.</w:t>
      </w:r>
    </w:p>
    <w:p w14:paraId="7F4B44A7" w14:textId="77777777" w:rsidR="00331374" w:rsidRPr="00BD066C" w:rsidRDefault="00331374" w:rsidP="00331374">
      <w:pPr>
        <w:widowControl w:val="0"/>
        <w:autoSpaceDE w:val="0"/>
        <w:autoSpaceDN w:val="0"/>
        <w:adjustRightInd w:val="0"/>
        <w:jc w:val="both"/>
        <w:rPr>
          <w:rFonts w:ascii="Times New Roman" w:hAnsi="Times New Roman"/>
        </w:rPr>
      </w:pPr>
      <w:r w:rsidRPr="00BD066C">
        <w:rPr>
          <w:rFonts w:ascii="Times New Roman" w:hAnsi="Times New Roman"/>
        </w:rPr>
        <w:t xml:space="preserve">При определении мест прохождения обучающимся инвалидом или лицом с ОВЗ учебной и производственных практик учитываются рекомендации, данные по результатам </w:t>
      </w:r>
      <w:proofErr w:type="spellStart"/>
      <w:r w:rsidRPr="00BD066C">
        <w:rPr>
          <w:rFonts w:ascii="Times New Roman" w:hAnsi="Times New Roman"/>
        </w:rPr>
        <w:t>медикосоциальной</w:t>
      </w:r>
      <w:proofErr w:type="spellEnd"/>
      <w:r w:rsidRPr="00BD066C">
        <w:rPr>
          <w:rFonts w:ascii="Times New Roman" w:hAnsi="Times New Roman"/>
        </w:rPr>
        <w:t xml:space="preserve"> экспертизы, содержащиеся в индивидуальной программе реабилитации инвалида или лица с ОВЗ, относительно рекомендованных условий и видов труда. </w:t>
      </w:r>
    </w:p>
    <w:p w14:paraId="789245B4" w14:textId="25D6FC8C" w:rsidR="000C3FA6" w:rsidRPr="00BD066C" w:rsidRDefault="00331374" w:rsidP="00331374">
      <w:pPr>
        <w:widowControl w:val="0"/>
        <w:autoSpaceDE w:val="0"/>
        <w:autoSpaceDN w:val="0"/>
        <w:adjustRightInd w:val="0"/>
        <w:jc w:val="both"/>
        <w:rPr>
          <w:rFonts w:ascii="Times New Roman" w:hAnsi="Times New Roman"/>
        </w:rPr>
      </w:pPr>
      <w:r w:rsidRPr="00BD066C">
        <w:rPr>
          <w:rFonts w:ascii="Times New Roman" w:hAnsi="Times New Roman"/>
        </w:rPr>
        <w:t xml:space="preserve">При необходимости для прохождения инвалидами практики создаются специальные рабочие места с учетом нарушенных функций и ограничений их жизнедеятельности в соответствии с требованиями приказа Минтруда России от 19.11.2013 г. № 685н «Об утверждении основных требований к оснащению (оборудованию) специальных рабочих мест для трудоустройства инвалидов с учетом нарушенных функций и ограничений их </w:t>
      </w:r>
      <w:proofErr w:type="spellStart"/>
      <w:r w:rsidRPr="00BD066C">
        <w:rPr>
          <w:rFonts w:ascii="Times New Roman" w:hAnsi="Times New Roman"/>
        </w:rPr>
        <w:t>жизнедеятельности».</w:t>
      </w:r>
      <w:r w:rsidR="000C3FA6" w:rsidRPr="00BD066C">
        <w:rPr>
          <w:rFonts w:ascii="Times New Roman" w:hAnsi="Times New Roman"/>
          <w:sz w:val="24"/>
          <w:szCs w:val="24"/>
          <w:lang w:eastAsia="en-US"/>
        </w:rPr>
        <w:t>Практика</w:t>
      </w:r>
      <w:proofErr w:type="spellEnd"/>
      <w:r w:rsidR="000C3FA6" w:rsidRPr="00BD066C">
        <w:rPr>
          <w:rFonts w:ascii="Times New Roman" w:hAnsi="Times New Roman"/>
          <w:sz w:val="24"/>
          <w:szCs w:val="24"/>
          <w:lang w:eastAsia="en-US"/>
        </w:rPr>
        <w:t xml:space="preserve">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1E890833" w14:textId="77777777" w:rsidR="000C3FA6" w:rsidRPr="00BD066C" w:rsidRDefault="000C3FA6" w:rsidP="000C3FA6">
      <w:pPr>
        <w:shd w:val="clear" w:color="auto" w:fill="FFFFFF"/>
        <w:spacing w:after="0" w:line="240" w:lineRule="auto"/>
        <w:ind w:right="-2"/>
        <w:jc w:val="both"/>
        <w:rPr>
          <w:rFonts w:ascii="Times New Roman" w:hAnsi="Times New Roman"/>
          <w:sz w:val="24"/>
          <w:szCs w:val="24"/>
          <w:lang w:eastAsia="en-US"/>
        </w:rPr>
      </w:pPr>
      <w:r w:rsidRPr="00BD066C">
        <w:rPr>
          <w:rFonts w:ascii="Times New Roman" w:hAnsi="Times New Roman"/>
          <w:sz w:val="24"/>
          <w:szCs w:val="24"/>
          <w:lang w:eastAsia="en-US"/>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0A0C3F1C" w14:textId="77777777" w:rsidR="000C3FA6" w:rsidRPr="00BD066C" w:rsidRDefault="000C3FA6" w:rsidP="000C3FA6">
      <w:pPr>
        <w:spacing w:after="0" w:line="240" w:lineRule="auto"/>
        <w:jc w:val="both"/>
        <w:rPr>
          <w:rFonts w:ascii="Times New Roman" w:hAnsi="Times New Roman"/>
          <w:b/>
          <w:sz w:val="24"/>
          <w:szCs w:val="24"/>
        </w:rPr>
      </w:pPr>
      <w:r w:rsidRPr="00BD066C">
        <w:rPr>
          <w:rFonts w:ascii="Times New Roman" w:hAnsi="Times New Roman"/>
          <w:b/>
          <w:sz w:val="24"/>
          <w:szCs w:val="24"/>
        </w:rPr>
        <w:t>6.4 Педагогические технологии</w:t>
      </w:r>
    </w:p>
    <w:p w14:paraId="12DDB997" w14:textId="77777777" w:rsidR="000C3FA6" w:rsidRPr="00BD066C" w:rsidRDefault="000C3FA6" w:rsidP="000C3FA6">
      <w:pPr>
        <w:spacing w:after="0" w:line="240" w:lineRule="auto"/>
        <w:jc w:val="both"/>
        <w:rPr>
          <w:rFonts w:ascii="Times New Roman" w:hAnsi="Times New Roman" w:cs="Arial Unicode MS"/>
          <w:b/>
          <w:sz w:val="24"/>
          <w:szCs w:val="24"/>
        </w:rPr>
      </w:pPr>
      <w:r w:rsidRPr="00BD066C">
        <w:rPr>
          <w:rFonts w:ascii="Times New Roman" w:hAnsi="Times New Roman" w:cs="Arial Unicode MS"/>
          <w:sz w:val="24"/>
          <w:szCs w:val="24"/>
        </w:rPr>
        <w:t xml:space="preserve">Для формирования и развития общих и профессиональных компетенций обучающихся при  реализации ППССЗ в образовательном процессе преподавателями применяются активные и интерактивные формы проведения занятий с применением электронных образовательных ресурсов, компьютерных симуляций, деловых и ролевых игр, индивидуальных и групповых проектов, анализ производственных ситуаций, психологических и иных тренингов, групповые дискуссия, которые сочетаются с внеаудиторной работой. </w:t>
      </w:r>
    </w:p>
    <w:p w14:paraId="5F2593F8" w14:textId="77777777" w:rsidR="000C3FA6" w:rsidRPr="00BD066C" w:rsidRDefault="000C3FA6" w:rsidP="000C3FA6">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 xml:space="preserve">Основные образовательные технологии обучения, основанные на общих и профессиональных компетенциях, применяемые в колледже: </w:t>
      </w:r>
    </w:p>
    <w:p w14:paraId="3FAA8130" w14:textId="77777777" w:rsidR="000C3FA6" w:rsidRPr="00BD066C" w:rsidRDefault="000C3FA6" w:rsidP="00F55013">
      <w:pPr>
        <w:numPr>
          <w:ilvl w:val="0"/>
          <w:numId w:val="43"/>
        </w:numPr>
        <w:spacing w:after="0" w:line="240" w:lineRule="auto"/>
        <w:jc w:val="both"/>
        <w:rPr>
          <w:rFonts w:ascii="Times New Roman" w:hAnsi="Times New Roman"/>
          <w:sz w:val="24"/>
          <w:szCs w:val="24"/>
          <w:lang w:val="en-US" w:eastAsia="en-US"/>
        </w:rPr>
      </w:pPr>
      <w:proofErr w:type="spellStart"/>
      <w:r w:rsidRPr="00BD066C">
        <w:rPr>
          <w:rFonts w:ascii="Times New Roman" w:hAnsi="Times New Roman"/>
          <w:sz w:val="24"/>
          <w:szCs w:val="24"/>
          <w:lang w:val="en-US" w:eastAsia="en-US"/>
        </w:rPr>
        <w:t>технологии</w:t>
      </w:r>
      <w:proofErr w:type="spellEnd"/>
      <w:r w:rsidRPr="00BD066C">
        <w:rPr>
          <w:rFonts w:ascii="Times New Roman" w:hAnsi="Times New Roman"/>
          <w:sz w:val="24"/>
          <w:szCs w:val="24"/>
          <w:lang w:val="en-US" w:eastAsia="en-US"/>
        </w:rPr>
        <w:t xml:space="preserve"> </w:t>
      </w:r>
      <w:proofErr w:type="spellStart"/>
      <w:r w:rsidRPr="00BD066C">
        <w:rPr>
          <w:rFonts w:ascii="Times New Roman" w:hAnsi="Times New Roman"/>
          <w:sz w:val="24"/>
          <w:szCs w:val="24"/>
          <w:lang w:val="en-US" w:eastAsia="en-US"/>
        </w:rPr>
        <w:t>сотрудничества</w:t>
      </w:r>
      <w:proofErr w:type="spellEnd"/>
      <w:r w:rsidRPr="00BD066C">
        <w:rPr>
          <w:rFonts w:ascii="Times New Roman" w:hAnsi="Times New Roman"/>
          <w:sz w:val="24"/>
          <w:szCs w:val="24"/>
          <w:lang w:val="en-US" w:eastAsia="en-US"/>
        </w:rPr>
        <w:t>;</w:t>
      </w:r>
    </w:p>
    <w:p w14:paraId="0B2ADE17" w14:textId="77777777" w:rsidR="000C3FA6" w:rsidRPr="00BD066C" w:rsidRDefault="000C3FA6" w:rsidP="00F55013">
      <w:pPr>
        <w:numPr>
          <w:ilvl w:val="0"/>
          <w:numId w:val="43"/>
        </w:numPr>
        <w:spacing w:after="0" w:line="240" w:lineRule="auto"/>
        <w:jc w:val="both"/>
        <w:rPr>
          <w:rFonts w:ascii="Times New Roman" w:hAnsi="Times New Roman"/>
          <w:sz w:val="24"/>
          <w:szCs w:val="24"/>
          <w:lang w:val="en-US" w:eastAsia="en-US"/>
        </w:rPr>
      </w:pPr>
      <w:proofErr w:type="spellStart"/>
      <w:r w:rsidRPr="00BD066C">
        <w:rPr>
          <w:rFonts w:ascii="Times New Roman" w:hAnsi="Times New Roman"/>
          <w:sz w:val="24"/>
          <w:szCs w:val="24"/>
          <w:lang w:val="en-US" w:eastAsia="en-US"/>
        </w:rPr>
        <w:t>проектные</w:t>
      </w:r>
      <w:proofErr w:type="spellEnd"/>
      <w:r w:rsidRPr="00BD066C">
        <w:rPr>
          <w:rFonts w:ascii="Times New Roman" w:hAnsi="Times New Roman"/>
          <w:sz w:val="24"/>
          <w:szCs w:val="24"/>
          <w:lang w:val="en-US" w:eastAsia="en-US"/>
        </w:rPr>
        <w:t xml:space="preserve"> </w:t>
      </w:r>
      <w:proofErr w:type="spellStart"/>
      <w:r w:rsidRPr="00BD066C">
        <w:rPr>
          <w:rFonts w:ascii="Times New Roman" w:hAnsi="Times New Roman"/>
          <w:sz w:val="24"/>
          <w:szCs w:val="24"/>
          <w:lang w:val="en-US" w:eastAsia="en-US"/>
        </w:rPr>
        <w:t>технологии</w:t>
      </w:r>
      <w:proofErr w:type="spellEnd"/>
      <w:r w:rsidRPr="00BD066C">
        <w:rPr>
          <w:rFonts w:ascii="Times New Roman" w:hAnsi="Times New Roman"/>
          <w:sz w:val="24"/>
          <w:szCs w:val="24"/>
          <w:lang w:val="en-US" w:eastAsia="en-US"/>
        </w:rPr>
        <w:t xml:space="preserve">; </w:t>
      </w:r>
    </w:p>
    <w:p w14:paraId="0696CF0F" w14:textId="77777777" w:rsidR="000C3FA6" w:rsidRPr="00BD066C" w:rsidRDefault="000C3FA6" w:rsidP="00F55013">
      <w:pPr>
        <w:numPr>
          <w:ilvl w:val="0"/>
          <w:numId w:val="43"/>
        </w:numPr>
        <w:spacing w:after="0" w:line="240" w:lineRule="auto"/>
        <w:jc w:val="both"/>
        <w:rPr>
          <w:rFonts w:ascii="Times New Roman" w:hAnsi="Times New Roman"/>
          <w:sz w:val="24"/>
          <w:szCs w:val="24"/>
          <w:lang w:eastAsia="en-US"/>
        </w:rPr>
      </w:pPr>
      <w:r w:rsidRPr="00BD066C">
        <w:rPr>
          <w:rFonts w:ascii="Times New Roman" w:hAnsi="Times New Roman"/>
          <w:sz w:val="24"/>
          <w:szCs w:val="24"/>
          <w:lang w:eastAsia="en-US"/>
        </w:rPr>
        <w:t xml:space="preserve">технологии проблемного и личностно-ориентированного обучения; </w:t>
      </w:r>
    </w:p>
    <w:p w14:paraId="6292167D" w14:textId="77777777" w:rsidR="000C3FA6" w:rsidRPr="00BD066C" w:rsidRDefault="000C3FA6" w:rsidP="00F55013">
      <w:pPr>
        <w:numPr>
          <w:ilvl w:val="0"/>
          <w:numId w:val="43"/>
        </w:numPr>
        <w:spacing w:after="0" w:line="240" w:lineRule="auto"/>
        <w:jc w:val="both"/>
        <w:rPr>
          <w:rFonts w:ascii="Times New Roman" w:hAnsi="Times New Roman"/>
          <w:sz w:val="24"/>
          <w:szCs w:val="24"/>
          <w:lang w:eastAsia="en-US"/>
        </w:rPr>
      </w:pPr>
      <w:r w:rsidRPr="00BD066C">
        <w:rPr>
          <w:rFonts w:ascii="Times New Roman" w:hAnsi="Times New Roman"/>
          <w:sz w:val="24"/>
          <w:szCs w:val="24"/>
          <w:lang w:eastAsia="en-US"/>
        </w:rPr>
        <w:t xml:space="preserve">игровые технологии (ролевые и деловые игры); </w:t>
      </w:r>
    </w:p>
    <w:p w14:paraId="1975A16A" w14:textId="77777777" w:rsidR="000C3FA6" w:rsidRPr="00BD066C" w:rsidRDefault="000C3FA6" w:rsidP="00F55013">
      <w:pPr>
        <w:numPr>
          <w:ilvl w:val="0"/>
          <w:numId w:val="43"/>
        </w:numPr>
        <w:spacing w:after="0" w:line="240" w:lineRule="auto"/>
        <w:jc w:val="both"/>
        <w:rPr>
          <w:rFonts w:ascii="Times New Roman" w:hAnsi="Times New Roman"/>
          <w:sz w:val="24"/>
          <w:szCs w:val="24"/>
          <w:lang w:val="en-US" w:eastAsia="en-US"/>
        </w:rPr>
      </w:pPr>
      <w:proofErr w:type="spellStart"/>
      <w:r w:rsidRPr="00BD066C">
        <w:rPr>
          <w:rFonts w:ascii="Times New Roman" w:hAnsi="Times New Roman"/>
          <w:sz w:val="24"/>
          <w:szCs w:val="24"/>
          <w:lang w:val="en-US" w:eastAsia="en-US"/>
        </w:rPr>
        <w:t>кейс-технологии</w:t>
      </w:r>
      <w:proofErr w:type="spellEnd"/>
      <w:r w:rsidRPr="00BD066C">
        <w:rPr>
          <w:rFonts w:ascii="Times New Roman" w:hAnsi="Times New Roman"/>
          <w:sz w:val="24"/>
          <w:szCs w:val="24"/>
          <w:lang w:val="en-US" w:eastAsia="en-US"/>
        </w:rPr>
        <w:t xml:space="preserve">; </w:t>
      </w:r>
    </w:p>
    <w:p w14:paraId="50BE177B" w14:textId="77777777" w:rsidR="000C3FA6" w:rsidRPr="00BD066C" w:rsidRDefault="000C3FA6" w:rsidP="00F55013">
      <w:pPr>
        <w:numPr>
          <w:ilvl w:val="0"/>
          <w:numId w:val="43"/>
        </w:numPr>
        <w:spacing w:after="0" w:line="240" w:lineRule="auto"/>
        <w:jc w:val="both"/>
        <w:rPr>
          <w:rFonts w:ascii="Times New Roman" w:hAnsi="Times New Roman"/>
          <w:sz w:val="24"/>
          <w:szCs w:val="24"/>
          <w:lang w:val="en-US" w:eastAsia="en-US"/>
        </w:rPr>
      </w:pPr>
      <w:proofErr w:type="spellStart"/>
      <w:r w:rsidRPr="00BD066C">
        <w:rPr>
          <w:rFonts w:ascii="Times New Roman" w:hAnsi="Times New Roman"/>
          <w:sz w:val="24"/>
          <w:szCs w:val="24"/>
          <w:lang w:val="en-US" w:eastAsia="en-US"/>
        </w:rPr>
        <w:t>модульные</w:t>
      </w:r>
      <w:proofErr w:type="spellEnd"/>
      <w:r w:rsidRPr="00BD066C">
        <w:rPr>
          <w:rFonts w:ascii="Times New Roman" w:hAnsi="Times New Roman"/>
          <w:sz w:val="24"/>
          <w:szCs w:val="24"/>
          <w:lang w:val="en-US" w:eastAsia="en-US"/>
        </w:rPr>
        <w:t xml:space="preserve"> </w:t>
      </w:r>
      <w:proofErr w:type="spellStart"/>
      <w:r w:rsidRPr="00BD066C">
        <w:rPr>
          <w:rFonts w:ascii="Times New Roman" w:hAnsi="Times New Roman"/>
          <w:sz w:val="24"/>
          <w:szCs w:val="24"/>
          <w:lang w:val="en-US" w:eastAsia="en-US"/>
        </w:rPr>
        <w:t>технологии</w:t>
      </w:r>
      <w:proofErr w:type="spellEnd"/>
      <w:r w:rsidRPr="00BD066C">
        <w:rPr>
          <w:rFonts w:ascii="Times New Roman" w:hAnsi="Times New Roman"/>
          <w:sz w:val="24"/>
          <w:szCs w:val="24"/>
          <w:lang w:val="en-US" w:eastAsia="en-US"/>
        </w:rPr>
        <w:t xml:space="preserve">; </w:t>
      </w:r>
    </w:p>
    <w:p w14:paraId="27979776" w14:textId="77777777" w:rsidR="000C3FA6" w:rsidRPr="00BD066C" w:rsidRDefault="000C3FA6" w:rsidP="00F55013">
      <w:pPr>
        <w:numPr>
          <w:ilvl w:val="0"/>
          <w:numId w:val="43"/>
        </w:numPr>
        <w:spacing w:after="0" w:line="240" w:lineRule="auto"/>
        <w:jc w:val="both"/>
        <w:rPr>
          <w:rFonts w:ascii="Times New Roman" w:hAnsi="Times New Roman"/>
          <w:sz w:val="24"/>
          <w:szCs w:val="24"/>
          <w:lang w:val="en-US" w:eastAsia="en-US"/>
        </w:rPr>
      </w:pPr>
      <w:proofErr w:type="spellStart"/>
      <w:r w:rsidRPr="00BD066C">
        <w:rPr>
          <w:rFonts w:ascii="Times New Roman" w:hAnsi="Times New Roman"/>
          <w:sz w:val="24"/>
          <w:szCs w:val="24"/>
          <w:lang w:val="en-US" w:eastAsia="en-US"/>
        </w:rPr>
        <w:t>технологии</w:t>
      </w:r>
      <w:proofErr w:type="spellEnd"/>
      <w:r w:rsidRPr="00BD066C">
        <w:rPr>
          <w:rFonts w:ascii="Times New Roman" w:hAnsi="Times New Roman"/>
          <w:sz w:val="24"/>
          <w:szCs w:val="24"/>
          <w:lang w:val="en-US" w:eastAsia="en-US"/>
        </w:rPr>
        <w:t xml:space="preserve"> </w:t>
      </w:r>
      <w:proofErr w:type="spellStart"/>
      <w:r w:rsidRPr="00BD066C">
        <w:rPr>
          <w:rFonts w:ascii="Times New Roman" w:hAnsi="Times New Roman"/>
          <w:sz w:val="24"/>
          <w:szCs w:val="24"/>
          <w:lang w:val="en-US" w:eastAsia="en-US"/>
        </w:rPr>
        <w:t>развития</w:t>
      </w:r>
      <w:proofErr w:type="spellEnd"/>
      <w:r w:rsidRPr="00BD066C">
        <w:rPr>
          <w:rFonts w:ascii="Times New Roman" w:hAnsi="Times New Roman"/>
          <w:sz w:val="24"/>
          <w:szCs w:val="24"/>
          <w:lang w:val="en-US" w:eastAsia="en-US"/>
        </w:rPr>
        <w:t xml:space="preserve"> </w:t>
      </w:r>
      <w:proofErr w:type="spellStart"/>
      <w:r w:rsidRPr="00BD066C">
        <w:rPr>
          <w:rFonts w:ascii="Times New Roman" w:hAnsi="Times New Roman"/>
          <w:sz w:val="24"/>
          <w:szCs w:val="24"/>
          <w:lang w:val="en-US" w:eastAsia="en-US"/>
        </w:rPr>
        <w:t>критического</w:t>
      </w:r>
      <w:proofErr w:type="spellEnd"/>
      <w:r w:rsidRPr="00BD066C">
        <w:rPr>
          <w:rFonts w:ascii="Times New Roman" w:hAnsi="Times New Roman"/>
          <w:sz w:val="24"/>
          <w:szCs w:val="24"/>
          <w:lang w:val="en-US" w:eastAsia="en-US"/>
        </w:rPr>
        <w:t xml:space="preserve"> </w:t>
      </w:r>
      <w:proofErr w:type="spellStart"/>
      <w:r w:rsidRPr="00BD066C">
        <w:rPr>
          <w:rFonts w:ascii="Times New Roman" w:hAnsi="Times New Roman"/>
          <w:sz w:val="24"/>
          <w:szCs w:val="24"/>
          <w:lang w:val="en-US" w:eastAsia="en-US"/>
        </w:rPr>
        <w:t>мышления</w:t>
      </w:r>
      <w:proofErr w:type="spellEnd"/>
      <w:r w:rsidRPr="00BD066C">
        <w:rPr>
          <w:rFonts w:ascii="Times New Roman" w:hAnsi="Times New Roman"/>
          <w:sz w:val="24"/>
          <w:szCs w:val="24"/>
          <w:lang w:val="en-US" w:eastAsia="en-US"/>
        </w:rPr>
        <w:t xml:space="preserve">; </w:t>
      </w:r>
    </w:p>
    <w:p w14:paraId="7D9A522B" w14:textId="77777777" w:rsidR="000C3FA6" w:rsidRPr="00BD066C" w:rsidRDefault="000C3FA6" w:rsidP="00F55013">
      <w:pPr>
        <w:numPr>
          <w:ilvl w:val="0"/>
          <w:numId w:val="43"/>
        </w:numPr>
        <w:spacing w:after="0" w:line="240" w:lineRule="auto"/>
        <w:jc w:val="both"/>
        <w:rPr>
          <w:rFonts w:ascii="Times New Roman" w:hAnsi="Times New Roman"/>
          <w:sz w:val="24"/>
          <w:szCs w:val="24"/>
          <w:lang w:val="en-US" w:eastAsia="en-US"/>
        </w:rPr>
      </w:pPr>
      <w:proofErr w:type="spellStart"/>
      <w:r w:rsidRPr="00BD066C">
        <w:rPr>
          <w:rFonts w:ascii="Times New Roman" w:hAnsi="Times New Roman"/>
          <w:sz w:val="24"/>
          <w:szCs w:val="24"/>
          <w:lang w:val="en-US" w:eastAsia="en-US"/>
        </w:rPr>
        <w:t>технологии</w:t>
      </w:r>
      <w:proofErr w:type="spellEnd"/>
      <w:r w:rsidRPr="00BD066C">
        <w:rPr>
          <w:rFonts w:ascii="Times New Roman" w:hAnsi="Times New Roman"/>
          <w:sz w:val="24"/>
          <w:szCs w:val="24"/>
          <w:lang w:val="en-US" w:eastAsia="en-US"/>
        </w:rPr>
        <w:t xml:space="preserve"> </w:t>
      </w:r>
      <w:proofErr w:type="spellStart"/>
      <w:r w:rsidRPr="00BD066C">
        <w:rPr>
          <w:rFonts w:ascii="Times New Roman" w:hAnsi="Times New Roman"/>
          <w:sz w:val="24"/>
          <w:szCs w:val="24"/>
          <w:lang w:val="en-US" w:eastAsia="en-US"/>
        </w:rPr>
        <w:t>развивающего</w:t>
      </w:r>
      <w:proofErr w:type="spellEnd"/>
      <w:r w:rsidRPr="00BD066C">
        <w:rPr>
          <w:rFonts w:ascii="Times New Roman" w:hAnsi="Times New Roman"/>
          <w:sz w:val="24"/>
          <w:szCs w:val="24"/>
          <w:lang w:val="en-US" w:eastAsia="en-US"/>
        </w:rPr>
        <w:t xml:space="preserve"> </w:t>
      </w:r>
      <w:proofErr w:type="spellStart"/>
      <w:r w:rsidRPr="00BD066C">
        <w:rPr>
          <w:rFonts w:ascii="Times New Roman" w:hAnsi="Times New Roman"/>
          <w:sz w:val="24"/>
          <w:szCs w:val="24"/>
          <w:lang w:val="en-US" w:eastAsia="en-US"/>
        </w:rPr>
        <w:t>обучения</w:t>
      </w:r>
      <w:proofErr w:type="spellEnd"/>
      <w:r w:rsidRPr="00BD066C">
        <w:rPr>
          <w:rFonts w:ascii="Times New Roman" w:hAnsi="Times New Roman"/>
          <w:sz w:val="24"/>
          <w:szCs w:val="24"/>
          <w:lang w:val="en-US" w:eastAsia="en-US"/>
        </w:rPr>
        <w:t xml:space="preserve">; </w:t>
      </w:r>
    </w:p>
    <w:p w14:paraId="244F46B1" w14:textId="77777777" w:rsidR="000C3FA6" w:rsidRPr="00BD066C" w:rsidRDefault="000C3FA6" w:rsidP="00F55013">
      <w:pPr>
        <w:numPr>
          <w:ilvl w:val="0"/>
          <w:numId w:val="43"/>
        </w:numPr>
        <w:spacing w:after="0" w:line="240" w:lineRule="auto"/>
        <w:jc w:val="both"/>
        <w:rPr>
          <w:rFonts w:ascii="Times New Roman" w:hAnsi="Times New Roman"/>
          <w:sz w:val="24"/>
          <w:szCs w:val="24"/>
          <w:lang w:val="en-US" w:eastAsia="en-US"/>
        </w:rPr>
      </w:pPr>
      <w:proofErr w:type="spellStart"/>
      <w:r w:rsidRPr="00BD066C">
        <w:rPr>
          <w:rFonts w:ascii="Times New Roman" w:hAnsi="Times New Roman"/>
          <w:sz w:val="24"/>
          <w:szCs w:val="24"/>
          <w:lang w:val="en-US" w:eastAsia="en-US"/>
        </w:rPr>
        <w:t>интерактивные</w:t>
      </w:r>
      <w:proofErr w:type="spellEnd"/>
      <w:r w:rsidRPr="00BD066C">
        <w:rPr>
          <w:rFonts w:ascii="Times New Roman" w:hAnsi="Times New Roman"/>
          <w:sz w:val="24"/>
          <w:szCs w:val="24"/>
          <w:lang w:val="en-US" w:eastAsia="en-US"/>
        </w:rPr>
        <w:t xml:space="preserve"> </w:t>
      </w:r>
      <w:proofErr w:type="spellStart"/>
      <w:r w:rsidRPr="00BD066C">
        <w:rPr>
          <w:rFonts w:ascii="Times New Roman" w:hAnsi="Times New Roman"/>
          <w:sz w:val="24"/>
          <w:szCs w:val="24"/>
          <w:lang w:val="en-US" w:eastAsia="en-US"/>
        </w:rPr>
        <w:t>методы</w:t>
      </w:r>
      <w:proofErr w:type="spellEnd"/>
      <w:r w:rsidRPr="00BD066C">
        <w:rPr>
          <w:rFonts w:ascii="Times New Roman" w:hAnsi="Times New Roman"/>
          <w:sz w:val="24"/>
          <w:szCs w:val="24"/>
          <w:lang w:val="en-US" w:eastAsia="en-US"/>
        </w:rPr>
        <w:t xml:space="preserve"> </w:t>
      </w:r>
      <w:proofErr w:type="spellStart"/>
      <w:r w:rsidRPr="00BD066C">
        <w:rPr>
          <w:rFonts w:ascii="Times New Roman" w:hAnsi="Times New Roman"/>
          <w:sz w:val="24"/>
          <w:szCs w:val="24"/>
          <w:lang w:val="en-US" w:eastAsia="en-US"/>
        </w:rPr>
        <w:t>обучения</w:t>
      </w:r>
      <w:proofErr w:type="spellEnd"/>
      <w:r w:rsidRPr="00BD066C">
        <w:rPr>
          <w:rFonts w:ascii="Times New Roman" w:hAnsi="Times New Roman"/>
          <w:sz w:val="24"/>
          <w:szCs w:val="24"/>
          <w:lang w:eastAsia="en-US"/>
        </w:rPr>
        <w:t>;</w:t>
      </w:r>
    </w:p>
    <w:p w14:paraId="1057AC93" w14:textId="77777777" w:rsidR="000C3FA6" w:rsidRPr="00BD066C" w:rsidRDefault="000C3FA6" w:rsidP="00F55013">
      <w:pPr>
        <w:numPr>
          <w:ilvl w:val="0"/>
          <w:numId w:val="43"/>
        </w:numPr>
        <w:spacing w:after="0" w:line="240" w:lineRule="auto"/>
        <w:jc w:val="both"/>
        <w:rPr>
          <w:rFonts w:ascii="Times New Roman" w:hAnsi="Times New Roman"/>
          <w:sz w:val="24"/>
          <w:szCs w:val="24"/>
          <w:lang w:val="en-US" w:eastAsia="en-US"/>
        </w:rPr>
      </w:pPr>
      <w:proofErr w:type="spellStart"/>
      <w:r w:rsidRPr="00BD066C">
        <w:rPr>
          <w:rFonts w:ascii="Times New Roman" w:hAnsi="Times New Roman"/>
          <w:sz w:val="24"/>
          <w:szCs w:val="24"/>
          <w:lang w:val="en-US" w:eastAsia="en-US"/>
        </w:rPr>
        <w:lastRenderedPageBreak/>
        <w:t>здоровьесберегающие</w:t>
      </w:r>
      <w:proofErr w:type="spellEnd"/>
      <w:r w:rsidRPr="00BD066C">
        <w:rPr>
          <w:rFonts w:ascii="Times New Roman" w:hAnsi="Times New Roman"/>
          <w:sz w:val="24"/>
          <w:szCs w:val="24"/>
          <w:lang w:val="en-US" w:eastAsia="en-US"/>
        </w:rPr>
        <w:t xml:space="preserve"> </w:t>
      </w:r>
      <w:proofErr w:type="spellStart"/>
      <w:r w:rsidRPr="00BD066C">
        <w:rPr>
          <w:rFonts w:ascii="Times New Roman" w:hAnsi="Times New Roman"/>
          <w:sz w:val="24"/>
          <w:szCs w:val="24"/>
          <w:lang w:val="en-US" w:eastAsia="en-US"/>
        </w:rPr>
        <w:t>технологии</w:t>
      </w:r>
      <w:proofErr w:type="spellEnd"/>
      <w:r w:rsidRPr="00BD066C">
        <w:rPr>
          <w:rFonts w:ascii="Times New Roman" w:hAnsi="Times New Roman"/>
          <w:sz w:val="24"/>
          <w:szCs w:val="24"/>
          <w:lang w:eastAsia="en-US"/>
        </w:rPr>
        <w:t>;</w:t>
      </w:r>
      <w:r w:rsidRPr="00BD066C">
        <w:rPr>
          <w:rFonts w:ascii="Times New Roman" w:hAnsi="Times New Roman"/>
          <w:sz w:val="24"/>
          <w:szCs w:val="24"/>
          <w:lang w:val="en-US" w:eastAsia="en-US"/>
        </w:rPr>
        <w:t xml:space="preserve"> </w:t>
      </w:r>
    </w:p>
    <w:p w14:paraId="0E8446B1" w14:textId="77777777" w:rsidR="000C3FA6" w:rsidRPr="00BD066C" w:rsidRDefault="000C3FA6" w:rsidP="00F55013">
      <w:pPr>
        <w:numPr>
          <w:ilvl w:val="0"/>
          <w:numId w:val="43"/>
        </w:numPr>
        <w:spacing w:after="0" w:line="240" w:lineRule="auto"/>
        <w:jc w:val="both"/>
        <w:rPr>
          <w:rFonts w:ascii="Times New Roman" w:hAnsi="Times New Roman"/>
          <w:sz w:val="24"/>
          <w:szCs w:val="24"/>
          <w:lang w:val="en-US" w:eastAsia="en-US"/>
        </w:rPr>
      </w:pPr>
      <w:proofErr w:type="spellStart"/>
      <w:r w:rsidRPr="00BD066C">
        <w:rPr>
          <w:rFonts w:ascii="Times New Roman" w:hAnsi="Times New Roman"/>
          <w:sz w:val="24"/>
          <w:szCs w:val="24"/>
          <w:lang w:val="en-US" w:eastAsia="en-US"/>
        </w:rPr>
        <w:t>профессионального</w:t>
      </w:r>
      <w:proofErr w:type="spellEnd"/>
      <w:r w:rsidRPr="00BD066C">
        <w:rPr>
          <w:rFonts w:ascii="Times New Roman" w:hAnsi="Times New Roman"/>
          <w:sz w:val="24"/>
          <w:szCs w:val="24"/>
          <w:lang w:val="en-US" w:eastAsia="en-US"/>
        </w:rPr>
        <w:t xml:space="preserve"> </w:t>
      </w:r>
      <w:proofErr w:type="spellStart"/>
      <w:r w:rsidRPr="00BD066C">
        <w:rPr>
          <w:rFonts w:ascii="Times New Roman" w:hAnsi="Times New Roman"/>
          <w:sz w:val="24"/>
          <w:szCs w:val="24"/>
          <w:lang w:val="en-US" w:eastAsia="en-US"/>
        </w:rPr>
        <w:t>самоопределения</w:t>
      </w:r>
      <w:proofErr w:type="spellEnd"/>
      <w:r w:rsidRPr="00BD066C">
        <w:rPr>
          <w:rFonts w:ascii="Times New Roman" w:hAnsi="Times New Roman"/>
          <w:sz w:val="24"/>
          <w:szCs w:val="24"/>
          <w:lang w:eastAsia="en-US"/>
        </w:rPr>
        <w:t>;</w:t>
      </w:r>
      <w:r w:rsidRPr="00BD066C">
        <w:rPr>
          <w:rFonts w:ascii="Times New Roman" w:hAnsi="Times New Roman"/>
          <w:sz w:val="24"/>
          <w:szCs w:val="24"/>
          <w:lang w:val="en-US" w:eastAsia="en-US"/>
        </w:rPr>
        <w:t xml:space="preserve"> </w:t>
      </w:r>
    </w:p>
    <w:p w14:paraId="0398AC20" w14:textId="77777777" w:rsidR="000C3FA6" w:rsidRPr="00BD066C" w:rsidRDefault="000C3FA6" w:rsidP="00F55013">
      <w:pPr>
        <w:numPr>
          <w:ilvl w:val="0"/>
          <w:numId w:val="43"/>
        </w:numPr>
        <w:spacing w:after="0" w:line="240" w:lineRule="auto"/>
        <w:jc w:val="both"/>
        <w:rPr>
          <w:rFonts w:ascii="Times New Roman" w:hAnsi="Times New Roman"/>
          <w:sz w:val="24"/>
          <w:szCs w:val="24"/>
          <w:lang w:val="en-US" w:eastAsia="en-US"/>
        </w:rPr>
      </w:pPr>
      <w:proofErr w:type="spellStart"/>
      <w:r w:rsidRPr="00BD066C">
        <w:rPr>
          <w:rFonts w:ascii="Times New Roman" w:hAnsi="Times New Roman"/>
          <w:sz w:val="24"/>
          <w:szCs w:val="24"/>
          <w:lang w:val="en-US" w:eastAsia="en-US"/>
        </w:rPr>
        <w:t>саморазвития</w:t>
      </w:r>
      <w:proofErr w:type="spellEnd"/>
      <w:r w:rsidRPr="00BD066C">
        <w:rPr>
          <w:rFonts w:ascii="Times New Roman" w:hAnsi="Times New Roman"/>
          <w:sz w:val="24"/>
          <w:szCs w:val="24"/>
          <w:lang w:val="en-US" w:eastAsia="en-US"/>
        </w:rPr>
        <w:t xml:space="preserve"> </w:t>
      </w:r>
      <w:proofErr w:type="spellStart"/>
      <w:r w:rsidRPr="00BD066C">
        <w:rPr>
          <w:rFonts w:ascii="Times New Roman" w:hAnsi="Times New Roman"/>
          <w:sz w:val="24"/>
          <w:szCs w:val="24"/>
          <w:lang w:val="en-US" w:eastAsia="en-US"/>
        </w:rPr>
        <w:t>личности</w:t>
      </w:r>
      <w:proofErr w:type="spellEnd"/>
      <w:r w:rsidRPr="00BD066C">
        <w:rPr>
          <w:rFonts w:ascii="Times New Roman" w:hAnsi="Times New Roman"/>
          <w:sz w:val="24"/>
          <w:szCs w:val="24"/>
          <w:lang w:val="en-US" w:eastAsia="en-US"/>
        </w:rPr>
        <w:t xml:space="preserve"> </w:t>
      </w:r>
      <w:proofErr w:type="spellStart"/>
      <w:r w:rsidRPr="00BD066C">
        <w:rPr>
          <w:rFonts w:ascii="Times New Roman" w:hAnsi="Times New Roman"/>
          <w:sz w:val="24"/>
          <w:szCs w:val="24"/>
          <w:lang w:val="en-US" w:eastAsia="en-US"/>
        </w:rPr>
        <w:t>учащегося</w:t>
      </w:r>
      <w:proofErr w:type="spellEnd"/>
      <w:r w:rsidRPr="00BD066C">
        <w:rPr>
          <w:rFonts w:ascii="Times New Roman" w:hAnsi="Times New Roman"/>
          <w:sz w:val="24"/>
          <w:szCs w:val="24"/>
          <w:lang w:eastAsia="en-US"/>
        </w:rPr>
        <w:t>;</w:t>
      </w:r>
      <w:r w:rsidRPr="00BD066C">
        <w:rPr>
          <w:rFonts w:ascii="Times New Roman" w:hAnsi="Times New Roman"/>
          <w:sz w:val="24"/>
          <w:szCs w:val="24"/>
          <w:lang w:val="en-US" w:eastAsia="en-US"/>
        </w:rPr>
        <w:t xml:space="preserve"> </w:t>
      </w:r>
    </w:p>
    <w:p w14:paraId="13100778" w14:textId="77777777" w:rsidR="000C3FA6" w:rsidRPr="00BD066C" w:rsidRDefault="000C3FA6" w:rsidP="00F55013">
      <w:pPr>
        <w:numPr>
          <w:ilvl w:val="0"/>
          <w:numId w:val="43"/>
        </w:numPr>
        <w:spacing w:after="0" w:line="240" w:lineRule="auto"/>
        <w:jc w:val="both"/>
        <w:rPr>
          <w:rFonts w:ascii="Times New Roman" w:hAnsi="Times New Roman"/>
          <w:sz w:val="24"/>
          <w:szCs w:val="24"/>
          <w:lang w:val="en-US" w:eastAsia="en-US"/>
        </w:rPr>
      </w:pPr>
      <w:proofErr w:type="spellStart"/>
      <w:r w:rsidRPr="00BD066C">
        <w:rPr>
          <w:rFonts w:ascii="Times New Roman" w:hAnsi="Times New Roman"/>
          <w:sz w:val="24"/>
          <w:szCs w:val="24"/>
          <w:lang w:val="en-US" w:eastAsia="en-US"/>
        </w:rPr>
        <w:t>информационные</w:t>
      </w:r>
      <w:proofErr w:type="spellEnd"/>
      <w:r w:rsidRPr="00BD066C">
        <w:rPr>
          <w:rFonts w:ascii="Times New Roman" w:hAnsi="Times New Roman"/>
          <w:sz w:val="24"/>
          <w:szCs w:val="24"/>
          <w:lang w:val="en-US" w:eastAsia="en-US"/>
        </w:rPr>
        <w:t xml:space="preserve"> </w:t>
      </w:r>
      <w:proofErr w:type="spellStart"/>
      <w:r w:rsidRPr="00BD066C">
        <w:rPr>
          <w:rFonts w:ascii="Times New Roman" w:hAnsi="Times New Roman"/>
          <w:sz w:val="24"/>
          <w:szCs w:val="24"/>
          <w:lang w:val="en-US" w:eastAsia="en-US"/>
        </w:rPr>
        <w:t>технологии</w:t>
      </w:r>
      <w:proofErr w:type="spellEnd"/>
      <w:r w:rsidRPr="00BD066C">
        <w:rPr>
          <w:rFonts w:ascii="Times New Roman" w:hAnsi="Times New Roman"/>
          <w:sz w:val="24"/>
          <w:szCs w:val="24"/>
          <w:lang w:val="en-US" w:eastAsia="en-US"/>
        </w:rPr>
        <w:t xml:space="preserve">, </w:t>
      </w:r>
    </w:p>
    <w:p w14:paraId="68FB30C7" w14:textId="77777777" w:rsidR="000C3FA6" w:rsidRPr="00BD066C" w:rsidRDefault="000C3FA6" w:rsidP="00F55013">
      <w:pPr>
        <w:numPr>
          <w:ilvl w:val="0"/>
          <w:numId w:val="43"/>
        </w:numPr>
        <w:spacing w:after="0" w:line="240" w:lineRule="auto"/>
        <w:jc w:val="both"/>
        <w:rPr>
          <w:rFonts w:ascii="Times New Roman" w:hAnsi="Times New Roman"/>
          <w:sz w:val="24"/>
          <w:szCs w:val="24"/>
          <w:lang w:eastAsia="en-US"/>
        </w:rPr>
      </w:pPr>
      <w:r w:rsidRPr="00BD066C">
        <w:rPr>
          <w:rFonts w:ascii="Times New Roman" w:hAnsi="Times New Roman"/>
          <w:sz w:val="24"/>
          <w:szCs w:val="24"/>
          <w:lang w:eastAsia="en-US"/>
        </w:rPr>
        <w:t xml:space="preserve">мониторинга эффективности обучения на уровне дисциплины; </w:t>
      </w:r>
    </w:p>
    <w:p w14:paraId="078B2640" w14:textId="77777777" w:rsidR="000C3FA6" w:rsidRPr="00BD066C" w:rsidRDefault="000C3FA6" w:rsidP="00F55013">
      <w:pPr>
        <w:numPr>
          <w:ilvl w:val="0"/>
          <w:numId w:val="43"/>
        </w:numPr>
        <w:spacing w:after="0" w:line="240" w:lineRule="auto"/>
        <w:jc w:val="both"/>
        <w:rPr>
          <w:rFonts w:ascii="Times New Roman" w:hAnsi="Times New Roman"/>
          <w:sz w:val="24"/>
          <w:szCs w:val="24"/>
          <w:lang w:val="en-US" w:eastAsia="en-US"/>
        </w:rPr>
      </w:pPr>
      <w:proofErr w:type="spellStart"/>
      <w:r w:rsidRPr="00BD066C">
        <w:rPr>
          <w:rFonts w:ascii="Times New Roman" w:hAnsi="Times New Roman"/>
          <w:sz w:val="24"/>
          <w:szCs w:val="24"/>
          <w:lang w:val="en-US" w:eastAsia="en-US"/>
        </w:rPr>
        <w:t>педагогических</w:t>
      </w:r>
      <w:proofErr w:type="spellEnd"/>
      <w:r w:rsidRPr="00BD066C">
        <w:rPr>
          <w:rFonts w:ascii="Times New Roman" w:hAnsi="Times New Roman"/>
          <w:sz w:val="24"/>
          <w:szCs w:val="24"/>
          <w:lang w:val="en-US" w:eastAsia="en-US"/>
        </w:rPr>
        <w:t xml:space="preserve"> </w:t>
      </w:r>
      <w:proofErr w:type="spellStart"/>
      <w:r w:rsidRPr="00BD066C">
        <w:rPr>
          <w:rFonts w:ascii="Times New Roman" w:hAnsi="Times New Roman"/>
          <w:sz w:val="24"/>
          <w:szCs w:val="24"/>
          <w:lang w:val="en-US" w:eastAsia="en-US"/>
        </w:rPr>
        <w:t>мастерских</w:t>
      </w:r>
      <w:proofErr w:type="spellEnd"/>
      <w:r w:rsidRPr="00BD066C">
        <w:rPr>
          <w:rFonts w:ascii="Times New Roman" w:hAnsi="Times New Roman"/>
          <w:sz w:val="24"/>
          <w:szCs w:val="24"/>
          <w:lang w:eastAsia="en-US"/>
        </w:rPr>
        <w:t>;</w:t>
      </w:r>
    </w:p>
    <w:p w14:paraId="00472492" w14:textId="77777777" w:rsidR="000C3FA6" w:rsidRPr="00BD066C" w:rsidRDefault="000C3FA6" w:rsidP="00F55013">
      <w:pPr>
        <w:numPr>
          <w:ilvl w:val="0"/>
          <w:numId w:val="43"/>
        </w:numPr>
        <w:spacing w:after="0" w:line="240" w:lineRule="auto"/>
        <w:jc w:val="both"/>
        <w:rPr>
          <w:rFonts w:ascii="Times New Roman" w:hAnsi="Times New Roman"/>
          <w:sz w:val="24"/>
          <w:szCs w:val="24"/>
          <w:lang w:val="en-US" w:eastAsia="en-US"/>
        </w:rPr>
      </w:pPr>
      <w:proofErr w:type="spellStart"/>
      <w:r w:rsidRPr="00BD066C">
        <w:rPr>
          <w:rFonts w:ascii="Times New Roman" w:hAnsi="Times New Roman"/>
          <w:sz w:val="24"/>
          <w:szCs w:val="24"/>
          <w:lang w:val="en-US" w:eastAsia="en-US"/>
        </w:rPr>
        <w:t>учебного</w:t>
      </w:r>
      <w:proofErr w:type="spellEnd"/>
      <w:r w:rsidRPr="00BD066C">
        <w:rPr>
          <w:rFonts w:ascii="Times New Roman" w:hAnsi="Times New Roman"/>
          <w:sz w:val="24"/>
          <w:szCs w:val="24"/>
          <w:lang w:val="en-US" w:eastAsia="en-US"/>
        </w:rPr>
        <w:t xml:space="preserve"> </w:t>
      </w:r>
      <w:proofErr w:type="spellStart"/>
      <w:r w:rsidRPr="00BD066C">
        <w:rPr>
          <w:rFonts w:ascii="Times New Roman" w:hAnsi="Times New Roman"/>
          <w:sz w:val="24"/>
          <w:szCs w:val="24"/>
          <w:lang w:val="en-US" w:eastAsia="en-US"/>
        </w:rPr>
        <w:t>проектирования</w:t>
      </w:r>
      <w:proofErr w:type="spellEnd"/>
      <w:r w:rsidRPr="00BD066C">
        <w:rPr>
          <w:rFonts w:ascii="Times New Roman" w:hAnsi="Times New Roman"/>
          <w:sz w:val="24"/>
          <w:szCs w:val="24"/>
          <w:lang w:eastAsia="en-US"/>
        </w:rPr>
        <w:t>;</w:t>
      </w:r>
      <w:r w:rsidRPr="00BD066C">
        <w:rPr>
          <w:rFonts w:ascii="Times New Roman" w:hAnsi="Times New Roman"/>
          <w:sz w:val="24"/>
          <w:szCs w:val="24"/>
          <w:lang w:val="en-US" w:eastAsia="en-US"/>
        </w:rPr>
        <w:t xml:space="preserve"> </w:t>
      </w:r>
    </w:p>
    <w:p w14:paraId="445294CF" w14:textId="77777777" w:rsidR="000C3FA6" w:rsidRPr="00BD066C" w:rsidRDefault="000C3FA6" w:rsidP="00F55013">
      <w:pPr>
        <w:numPr>
          <w:ilvl w:val="0"/>
          <w:numId w:val="43"/>
        </w:numPr>
        <w:spacing w:after="0" w:line="240" w:lineRule="auto"/>
        <w:jc w:val="both"/>
        <w:rPr>
          <w:rFonts w:ascii="Times New Roman" w:hAnsi="Times New Roman"/>
          <w:sz w:val="24"/>
          <w:szCs w:val="24"/>
          <w:lang w:eastAsia="en-US"/>
        </w:rPr>
      </w:pPr>
      <w:r w:rsidRPr="00BD066C">
        <w:rPr>
          <w:rFonts w:ascii="Times New Roman" w:hAnsi="Times New Roman"/>
          <w:sz w:val="24"/>
          <w:szCs w:val="24"/>
          <w:lang w:eastAsia="en-US"/>
        </w:rPr>
        <w:t xml:space="preserve">организации самостоятельной учебной деятельности обучающихся по решению проблемных заданий; </w:t>
      </w:r>
    </w:p>
    <w:p w14:paraId="2F23A3A4" w14:textId="77777777" w:rsidR="000C3FA6" w:rsidRPr="00BD066C" w:rsidRDefault="000C3FA6" w:rsidP="00F55013">
      <w:pPr>
        <w:numPr>
          <w:ilvl w:val="0"/>
          <w:numId w:val="43"/>
        </w:numPr>
        <w:spacing w:after="0" w:line="240" w:lineRule="auto"/>
        <w:jc w:val="both"/>
        <w:rPr>
          <w:rFonts w:ascii="Times New Roman" w:hAnsi="Times New Roman"/>
          <w:sz w:val="24"/>
          <w:szCs w:val="24"/>
          <w:lang w:val="en-US" w:eastAsia="en-US"/>
        </w:rPr>
      </w:pPr>
      <w:proofErr w:type="spellStart"/>
      <w:r w:rsidRPr="00BD066C">
        <w:rPr>
          <w:rFonts w:ascii="Times New Roman" w:hAnsi="Times New Roman"/>
          <w:sz w:val="24"/>
          <w:szCs w:val="24"/>
          <w:lang w:val="en-US" w:eastAsia="en-US"/>
        </w:rPr>
        <w:t>тестового</w:t>
      </w:r>
      <w:proofErr w:type="spellEnd"/>
      <w:r w:rsidRPr="00BD066C">
        <w:rPr>
          <w:rFonts w:ascii="Times New Roman" w:hAnsi="Times New Roman"/>
          <w:sz w:val="24"/>
          <w:szCs w:val="24"/>
          <w:lang w:val="en-US" w:eastAsia="en-US"/>
        </w:rPr>
        <w:t xml:space="preserve"> и </w:t>
      </w:r>
      <w:proofErr w:type="spellStart"/>
      <w:r w:rsidRPr="00BD066C">
        <w:rPr>
          <w:rFonts w:ascii="Times New Roman" w:hAnsi="Times New Roman"/>
          <w:sz w:val="24"/>
          <w:szCs w:val="24"/>
          <w:lang w:val="en-US" w:eastAsia="en-US"/>
        </w:rPr>
        <w:t>рейтингового</w:t>
      </w:r>
      <w:proofErr w:type="spellEnd"/>
      <w:r w:rsidRPr="00BD066C">
        <w:rPr>
          <w:rFonts w:ascii="Times New Roman" w:hAnsi="Times New Roman"/>
          <w:sz w:val="24"/>
          <w:szCs w:val="24"/>
          <w:lang w:val="en-US" w:eastAsia="en-US"/>
        </w:rPr>
        <w:t xml:space="preserve"> </w:t>
      </w:r>
      <w:proofErr w:type="spellStart"/>
      <w:r w:rsidRPr="00BD066C">
        <w:rPr>
          <w:rFonts w:ascii="Times New Roman" w:hAnsi="Times New Roman"/>
          <w:sz w:val="24"/>
          <w:szCs w:val="24"/>
          <w:lang w:val="en-US" w:eastAsia="en-US"/>
        </w:rPr>
        <w:t>контроля</w:t>
      </w:r>
      <w:proofErr w:type="spellEnd"/>
      <w:r w:rsidRPr="00BD066C">
        <w:rPr>
          <w:rFonts w:ascii="Times New Roman" w:hAnsi="Times New Roman"/>
          <w:sz w:val="24"/>
          <w:szCs w:val="24"/>
          <w:lang w:eastAsia="en-US"/>
        </w:rPr>
        <w:t>;</w:t>
      </w:r>
    </w:p>
    <w:p w14:paraId="054995A9" w14:textId="77777777" w:rsidR="000C3FA6" w:rsidRPr="00BD066C" w:rsidRDefault="000C3FA6" w:rsidP="00F55013">
      <w:pPr>
        <w:numPr>
          <w:ilvl w:val="0"/>
          <w:numId w:val="43"/>
        </w:numPr>
        <w:spacing w:after="0" w:line="240" w:lineRule="auto"/>
        <w:jc w:val="both"/>
        <w:rPr>
          <w:rFonts w:ascii="Times New Roman" w:hAnsi="Times New Roman"/>
          <w:sz w:val="24"/>
          <w:szCs w:val="24"/>
          <w:lang w:eastAsia="en-US"/>
        </w:rPr>
      </w:pPr>
      <w:r w:rsidRPr="00BD066C">
        <w:rPr>
          <w:rFonts w:ascii="Times New Roman" w:hAnsi="Times New Roman"/>
          <w:sz w:val="24"/>
          <w:szCs w:val="24"/>
          <w:lang w:eastAsia="en-US"/>
        </w:rPr>
        <w:t xml:space="preserve">коллективной </w:t>
      </w:r>
      <w:proofErr w:type="spellStart"/>
      <w:r w:rsidRPr="00BD066C">
        <w:rPr>
          <w:rFonts w:ascii="Times New Roman" w:hAnsi="Times New Roman"/>
          <w:sz w:val="24"/>
          <w:szCs w:val="24"/>
          <w:lang w:eastAsia="en-US"/>
        </w:rPr>
        <w:t>мыследеятельности</w:t>
      </w:r>
      <w:proofErr w:type="spellEnd"/>
      <w:r w:rsidRPr="00BD066C">
        <w:rPr>
          <w:rFonts w:ascii="Times New Roman" w:hAnsi="Times New Roman"/>
          <w:sz w:val="24"/>
          <w:szCs w:val="24"/>
          <w:lang w:eastAsia="en-US"/>
        </w:rPr>
        <w:t>;</w:t>
      </w:r>
    </w:p>
    <w:p w14:paraId="72FF2804" w14:textId="77777777" w:rsidR="000C3FA6" w:rsidRPr="00BD066C" w:rsidRDefault="000C3FA6" w:rsidP="00F55013">
      <w:pPr>
        <w:numPr>
          <w:ilvl w:val="0"/>
          <w:numId w:val="43"/>
        </w:numPr>
        <w:spacing w:after="0" w:line="240" w:lineRule="auto"/>
        <w:jc w:val="both"/>
        <w:rPr>
          <w:rFonts w:ascii="Times New Roman" w:hAnsi="Times New Roman"/>
          <w:sz w:val="24"/>
          <w:szCs w:val="24"/>
          <w:lang w:eastAsia="en-US"/>
        </w:rPr>
      </w:pPr>
      <w:r w:rsidRPr="00BD066C">
        <w:rPr>
          <w:rFonts w:ascii="Times New Roman" w:hAnsi="Times New Roman"/>
          <w:sz w:val="24"/>
          <w:szCs w:val="24"/>
          <w:lang w:eastAsia="en-US"/>
        </w:rPr>
        <w:t xml:space="preserve"> анализ производственных ситуаций.</w:t>
      </w:r>
    </w:p>
    <w:p w14:paraId="41AF276D" w14:textId="77777777" w:rsidR="000C3FA6" w:rsidRPr="00BD066C" w:rsidRDefault="000C3FA6" w:rsidP="000C3FA6">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Эти технологии позволяют формировать практико-ориентированный тип мышления обучающихся, востребованный в производственной деятельности.</w:t>
      </w:r>
    </w:p>
    <w:p w14:paraId="778851BE" w14:textId="77777777" w:rsidR="000C3FA6" w:rsidRPr="00BD066C" w:rsidRDefault="000C3FA6" w:rsidP="000C3FA6">
      <w:pPr>
        <w:spacing w:after="0" w:line="240" w:lineRule="auto"/>
        <w:ind w:firstLine="709"/>
        <w:jc w:val="both"/>
        <w:rPr>
          <w:rFonts w:ascii="Times New Roman" w:hAnsi="Times New Roman"/>
          <w:sz w:val="24"/>
          <w:szCs w:val="24"/>
        </w:rPr>
      </w:pPr>
    </w:p>
    <w:p w14:paraId="43B4DB5C" w14:textId="77777777" w:rsidR="005920CD" w:rsidRPr="00BD066C" w:rsidRDefault="005920CD" w:rsidP="005920CD">
      <w:pPr>
        <w:spacing w:after="0" w:line="240" w:lineRule="auto"/>
        <w:jc w:val="center"/>
        <w:rPr>
          <w:rFonts w:ascii="Times New Roman" w:hAnsi="Times New Roman"/>
          <w:b/>
          <w:bCs/>
          <w:sz w:val="24"/>
          <w:szCs w:val="24"/>
        </w:rPr>
      </w:pPr>
      <w:r w:rsidRPr="00BD066C">
        <w:rPr>
          <w:rFonts w:ascii="Times New Roman" w:hAnsi="Times New Roman"/>
          <w:b/>
          <w:bCs/>
          <w:sz w:val="24"/>
          <w:szCs w:val="24"/>
        </w:rPr>
        <w:t xml:space="preserve">7. КОНТРОЛЬ И ОЦЕНКА РЕЗУЛЬТАТОВ ОСВОЕНИЯ </w:t>
      </w:r>
      <w:r w:rsidR="00DC1030" w:rsidRPr="00BD066C">
        <w:rPr>
          <w:rFonts w:ascii="Times New Roman" w:hAnsi="Times New Roman"/>
          <w:b/>
          <w:bCs/>
          <w:sz w:val="24"/>
          <w:szCs w:val="24"/>
        </w:rPr>
        <w:t>ОП</w:t>
      </w:r>
      <w:r w:rsidRPr="00BD066C">
        <w:rPr>
          <w:rFonts w:ascii="Times New Roman" w:hAnsi="Times New Roman"/>
          <w:b/>
          <w:bCs/>
          <w:sz w:val="24"/>
          <w:szCs w:val="24"/>
        </w:rPr>
        <w:t>ОП СПО</w:t>
      </w:r>
    </w:p>
    <w:p w14:paraId="0C5043A6" w14:textId="77777777" w:rsidR="005920CD" w:rsidRPr="00BD066C" w:rsidRDefault="005920CD" w:rsidP="005920CD">
      <w:pPr>
        <w:spacing w:after="0" w:line="240" w:lineRule="auto"/>
        <w:jc w:val="both"/>
        <w:rPr>
          <w:rFonts w:ascii="Times New Roman" w:hAnsi="Times New Roman"/>
          <w:b/>
          <w:bCs/>
          <w:sz w:val="24"/>
          <w:szCs w:val="24"/>
        </w:rPr>
      </w:pPr>
      <w:r w:rsidRPr="00BD066C">
        <w:rPr>
          <w:rFonts w:ascii="Times New Roman" w:hAnsi="Times New Roman"/>
          <w:b/>
          <w:bCs/>
          <w:sz w:val="24"/>
          <w:szCs w:val="24"/>
        </w:rPr>
        <w:t xml:space="preserve">7.1. Контроль  и  оценка  освоения  основных  видов  профессиональной  деятельности,  профессиональных  и  общих  компетенций  </w:t>
      </w:r>
    </w:p>
    <w:p w14:paraId="7E3FE801" w14:textId="77777777" w:rsidR="005920CD" w:rsidRPr="00BD066C" w:rsidRDefault="005920CD" w:rsidP="005920CD">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Оценка качества подготовки обучающихся и выпускников осуществляется в двух направлениях:</w:t>
      </w:r>
    </w:p>
    <w:p w14:paraId="74B4711C" w14:textId="77777777" w:rsidR="005920CD" w:rsidRPr="00BD066C" w:rsidRDefault="005920CD" w:rsidP="00F55013">
      <w:pPr>
        <w:numPr>
          <w:ilvl w:val="0"/>
          <w:numId w:val="46"/>
        </w:num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оценка уровня освоения дисциплин;</w:t>
      </w:r>
    </w:p>
    <w:p w14:paraId="49643E06" w14:textId="77777777" w:rsidR="005920CD" w:rsidRPr="00BD066C" w:rsidRDefault="005920CD" w:rsidP="00F55013">
      <w:pPr>
        <w:numPr>
          <w:ilvl w:val="0"/>
          <w:numId w:val="46"/>
        </w:num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оценка компетенций обучающихся.</w:t>
      </w:r>
    </w:p>
    <w:p w14:paraId="25AC59F4" w14:textId="41C13859" w:rsidR="005920CD" w:rsidRPr="00BD066C" w:rsidRDefault="005920CD" w:rsidP="005920CD">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 xml:space="preserve">Оценка качества освоения </w:t>
      </w:r>
      <w:r w:rsidR="002C0314">
        <w:rPr>
          <w:rFonts w:ascii="Times New Roman" w:hAnsi="Times New Roman" w:cs="Arial Unicode MS"/>
          <w:sz w:val="24"/>
          <w:szCs w:val="24"/>
        </w:rPr>
        <w:t>А</w:t>
      </w:r>
      <w:r w:rsidRPr="00BD066C">
        <w:rPr>
          <w:rFonts w:ascii="Times New Roman" w:hAnsi="Times New Roman" w:cs="Arial Unicode MS"/>
          <w:sz w:val="24"/>
          <w:szCs w:val="24"/>
        </w:rPr>
        <w:t>ОП включает:</w:t>
      </w:r>
    </w:p>
    <w:p w14:paraId="60039D16" w14:textId="77777777" w:rsidR="005920CD" w:rsidRPr="00BD066C" w:rsidRDefault="005920CD" w:rsidP="00F55013">
      <w:pPr>
        <w:numPr>
          <w:ilvl w:val="0"/>
          <w:numId w:val="45"/>
        </w:num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 xml:space="preserve">текущий контроль знаний, </w:t>
      </w:r>
    </w:p>
    <w:p w14:paraId="05AE3EB8" w14:textId="77777777" w:rsidR="005920CD" w:rsidRPr="00BD066C" w:rsidRDefault="005920CD" w:rsidP="00F55013">
      <w:pPr>
        <w:numPr>
          <w:ilvl w:val="0"/>
          <w:numId w:val="45"/>
        </w:num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промежуточную аттестацию;</w:t>
      </w:r>
    </w:p>
    <w:p w14:paraId="08A8D7A3" w14:textId="77777777" w:rsidR="005920CD" w:rsidRPr="00BD066C" w:rsidRDefault="005920CD" w:rsidP="00F55013">
      <w:pPr>
        <w:numPr>
          <w:ilvl w:val="0"/>
          <w:numId w:val="45"/>
        </w:num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государственную  (итоговую) аттестацию обучающихся.</w:t>
      </w:r>
    </w:p>
    <w:p w14:paraId="506543EF" w14:textId="77777777" w:rsidR="005920CD" w:rsidRPr="00BD066C" w:rsidRDefault="005920CD" w:rsidP="005920CD">
      <w:pPr>
        <w:adjustRightInd w:val="0"/>
        <w:spacing w:after="0" w:line="240" w:lineRule="auto"/>
        <w:ind w:right="-6"/>
        <w:jc w:val="both"/>
        <w:rPr>
          <w:rFonts w:ascii="Times New Roman" w:hAnsi="Times New Roman" w:cs="Arial Unicode MS"/>
          <w:b/>
          <w:sz w:val="24"/>
          <w:szCs w:val="24"/>
        </w:rPr>
      </w:pPr>
      <w:r w:rsidRPr="00BD066C">
        <w:rPr>
          <w:rFonts w:ascii="Times New Roman" w:hAnsi="Times New Roman" w:cs="Arial Unicode MS"/>
          <w:b/>
          <w:sz w:val="24"/>
          <w:szCs w:val="24"/>
        </w:rPr>
        <w:t>Текущий контроль и промежуточная аттестация</w:t>
      </w:r>
    </w:p>
    <w:p w14:paraId="57EBF8BF" w14:textId="77777777" w:rsidR="005920CD" w:rsidRPr="00BD066C" w:rsidRDefault="005920CD" w:rsidP="005920CD">
      <w:pPr>
        <w:adjustRightInd w:val="0"/>
        <w:spacing w:after="0" w:line="240" w:lineRule="auto"/>
        <w:ind w:right="-6"/>
        <w:jc w:val="both"/>
        <w:rPr>
          <w:rFonts w:ascii="Times New Roman" w:hAnsi="Times New Roman" w:cs="Arial Unicode MS"/>
          <w:sz w:val="24"/>
          <w:szCs w:val="24"/>
        </w:rPr>
      </w:pPr>
      <w:r w:rsidRPr="00BD066C">
        <w:rPr>
          <w:rFonts w:ascii="Times New Roman" w:hAnsi="Times New Roman" w:cs="Arial Unicode MS"/>
          <w:sz w:val="24"/>
          <w:szCs w:val="24"/>
        </w:rPr>
        <w:t>Текущий контроль осуществляется с  целью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дисциплинам, общепрофессиональным дисциплинам, профессиональным модулям).</w:t>
      </w:r>
    </w:p>
    <w:p w14:paraId="12B297D3" w14:textId="77777777" w:rsidR="005920CD" w:rsidRPr="00BD066C" w:rsidRDefault="005920CD" w:rsidP="005920CD">
      <w:pPr>
        <w:spacing w:after="0" w:line="240" w:lineRule="auto"/>
        <w:jc w:val="both"/>
        <w:rPr>
          <w:rFonts w:ascii="Times New Roman" w:hAnsi="Times New Roman"/>
          <w:sz w:val="24"/>
          <w:szCs w:val="24"/>
        </w:rPr>
      </w:pPr>
      <w:r w:rsidRPr="00BD066C">
        <w:rPr>
          <w:rFonts w:ascii="Times New Roman" w:hAnsi="Times New Roman"/>
          <w:sz w:val="24"/>
          <w:szCs w:val="24"/>
        </w:rPr>
        <w:t xml:space="preserve">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 общеобразовательной дисциплины, социально-гуманитарной дисциплины, общепрофессиональной дисциплины или профессионального модуля. Промежуточная аттестация обучающихся по программам подготовки квалифицированных рабочих, служащих проводится рассредоточено по окончании дисциплины, МДК или профессионального модуля. </w:t>
      </w:r>
    </w:p>
    <w:p w14:paraId="6877245C" w14:textId="77777777" w:rsidR="005920CD" w:rsidRPr="00BD066C" w:rsidRDefault="005920CD" w:rsidP="005920CD">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 xml:space="preserve">Промежуточная аттестация является основной формой контроля учебной работы обучающихся; ее методика позволяет оценивать результаты учебной деятельности обучающегося за период прохождения дисциплины. </w:t>
      </w:r>
    </w:p>
    <w:p w14:paraId="3DBACBCB" w14:textId="77777777" w:rsidR="005920CD" w:rsidRPr="00BD066C" w:rsidRDefault="005920CD" w:rsidP="005920CD">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Промежуточная аттестация обеспечивает оперативное управление учебной деятельностью обучающегося и проводится с целью определения:</w:t>
      </w:r>
    </w:p>
    <w:p w14:paraId="4228F394" w14:textId="77777777" w:rsidR="005920CD" w:rsidRPr="00BD066C" w:rsidRDefault="005920CD" w:rsidP="00F55013">
      <w:pPr>
        <w:numPr>
          <w:ilvl w:val="0"/>
          <w:numId w:val="44"/>
        </w:num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соответствия уровня и качества подготовки обучающихся ФГОС  среднего профессионального образования по программам подготовки квалифицированных рабочих, служащих;</w:t>
      </w:r>
    </w:p>
    <w:p w14:paraId="38153D86" w14:textId="77777777" w:rsidR="005920CD" w:rsidRPr="00BD066C" w:rsidRDefault="005920CD" w:rsidP="00F55013">
      <w:pPr>
        <w:numPr>
          <w:ilvl w:val="0"/>
          <w:numId w:val="44"/>
        </w:num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полноты и прочности теоретических знаний по дисциплине  или ряду дисциплин;</w:t>
      </w:r>
    </w:p>
    <w:p w14:paraId="21E5FF78" w14:textId="77777777" w:rsidR="005920CD" w:rsidRPr="00BD066C" w:rsidRDefault="005920CD" w:rsidP="00F55013">
      <w:pPr>
        <w:numPr>
          <w:ilvl w:val="0"/>
          <w:numId w:val="44"/>
        </w:num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lastRenderedPageBreak/>
        <w:t>сформированности умений применять теоретические знания при решении практических задач и выполнении практических работ;</w:t>
      </w:r>
    </w:p>
    <w:p w14:paraId="0F866481" w14:textId="77777777" w:rsidR="005920CD" w:rsidRPr="00BD066C" w:rsidRDefault="005920CD" w:rsidP="00F55013">
      <w:pPr>
        <w:numPr>
          <w:ilvl w:val="0"/>
          <w:numId w:val="44"/>
        </w:num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наличия умений самостоятельной работы с учебной литературой.</w:t>
      </w:r>
    </w:p>
    <w:p w14:paraId="31CA6E66" w14:textId="77777777" w:rsidR="005920CD" w:rsidRPr="00BD066C" w:rsidRDefault="005920CD" w:rsidP="005920CD">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 xml:space="preserve">В учебном году установлено </w:t>
      </w:r>
      <w:r w:rsidRPr="00BD066C">
        <w:rPr>
          <w:rFonts w:ascii="Times New Roman" w:hAnsi="Times New Roman" w:cs="Arial Unicode MS"/>
          <w:b/>
          <w:sz w:val="24"/>
          <w:szCs w:val="24"/>
        </w:rPr>
        <w:t>не более 8 экзаменов и 10 зачетов</w:t>
      </w:r>
      <w:r w:rsidRPr="00BD066C">
        <w:rPr>
          <w:rFonts w:ascii="Times New Roman" w:hAnsi="Times New Roman" w:cs="Arial Unicode MS"/>
          <w:sz w:val="24"/>
          <w:szCs w:val="24"/>
        </w:rPr>
        <w:t xml:space="preserve"> (без учета физической культуры). </w:t>
      </w:r>
    </w:p>
    <w:p w14:paraId="3DFA081C" w14:textId="77777777" w:rsidR="005920CD" w:rsidRPr="00BD066C" w:rsidRDefault="005920CD" w:rsidP="005920CD">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 xml:space="preserve">Каждая дидактическая единица учебного плана заканчивается контрольной точкой экзамен, зачет </w:t>
      </w:r>
      <w:r w:rsidRPr="00BD066C">
        <w:rPr>
          <w:rFonts w:ascii="Times New Roman" w:hAnsi="Times New Roman"/>
          <w:sz w:val="24"/>
          <w:szCs w:val="24"/>
          <w:lang w:eastAsia="ar-SA"/>
        </w:rPr>
        <w:t xml:space="preserve">(в том числе зачет с оценкой (дифференцированный) и комплексный зачет по нескольким дисциплинам). </w:t>
      </w:r>
      <w:r w:rsidRPr="00BD066C">
        <w:rPr>
          <w:rFonts w:ascii="Times New Roman" w:hAnsi="Times New Roman" w:cs="Arial Unicode MS"/>
          <w:sz w:val="24"/>
          <w:szCs w:val="24"/>
        </w:rPr>
        <w:t>Зачет предусмотрен по тем УД, которые согласно учебного плана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3C15F7D5" w14:textId="77777777" w:rsidR="005920CD" w:rsidRPr="00BD066C" w:rsidRDefault="005920CD" w:rsidP="005920CD">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BD066C">
        <w:rPr>
          <w:rFonts w:ascii="Times New Roman" w:hAnsi="Times New Roman" w:cs="Arial Unicode MS"/>
          <w:b/>
          <w:sz w:val="24"/>
          <w:szCs w:val="24"/>
        </w:rPr>
        <w:t>«зачет/незачет».</w:t>
      </w:r>
    </w:p>
    <w:p w14:paraId="31D1822B" w14:textId="77777777" w:rsidR="005920CD" w:rsidRPr="00BD066C" w:rsidRDefault="005920CD" w:rsidP="005920CD">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lang w:eastAsia="ar-SA"/>
        </w:rPr>
        <w:t xml:space="preserve">При </w:t>
      </w:r>
      <w:r w:rsidRPr="00BD066C">
        <w:rPr>
          <w:rFonts w:ascii="Times New Roman" w:hAnsi="Times New Roman" w:cs="Arial Unicode MS"/>
          <w:sz w:val="24"/>
          <w:szCs w:val="24"/>
        </w:rPr>
        <w:t>планировании промежуточной аттестации в форме экзамена,</w:t>
      </w:r>
      <w:r w:rsidRPr="00BD066C">
        <w:rPr>
          <w:rFonts w:ascii="Times New Roman" w:hAnsi="Times New Roman" w:cs="Arial Unicode MS"/>
          <w:sz w:val="24"/>
          <w:szCs w:val="24"/>
          <w:lang w:eastAsia="ar-SA"/>
        </w:rPr>
        <w:t xml:space="preserve"> должен быть определен </w:t>
      </w:r>
      <w:r w:rsidRPr="00BD066C">
        <w:rPr>
          <w:rFonts w:ascii="Times New Roman" w:hAnsi="Times New Roman" w:cs="Arial Unicode MS"/>
          <w:sz w:val="24"/>
          <w:szCs w:val="24"/>
        </w:rPr>
        <w:t>день, освобожденный от других форм учебной нагрузки.</w:t>
      </w:r>
      <w:r w:rsidRPr="00BD066C">
        <w:rPr>
          <w:rFonts w:ascii="Arial Unicode MS" w:hAnsi="Arial Unicode MS" w:cs="Arial Unicode MS"/>
          <w:sz w:val="24"/>
          <w:szCs w:val="24"/>
          <w:lang w:eastAsia="ar-SA"/>
        </w:rPr>
        <w:t xml:space="preserve"> </w:t>
      </w:r>
      <w:r w:rsidRPr="00BD066C">
        <w:rPr>
          <w:rFonts w:ascii="Times New Roman" w:hAnsi="Times New Roman" w:cs="Arial Unicode MS"/>
          <w:sz w:val="24"/>
          <w:szCs w:val="24"/>
        </w:rPr>
        <w:t>Конкретные формы и процедуры текущего контроля знаний, промежуточной аттестации по каждой дисциплине, МДК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2272276B" w14:textId="105EEA33" w:rsidR="00331374" w:rsidRPr="00BD066C" w:rsidRDefault="00331374" w:rsidP="005920CD">
      <w:pPr>
        <w:spacing w:after="0" w:line="240" w:lineRule="auto"/>
        <w:jc w:val="both"/>
        <w:rPr>
          <w:rFonts w:ascii="Times New Roman" w:hAnsi="Times New Roman" w:cs="Arial Unicode MS"/>
          <w:sz w:val="24"/>
          <w:szCs w:val="24"/>
        </w:rPr>
      </w:pPr>
      <w:r w:rsidRPr="00BD066C">
        <w:rPr>
          <w:rFonts w:ascii="Times New Roman" w:eastAsia="Times New Roman" w:hAnsi="Times New Roman"/>
          <w:lang w:eastAsia="en-US"/>
        </w:rPr>
        <w:t>Формы и методы текущего контроля успеваемости и промежуточной аттестации обучающихся инвалидов с и лиц с ОВЗ устанавливаются с учетом индивидуальных психофизических особенностей (письменно на бумаге, письменно на компьютере, в форме тестирования и т.п.). При необходимости обучающимся предоставляется дополнительное время для подготовки ответа в рамках текущего контроля успеваемости и промежуточной аттестации</w:t>
      </w:r>
    </w:p>
    <w:p w14:paraId="4D7B72A7" w14:textId="77777777" w:rsidR="005920CD" w:rsidRPr="00BD066C" w:rsidRDefault="005920CD" w:rsidP="005920CD">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13EA5201" w14:textId="77777777" w:rsidR="005920CD" w:rsidRPr="00BD066C" w:rsidRDefault="005920CD" w:rsidP="005920CD">
      <w:pPr>
        <w:spacing w:after="0" w:line="240" w:lineRule="auto"/>
        <w:jc w:val="both"/>
        <w:rPr>
          <w:rFonts w:ascii="Times New Roman" w:hAnsi="Times New Roman"/>
          <w:b/>
          <w:bCs/>
          <w:sz w:val="24"/>
          <w:szCs w:val="24"/>
        </w:rPr>
      </w:pPr>
      <w:r w:rsidRPr="00BD066C">
        <w:rPr>
          <w:rFonts w:ascii="Times New Roman" w:hAnsi="Times New Roman"/>
          <w:b/>
          <w:bCs/>
          <w:sz w:val="24"/>
          <w:szCs w:val="24"/>
        </w:rPr>
        <w:t>7.2 Фонды оценочных средств</w:t>
      </w:r>
    </w:p>
    <w:p w14:paraId="1F58A1F8" w14:textId="2FE5AD67" w:rsidR="005920CD" w:rsidRPr="00BD066C" w:rsidRDefault="005920CD" w:rsidP="005920CD">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 xml:space="preserve">Для аттестации обучающихся на соответствие их персональных достижений поэтапным требованиям соответствующей </w:t>
      </w:r>
      <w:r w:rsidR="002C0314">
        <w:rPr>
          <w:rFonts w:ascii="Times New Roman" w:hAnsi="Times New Roman" w:cs="Arial Unicode MS"/>
          <w:sz w:val="24"/>
          <w:szCs w:val="24"/>
        </w:rPr>
        <w:t>А</w:t>
      </w:r>
      <w:r w:rsidRPr="00BD066C">
        <w:rPr>
          <w:rFonts w:ascii="Times New Roman" w:hAnsi="Times New Roman" w:cs="Arial Unicode MS"/>
          <w:sz w:val="24"/>
          <w:szCs w:val="24"/>
        </w:rPr>
        <w:t xml:space="preserve">ОП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 ежегодно до 01 июля учебного года, предшествующего их реализации, и хранятся в отделении методического обеспечения учебного процесса. </w:t>
      </w:r>
    </w:p>
    <w:p w14:paraId="264A6403" w14:textId="77777777" w:rsidR="005920CD" w:rsidRPr="00BD066C" w:rsidRDefault="005920CD" w:rsidP="005920CD">
      <w:pPr>
        <w:spacing w:after="0" w:line="240" w:lineRule="auto"/>
        <w:jc w:val="both"/>
        <w:rPr>
          <w:rFonts w:ascii="Times New Roman" w:hAnsi="Times New Roman" w:cs="Arial Unicode MS"/>
          <w:b/>
          <w:sz w:val="24"/>
          <w:szCs w:val="24"/>
        </w:rPr>
      </w:pPr>
      <w:r w:rsidRPr="00BD066C">
        <w:rPr>
          <w:rFonts w:ascii="Times New Roman" w:hAnsi="Times New Roman" w:cs="Arial Unicode MS"/>
          <w:b/>
          <w:sz w:val="24"/>
          <w:szCs w:val="24"/>
        </w:rPr>
        <w:t>7.3 Организация государственной (итоговой) аттестации</w:t>
      </w:r>
    </w:p>
    <w:p w14:paraId="0EEB946B" w14:textId="77777777" w:rsidR="005920CD" w:rsidRPr="00BD066C" w:rsidRDefault="005920CD" w:rsidP="005920CD">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Государственная итоговая аттестация проводится в форме демонстрационного экзамена.</w:t>
      </w:r>
    </w:p>
    <w:p w14:paraId="7EA991BA" w14:textId="77777777" w:rsidR="005920CD" w:rsidRPr="00BD066C" w:rsidRDefault="005920CD" w:rsidP="005920CD">
      <w:pPr>
        <w:spacing w:after="0" w:line="240" w:lineRule="auto"/>
        <w:jc w:val="both"/>
        <w:rPr>
          <w:rFonts w:ascii="Times New Roman" w:hAnsi="Times New Roman" w:cs="Arial Unicode MS"/>
          <w:sz w:val="24"/>
          <w:szCs w:val="24"/>
        </w:rPr>
      </w:pPr>
      <w:r w:rsidRPr="00BD066C">
        <w:rPr>
          <w:rFonts w:ascii="Times New Roman" w:hAnsi="Times New Roman" w:cs="Arial Unicode MS"/>
          <w:sz w:val="24"/>
          <w:szCs w:val="24"/>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25898BEC" w14:textId="77777777" w:rsidR="00331374" w:rsidRPr="00BD066C" w:rsidRDefault="00331374" w:rsidP="00331374">
      <w:pPr>
        <w:widowControl w:val="0"/>
        <w:rPr>
          <w:rFonts w:ascii="Times New Roman" w:eastAsia="Times New Roman" w:hAnsi="Times New Roman"/>
          <w:lang w:eastAsia="en-US"/>
        </w:rPr>
      </w:pPr>
      <w:r w:rsidRPr="00BD066C">
        <w:rPr>
          <w:rFonts w:ascii="Times New Roman" w:eastAsia="Times New Roman" w:hAnsi="Times New Roman"/>
          <w:lang w:eastAsia="en-US"/>
        </w:rPr>
        <w:t>Выпускники</w:t>
      </w:r>
      <w:r w:rsidRPr="00BD066C">
        <w:rPr>
          <w:rFonts w:ascii="Times New Roman" w:eastAsia="Times New Roman" w:hAnsi="Times New Roman"/>
          <w:lang w:eastAsia="en-US"/>
        </w:rPr>
        <w:tab/>
        <w:t>инвалиды или лица с ОВЗ, или</w:t>
      </w:r>
      <w:r w:rsidRPr="00BD066C">
        <w:rPr>
          <w:rFonts w:ascii="Times New Roman" w:eastAsia="Times New Roman" w:hAnsi="Times New Roman"/>
          <w:lang w:eastAsia="en-US"/>
        </w:rPr>
        <w:tab/>
        <w:t>родители</w:t>
      </w:r>
      <w:r w:rsidRPr="00BD066C">
        <w:rPr>
          <w:rFonts w:ascii="Times New Roman" w:eastAsia="Times New Roman" w:hAnsi="Times New Roman"/>
          <w:lang w:eastAsia="en-US"/>
        </w:rPr>
        <w:tab/>
        <w:t>(законные представители) обучающихся инвалидов и лиц с ОВЗ несовершеннолетних выпускников не позднее, чем за 3 месяца до начала государственной итоговой аттестации подают письменное заявление о необходимости создания для них специальных условий при проведении государственной итоговой аттестации.</w:t>
      </w:r>
    </w:p>
    <w:p w14:paraId="28C99ADA" w14:textId="77777777" w:rsidR="00331374" w:rsidRPr="00BD066C" w:rsidRDefault="00331374" w:rsidP="00331374">
      <w:pPr>
        <w:widowControl w:val="0"/>
        <w:rPr>
          <w:rFonts w:ascii="Times New Roman" w:eastAsia="Times New Roman" w:hAnsi="Times New Roman"/>
          <w:lang w:eastAsia="en-US"/>
        </w:rPr>
      </w:pPr>
      <w:r w:rsidRPr="00BD066C">
        <w:rPr>
          <w:rFonts w:ascii="Times New Roman" w:eastAsia="Times New Roman" w:hAnsi="Times New Roman"/>
          <w:lang w:eastAsia="en-US"/>
        </w:rPr>
        <w:t>В специальные условия могут входить:</w:t>
      </w:r>
    </w:p>
    <w:p w14:paraId="594666EC" w14:textId="77777777" w:rsidR="00331374" w:rsidRPr="00BD066C" w:rsidRDefault="00331374" w:rsidP="00331374">
      <w:pPr>
        <w:pStyle w:val="af"/>
        <w:widowControl w:val="0"/>
        <w:numPr>
          <w:ilvl w:val="0"/>
          <w:numId w:val="54"/>
        </w:numPr>
        <w:spacing w:before="0" w:after="0"/>
        <w:contextualSpacing/>
      </w:pPr>
      <w:r w:rsidRPr="00BD066C">
        <w:lastRenderedPageBreak/>
        <w:t>предоставление отдельной аудитории;</w:t>
      </w:r>
    </w:p>
    <w:p w14:paraId="7CE761BE" w14:textId="77777777" w:rsidR="00331374" w:rsidRPr="00BD066C" w:rsidRDefault="00331374" w:rsidP="00331374">
      <w:pPr>
        <w:pStyle w:val="af"/>
        <w:widowControl w:val="0"/>
        <w:numPr>
          <w:ilvl w:val="0"/>
          <w:numId w:val="54"/>
        </w:numPr>
        <w:spacing w:before="0" w:after="0"/>
        <w:contextualSpacing/>
      </w:pPr>
      <w:r w:rsidRPr="00BD066C">
        <w:t>увеличение времени для подготовки ответа;</w:t>
      </w:r>
    </w:p>
    <w:p w14:paraId="539DB972" w14:textId="77777777" w:rsidR="00331374" w:rsidRPr="00BD066C" w:rsidRDefault="00331374" w:rsidP="00331374">
      <w:pPr>
        <w:pStyle w:val="af"/>
        <w:widowControl w:val="0"/>
        <w:numPr>
          <w:ilvl w:val="0"/>
          <w:numId w:val="54"/>
        </w:numPr>
        <w:spacing w:before="0" w:after="0"/>
        <w:contextualSpacing/>
      </w:pPr>
      <w:r w:rsidRPr="00BD066C">
        <w:t>присутствие ассистента, оказывающего необходимую техническую помощь;</w:t>
      </w:r>
    </w:p>
    <w:p w14:paraId="64E03B54" w14:textId="77777777" w:rsidR="00331374" w:rsidRPr="00BD066C" w:rsidRDefault="00331374" w:rsidP="00331374">
      <w:pPr>
        <w:pStyle w:val="af"/>
        <w:widowControl w:val="0"/>
        <w:numPr>
          <w:ilvl w:val="0"/>
          <w:numId w:val="54"/>
        </w:numPr>
        <w:spacing w:before="0" w:after="0"/>
        <w:contextualSpacing/>
      </w:pPr>
      <w:r w:rsidRPr="00BD066C">
        <w:t>выбор формы предоставления инструкции по порядку проведения государственной итоговой аттестации;</w:t>
      </w:r>
    </w:p>
    <w:p w14:paraId="0950FB75" w14:textId="77777777" w:rsidR="00331374" w:rsidRPr="00BD066C" w:rsidRDefault="00331374" w:rsidP="00331374">
      <w:pPr>
        <w:pStyle w:val="af"/>
        <w:widowControl w:val="0"/>
        <w:numPr>
          <w:ilvl w:val="0"/>
          <w:numId w:val="54"/>
        </w:numPr>
        <w:spacing w:before="0" w:after="0"/>
        <w:contextualSpacing/>
      </w:pPr>
      <w:r w:rsidRPr="00BD066C">
        <w:t>формы предоставления заданий и ответов (письменно на бумаге, письменно на компьютере, с использованием услуг ассистента);</w:t>
      </w:r>
    </w:p>
    <w:p w14:paraId="02CB673D" w14:textId="77777777" w:rsidR="00331374" w:rsidRPr="00BD066C" w:rsidRDefault="00331374" w:rsidP="00331374">
      <w:pPr>
        <w:pStyle w:val="af"/>
        <w:widowControl w:val="0"/>
        <w:numPr>
          <w:ilvl w:val="0"/>
          <w:numId w:val="54"/>
        </w:numPr>
        <w:spacing w:before="0" w:after="0"/>
        <w:contextualSpacing/>
      </w:pPr>
      <w:r w:rsidRPr="00BD066C">
        <w:t>использование специальных технических средств;</w:t>
      </w:r>
    </w:p>
    <w:p w14:paraId="50443752" w14:textId="77777777" w:rsidR="00331374" w:rsidRPr="00BD066C" w:rsidRDefault="00331374" w:rsidP="00331374">
      <w:pPr>
        <w:pStyle w:val="af"/>
        <w:widowControl w:val="0"/>
        <w:numPr>
          <w:ilvl w:val="0"/>
          <w:numId w:val="54"/>
        </w:numPr>
        <w:spacing w:before="0" w:after="0"/>
        <w:contextualSpacing/>
      </w:pPr>
      <w:r w:rsidRPr="00BD066C">
        <w:t>предоставление перерыва для приема пищи, лекарств и др.</w:t>
      </w:r>
    </w:p>
    <w:p w14:paraId="4A488A00" w14:textId="28B08FD2" w:rsidR="005920CD" w:rsidRPr="00BD066C" w:rsidRDefault="00331374" w:rsidP="00331374">
      <w:pPr>
        <w:widowControl w:val="0"/>
        <w:rPr>
          <w:rFonts w:ascii="Times New Roman" w:eastAsia="Times New Roman" w:hAnsi="Times New Roman"/>
          <w:lang w:eastAsia="en-US"/>
        </w:rPr>
      </w:pPr>
      <w:r w:rsidRPr="00BD066C">
        <w:rPr>
          <w:rFonts w:ascii="Times New Roman" w:eastAsia="Times New Roman" w:hAnsi="Times New Roman"/>
          <w:lang w:eastAsia="en-US"/>
        </w:rPr>
        <w:t xml:space="preserve">Государственная итоговая аттестация для обучающихся инвалидов и обучающихся с ограниченными возможностями здоровья может проводиться с использованием дистанционных образовательных технологий. В случае проведения государственного экзамена форма его проведения для выпускников-инвалидов и выпускников с ограниченными возможностями здоровья устанавливается с учетом индивидуальных психофизических особенностей (устно, письменно на бумаге, письменно на компьютере, в форме тестирования и т.п.). При необходимости обучающимся предоставляется дополнительное время для подготовки </w:t>
      </w:r>
      <w:proofErr w:type="spellStart"/>
      <w:r w:rsidRPr="00BD066C">
        <w:rPr>
          <w:rFonts w:ascii="Times New Roman" w:eastAsia="Times New Roman" w:hAnsi="Times New Roman"/>
          <w:lang w:eastAsia="en-US"/>
        </w:rPr>
        <w:t>ответа.</w:t>
      </w:r>
      <w:r w:rsidR="005920CD" w:rsidRPr="00BD066C">
        <w:rPr>
          <w:rFonts w:ascii="Times New Roman" w:hAnsi="Times New Roman" w:cs="Arial Unicode MS"/>
          <w:sz w:val="24"/>
          <w:szCs w:val="24"/>
        </w:rPr>
        <w:t>Для</w:t>
      </w:r>
      <w:proofErr w:type="spellEnd"/>
      <w:r w:rsidR="005920CD" w:rsidRPr="00BD066C">
        <w:rPr>
          <w:rFonts w:ascii="Times New Roman" w:hAnsi="Times New Roman" w:cs="Arial Unicode MS"/>
          <w:sz w:val="24"/>
          <w:szCs w:val="24"/>
        </w:rPr>
        <w:t xml:space="preserve"> организации государственной (итоговой) аттестации разрабатывается Программа государственной итоговой аттестации </w:t>
      </w:r>
    </w:p>
    <w:p w14:paraId="5BE2FE89" w14:textId="77777777" w:rsidR="00EC3EC5" w:rsidRPr="00BD066C" w:rsidRDefault="00EC3EC5" w:rsidP="005920CD">
      <w:pPr>
        <w:spacing w:after="0" w:line="240" w:lineRule="auto"/>
        <w:jc w:val="both"/>
        <w:rPr>
          <w:rFonts w:ascii="Times New Roman" w:hAnsi="Times New Roman" w:cs="Arial Unicode MS"/>
          <w:b/>
          <w:sz w:val="24"/>
          <w:szCs w:val="24"/>
        </w:rPr>
      </w:pPr>
    </w:p>
    <w:p w14:paraId="2E4BB41F" w14:textId="77777777" w:rsidR="005920CD" w:rsidRPr="00BD066C" w:rsidRDefault="005920CD" w:rsidP="005920CD">
      <w:pPr>
        <w:spacing w:after="0" w:line="240" w:lineRule="auto"/>
        <w:jc w:val="both"/>
        <w:rPr>
          <w:rFonts w:ascii="Times New Roman" w:hAnsi="Times New Roman" w:cs="Arial Unicode MS"/>
          <w:b/>
          <w:sz w:val="24"/>
          <w:szCs w:val="24"/>
        </w:rPr>
      </w:pPr>
      <w:r w:rsidRPr="00BD066C">
        <w:rPr>
          <w:rFonts w:ascii="Times New Roman" w:hAnsi="Times New Roman" w:cs="Arial Unicode MS"/>
          <w:b/>
          <w:sz w:val="24"/>
          <w:szCs w:val="24"/>
        </w:rPr>
        <w:t>8. ТРЕБОВАНИЯ К УСЛОВИЯМ РЕАЛИЗАЦИИ ОПОП СПО</w:t>
      </w:r>
    </w:p>
    <w:p w14:paraId="2949E7BF" w14:textId="77777777" w:rsidR="005920CD" w:rsidRPr="00BD066C" w:rsidRDefault="005920CD" w:rsidP="005920CD">
      <w:pPr>
        <w:spacing w:after="0" w:line="240" w:lineRule="auto"/>
        <w:jc w:val="both"/>
        <w:rPr>
          <w:rFonts w:ascii="Times New Roman" w:hAnsi="Times New Roman"/>
          <w:b/>
          <w:bCs/>
          <w:sz w:val="24"/>
          <w:szCs w:val="24"/>
        </w:rPr>
      </w:pPr>
      <w:r w:rsidRPr="00BD066C">
        <w:rPr>
          <w:rFonts w:ascii="Times New Roman" w:hAnsi="Times New Roman"/>
          <w:b/>
          <w:bCs/>
          <w:sz w:val="24"/>
          <w:szCs w:val="24"/>
        </w:rPr>
        <w:t xml:space="preserve">8.1 Кадровое обеспечение </w:t>
      </w:r>
    </w:p>
    <w:p w14:paraId="134C661A" w14:textId="77777777" w:rsidR="005920CD" w:rsidRPr="00BD066C" w:rsidRDefault="005920CD" w:rsidP="005920CD">
      <w:pPr>
        <w:spacing w:after="0" w:line="240" w:lineRule="auto"/>
        <w:jc w:val="both"/>
        <w:rPr>
          <w:rFonts w:ascii="Times New Roman" w:hAnsi="Times New Roman"/>
          <w:sz w:val="24"/>
          <w:szCs w:val="24"/>
        </w:rPr>
      </w:pPr>
      <w:bookmarkStart w:id="4" w:name="_Hlk161746420"/>
      <w:r w:rsidRPr="00BD066C">
        <w:rPr>
          <w:rFonts w:ascii="Times New Roman" w:hAnsi="Times New Roman"/>
          <w:sz w:val="24"/>
          <w:szCs w:val="24"/>
        </w:rPr>
        <w:t>Реализация образовательной программы обеспечивается педагогическими 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и работников организаций, направление деятельности которых соответствует области профессиональной деятельности и  имеющими стаж работы в данной профессиональной области не менее трех лет.</w:t>
      </w:r>
    </w:p>
    <w:p w14:paraId="74F5B382" w14:textId="77777777" w:rsidR="005920CD" w:rsidRPr="00BD066C" w:rsidRDefault="005920CD" w:rsidP="005920CD">
      <w:pPr>
        <w:spacing w:after="0" w:line="240" w:lineRule="auto"/>
        <w:jc w:val="both"/>
        <w:rPr>
          <w:rFonts w:ascii="Times New Roman" w:hAnsi="Times New Roman"/>
          <w:sz w:val="24"/>
          <w:szCs w:val="24"/>
        </w:rPr>
      </w:pPr>
      <w:r w:rsidRPr="00BD066C">
        <w:rPr>
          <w:rFonts w:ascii="Times New Roman" w:hAnsi="Times New Roman"/>
          <w:sz w:val="24"/>
          <w:szCs w:val="24"/>
        </w:rPr>
        <w:t>Квалификация педагогических работников образовательной организации  отвечает квалификационным требованиям, указанным в квалификационных справочниках и (или) профессиональных стандартах (при наличии).</w:t>
      </w:r>
    </w:p>
    <w:p w14:paraId="10F467AF" w14:textId="77777777" w:rsidR="005920CD" w:rsidRPr="00BD066C" w:rsidRDefault="005920CD" w:rsidP="005920CD">
      <w:pPr>
        <w:spacing w:after="0" w:line="240" w:lineRule="auto"/>
        <w:jc w:val="both"/>
        <w:rPr>
          <w:rFonts w:ascii="Times New Roman" w:hAnsi="Times New Roman"/>
          <w:sz w:val="24"/>
          <w:szCs w:val="24"/>
        </w:rPr>
      </w:pPr>
      <w:r w:rsidRPr="00BD066C">
        <w:rPr>
          <w:rFonts w:ascii="Times New Roman" w:hAnsi="Times New Roman"/>
          <w:sz w:val="24"/>
          <w:szCs w:val="24"/>
        </w:rPr>
        <w:t>Работники, привлекаемые к реализации образовательной программы, получают дополнительное профессиональное образование по программам повышения квалификации не реже одного раза в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области профессиональной деятельности, указанной в пункте 1.5 ФГОС СПО,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14:paraId="0B3A55F5" w14:textId="77777777" w:rsidR="005920CD" w:rsidRPr="00BD066C" w:rsidRDefault="005920CD" w:rsidP="005920CD">
      <w:pPr>
        <w:spacing w:after="0" w:line="240" w:lineRule="auto"/>
        <w:jc w:val="both"/>
        <w:rPr>
          <w:rFonts w:ascii="Times New Roman" w:hAnsi="Times New Roman"/>
          <w:sz w:val="24"/>
          <w:szCs w:val="24"/>
        </w:rPr>
      </w:pPr>
      <w:r w:rsidRPr="00BD066C">
        <w:rPr>
          <w:rFonts w:ascii="Times New Roman" w:hAnsi="Times New Roman"/>
          <w:sz w:val="24"/>
          <w:szCs w:val="24"/>
        </w:rPr>
        <w:t>Доля педагогических работников (в приведенных к целочисленным значениям ставок),</w:t>
      </w:r>
    </w:p>
    <w:p w14:paraId="58004004" w14:textId="77777777" w:rsidR="005920CD" w:rsidRPr="00BD066C" w:rsidRDefault="005920CD" w:rsidP="005920CD">
      <w:pPr>
        <w:spacing w:after="0" w:line="240" w:lineRule="auto"/>
        <w:jc w:val="both"/>
        <w:rPr>
          <w:rFonts w:ascii="Times New Roman" w:hAnsi="Times New Roman"/>
          <w:sz w:val="24"/>
          <w:szCs w:val="24"/>
        </w:rPr>
      </w:pPr>
      <w:r w:rsidRPr="00BD066C">
        <w:rPr>
          <w:rFonts w:ascii="Times New Roman" w:hAnsi="Times New Roman"/>
          <w:sz w:val="24"/>
          <w:szCs w:val="24"/>
        </w:rPr>
        <w:t>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числе педагогических работников, обеспечивающих освоение обучающимися профессиональных модулей образовательной программы, составляет не менее 25 процентов.</w:t>
      </w:r>
    </w:p>
    <w:bookmarkEnd w:id="4"/>
    <w:p w14:paraId="1CA4B325" w14:textId="77777777" w:rsidR="005920CD" w:rsidRPr="00BD066C" w:rsidRDefault="005920CD" w:rsidP="005920CD">
      <w:pPr>
        <w:spacing w:after="0" w:line="240" w:lineRule="auto"/>
        <w:jc w:val="both"/>
        <w:rPr>
          <w:rFonts w:ascii="Times New Roman" w:hAnsi="Times New Roman"/>
          <w:b/>
          <w:bCs/>
          <w:sz w:val="24"/>
          <w:szCs w:val="24"/>
        </w:rPr>
      </w:pPr>
      <w:r w:rsidRPr="00BD066C">
        <w:rPr>
          <w:rFonts w:ascii="Times New Roman" w:hAnsi="Times New Roman"/>
          <w:b/>
          <w:bCs/>
          <w:sz w:val="24"/>
          <w:szCs w:val="24"/>
        </w:rPr>
        <w:t>8.2 Учебно-методическое и информационное обеспечение образовательного процесса</w:t>
      </w:r>
    </w:p>
    <w:p w14:paraId="7579562C" w14:textId="77777777" w:rsidR="005920CD" w:rsidRPr="00BD066C" w:rsidRDefault="005920CD" w:rsidP="005920CD">
      <w:pPr>
        <w:spacing w:after="0" w:line="240" w:lineRule="auto"/>
        <w:jc w:val="both"/>
        <w:rPr>
          <w:rFonts w:ascii="Times New Roman" w:hAnsi="Times New Roman"/>
          <w:sz w:val="24"/>
          <w:szCs w:val="24"/>
        </w:rPr>
      </w:pPr>
      <w:r w:rsidRPr="00BD066C">
        <w:rPr>
          <w:rFonts w:ascii="Times New Roman" w:hAnsi="Times New Roman"/>
          <w:sz w:val="24"/>
          <w:szCs w:val="24"/>
        </w:rPr>
        <w:t>Реализация ППССЗ обеспечена доступом каждого обучающегося к базам данных и библиотечным фондам, формируемым по полному перечню дисциплин (модулей) ППССЗ. Во время самостоятельной подготовки обучающиеся обеспечены доступом к сети Интернет.</w:t>
      </w:r>
    </w:p>
    <w:p w14:paraId="4AEBDDFB" w14:textId="77777777" w:rsidR="005920CD" w:rsidRPr="00BD066C" w:rsidRDefault="005920CD" w:rsidP="005920CD">
      <w:pPr>
        <w:spacing w:after="0" w:line="240" w:lineRule="auto"/>
        <w:jc w:val="both"/>
        <w:rPr>
          <w:rFonts w:ascii="Times New Roman" w:hAnsi="Times New Roman"/>
          <w:sz w:val="24"/>
          <w:szCs w:val="24"/>
        </w:rPr>
      </w:pPr>
      <w:bookmarkStart w:id="5" w:name="_Hlk161746452"/>
      <w:r w:rsidRPr="00BD066C">
        <w:rPr>
          <w:rFonts w:ascii="Times New Roman" w:hAnsi="Times New Roman"/>
          <w:sz w:val="24"/>
          <w:szCs w:val="24"/>
        </w:rPr>
        <w:t xml:space="preserve">Библиотечный фонд образовательной организации укомплектован печатными изданиями и (или) электронными изданиями по каждой дисциплине (модулю) из расчета не менее </w:t>
      </w:r>
      <w:r w:rsidRPr="00BD066C">
        <w:rPr>
          <w:rFonts w:ascii="Times New Roman" w:hAnsi="Times New Roman"/>
          <w:sz w:val="24"/>
          <w:szCs w:val="24"/>
        </w:rPr>
        <w:lastRenderedPageBreak/>
        <w:t xml:space="preserve">0,25 экземпляра каждого из изданий, указанных в рабочих программах дисциплин (модулей) в качестве основной литературы, на одного обучающегося из числа лиц, одновременно осваивающих соответствующую дисциплину (модуль). </w:t>
      </w:r>
    </w:p>
    <w:p w14:paraId="55AFB3BC" w14:textId="77777777" w:rsidR="005920CD" w:rsidRPr="00BD066C" w:rsidRDefault="005920CD" w:rsidP="005920CD">
      <w:pPr>
        <w:spacing w:after="0" w:line="240" w:lineRule="auto"/>
        <w:jc w:val="both"/>
        <w:rPr>
          <w:rFonts w:ascii="Times New Roman" w:hAnsi="Times New Roman"/>
          <w:sz w:val="24"/>
          <w:szCs w:val="24"/>
        </w:rPr>
      </w:pPr>
      <w:r w:rsidRPr="00BD066C">
        <w:rPr>
          <w:rFonts w:ascii="Times New Roman" w:hAnsi="Times New Roman"/>
          <w:sz w:val="24"/>
          <w:szCs w:val="24"/>
        </w:rPr>
        <w:t>В случае наличия электронной информационно-образовательной среды допускается замена печатного библиотечного фонда предоставлением права одновременного доступа не менее 25 процентов обучающихся к цифровой (электронной) библиотеке.</w:t>
      </w:r>
    </w:p>
    <w:p w14:paraId="1AF4E985" w14:textId="2A51FBAB" w:rsidR="005920CD" w:rsidRPr="00BD066C" w:rsidRDefault="005920CD" w:rsidP="00331374">
      <w:pPr>
        <w:rPr>
          <w:rFonts w:ascii="Times New Roman" w:hAnsi="Times New Roman"/>
        </w:rPr>
      </w:pPr>
      <w:r w:rsidRPr="00BD066C">
        <w:rPr>
          <w:rFonts w:ascii="Times New Roman" w:hAnsi="Times New Roman"/>
          <w:sz w:val="24"/>
          <w:szCs w:val="24"/>
        </w:rPr>
        <w:t>Обучающимся обеспечен доступ (удаленный доступ), в том числе в случае применения электронного обучения, дистанционных образовательных технологий, к современным профессиональным базам данных и информационным справочным системам, состав которых определяется в рабочих программах дисциплин (модулей) и подлежит обновлению (при необходимости).</w:t>
      </w:r>
      <w:r w:rsidR="00331374" w:rsidRPr="00BD066C">
        <w:rPr>
          <w:rFonts w:ascii="Times New Roman" w:hAnsi="Times New Roman"/>
        </w:rPr>
        <w:t xml:space="preserve"> Для обучающихся инвалидов и лиц с ОВЗ комплектация библиотечного фонда осуществляется электронными изданиями основной и дополнительной учебной литературы по дисциплинам всех учебных циклов, изданной за последние 5 </w:t>
      </w:r>
      <w:proofErr w:type="spellStart"/>
      <w:r w:rsidR="00331374" w:rsidRPr="00BD066C">
        <w:rPr>
          <w:rFonts w:ascii="Times New Roman" w:hAnsi="Times New Roman"/>
        </w:rPr>
        <w:t>лет.</w:t>
      </w:r>
      <w:r w:rsidRPr="00BD066C">
        <w:rPr>
          <w:rFonts w:ascii="Times New Roman" w:hAnsi="Times New Roman"/>
          <w:sz w:val="24"/>
          <w:szCs w:val="24"/>
        </w:rPr>
        <w:t>Образовательная</w:t>
      </w:r>
      <w:proofErr w:type="spellEnd"/>
      <w:r w:rsidRPr="00BD066C">
        <w:rPr>
          <w:rFonts w:ascii="Times New Roman" w:hAnsi="Times New Roman"/>
          <w:sz w:val="24"/>
          <w:szCs w:val="24"/>
        </w:rPr>
        <w:t xml:space="preserve"> программа обеспечена учебно-методической документацией по всем учебным дисциплинам (модулям). Образовательная организация предоставляет обучающимся возможность оперативного обмена информацией с российскими образовательными организациями, иными организациями и доступ к современным профессиональным базам данных и информационным ресурсам сети Интернет.</w:t>
      </w:r>
    </w:p>
    <w:bookmarkEnd w:id="5"/>
    <w:p w14:paraId="40AF4A77" w14:textId="77777777" w:rsidR="005920CD" w:rsidRPr="00BD066C" w:rsidRDefault="005920CD" w:rsidP="005920CD">
      <w:pPr>
        <w:spacing w:after="0" w:line="240" w:lineRule="auto"/>
        <w:jc w:val="both"/>
        <w:rPr>
          <w:rFonts w:ascii="Times New Roman" w:hAnsi="Times New Roman"/>
          <w:b/>
          <w:sz w:val="24"/>
          <w:szCs w:val="24"/>
        </w:rPr>
      </w:pPr>
      <w:r w:rsidRPr="00BD066C">
        <w:rPr>
          <w:rFonts w:ascii="Times New Roman" w:hAnsi="Times New Roman"/>
          <w:b/>
          <w:sz w:val="24"/>
          <w:szCs w:val="24"/>
        </w:rPr>
        <w:t>8.3 Материально- техническое обеспечение учебного процесса</w:t>
      </w:r>
    </w:p>
    <w:p w14:paraId="1FC88515" w14:textId="77777777" w:rsidR="005920CD" w:rsidRPr="00BD066C" w:rsidRDefault="005920CD" w:rsidP="005920CD">
      <w:pPr>
        <w:spacing w:after="0" w:line="240" w:lineRule="auto"/>
        <w:jc w:val="both"/>
        <w:rPr>
          <w:rFonts w:ascii="Times New Roman" w:hAnsi="Times New Roman"/>
          <w:sz w:val="24"/>
          <w:szCs w:val="24"/>
        </w:rPr>
      </w:pPr>
      <w:r w:rsidRPr="00BD066C">
        <w:rPr>
          <w:rFonts w:ascii="Times New Roman" w:hAnsi="Times New Roman"/>
          <w:sz w:val="24"/>
          <w:szCs w:val="24"/>
        </w:rPr>
        <w:t xml:space="preserve">Для реализации ОПОП по специальности </w:t>
      </w:r>
      <w:r w:rsidRPr="00BD066C">
        <w:rPr>
          <w:rFonts w:ascii="Times New Roman" w:hAnsi="Times New Roman"/>
          <w:b/>
          <w:bCs/>
          <w:sz w:val="24"/>
          <w:szCs w:val="24"/>
        </w:rPr>
        <w:t>23.02.07 Техническое обслуживание и ремонт автотранспортных средств</w:t>
      </w:r>
      <w:r w:rsidRPr="00BD066C">
        <w:rPr>
          <w:rFonts w:ascii="Times New Roman" w:hAnsi="Times New Roman" w:cs="Arial Unicode MS"/>
          <w:b/>
          <w:bCs/>
          <w:sz w:val="24"/>
          <w:szCs w:val="24"/>
        </w:rPr>
        <w:t xml:space="preserve"> </w:t>
      </w:r>
      <w:r w:rsidRPr="00BD066C">
        <w:rPr>
          <w:rFonts w:ascii="Times New Roman" w:hAnsi="Times New Roman"/>
          <w:sz w:val="24"/>
          <w:szCs w:val="24"/>
        </w:rPr>
        <w:t>создана материально-техническая база, обеспечивающая проведение всех видов дисциплинарной и междисциплинарной подготовки, практической и научно-исследовательской работы обучающихся, предусмотренных учебным планом Колледжа, и соответствующей действующим санитарным и противопожарным правилам и нормам</w:t>
      </w:r>
    </w:p>
    <w:p w14:paraId="0BC3C91B" w14:textId="2EB61CA2" w:rsidR="00331374" w:rsidRPr="00BD066C" w:rsidRDefault="005920CD" w:rsidP="005920CD">
      <w:pPr>
        <w:spacing w:after="0" w:line="240" w:lineRule="auto"/>
        <w:jc w:val="both"/>
        <w:rPr>
          <w:rFonts w:ascii="Times New Roman" w:hAnsi="Times New Roman"/>
          <w:sz w:val="24"/>
          <w:szCs w:val="24"/>
        </w:rPr>
      </w:pPr>
      <w:r w:rsidRPr="00BD066C">
        <w:rPr>
          <w:rFonts w:ascii="Times New Roman" w:hAnsi="Times New Roman"/>
          <w:sz w:val="24"/>
          <w:szCs w:val="24"/>
        </w:rPr>
        <w:t xml:space="preserve">Материально-техническое обеспечение реализации </w:t>
      </w:r>
      <w:r w:rsidR="002C0314">
        <w:rPr>
          <w:rFonts w:ascii="Times New Roman" w:hAnsi="Times New Roman"/>
          <w:sz w:val="24"/>
          <w:szCs w:val="24"/>
        </w:rPr>
        <w:t>А</w:t>
      </w:r>
      <w:r w:rsidRPr="00BD066C">
        <w:rPr>
          <w:rFonts w:ascii="Times New Roman" w:hAnsi="Times New Roman"/>
          <w:sz w:val="24"/>
          <w:szCs w:val="24"/>
        </w:rPr>
        <w:t>ОП СПО отвечает не только общим требованиям, определенным в ФГОС СПО. Данная информация отражена в Паспорте доступности объекта социальной инфраструктуры (ОСИ) текущего года</w:t>
      </w:r>
    </w:p>
    <w:p w14:paraId="6AA645E7" w14:textId="60E2BC87" w:rsidR="005920CD" w:rsidRPr="00BD066C" w:rsidRDefault="00331374" w:rsidP="00331374">
      <w:pPr>
        <w:rPr>
          <w:rFonts w:ascii="Times New Roman" w:hAnsi="Times New Roman"/>
        </w:rPr>
      </w:pPr>
      <w:r w:rsidRPr="00BD066C">
        <w:rPr>
          <w:rFonts w:ascii="Times New Roman" w:hAnsi="Times New Roman"/>
        </w:rPr>
        <w:t xml:space="preserve">Материально-техническое обеспечение реализации АОП СПО отвечает не только общим требованиям, определенным в ФГОС СПО, но и особым образовательным потребностям категории обучающихся инвалидов и лиц с ОВЗ. Данная информация отражена в Паспорте доступности объекта социальной инфраструктуры (ОСИ) текущего года. </w:t>
      </w:r>
      <w:r w:rsidR="005920CD" w:rsidRPr="00BD066C">
        <w:rPr>
          <w:rFonts w:ascii="Times New Roman" w:hAnsi="Times New Roman"/>
          <w:sz w:val="24"/>
          <w:szCs w:val="24"/>
        </w:rPr>
        <w:t xml:space="preserve"> (Приложение 5)</w:t>
      </w:r>
    </w:p>
    <w:p w14:paraId="07D48F81" w14:textId="77777777" w:rsidR="005920CD" w:rsidRPr="00BD066C" w:rsidRDefault="005920CD" w:rsidP="005920CD">
      <w:pPr>
        <w:spacing w:after="0" w:line="240" w:lineRule="auto"/>
        <w:jc w:val="both"/>
        <w:rPr>
          <w:rFonts w:ascii="Times New Roman" w:hAnsi="Times New Roman"/>
          <w:b/>
          <w:sz w:val="24"/>
          <w:szCs w:val="24"/>
        </w:rPr>
      </w:pPr>
      <w:r w:rsidRPr="00BD066C">
        <w:rPr>
          <w:rFonts w:ascii="Times New Roman" w:hAnsi="Times New Roman"/>
          <w:b/>
          <w:sz w:val="24"/>
          <w:szCs w:val="24"/>
        </w:rPr>
        <w:t>8.4 Базы практики</w:t>
      </w:r>
    </w:p>
    <w:p w14:paraId="00920083" w14:textId="77777777" w:rsidR="005920CD" w:rsidRPr="00BD066C" w:rsidRDefault="005920CD" w:rsidP="005920CD">
      <w:pPr>
        <w:spacing w:after="0" w:line="240" w:lineRule="auto"/>
        <w:jc w:val="both"/>
        <w:rPr>
          <w:rFonts w:ascii="Times New Roman" w:hAnsi="Times New Roman"/>
          <w:sz w:val="24"/>
          <w:szCs w:val="24"/>
          <w:bdr w:val="none" w:sz="0" w:space="0" w:color="auto" w:frame="1"/>
        </w:rPr>
      </w:pPr>
      <w:r w:rsidRPr="00BD066C">
        <w:rPr>
          <w:rFonts w:ascii="Times New Roman" w:hAnsi="Times New Roman"/>
          <w:sz w:val="24"/>
          <w:szCs w:val="24"/>
          <w:bdr w:val="none" w:sz="0" w:space="0" w:color="auto" w:frame="1"/>
        </w:rPr>
        <w:t>ИП Устьянцев А.Б.</w:t>
      </w:r>
    </w:p>
    <w:p w14:paraId="7C2A615A" w14:textId="77777777" w:rsidR="005920CD" w:rsidRPr="00BD066C" w:rsidRDefault="005920CD" w:rsidP="005920CD">
      <w:pPr>
        <w:spacing w:after="0" w:line="240" w:lineRule="auto"/>
        <w:jc w:val="both"/>
        <w:rPr>
          <w:rFonts w:ascii="Times New Roman" w:hAnsi="Times New Roman"/>
          <w:sz w:val="24"/>
          <w:szCs w:val="24"/>
          <w:bdr w:val="none" w:sz="0" w:space="0" w:color="auto" w:frame="1"/>
        </w:rPr>
      </w:pPr>
      <w:r w:rsidRPr="00BD066C">
        <w:rPr>
          <w:rFonts w:ascii="Times New Roman" w:hAnsi="Times New Roman"/>
          <w:sz w:val="24"/>
          <w:szCs w:val="24"/>
          <w:bdr w:val="none" w:sz="0" w:space="0" w:color="auto" w:frame="1"/>
        </w:rPr>
        <w:t>ИП Нагорный В.А.</w:t>
      </w:r>
    </w:p>
    <w:p w14:paraId="00E5A9A5" w14:textId="77777777" w:rsidR="005920CD" w:rsidRPr="00BD066C" w:rsidRDefault="005920CD" w:rsidP="005920CD">
      <w:pPr>
        <w:spacing w:after="0" w:line="240" w:lineRule="auto"/>
        <w:jc w:val="both"/>
        <w:rPr>
          <w:rFonts w:ascii="Times New Roman" w:hAnsi="Times New Roman"/>
          <w:sz w:val="24"/>
          <w:szCs w:val="24"/>
          <w:bdr w:val="none" w:sz="0" w:space="0" w:color="auto" w:frame="1"/>
        </w:rPr>
      </w:pPr>
      <w:r w:rsidRPr="00BD066C">
        <w:rPr>
          <w:rFonts w:ascii="Times New Roman" w:hAnsi="Times New Roman"/>
          <w:sz w:val="24"/>
          <w:szCs w:val="24"/>
          <w:bdr w:val="none" w:sz="0" w:space="0" w:color="auto" w:frame="1"/>
        </w:rPr>
        <w:t>АО «УТТ»</w:t>
      </w:r>
    </w:p>
    <w:p w14:paraId="05A9C5D5" w14:textId="77777777" w:rsidR="005920CD" w:rsidRPr="00BD066C" w:rsidRDefault="005920CD" w:rsidP="005920CD">
      <w:pPr>
        <w:spacing w:after="0" w:line="240" w:lineRule="auto"/>
        <w:jc w:val="both"/>
        <w:rPr>
          <w:rFonts w:ascii="Times New Roman" w:hAnsi="Times New Roman"/>
          <w:sz w:val="24"/>
          <w:szCs w:val="24"/>
          <w:bdr w:val="none" w:sz="0" w:space="0" w:color="auto" w:frame="1"/>
        </w:rPr>
      </w:pPr>
      <w:r w:rsidRPr="00BD066C">
        <w:rPr>
          <w:rFonts w:ascii="Times New Roman" w:hAnsi="Times New Roman"/>
          <w:sz w:val="24"/>
          <w:szCs w:val="24"/>
          <w:bdr w:val="none" w:sz="0" w:space="0" w:color="auto" w:frame="1"/>
        </w:rPr>
        <w:t>ИП Фоменков С.Л.</w:t>
      </w:r>
    </w:p>
    <w:p w14:paraId="5D173A45" w14:textId="77777777" w:rsidR="005920CD" w:rsidRPr="00BD066C" w:rsidRDefault="005920CD" w:rsidP="005920CD">
      <w:pPr>
        <w:spacing w:after="0" w:line="240" w:lineRule="auto"/>
        <w:jc w:val="both"/>
        <w:rPr>
          <w:rFonts w:ascii="Times New Roman" w:hAnsi="Times New Roman"/>
          <w:sz w:val="24"/>
          <w:szCs w:val="24"/>
          <w:bdr w:val="none" w:sz="0" w:space="0" w:color="auto" w:frame="1"/>
        </w:rPr>
      </w:pPr>
      <w:r w:rsidRPr="00BD066C">
        <w:rPr>
          <w:rFonts w:ascii="Times New Roman" w:hAnsi="Times New Roman"/>
          <w:sz w:val="24"/>
          <w:szCs w:val="24"/>
          <w:bdr w:val="none" w:sz="0" w:space="0" w:color="auto" w:frame="1"/>
        </w:rPr>
        <w:t>ООО «Капитал-Строй»</w:t>
      </w:r>
    </w:p>
    <w:p w14:paraId="5F234FC0" w14:textId="77777777" w:rsidR="005920CD" w:rsidRPr="00BD066C" w:rsidRDefault="005920CD" w:rsidP="005920CD">
      <w:pPr>
        <w:spacing w:after="0" w:line="240" w:lineRule="auto"/>
        <w:jc w:val="both"/>
        <w:rPr>
          <w:rFonts w:ascii="Times New Roman" w:hAnsi="Times New Roman"/>
          <w:sz w:val="24"/>
          <w:szCs w:val="24"/>
          <w:bdr w:val="none" w:sz="0" w:space="0" w:color="auto" w:frame="1"/>
        </w:rPr>
      </w:pPr>
      <w:r w:rsidRPr="00BD066C">
        <w:rPr>
          <w:rFonts w:ascii="Times New Roman" w:hAnsi="Times New Roman"/>
          <w:sz w:val="24"/>
          <w:szCs w:val="24"/>
          <w:bdr w:val="none" w:sz="0" w:space="0" w:color="auto" w:frame="1"/>
        </w:rPr>
        <w:t>ООО «КРОКУС-строй»</w:t>
      </w:r>
    </w:p>
    <w:p w14:paraId="68B75BCE" w14:textId="77777777" w:rsidR="005920CD" w:rsidRPr="00BD066C" w:rsidRDefault="005920CD" w:rsidP="005920CD">
      <w:pPr>
        <w:spacing w:after="0" w:line="240" w:lineRule="auto"/>
        <w:jc w:val="both"/>
        <w:rPr>
          <w:rFonts w:ascii="Times New Roman" w:hAnsi="Times New Roman"/>
          <w:sz w:val="24"/>
          <w:szCs w:val="24"/>
          <w:bdr w:val="none" w:sz="0" w:space="0" w:color="auto" w:frame="1"/>
        </w:rPr>
      </w:pPr>
      <w:proofErr w:type="spellStart"/>
      <w:r w:rsidRPr="00BD066C">
        <w:rPr>
          <w:rFonts w:ascii="Times New Roman" w:hAnsi="Times New Roman"/>
          <w:sz w:val="24"/>
          <w:szCs w:val="24"/>
          <w:bdr w:val="none" w:sz="0" w:space="0" w:color="auto" w:frame="1"/>
        </w:rPr>
        <w:t>ИП.Щукина</w:t>
      </w:r>
      <w:proofErr w:type="spellEnd"/>
      <w:r w:rsidRPr="00BD066C">
        <w:rPr>
          <w:rFonts w:ascii="Times New Roman" w:hAnsi="Times New Roman"/>
          <w:sz w:val="24"/>
          <w:szCs w:val="24"/>
          <w:bdr w:val="none" w:sz="0" w:space="0" w:color="auto" w:frame="1"/>
        </w:rPr>
        <w:t xml:space="preserve">  И.В.</w:t>
      </w:r>
    </w:p>
    <w:p w14:paraId="5D49CC9E" w14:textId="77777777" w:rsidR="005920CD" w:rsidRPr="00BD066C" w:rsidRDefault="005920CD" w:rsidP="005920CD">
      <w:pPr>
        <w:spacing w:after="0" w:line="240" w:lineRule="auto"/>
        <w:jc w:val="both"/>
        <w:rPr>
          <w:rFonts w:ascii="Times New Roman" w:hAnsi="Times New Roman"/>
          <w:sz w:val="24"/>
          <w:szCs w:val="24"/>
          <w:bdr w:val="none" w:sz="0" w:space="0" w:color="auto" w:frame="1"/>
        </w:rPr>
      </w:pPr>
      <w:r w:rsidRPr="00BD066C">
        <w:rPr>
          <w:rFonts w:ascii="Times New Roman" w:hAnsi="Times New Roman"/>
          <w:sz w:val="24"/>
          <w:szCs w:val="24"/>
          <w:bdr w:val="none" w:sz="0" w:space="0" w:color="auto" w:frame="1"/>
        </w:rPr>
        <w:t>ИП Синяев А.И.</w:t>
      </w:r>
    </w:p>
    <w:p w14:paraId="733BC0FB" w14:textId="77777777" w:rsidR="005920CD" w:rsidRPr="00BD066C" w:rsidRDefault="005920CD" w:rsidP="005920CD">
      <w:pPr>
        <w:spacing w:after="0" w:line="240" w:lineRule="auto"/>
        <w:jc w:val="both"/>
        <w:rPr>
          <w:rFonts w:ascii="Times New Roman" w:hAnsi="Times New Roman"/>
          <w:sz w:val="24"/>
          <w:szCs w:val="24"/>
          <w:bdr w:val="none" w:sz="0" w:space="0" w:color="auto" w:frame="1"/>
        </w:rPr>
      </w:pPr>
      <w:r w:rsidRPr="00BD066C">
        <w:rPr>
          <w:rFonts w:ascii="Times New Roman" w:hAnsi="Times New Roman"/>
          <w:sz w:val="24"/>
          <w:szCs w:val="24"/>
          <w:bdr w:val="none" w:sz="0" w:space="0" w:color="auto" w:frame="1"/>
        </w:rPr>
        <w:t xml:space="preserve">ИП </w:t>
      </w:r>
      <w:proofErr w:type="spellStart"/>
      <w:r w:rsidRPr="00BD066C">
        <w:rPr>
          <w:rFonts w:ascii="Times New Roman" w:hAnsi="Times New Roman"/>
          <w:sz w:val="24"/>
          <w:szCs w:val="24"/>
          <w:bdr w:val="none" w:sz="0" w:space="0" w:color="auto" w:frame="1"/>
        </w:rPr>
        <w:t>Ладягин</w:t>
      </w:r>
      <w:proofErr w:type="spellEnd"/>
      <w:r w:rsidRPr="00BD066C">
        <w:rPr>
          <w:rFonts w:ascii="Times New Roman" w:hAnsi="Times New Roman"/>
          <w:sz w:val="24"/>
          <w:szCs w:val="24"/>
          <w:bdr w:val="none" w:sz="0" w:space="0" w:color="auto" w:frame="1"/>
        </w:rPr>
        <w:t xml:space="preserve"> Николай Петрович</w:t>
      </w:r>
    </w:p>
    <w:p w14:paraId="5667597D" w14:textId="77777777" w:rsidR="005920CD" w:rsidRPr="00BD066C" w:rsidRDefault="005920CD" w:rsidP="005920CD">
      <w:pPr>
        <w:spacing w:after="0" w:line="240" w:lineRule="auto"/>
        <w:jc w:val="both"/>
        <w:rPr>
          <w:rFonts w:ascii="Times New Roman" w:hAnsi="Times New Roman"/>
          <w:sz w:val="24"/>
          <w:szCs w:val="24"/>
          <w:bdr w:val="none" w:sz="0" w:space="0" w:color="auto" w:frame="1"/>
        </w:rPr>
      </w:pPr>
      <w:r w:rsidRPr="00BD066C">
        <w:rPr>
          <w:rFonts w:ascii="Times New Roman" w:hAnsi="Times New Roman"/>
          <w:sz w:val="24"/>
          <w:szCs w:val="24"/>
          <w:bdr w:val="none" w:sz="0" w:space="0" w:color="auto" w:frame="1"/>
        </w:rPr>
        <w:t>ООО  «ЛВЛ-Югра»</w:t>
      </w:r>
    </w:p>
    <w:p w14:paraId="55E0F76F" w14:textId="77777777" w:rsidR="00DC1030" w:rsidRPr="00BD066C" w:rsidRDefault="003F126D" w:rsidP="005920CD">
      <w:pPr>
        <w:spacing w:after="0" w:line="240" w:lineRule="auto"/>
        <w:jc w:val="both"/>
        <w:rPr>
          <w:rFonts w:ascii="Times New Roman" w:hAnsi="Times New Roman"/>
          <w:sz w:val="24"/>
          <w:szCs w:val="24"/>
        </w:rPr>
      </w:pPr>
      <w:r w:rsidRPr="00BD066C">
        <w:rPr>
          <w:rFonts w:ascii="Times New Roman" w:hAnsi="Times New Roman"/>
          <w:sz w:val="24"/>
          <w:szCs w:val="24"/>
        </w:rPr>
        <w:t>Филиал АО «</w:t>
      </w:r>
      <w:proofErr w:type="spellStart"/>
      <w:r w:rsidRPr="00BD066C">
        <w:rPr>
          <w:rFonts w:ascii="Times New Roman" w:hAnsi="Times New Roman"/>
          <w:sz w:val="24"/>
          <w:szCs w:val="24"/>
        </w:rPr>
        <w:t>Северавтодор</w:t>
      </w:r>
      <w:proofErr w:type="spellEnd"/>
      <w:r w:rsidRPr="00BD066C">
        <w:rPr>
          <w:rFonts w:ascii="Times New Roman" w:hAnsi="Times New Roman"/>
          <w:sz w:val="24"/>
          <w:szCs w:val="24"/>
        </w:rPr>
        <w:t>»</w:t>
      </w:r>
    </w:p>
    <w:p w14:paraId="32815429" w14:textId="77777777" w:rsidR="004718A2" w:rsidRPr="00BD066C" w:rsidRDefault="004718A2" w:rsidP="005920CD">
      <w:pPr>
        <w:spacing w:after="0" w:line="240" w:lineRule="auto"/>
        <w:jc w:val="both"/>
        <w:rPr>
          <w:rFonts w:ascii="Times New Roman" w:hAnsi="Times New Roman"/>
          <w:sz w:val="24"/>
          <w:szCs w:val="24"/>
        </w:rPr>
      </w:pPr>
      <w:r w:rsidRPr="00BD066C">
        <w:rPr>
          <w:rFonts w:ascii="Times New Roman" w:hAnsi="Times New Roman"/>
          <w:sz w:val="24"/>
          <w:szCs w:val="24"/>
        </w:rPr>
        <w:t xml:space="preserve">СК «Моторс-Нягань» </w:t>
      </w:r>
    </w:p>
    <w:p w14:paraId="268685E2" w14:textId="77777777" w:rsidR="00EC3EC5" w:rsidRPr="00BD066C" w:rsidRDefault="00EC3EC5" w:rsidP="005920CD">
      <w:pPr>
        <w:spacing w:after="0" w:line="240" w:lineRule="auto"/>
        <w:jc w:val="both"/>
        <w:rPr>
          <w:rFonts w:ascii="Times New Roman" w:hAnsi="Times New Roman"/>
          <w:b/>
          <w:bCs/>
          <w:sz w:val="24"/>
          <w:szCs w:val="24"/>
        </w:rPr>
      </w:pPr>
    </w:p>
    <w:p w14:paraId="11CAF28A" w14:textId="77777777" w:rsidR="005920CD" w:rsidRPr="00BD066C" w:rsidRDefault="005920CD" w:rsidP="005920CD">
      <w:pPr>
        <w:spacing w:after="0" w:line="240" w:lineRule="auto"/>
        <w:jc w:val="both"/>
        <w:rPr>
          <w:rFonts w:ascii="Times New Roman" w:hAnsi="Times New Roman"/>
          <w:b/>
          <w:bCs/>
          <w:sz w:val="24"/>
          <w:szCs w:val="24"/>
        </w:rPr>
      </w:pPr>
      <w:r w:rsidRPr="00BD066C">
        <w:rPr>
          <w:rFonts w:ascii="Times New Roman" w:hAnsi="Times New Roman"/>
          <w:b/>
          <w:bCs/>
          <w:sz w:val="24"/>
          <w:szCs w:val="24"/>
        </w:rPr>
        <w:t>9. ТРЕБОВАНИЯ К ОРГАНИЗАЦИИ ВОСПИТАНИЯ ОБУЧАЮЩИХСЯ</w:t>
      </w:r>
    </w:p>
    <w:p w14:paraId="31C75DE4" w14:textId="77777777" w:rsidR="005920CD" w:rsidRPr="00BD066C" w:rsidRDefault="005920CD" w:rsidP="005920CD">
      <w:pPr>
        <w:shd w:val="clear" w:color="auto" w:fill="FFFFFF"/>
        <w:spacing w:after="0" w:line="294" w:lineRule="atLeast"/>
        <w:jc w:val="both"/>
        <w:textAlignment w:val="baseline"/>
        <w:rPr>
          <w:rFonts w:ascii="Times New Roman" w:hAnsi="Times New Roman"/>
          <w:b/>
          <w:bCs/>
          <w:sz w:val="24"/>
          <w:szCs w:val="24"/>
        </w:rPr>
      </w:pPr>
      <w:r w:rsidRPr="00BD066C">
        <w:rPr>
          <w:rFonts w:ascii="Times New Roman" w:hAnsi="Times New Roman"/>
          <w:b/>
          <w:bCs/>
          <w:sz w:val="24"/>
          <w:szCs w:val="24"/>
        </w:rPr>
        <w:t>9.1 Условия организации воспитания</w:t>
      </w:r>
    </w:p>
    <w:p w14:paraId="4869D1CA" w14:textId="77777777" w:rsidR="005920CD" w:rsidRPr="00BD066C" w:rsidRDefault="005920CD" w:rsidP="005920CD">
      <w:pPr>
        <w:shd w:val="clear" w:color="auto" w:fill="FFFFFF"/>
        <w:spacing w:after="0" w:line="294" w:lineRule="atLeast"/>
        <w:jc w:val="both"/>
        <w:textAlignment w:val="baseline"/>
        <w:rPr>
          <w:rFonts w:ascii="Times New Roman" w:hAnsi="Times New Roman"/>
          <w:sz w:val="24"/>
          <w:szCs w:val="24"/>
        </w:rPr>
      </w:pPr>
      <w:r w:rsidRPr="00BD066C">
        <w:rPr>
          <w:rFonts w:ascii="Times New Roman" w:hAnsi="Times New Roman"/>
          <w:sz w:val="24"/>
          <w:szCs w:val="24"/>
        </w:rPr>
        <w:lastRenderedPageBreak/>
        <w:t>Воспитание обучающихся при освоении ими основной образовательной программы осуществляется на основе включаемых в настоящую образовательную программу рабочей программы воспитания и календарного плана воспитательной работы (Приложение 4)</w:t>
      </w:r>
    </w:p>
    <w:p w14:paraId="1EA203AF" w14:textId="77777777" w:rsidR="005920CD" w:rsidRPr="00BD066C" w:rsidRDefault="005920CD" w:rsidP="005920CD">
      <w:pPr>
        <w:spacing w:after="0" w:line="240" w:lineRule="auto"/>
        <w:jc w:val="both"/>
        <w:rPr>
          <w:rFonts w:ascii="Times New Roman" w:hAnsi="Times New Roman"/>
          <w:b/>
          <w:bCs/>
          <w:sz w:val="24"/>
          <w:szCs w:val="24"/>
        </w:rPr>
      </w:pPr>
      <w:r w:rsidRPr="00BD066C">
        <w:rPr>
          <w:rFonts w:ascii="Times New Roman" w:hAnsi="Times New Roman"/>
          <w:b/>
          <w:bCs/>
          <w:sz w:val="24"/>
          <w:szCs w:val="24"/>
        </w:rPr>
        <w:t>9.2 Характеристика социокультурной среды колледжа</w:t>
      </w:r>
    </w:p>
    <w:p w14:paraId="4874071F" w14:textId="77777777" w:rsidR="005920CD" w:rsidRPr="00BD066C" w:rsidRDefault="005920CD" w:rsidP="005920CD">
      <w:pPr>
        <w:spacing w:after="0" w:line="240" w:lineRule="auto"/>
        <w:jc w:val="both"/>
        <w:rPr>
          <w:rFonts w:ascii="Times New Roman" w:hAnsi="Times New Roman"/>
          <w:sz w:val="24"/>
          <w:szCs w:val="24"/>
        </w:rPr>
      </w:pPr>
      <w:r w:rsidRPr="00BD066C">
        <w:rPr>
          <w:rFonts w:ascii="Times New Roman" w:hAnsi="Times New Roman"/>
          <w:sz w:val="24"/>
          <w:szCs w:val="24"/>
        </w:rPr>
        <w:t>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нормативная база для управления социально-воспитательной деятельностью, 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26421318" w14:textId="77777777" w:rsidR="005920CD" w:rsidRPr="00BD066C" w:rsidRDefault="005920CD" w:rsidP="005920CD">
      <w:pPr>
        <w:spacing w:after="0" w:line="240" w:lineRule="auto"/>
        <w:jc w:val="both"/>
        <w:rPr>
          <w:rFonts w:ascii="Times New Roman" w:hAnsi="Times New Roman"/>
          <w:sz w:val="24"/>
          <w:szCs w:val="24"/>
        </w:rPr>
      </w:pPr>
      <w:r w:rsidRPr="00BD066C">
        <w:rPr>
          <w:rFonts w:ascii="Times New Roman" w:hAnsi="Times New Roman"/>
          <w:sz w:val="24"/>
          <w:szCs w:val="24"/>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4FE34999" w14:textId="77777777" w:rsidR="005920CD" w:rsidRPr="00BD066C" w:rsidRDefault="005920CD" w:rsidP="005920CD">
      <w:pPr>
        <w:spacing w:after="0" w:line="240" w:lineRule="auto"/>
        <w:jc w:val="both"/>
        <w:rPr>
          <w:rFonts w:ascii="Times New Roman" w:hAnsi="Times New Roman"/>
          <w:sz w:val="24"/>
          <w:szCs w:val="24"/>
        </w:rPr>
      </w:pPr>
      <w:r w:rsidRPr="00BD066C">
        <w:rPr>
          <w:rFonts w:ascii="Times New Roman" w:hAnsi="Times New Roman"/>
          <w:sz w:val="24"/>
          <w:szCs w:val="24"/>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5D8B502A" w14:textId="77777777" w:rsidR="005920CD" w:rsidRPr="00BD066C" w:rsidRDefault="005920CD" w:rsidP="005920CD">
      <w:pPr>
        <w:spacing w:after="0" w:line="240" w:lineRule="auto"/>
        <w:jc w:val="both"/>
        <w:rPr>
          <w:rFonts w:ascii="Times New Roman" w:hAnsi="Times New Roman"/>
          <w:sz w:val="24"/>
          <w:szCs w:val="24"/>
        </w:rPr>
      </w:pPr>
      <w:r w:rsidRPr="00BD066C">
        <w:rPr>
          <w:rFonts w:ascii="Times New Roman" w:hAnsi="Times New Roman"/>
          <w:sz w:val="24"/>
          <w:szCs w:val="24"/>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448F5671" w14:textId="77777777" w:rsidR="005920CD" w:rsidRPr="00BD066C" w:rsidRDefault="005920CD" w:rsidP="005920CD">
      <w:pPr>
        <w:spacing w:after="0" w:line="240" w:lineRule="auto"/>
        <w:jc w:val="both"/>
        <w:rPr>
          <w:rFonts w:ascii="Times New Roman" w:hAnsi="Times New Roman"/>
          <w:sz w:val="24"/>
          <w:szCs w:val="24"/>
        </w:rPr>
      </w:pPr>
      <w:r w:rsidRPr="00BD066C">
        <w:rPr>
          <w:rFonts w:ascii="Times New Roman" w:hAnsi="Times New Roman"/>
          <w:sz w:val="24"/>
          <w:szCs w:val="24"/>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49F3F834" w14:textId="77777777" w:rsidR="005920CD" w:rsidRPr="00BD066C" w:rsidRDefault="005920CD" w:rsidP="005920CD">
      <w:pPr>
        <w:spacing w:after="0" w:line="240" w:lineRule="auto"/>
        <w:jc w:val="both"/>
        <w:rPr>
          <w:rFonts w:ascii="Times New Roman" w:hAnsi="Times New Roman"/>
          <w:sz w:val="24"/>
          <w:szCs w:val="24"/>
        </w:rPr>
      </w:pPr>
      <w:r w:rsidRPr="00BD066C">
        <w:rPr>
          <w:rFonts w:ascii="Times New Roman" w:hAnsi="Times New Roman"/>
          <w:sz w:val="24"/>
          <w:szCs w:val="24"/>
        </w:rPr>
        <w:t>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работы с механизмами студенческой самодеятельности, самоорганизации и самоуправления. Опорой в воспитательной работе является Студенческий Совет обучающихся колледжа.</w:t>
      </w:r>
    </w:p>
    <w:p w14:paraId="2F85C3D9" w14:textId="77777777" w:rsidR="005920CD" w:rsidRPr="00BD066C" w:rsidRDefault="005920CD" w:rsidP="005920CD">
      <w:pPr>
        <w:spacing w:after="0" w:line="240" w:lineRule="auto"/>
        <w:jc w:val="both"/>
        <w:rPr>
          <w:rFonts w:ascii="Times New Roman" w:hAnsi="Times New Roman"/>
          <w:sz w:val="24"/>
          <w:szCs w:val="24"/>
        </w:rPr>
      </w:pPr>
      <w:r w:rsidRPr="00BD066C">
        <w:rPr>
          <w:rFonts w:ascii="Times New Roman" w:hAnsi="Times New Roman"/>
          <w:sz w:val="24"/>
          <w:szCs w:val="24"/>
        </w:rPr>
        <w:t>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39B73752" w14:textId="77777777" w:rsidR="005920CD" w:rsidRPr="00BD066C" w:rsidRDefault="005920CD" w:rsidP="005920CD">
      <w:pPr>
        <w:spacing w:after="0" w:line="240" w:lineRule="auto"/>
        <w:jc w:val="both"/>
        <w:rPr>
          <w:rFonts w:ascii="Times New Roman" w:hAnsi="Times New Roman"/>
          <w:sz w:val="24"/>
          <w:szCs w:val="24"/>
        </w:rPr>
      </w:pPr>
      <w:r w:rsidRPr="00BD066C">
        <w:rPr>
          <w:rFonts w:ascii="Times New Roman" w:hAnsi="Times New Roman"/>
          <w:sz w:val="24"/>
          <w:szCs w:val="24"/>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44D21650" w14:textId="77777777" w:rsidR="005920CD" w:rsidRPr="00BD066C" w:rsidRDefault="005920CD" w:rsidP="005920CD">
      <w:pPr>
        <w:spacing w:after="0" w:line="240" w:lineRule="auto"/>
        <w:jc w:val="both"/>
        <w:rPr>
          <w:rFonts w:ascii="Times New Roman" w:hAnsi="Times New Roman"/>
          <w:sz w:val="24"/>
          <w:szCs w:val="24"/>
        </w:rPr>
      </w:pPr>
      <w:r w:rsidRPr="00BD066C">
        <w:rPr>
          <w:rFonts w:ascii="Times New Roman" w:hAnsi="Times New Roman"/>
          <w:sz w:val="24"/>
          <w:szCs w:val="24"/>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4AAEC684" w14:textId="77777777" w:rsidR="005920CD" w:rsidRPr="00BD066C" w:rsidRDefault="005920CD" w:rsidP="005920CD">
      <w:pPr>
        <w:spacing w:after="0" w:line="240" w:lineRule="auto"/>
        <w:jc w:val="both"/>
        <w:rPr>
          <w:rFonts w:ascii="Times New Roman" w:hAnsi="Times New Roman"/>
          <w:sz w:val="24"/>
          <w:szCs w:val="24"/>
        </w:rPr>
      </w:pPr>
      <w:r w:rsidRPr="00BD066C">
        <w:rPr>
          <w:rFonts w:ascii="Times New Roman" w:hAnsi="Times New Roman"/>
          <w:sz w:val="24"/>
          <w:szCs w:val="24"/>
        </w:rPr>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2E028C6C" w14:textId="77777777" w:rsidR="005920CD" w:rsidRPr="00BD066C" w:rsidRDefault="005920CD" w:rsidP="005920CD">
      <w:pPr>
        <w:widowControl w:val="0"/>
        <w:autoSpaceDE w:val="0"/>
        <w:autoSpaceDN w:val="0"/>
        <w:spacing w:after="0" w:line="240" w:lineRule="auto"/>
        <w:ind w:firstLine="709"/>
        <w:jc w:val="both"/>
        <w:rPr>
          <w:rFonts w:ascii="Times New Roman" w:hAnsi="Times New Roman"/>
          <w:sz w:val="24"/>
          <w:szCs w:val="24"/>
          <w:lang w:eastAsia="en-US"/>
        </w:rPr>
      </w:pPr>
      <w:r w:rsidRPr="00BD066C">
        <w:rPr>
          <w:rFonts w:ascii="Times New Roman" w:hAnsi="Times New Roman"/>
          <w:sz w:val="24"/>
          <w:szCs w:val="24"/>
          <w:lang w:eastAsia="en-US"/>
        </w:rPr>
        <w:t>В</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Колледже</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сформирована</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социокультурная</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среда,</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необходимая</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для</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обеспечения</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lastRenderedPageBreak/>
        <w:t>воспитания гармонично развитой и социально ответственной личности, ориентированная на</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системно-деятельностный подход к развитию и социализации обучающихся, оказания им</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помощи в профессиональном становлении. Созданы условия для самореализации личности,</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включая</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участие</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обучающихся</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в</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деятельности</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по</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направлениям:</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гражданско-</w:t>
      </w:r>
      <w:r w:rsidRPr="00BD066C">
        <w:rPr>
          <w:rFonts w:ascii="Times New Roman" w:hAnsi="Times New Roman"/>
          <w:spacing w:val="1"/>
          <w:sz w:val="24"/>
          <w:szCs w:val="24"/>
          <w:lang w:eastAsia="en-US"/>
        </w:rPr>
        <w:t>патриотическое</w:t>
      </w:r>
      <w:r w:rsidRPr="00BD066C">
        <w:rPr>
          <w:rFonts w:ascii="Times New Roman" w:hAnsi="Times New Roman"/>
          <w:sz w:val="24"/>
          <w:szCs w:val="24"/>
          <w:lang w:eastAsia="en-US"/>
        </w:rPr>
        <w:t>,</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культурно-творческое,</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спортивное</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и</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здоровьесберегающее,</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профилактическое,</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профориентационное</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и</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другие.</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Воспитательная и социальная работа с обучающимися Колледжа организована на основании</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локальных</w:t>
      </w:r>
      <w:r w:rsidRPr="00BD066C">
        <w:rPr>
          <w:rFonts w:ascii="Times New Roman" w:hAnsi="Times New Roman"/>
          <w:spacing w:val="-4"/>
          <w:sz w:val="24"/>
          <w:szCs w:val="24"/>
          <w:lang w:eastAsia="en-US"/>
        </w:rPr>
        <w:t xml:space="preserve"> </w:t>
      </w:r>
      <w:r w:rsidRPr="00BD066C">
        <w:rPr>
          <w:rFonts w:ascii="Times New Roman" w:hAnsi="Times New Roman"/>
          <w:sz w:val="24"/>
          <w:szCs w:val="24"/>
          <w:lang w:eastAsia="en-US"/>
        </w:rPr>
        <w:t>нормативных</w:t>
      </w:r>
      <w:r w:rsidRPr="00BD066C">
        <w:rPr>
          <w:rFonts w:ascii="Times New Roman" w:hAnsi="Times New Roman"/>
          <w:spacing w:val="-3"/>
          <w:sz w:val="24"/>
          <w:szCs w:val="24"/>
          <w:lang w:eastAsia="en-US"/>
        </w:rPr>
        <w:t xml:space="preserve"> </w:t>
      </w:r>
      <w:r w:rsidRPr="00BD066C">
        <w:rPr>
          <w:rFonts w:ascii="Times New Roman" w:hAnsi="Times New Roman"/>
          <w:sz w:val="24"/>
          <w:szCs w:val="24"/>
          <w:lang w:eastAsia="en-US"/>
        </w:rPr>
        <w:t>документов.</w:t>
      </w:r>
    </w:p>
    <w:p w14:paraId="32D1D63D" w14:textId="77777777" w:rsidR="005920CD" w:rsidRPr="00BD066C" w:rsidRDefault="005920CD" w:rsidP="005920CD">
      <w:pPr>
        <w:widowControl w:val="0"/>
        <w:autoSpaceDE w:val="0"/>
        <w:autoSpaceDN w:val="0"/>
        <w:spacing w:after="0" w:line="240" w:lineRule="auto"/>
        <w:ind w:firstLine="709"/>
        <w:jc w:val="both"/>
        <w:rPr>
          <w:rFonts w:ascii="Times New Roman" w:hAnsi="Times New Roman"/>
          <w:sz w:val="24"/>
          <w:szCs w:val="24"/>
          <w:lang w:eastAsia="en-US"/>
        </w:rPr>
      </w:pPr>
      <w:r w:rsidRPr="00BD066C">
        <w:rPr>
          <w:rFonts w:ascii="Times New Roman" w:hAnsi="Times New Roman"/>
          <w:sz w:val="24"/>
          <w:szCs w:val="24"/>
          <w:lang w:eastAsia="en-US"/>
        </w:rPr>
        <w:t>Эффективность</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форм</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организации</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профессионального</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образовательного</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процесса,</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достижение</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успеха</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в</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обучении</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и желаемых способов</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самореализации в</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первую</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очередь</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зависят от процесса адаптации студентов с ОВЗ к реальной ситуации в профессиональном</w:t>
      </w:r>
      <w:r w:rsidRPr="00BD066C">
        <w:rPr>
          <w:rFonts w:ascii="Times New Roman" w:hAnsi="Times New Roman"/>
          <w:spacing w:val="1"/>
          <w:sz w:val="24"/>
          <w:szCs w:val="24"/>
          <w:lang w:eastAsia="en-US"/>
        </w:rPr>
        <w:t xml:space="preserve"> </w:t>
      </w:r>
      <w:r w:rsidRPr="00BD066C">
        <w:rPr>
          <w:rFonts w:ascii="Times New Roman" w:hAnsi="Times New Roman"/>
          <w:sz w:val="24"/>
          <w:szCs w:val="24"/>
          <w:lang w:eastAsia="en-US"/>
        </w:rPr>
        <w:t>образовательном</w:t>
      </w:r>
      <w:r w:rsidRPr="00BD066C">
        <w:rPr>
          <w:rFonts w:ascii="Times New Roman" w:hAnsi="Times New Roman"/>
          <w:spacing w:val="2"/>
          <w:sz w:val="24"/>
          <w:szCs w:val="24"/>
          <w:lang w:eastAsia="en-US"/>
        </w:rPr>
        <w:t xml:space="preserve"> </w:t>
      </w:r>
      <w:r w:rsidRPr="00BD066C">
        <w:rPr>
          <w:rFonts w:ascii="Times New Roman" w:hAnsi="Times New Roman"/>
          <w:sz w:val="24"/>
          <w:szCs w:val="24"/>
          <w:lang w:eastAsia="en-US"/>
        </w:rPr>
        <w:t>учреждении,</w:t>
      </w:r>
      <w:r w:rsidRPr="00BD066C">
        <w:rPr>
          <w:rFonts w:ascii="Times New Roman" w:hAnsi="Times New Roman"/>
          <w:spacing w:val="4"/>
          <w:sz w:val="24"/>
          <w:szCs w:val="24"/>
          <w:lang w:eastAsia="en-US"/>
        </w:rPr>
        <w:t xml:space="preserve"> </w:t>
      </w:r>
      <w:r w:rsidRPr="00BD066C">
        <w:rPr>
          <w:rFonts w:ascii="Times New Roman" w:hAnsi="Times New Roman"/>
          <w:sz w:val="24"/>
          <w:szCs w:val="24"/>
          <w:lang w:eastAsia="en-US"/>
        </w:rPr>
        <w:t>т.е.:</w:t>
      </w:r>
    </w:p>
    <w:p w14:paraId="3714B52E" w14:textId="77777777" w:rsidR="005920CD" w:rsidRPr="00BD066C" w:rsidRDefault="005920CD" w:rsidP="00F55013">
      <w:pPr>
        <w:widowControl w:val="0"/>
        <w:numPr>
          <w:ilvl w:val="0"/>
          <w:numId w:val="47"/>
        </w:numPr>
        <w:tabs>
          <w:tab w:val="left" w:pos="1441"/>
        </w:tabs>
        <w:autoSpaceDE w:val="0"/>
        <w:autoSpaceDN w:val="0"/>
        <w:spacing w:after="0" w:line="240" w:lineRule="auto"/>
        <w:ind w:left="0" w:firstLine="709"/>
        <w:jc w:val="both"/>
        <w:rPr>
          <w:rFonts w:ascii="Times New Roman" w:hAnsi="Times New Roman"/>
          <w:sz w:val="24"/>
          <w:lang w:eastAsia="en-US"/>
        </w:rPr>
      </w:pPr>
      <w:r w:rsidRPr="00BD066C">
        <w:rPr>
          <w:rFonts w:ascii="Times New Roman" w:hAnsi="Times New Roman"/>
          <w:sz w:val="24"/>
          <w:lang w:eastAsia="en-US"/>
        </w:rPr>
        <w:t>развитие в группе отношений, создающих условия для создания образовательной и</w:t>
      </w:r>
      <w:r w:rsidRPr="00BD066C">
        <w:rPr>
          <w:rFonts w:ascii="Times New Roman" w:hAnsi="Times New Roman"/>
          <w:spacing w:val="1"/>
          <w:sz w:val="24"/>
          <w:lang w:eastAsia="en-US"/>
        </w:rPr>
        <w:t xml:space="preserve"> </w:t>
      </w:r>
      <w:r w:rsidRPr="00BD066C">
        <w:rPr>
          <w:rFonts w:ascii="Times New Roman" w:hAnsi="Times New Roman"/>
          <w:sz w:val="24"/>
          <w:lang w:eastAsia="en-US"/>
        </w:rPr>
        <w:t>развивающей</w:t>
      </w:r>
      <w:r w:rsidRPr="00BD066C">
        <w:rPr>
          <w:rFonts w:ascii="Times New Roman" w:hAnsi="Times New Roman"/>
          <w:spacing w:val="-3"/>
          <w:sz w:val="24"/>
          <w:lang w:eastAsia="en-US"/>
        </w:rPr>
        <w:t xml:space="preserve"> </w:t>
      </w:r>
      <w:r w:rsidRPr="00BD066C">
        <w:rPr>
          <w:rFonts w:ascii="Times New Roman" w:hAnsi="Times New Roman"/>
          <w:sz w:val="24"/>
          <w:lang w:eastAsia="en-US"/>
        </w:rPr>
        <w:t>среды;</w:t>
      </w:r>
    </w:p>
    <w:p w14:paraId="30778971" w14:textId="77777777" w:rsidR="005920CD" w:rsidRPr="00BD066C" w:rsidRDefault="005920CD" w:rsidP="00F55013">
      <w:pPr>
        <w:widowControl w:val="0"/>
        <w:numPr>
          <w:ilvl w:val="0"/>
          <w:numId w:val="47"/>
        </w:numPr>
        <w:tabs>
          <w:tab w:val="left" w:pos="1504"/>
        </w:tabs>
        <w:autoSpaceDE w:val="0"/>
        <w:autoSpaceDN w:val="0"/>
        <w:spacing w:after="0" w:line="240" w:lineRule="auto"/>
        <w:ind w:left="0" w:firstLine="709"/>
        <w:jc w:val="both"/>
        <w:rPr>
          <w:rFonts w:ascii="Times New Roman" w:hAnsi="Times New Roman"/>
          <w:sz w:val="24"/>
          <w:lang w:eastAsia="en-US"/>
        </w:rPr>
      </w:pPr>
      <w:r w:rsidRPr="00BD066C">
        <w:rPr>
          <w:rFonts w:ascii="Times New Roman" w:hAnsi="Times New Roman"/>
          <w:sz w:val="24"/>
          <w:lang w:eastAsia="en-US"/>
        </w:rPr>
        <w:t>всестороннее</w:t>
      </w:r>
      <w:r w:rsidRPr="00BD066C">
        <w:rPr>
          <w:rFonts w:ascii="Times New Roman" w:hAnsi="Times New Roman"/>
          <w:spacing w:val="1"/>
          <w:sz w:val="24"/>
          <w:lang w:eastAsia="en-US"/>
        </w:rPr>
        <w:t xml:space="preserve"> </w:t>
      </w:r>
      <w:r w:rsidRPr="00BD066C">
        <w:rPr>
          <w:rFonts w:ascii="Times New Roman" w:hAnsi="Times New Roman"/>
          <w:sz w:val="24"/>
          <w:lang w:eastAsia="en-US"/>
        </w:rPr>
        <w:t>развитие</w:t>
      </w:r>
      <w:r w:rsidRPr="00BD066C">
        <w:rPr>
          <w:rFonts w:ascii="Times New Roman" w:hAnsi="Times New Roman"/>
          <w:spacing w:val="1"/>
          <w:sz w:val="24"/>
          <w:lang w:eastAsia="en-US"/>
        </w:rPr>
        <w:t xml:space="preserve"> </w:t>
      </w:r>
      <w:r w:rsidRPr="00BD066C">
        <w:rPr>
          <w:rFonts w:ascii="Times New Roman" w:hAnsi="Times New Roman"/>
          <w:sz w:val="24"/>
          <w:lang w:eastAsia="en-US"/>
        </w:rPr>
        <w:t>и</w:t>
      </w:r>
      <w:r w:rsidRPr="00BD066C">
        <w:rPr>
          <w:rFonts w:ascii="Times New Roman" w:hAnsi="Times New Roman"/>
          <w:spacing w:val="1"/>
          <w:sz w:val="24"/>
          <w:lang w:eastAsia="en-US"/>
        </w:rPr>
        <w:t xml:space="preserve"> </w:t>
      </w:r>
      <w:r w:rsidRPr="00BD066C">
        <w:rPr>
          <w:rFonts w:ascii="Times New Roman" w:hAnsi="Times New Roman"/>
          <w:sz w:val="24"/>
          <w:lang w:eastAsia="en-US"/>
        </w:rPr>
        <w:t>становление</w:t>
      </w:r>
      <w:r w:rsidRPr="00BD066C">
        <w:rPr>
          <w:rFonts w:ascii="Times New Roman" w:hAnsi="Times New Roman"/>
          <w:spacing w:val="1"/>
          <w:sz w:val="24"/>
          <w:lang w:eastAsia="en-US"/>
        </w:rPr>
        <w:t xml:space="preserve"> </w:t>
      </w:r>
      <w:r w:rsidRPr="00BD066C">
        <w:rPr>
          <w:rFonts w:ascii="Times New Roman" w:hAnsi="Times New Roman"/>
          <w:sz w:val="24"/>
          <w:lang w:eastAsia="en-US"/>
        </w:rPr>
        <w:t>личности,</w:t>
      </w:r>
      <w:r w:rsidRPr="00BD066C">
        <w:rPr>
          <w:rFonts w:ascii="Times New Roman" w:hAnsi="Times New Roman"/>
          <w:spacing w:val="1"/>
          <w:sz w:val="24"/>
          <w:lang w:eastAsia="en-US"/>
        </w:rPr>
        <w:t xml:space="preserve"> </w:t>
      </w:r>
      <w:r w:rsidRPr="00BD066C">
        <w:rPr>
          <w:rFonts w:ascii="Times New Roman" w:hAnsi="Times New Roman"/>
          <w:sz w:val="24"/>
          <w:lang w:eastAsia="en-US"/>
        </w:rPr>
        <w:t>которое</w:t>
      </w:r>
      <w:r w:rsidRPr="00BD066C">
        <w:rPr>
          <w:rFonts w:ascii="Times New Roman" w:hAnsi="Times New Roman"/>
          <w:spacing w:val="1"/>
          <w:sz w:val="24"/>
          <w:lang w:eastAsia="en-US"/>
        </w:rPr>
        <w:t xml:space="preserve"> </w:t>
      </w:r>
      <w:r w:rsidRPr="00BD066C">
        <w:rPr>
          <w:rFonts w:ascii="Times New Roman" w:hAnsi="Times New Roman"/>
          <w:sz w:val="24"/>
          <w:lang w:eastAsia="en-US"/>
        </w:rPr>
        <w:t>должно</w:t>
      </w:r>
      <w:r w:rsidRPr="00BD066C">
        <w:rPr>
          <w:rFonts w:ascii="Times New Roman" w:hAnsi="Times New Roman"/>
          <w:spacing w:val="1"/>
          <w:sz w:val="24"/>
          <w:lang w:eastAsia="en-US"/>
        </w:rPr>
        <w:t xml:space="preserve"> </w:t>
      </w:r>
      <w:r w:rsidRPr="00BD066C">
        <w:rPr>
          <w:rFonts w:ascii="Times New Roman" w:hAnsi="Times New Roman"/>
          <w:sz w:val="24"/>
          <w:lang w:eastAsia="en-US"/>
        </w:rPr>
        <w:t>частично</w:t>
      </w:r>
      <w:r w:rsidRPr="00BD066C">
        <w:rPr>
          <w:rFonts w:ascii="Times New Roman" w:hAnsi="Times New Roman"/>
          <w:spacing w:val="1"/>
          <w:sz w:val="24"/>
          <w:lang w:eastAsia="en-US"/>
        </w:rPr>
        <w:t xml:space="preserve"> </w:t>
      </w:r>
      <w:r w:rsidRPr="00BD066C">
        <w:rPr>
          <w:rFonts w:ascii="Times New Roman" w:hAnsi="Times New Roman"/>
          <w:sz w:val="24"/>
          <w:lang w:eastAsia="en-US"/>
        </w:rPr>
        <w:t>или</w:t>
      </w:r>
      <w:r w:rsidRPr="00BD066C">
        <w:rPr>
          <w:rFonts w:ascii="Times New Roman" w:hAnsi="Times New Roman"/>
          <w:spacing w:val="1"/>
          <w:sz w:val="24"/>
          <w:lang w:eastAsia="en-US"/>
        </w:rPr>
        <w:t xml:space="preserve"> </w:t>
      </w:r>
      <w:r w:rsidRPr="00BD066C">
        <w:rPr>
          <w:rFonts w:ascii="Times New Roman" w:hAnsi="Times New Roman"/>
          <w:sz w:val="24"/>
          <w:lang w:eastAsia="en-US"/>
        </w:rPr>
        <w:t>полностью</w:t>
      </w:r>
      <w:r w:rsidRPr="00BD066C">
        <w:rPr>
          <w:rFonts w:ascii="Times New Roman" w:hAnsi="Times New Roman"/>
          <w:spacing w:val="1"/>
          <w:sz w:val="24"/>
          <w:lang w:eastAsia="en-US"/>
        </w:rPr>
        <w:t xml:space="preserve"> </w:t>
      </w:r>
      <w:r w:rsidRPr="00BD066C">
        <w:rPr>
          <w:rFonts w:ascii="Times New Roman" w:hAnsi="Times New Roman"/>
          <w:sz w:val="24"/>
          <w:lang w:eastAsia="en-US"/>
        </w:rPr>
        <w:t>компенсировать</w:t>
      </w:r>
      <w:r w:rsidRPr="00BD066C">
        <w:rPr>
          <w:rFonts w:ascii="Times New Roman" w:hAnsi="Times New Roman"/>
          <w:spacing w:val="1"/>
          <w:sz w:val="24"/>
          <w:lang w:eastAsia="en-US"/>
        </w:rPr>
        <w:t xml:space="preserve"> </w:t>
      </w:r>
      <w:r w:rsidRPr="00BD066C">
        <w:rPr>
          <w:rFonts w:ascii="Times New Roman" w:hAnsi="Times New Roman"/>
          <w:sz w:val="24"/>
          <w:lang w:eastAsia="en-US"/>
        </w:rPr>
        <w:t>ограничения</w:t>
      </w:r>
      <w:r w:rsidRPr="00BD066C">
        <w:rPr>
          <w:rFonts w:ascii="Times New Roman" w:hAnsi="Times New Roman"/>
          <w:spacing w:val="1"/>
          <w:sz w:val="24"/>
          <w:lang w:eastAsia="en-US"/>
        </w:rPr>
        <w:t xml:space="preserve"> </w:t>
      </w:r>
      <w:r w:rsidRPr="00BD066C">
        <w:rPr>
          <w:rFonts w:ascii="Times New Roman" w:hAnsi="Times New Roman"/>
          <w:sz w:val="24"/>
          <w:lang w:eastAsia="en-US"/>
        </w:rPr>
        <w:t>жизнедеятельности</w:t>
      </w:r>
      <w:r w:rsidRPr="00BD066C">
        <w:rPr>
          <w:rFonts w:ascii="Times New Roman" w:hAnsi="Times New Roman"/>
          <w:spacing w:val="1"/>
          <w:sz w:val="24"/>
          <w:lang w:eastAsia="en-US"/>
        </w:rPr>
        <w:t xml:space="preserve"> </w:t>
      </w:r>
      <w:r w:rsidRPr="00BD066C">
        <w:rPr>
          <w:rFonts w:ascii="Times New Roman" w:hAnsi="Times New Roman"/>
          <w:sz w:val="24"/>
          <w:lang w:eastAsia="en-US"/>
        </w:rPr>
        <w:t>инвалида</w:t>
      </w:r>
      <w:r w:rsidRPr="00BD066C">
        <w:rPr>
          <w:rFonts w:ascii="Times New Roman" w:hAnsi="Times New Roman"/>
          <w:spacing w:val="1"/>
          <w:sz w:val="24"/>
          <w:lang w:eastAsia="en-US"/>
        </w:rPr>
        <w:t xml:space="preserve"> </w:t>
      </w:r>
      <w:r w:rsidRPr="00BD066C">
        <w:rPr>
          <w:rFonts w:ascii="Times New Roman" w:hAnsi="Times New Roman"/>
          <w:sz w:val="24"/>
          <w:lang w:eastAsia="en-US"/>
        </w:rPr>
        <w:t>и</w:t>
      </w:r>
      <w:r w:rsidRPr="00BD066C">
        <w:rPr>
          <w:rFonts w:ascii="Times New Roman" w:hAnsi="Times New Roman"/>
          <w:spacing w:val="1"/>
          <w:sz w:val="24"/>
          <w:lang w:eastAsia="en-US"/>
        </w:rPr>
        <w:t xml:space="preserve"> </w:t>
      </w:r>
      <w:r w:rsidRPr="00BD066C">
        <w:rPr>
          <w:rFonts w:ascii="Times New Roman" w:hAnsi="Times New Roman"/>
          <w:sz w:val="24"/>
          <w:lang w:eastAsia="en-US"/>
        </w:rPr>
        <w:t>обеспечить</w:t>
      </w:r>
      <w:r w:rsidRPr="00BD066C">
        <w:rPr>
          <w:rFonts w:ascii="Times New Roman" w:hAnsi="Times New Roman"/>
          <w:spacing w:val="1"/>
          <w:sz w:val="24"/>
          <w:lang w:eastAsia="en-US"/>
        </w:rPr>
        <w:t xml:space="preserve"> </w:t>
      </w:r>
      <w:r w:rsidRPr="00BD066C">
        <w:rPr>
          <w:rFonts w:ascii="Times New Roman" w:hAnsi="Times New Roman"/>
          <w:sz w:val="24"/>
          <w:lang w:eastAsia="en-US"/>
        </w:rPr>
        <w:t>ему</w:t>
      </w:r>
      <w:r w:rsidRPr="00BD066C">
        <w:rPr>
          <w:rFonts w:ascii="Times New Roman" w:hAnsi="Times New Roman"/>
          <w:spacing w:val="1"/>
          <w:sz w:val="24"/>
          <w:lang w:eastAsia="en-US"/>
        </w:rPr>
        <w:t xml:space="preserve"> </w:t>
      </w:r>
      <w:r w:rsidRPr="00BD066C">
        <w:rPr>
          <w:rFonts w:ascii="Times New Roman" w:hAnsi="Times New Roman"/>
          <w:sz w:val="24"/>
          <w:lang w:eastAsia="en-US"/>
        </w:rPr>
        <w:t>конкурентоспособность</w:t>
      </w:r>
      <w:r w:rsidRPr="00BD066C">
        <w:rPr>
          <w:rFonts w:ascii="Times New Roman" w:hAnsi="Times New Roman"/>
          <w:spacing w:val="-2"/>
          <w:sz w:val="24"/>
          <w:lang w:eastAsia="en-US"/>
        </w:rPr>
        <w:t xml:space="preserve"> </w:t>
      </w:r>
      <w:r w:rsidRPr="00BD066C">
        <w:rPr>
          <w:rFonts w:ascii="Times New Roman" w:hAnsi="Times New Roman"/>
          <w:sz w:val="24"/>
          <w:lang w:eastAsia="en-US"/>
        </w:rPr>
        <w:t>на</w:t>
      </w:r>
      <w:r w:rsidRPr="00BD066C">
        <w:rPr>
          <w:rFonts w:ascii="Times New Roman" w:hAnsi="Times New Roman"/>
          <w:spacing w:val="1"/>
          <w:sz w:val="24"/>
          <w:lang w:eastAsia="en-US"/>
        </w:rPr>
        <w:t xml:space="preserve"> </w:t>
      </w:r>
      <w:r w:rsidRPr="00BD066C">
        <w:rPr>
          <w:rFonts w:ascii="Times New Roman" w:hAnsi="Times New Roman"/>
          <w:sz w:val="24"/>
          <w:lang w:eastAsia="en-US"/>
        </w:rPr>
        <w:t>рынке</w:t>
      </w:r>
      <w:r w:rsidRPr="00BD066C">
        <w:rPr>
          <w:rFonts w:ascii="Times New Roman" w:hAnsi="Times New Roman"/>
          <w:spacing w:val="-4"/>
          <w:sz w:val="24"/>
          <w:lang w:eastAsia="en-US"/>
        </w:rPr>
        <w:t xml:space="preserve"> </w:t>
      </w:r>
      <w:r w:rsidRPr="00BD066C">
        <w:rPr>
          <w:rFonts w:ascii="Times New Roman" w:hAnsi="Times New Roman"/>
          <w:sz w:val="24"/>
          <w:lang w:eastAsia="en-US"/>
        </w:rPr>
        <w:t>труда;</w:t>
      </w:r>
    </w:p>
    <w:p w14:paraId="74E084D2" w14:textId="77777777" w:rsidR="005920CD" w:rsidRPr="00BD066C" w:rsidRDefault="005920CD" w:rsidP="00F55013">
      <w:pPr>
        <w:widowControl w:val="0"/>
        <w:numPr>
          <w:ilvl w:val="0"/>
          <w:numId w:val="47"/>
        </w:numPr>
        <w:tabs>
          <w:tab w:val="left" w:pos="1614"/>
        </w:tabs>
        <w:autoSpaceDE w:val="0"/>
        <w:autoSpaceDN w:val="0"/>
        <w:spacing w:after="0" w:line="240" w:lineRule="auto"/>
        <w:ind w:left="0" w:firstLine="709"/>
        <w:jc w:val="both"/>
        <w:rPr>
          <w:rFonts w:ascii="Times New Roman" w:hAnsi="Times New Roman"/>
          <w:sz w:val="24"/>
          <w:lang w:eastAsia="en-US"/>
        </w:rPr>
      </w:pPr>
      <w:r w:rsidRPr="00BD066C">
        <w:rPr>
          <w:rFonts w:ascii="Times New Roman" w:hAnsi="Times New Roman"/>
          <w:sz w:val="24"/>
          <w:lang w:eastAsia="en-US"/>
        </w:rPr>
        <w:t>усвоение</w:t>
      </w:r>
      <w:r w:rsidRPr="00BD066C">
        <w:rPr>
          <w:rFonts w:ascii="Times New Roman" w:hAnsi="Times New Roman"/>
          <w:spacing w:val="1"/>
          <w:sz w:val="24"/>
          <w:lang w:eastAsia="en-US"/>
        </w:rPr>
        <w:t xml:space="preserve"> </w:t>
      </w:r>
      <w:r w:rsidRPr="00BD066C">
        <w:rPr>
          <w:rFonts w:ascii="Times New Roman" w:hAnsi="Times New Roman"/>
          <w:sz w:val="24"/>
          <w:lang w:eastAsia="en-US"/>
        </w:rPr>
        <w:t>обучающимися</w:t>
      </w:r>
      <w:r w:rsidRPr="00BD066C">
        <w:rPr>
          <w:rFonts w:ascii="Times New Roman" w:hAnsi="Times New Roman"/>
          <w:spacing w:val="1"/>
          <w:sz w:val="24"/>
          <w:lang w:eastAsia="en-US"/>
        </w:rPr>
        <w:t xml:space="preserve"> </w:t>
      </w:r>
      <w:r w:rsidRPr="00BD066C">
        <w:rPr>
          <w:rFonts w:ascii="Times New Roman" w:hAnsi="Times New Roman"/>
          <w:sz w:val="24"/>
          <w:lang w:eastAsia="en-US"/>
        </w:rPr>
        <w:t>профессиональных</w:t>
      </w:r>
      <w:r w:rsidRPr="00BD066C">
        <w:rPr>
          <w:rFonts w:ascii="Times New Roman" w:hAnsi="Times New Roman"/>
          <w:spacing w:val="1"/>
          <w:sz w:val="24"/>
          <w:lang w:eastAsia="en-US"/>
        </w:rPr>
        <w:t xml:space="preserve"> </w:t>
      </w:r>
      <w:r w:rsidRPr="00BD066C">
        <w:rPr>
          <w:rFonts w:ascii="Times New Roman" w:hAnsi="Times New Roman"/>
          <w:sz w:val="24"/>
          <w:lang w:eastAsia="en-US"/>
        </w:rPr>
        <w:t>знаний</w:t>
      </w:r>
      <w:r w:rsidRPr="00BD066C">
        <w:rPr>
          <w:rFonts w:ascii="Times New Roman" w:hAnsi="Times New Roman"/>
          <w:spacing w:val="1"/>
          <w:sz w:val="24"/>
          <w:lang w:eastAsia="en-US"/>
        </w:rPr>
        <w:t xml:space="preserve"> </w:t>
      </w:r>
      <w:r w:rsidRPr="00BD066C">
        <w:rPr>
          <w:rFonts w:ascii="Times New Roman" w:hAnsi="Times New Roman"/>
          <w:sz w:val="24"/>
          <w:lang w:eastAsia="en-US"/>
        </w:rPr>
        <w:t>и</w:t>
      </w:r>
      <w:r w:rsidRPr="00BD066C">
        <w:rPr>
          <w:rFonts w:ascii="Times New Roman" w:hAnsi="Times New Roman"/>
          <w:spacing w:val="1"/>
          <w:sz w:val="24"/>
          <w:lang w:eastAsia="en-US"/>
        </w:rPr>
        <w:t xml:space="preserve"> </w:t>
      </w:r>
      <w:r w:rsidRPr="00BD066C">
        <w:rPr>
          <w:rFonts w:ascii="Times New Roman" w:hAnsi="Times New Roman"/>
          <w:sz w:val="24"/>
          <w:lang w:eastAsia="en-US"/>
        </w:rPr>
        <w:t>умений,</w:t>
      </w:r>
      <w:r w:rsidRPr="00BD066C">
        <w:rPr>
          <w:rFonts w:ascii="Times New Roman" w:hAnsi="Times New Roman"/>
          <w:spacing w:val="1"/>
          <w:sz w:val="24"/>
          <w:lang w:eastAsia="en-US"/>
        </w:rPr>
        <w:t xml:space="preserve"> </w:t>
      </w:r>
      <w:r w:rsidRPr="00BD066C">
        <w:rPr>
          <w:rFonts w:ascii="Times New Roman" w:hAnsi="Times New Roman"/>
          <w:sz w:val="24"/>
          <w:lang w:eastAsia="en-US"/>
        </w:rPr>
        <w:t>способов</w:t>
      </w:r>
      <w:r w:rsidRPr="00BD066C">
        <w:rPr>
          <w:rFonts w:ascii="Times New Roman" w:hAnsi="Times New Roman"/>
          <w:spacing w:val="-57"/>
          <w:sz w:val="24"/>
          <w:lang w:eastAsia="en-US"/>
        </w:rPr>
        <w:t xml:space="preserve"> </w:t>
      </w:r>
      <w:r w:rsidRPr="00BD066C">
        <w:rPr>
          <w:rFonts w:ascii="Times New Roman" w:hAnsi="Times New Roman"/>
          <w:sz w:val="24"/>
          <w:lang w:eastAsia="en-US"/>
        </w:rPr>
        <w:t>деятельности через большую подготовительную работу (подготовка учебного материала в</w:t>
      </w:r>
      <w:r w:rsidRPr="00BD066C">
        <w:rPr>
          <w:rFonts w:ascii="Times New Roman" w:hAnsi="Times New Roman"/>
          <w:spacing w:val="1"/>
          <w:sz w:val="24"/>
          <w:lang w:eastAsia="en-US"/>
        </w:rPr>
        <w:t xml:space="preserve"> </w:t>
      </w:r>
      <w:r w:rsidRPr="00BD066C">
        <w:rPr>
          <w:rFonts w:ascii="Times New Roman" w:hAnsi="Times New Roman"/>
          <w:sz w:val="24"/>
          <w:lang w:eastAsia="en-US"/>
        </w:rPr>
        <w:t>доступной</w:t>
      </w:r>
      <w:r w:rsidRPr="00BD066C">
        <w:rPr>
          <w:rFonts w:ascii="Times New Roman" w:hAnsi="Times New Roman"/>
          <w:spacing w:val="1"/>
          <w:sz w:val="24"/>
          <w:lang w:eastAsia="en-US"/>
        </w:rPr>
        <w:t xml:space="preserve"> </w:t>
      </w:r>
      <w:r w:rsidRPr="00BD066C">
        <w:rPr>
          <w:rFonts w:ascii="Times New Roman" w:hAnsi="Times New Roman"/>
          <w:sz w:val="24"/>
          <w:lang w:eastAsia="en-US"/>
        </w:rPr>
        <w:t>форме,</w:t>
      </w:r>
      <w:r w:rsidRPr="00BD066C">
        <w:rPr>
          <w:rFonts w:ascii="Times New Roman" w:hAnsi="Times New Roman"/>
          <w:spacing w:val="-2"/>
          <w:sz w:val="24"/>
          <w:lang w:eastAsia="en-US"/>
        </w:rPr>
        <w:t xml:space="preserve"> </w:t>
      </w:r>
      <w:r w:rsidRPr="00BD066C">
        <w:rPr>
          <w:rFonts w:ascii="Times New Roman" w:hAnsi="Times New Roman"/>
          <w:sz w:val="24"/>
          <w:lang w:eastAsia="en-US"/>
        </w:rPr>
        <w:t>подготовка схем,</w:t>
      </w:r>
      <w:r w:rsidRPr="00BD066C">
        <w:rPr>
          <w:rFonts w:ascii="Times New Roman" w:hAnsi="Times New Roman"/>
          <w:spacing w:val="2"/>
          <w:sz w:val="24"/>
          <w:lang w:eastAsia="en-US"/>
        </w:rPr>
        <w:t xml:space="preserve"> </w:t>
      </w:r>
      <w:r w:rsidRPr="00BD066C">
        <w:rPr>
          <w:rFonts w:ascii="Times New Roman" w:hAnsi="Times New Roman"/>
          <w:sz w:val="24"/>
          <w:lang w:eastAsia="en-US"/>
        </w:rPr>
        <w:t>алгоритмов,</w:t>
      </w:r>
      <w:r w:rsidRPr="00BD066C">
        <w:rPr>
          <w:rFonts w:ascii="Times New Roman" w:hAnsi="Times New Roman"/>
          <w:spacing w:val="3"/>
          <w:sz w:val="24"/>
          <w:lang w:eastAsia="en-US"/>
        </w:rPr>
        <w:t xml:space="preserve"> </w:t>
      </w:r>
      <w:r w:rsidRPr="00BD066C">
        <w:rPr>
          <w:rFonts w:ascii="Times New Roman" w:hAnsi="Times New Roman"/>
          <w:sz w:val="24"/>
          <w:lang w:eastAsia="en-US"/>
        </w:rPr>
        <w:t>компьютерное</w:t>
      </w:r>
      <w:r w:rsidRPr="00BD066C">
        <w:rPr>
          <w:rFonts w:ascii="Times New Roman" w:hAnsi="Times New Roman"/>
          <w:spacing w:val="-5"/>
          <w:sz w:val="24"/>
          <w:lang w:eastAsia="en-US"/>
        </w:rPr>
        <w:t xml:space="preserve"> </w:t>
      </w:r>
      <w:r w:rsidRPr="00BD066C">
        <w:rPr>
          <w:rFonts w:ascii="Times New Roman" w:hAnsi="Times New Roman"/>
          <w:sz w:val="24"/>
          <w:lang w:eastAsia="en-US"/>
        </w:rPr>
        <w:t>сопровождение).</w:t>
      </w:r>
    </w:p>
    <w:p w14:paraId="64546526" w14:textId="77777777" w:rsidR="005920CD" w:rsidRPr="00BD066C" w:rsidRDefault="005920CD" w:rsidP="005920CD">
      <w:pPr>
        <w:widowControl w:val="0"/>
        <w:tabs>
          <w:tab w:val="left" w:pos="1614"/>
        </w:tabs>
        <w:autoSpaceDE w:val="0"/>
        <w:autoSpaceDN w:val="0"/>
        <w:spacing w:after="0" w:line="240" w:lineRule="auto"/>
        <w:ind w:left="709"/>
        <w:jc w:val="both"/>
        <w:rPr>
          <w:rFonts w:ascii="Times New Roman" w:hAnsi="Times New Roman"/>
          <w:sz w:val="24"/>
          <w:lang w:eastAsia="en-US"/>
        </w:rPr>
      </w:pPr>
      <w:r w:rsidRPr="00BD066C">
        <w:rPr>
          <w:rFonts w:ascii="Times New Roman" w:hAnsi="Times New Roman"/>
          <w:sz w:val="24"/>
          <w:lang w:eastAsia="en-US"/>
        </w:rPr>
        <w:t>Обучающиеся принимают участие в таких проектах как:</w:t>
      </w:r>
    </w:p>
    <w:p w14:paraId="14B93C32" w14:textId="77777777" w:rsidR="005920CD" w:rsidRPr="00BD066C" w:rsidRDefault="005920CD" w:rsidP="00F55013">
      <w:pPr>
        <w:widowControl w:val="0"/>
        <w:numPr>
          <w:ilvl w:val="0"/>
          <w:numId w:val="47"/>
        </w:numPr>
        <w:tabs>
          <w:tab w:val="left" w:pos="1614"/>
        </w:tabs>
        <w:autoSpaceDE w:val="0"/>
        <w:autoSpaceDN w:val="0"/>
        <w:spacing w:after="0" w:line="240" w:lineRule="auto"/>
        <w:ind w:left="0" w:firstLine="709"/>
        <w:jc w:val="both"/>
        <w:rPr>
          <w:rFonts w:ascii="Times New Roman" w:hAnsi="Times New Roman"/>
          <w:sz w:val="24"/>
          <w:lang w:eastAsia="en-US"/>
        </w:rPr>
      </w:pPr>
      <w:proofErr w:type="spellStart"/>
      <w:r w:rsidRPr="00BD066C">
        <w:rPr>
          <w:rFonts w:ascii="Times New Roman" w:hAnsi="Times New Roman"/>
          <w:sz w:val="24"/>
          <w:lang w:eastAsia="en-US"/>
        </w:rPr>
        <w:t>общеколледжные</w:t>
      </w:r>
      <w:proofErr w:type="spellEnd"/>
      <w:r w:rsidRPr="00BD066C">
        <w:rPr>
          <w:rFonts w:ascii="Times New Roman" w:hAnsi="Times New Roman"/>
          <w:sz w:val="24"/>
          <w:lang w:eastAsia="en-US"/>
        </w:rPr>
        <w:t xml:space="preserve"> мероприятия «Дебют первокурсника», «КВН кубок директора», фестиваль национальных культур «В дружбе сила», участие в профилактических и патриотических акциях и т.д.;</w:t>
      </w:r>
    </w:p>
    <w:p w14:paraId="21471864" w14:textId="77777777" w:rsidR="005920CD" w:rsidRPr="00BD066C" w:rsidRDefault="005920CD" w:rsidP="00F55013">
      <w:pPr>
        <w:widowControl w:val="0"/>
        <w:numPr>
          <w:ilvl w:val="0"/>
          <w:numId w:val="47"/>
        </w:numPr>
        <w:tabs>
          <w:tab w:val="left" w:pos="1614"/>
        </w:tabs>
        <w:autoSpaceDE w:val="0"/>
        <w:autoSpaceDN w:val="0"/>
        <w:spacing w:after="0" w:line="240" w:lineRule="auto"/>
        <w:ind w:left="0" w:firstLine="709"/>
        <w:jc w:val="both"/>
        <w:rPr>
          <w:rFonts w:ascii="Times New Roman" w:hAnsi="Times New Roman"/>
          <w:sz w:val="24"/>
          <w:lang w:eastAsia="en-US"/>
        </w:rPr>
      </w:pPr>
      <w:r w:rsidRPr="00BD066C">
        <w:rPr>
          <w:rFonts w:ascii="Times New Roman" w:hAnsi="Times New Roman"/>
          <w:sz w:val="24"/>
          <w:lang w:eastAsia="en-US"/>
        </w:rPr>
        <w:t>входят в состав студенческих объединений «Художественное творчество», «КВН», «Театральная деятельность» направленных на развитие творческого и личностного потенциала обучающихся, успешной социализации в обществе;</w:t>
      </w:r>
    </w:p>
    <w:p w14:paraId="3F7F8015" w14:textId="77777777" w:rsidR="005920CD" w:rsidRPr="00BD066C" w:rsidRDefault="005920CD" w:rsidP="00F55013">
      <w:pPr>
        <w:widowControl w:val="0"/>
        <w:numPr>
          <w:ilvl w:val="0"/>
          <w:numId w:val="47"/>
        </w:numPr>
        <w:tabs>
          <w:tab w:val="left" w:pos="1614"/>
        </w:tabs>
        <w:autoSpaceDE w:val="0"/>
        <w:autoSpaceDN w:val="0"/>
        <w:spacing w:after="0" w:line="240" w:lineRule="auto"/>
        <w:ind w:left="0" w:firstLine="709"/>
        <w:jc w:val="both"/>
        <w:rPr>
          <w:rFonts w:ascii="Times New Roman" w:hAnsi="Times New Roman"/>
          <w:sz w:val="24"/>
          <w:lang w:eastAsia="en-US"/>
        </w:rPr>
      </w:pPr>
      <w:r w:rsidRPr="00BD066C">
        <w:rPr>
          <w:rFonts w:ascii="Times New Roman" w:hAnsi="Times New Roman"/>
          <w:sz w:val="24"/>
          <w:lang w:eastAsia="en-US"/>
        </w:rPr>
        <w:t>волонтерский отряд «Прорыв», студенты с ОВЗ включаются в организацию добровольческой деятельности;</w:t>
      </w:r>
    </w:p>
    <w:p w14:paraId="1961719C" w14:textId="77777777" w:rsidR="005920CD" w:rsidRPr="00BD066C" w:rsidRDefault="005920CD" w:rsidP="00F55013">
      <w:pPr>
        <w:widowControl w:val="0"/>
        <w:numPr>
          <w:ilvl w:val="0"/>
          <w:numId w:val="47"/>
        </w:numPr>
        <w:tabs>
          <w:tab w:val="left" w:pos="1614"/>
        </w:tabs>
        <w:autoSpaceDE w:val="0"/>
        <w:autoSpaceDN w:val="0"/>
        <w:spacing w:after="0" w:line="240" w:lineRule="auto"/>
        <w:ind w:left="0" w:firstLine="709"/>
        <w:jc w:val="both"/>
        <w:rPr>
          <w:rFonts w:ascii="Times New Roman" w:hAnsi="Times New Roman"/>
          <w:sz w:val="24"/>
          <w:lang w:eastAsia="en-US"/>
        </w:rPr>
      </w:pPr>
      <w:r w:rsidRPr="00BD066C">
        <w:rPr>
          <w:rFonts w:ascii="Times New Roman" w:hAnsi="Times New Roman"/>
          <w:sz w:val="24"/>
          <w:lang w:eastAsia="en-US"/>
        </w:rPr>
        <w:t xml:space="preserve">с целью успешной адаптации студентов с ограниченными возможностями здоровья посредством наставнической деятельности за каждой учебной группой прикреплены 2-3 студента наставника-старшекурсника. </w:t>
      </w:r>
    </w:p>
    <w:p w14:paraId="0622E55D" w14:textId="77777777" w:rsidR="00331374" w:rsidRPr="00BD066C" w:rsidRDefault="00331374" w:rsidP="00331374">
      <w:pPr>
        <w:widowControl w:val="0"/>
        <w:autoSpaceDE w:val="0"/>
        <w:autoSpaceDN w:val="0"/>
        <w:ind w:firstLine="709"/>
        <w:jc w:val="both"/>
        <w:rPr>
          <w:rFonts w:ascii="Times New Roman" w:eastAsia="Times New Roman" w:hAnsi="Times New Roman"/>
          <w:lang w:eastAsia="en-US"/>
        </w:rPr>
      </w:pPr>
      <w:r w:rsidRPr="00BD066C">
        <w:rPr>
          <w:rFonts w:ascii="Times New Roman" w:eastAsia="Times New Roman" w:hAnsi="Times New Roman"/>
          <w:lang w:eastAsia="en-US"/>
        </w:rPr>
        <w:t>В</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Колледже</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сформирована</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социокультурная</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среда,</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необходимая</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для</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обеспечения</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воспитания гармонично развитой и социально ответственной личности, ориентированная на</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системно-деятельностный подход к развитию и социализации обучающихся, оказания им</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помощи в профессиональном становлении. Созданы условия для самореализации личности,</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включая</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участие</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обучающихся</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в</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деятельности</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по</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направлениям:</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гражданско-</w:t>
      </w:r>
      <w:r w:rsidRPr="00BD066C">
        <w:rPr>
          <w:rFonts w:ascii="Times New Roman" w:eastAsia="Times New Roman" w:hAnsi="Times New Roman"/>
          <w:spacing w:val="1"/>
          <w:lang w:eastAsia="en-US"/>
        </w:rPr>
        <w:t>патриотическое</w:t>
      </w:r>
      <w:r w:rsidRPr="00BD066C">
        <w:rPr>
          <w:rFonts w:ascii="Times New Roman" w:eastAsia="Times New Roman" w:hAnsi="Times New Roman"/>
          <w:lang w:eastAsia="en-US"/>
        </w:rPr>
        <w:t>,</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культурно-творческое,</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спортивное</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и</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здоровьесберегающее,</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профилактическое,</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профориентационное</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и</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другие.</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Воспитательная и социальная работа с обучающимися Колледжа организована на основании</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локальных</w:t>
      </w:r>
      <w:r w:rsidRPr="00BD066C">
        <w:rPr>
          <w:rFonts w:ascii="Times New Roman" w:eastAsia="Times New Roman" w:hAnsi="Times New Roman"/>
          <w:spacing w:val="-4"/>
          <w:lang w:eastAsia="en-US"/>
        </w:rPr>
        <w:t xml:space="preserve"> </w:t>
      </w:r>
      <w:r w:rsidRPr="00BD066C">
        <w:rPr>
          <w:rFonts w:ascii="Times New Roman" w:eastAsia="Times New Roman" w:hAnsi="Times New Roman"/>
          <w:lang w:eastAsia="en-US"/>
        </w:rPr>
        <w:t>нормативных</w:t>
      </w:r>
      <w:r w:rsidRPr="00BD066C">
        <w:rPr>
          <w:rFonts w:ascii="Times New Roman" w:eastAsia="Times New Roman" w:hAnsi="Times New Roman"/>
          <w:spacing w:val="-3"/>
          <w:lang w:eastAsia="en-US"/>
        </w:rPr>
        <w:t xml:space="preserve"> </w:t>
      </w:r>
      <w:r w:rsidRPr="00BD066C">
        <w:rPr>
          <w:rFonts w:ascii="Times New Roman" w:eastAsia="Times New Roman" w:hAnsi="Times New Roman"/>
          <w:lang w:eastAsia="en-US"/>
        </w:rPr>
        <w:t>документов.</w:t>
      </w:r>
    </w:p>
    <w:p w14:paraId="03C5C37B" w14:textId="77777777" w:rsidR="00331374" w:rsidRPr="00BD066C" w:rsidRDefault="00331374" w:rsidP="00331374">
      <w:pPr>
        <w:widowControl w:val="0"/>
        <w:autoSpaceDE w:val="0"/>
        <w:autoSpaceDN w:val="0"/>
        <w:ind w:firstLine="709"/>
        <w:jc w:val="both"/>
        <w:rPr>
          <w:rFonts w:ascii="Times New Roman" w:eastAsia="Times New Roman" w:hAnsi="Times New Roman"/>
          <w:lang w:eastAsia="en-US"/>
        </w:rPr>
      </w:pPr>
      <w:r w:rsidRPr="00BD066C">
        <w:rPr>
          <w:rFonts w:ascii="Times New Roman" w:eastAsia="Times New Roman" w:hAnsi="Times New Roman"/>
          <w:lang w:eastAsia="en-US"/>
        </w:rPr>
        <w:t>Эффективность</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форм</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организации</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профессионального</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образовательного</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процесса,</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достижение</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успеха</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в</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обучении</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и желаемых способов</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самореализации в</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первую</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очередь</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зависят от процесса адаптации студентов с ОВЗ к реальной ситуации в профессиональном</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образовательном</w:t>
      </w:r>
      <w:r w:rsidRPr="00BD066C">
        <w:rPr>
          <w:rFonts w:ascii="Times New Roman" w:eastAsia="Times New Roman" w:hAnsi="Times New Roman"/>
          <w:spacing w:val="2"/>
          <w:lang w:eastAsia="en-US"/>
        </w:rPr>
        <w:t xml:space="preserve"> </w:t>
      </w:r>
      <w:r w:rsidRPr="00BD066C">
        <w:rPr>
          <w:rFonts w:ascii="Times New Roman" w:eastAsia="Times New Roman" w:hAnsi="Times New Roman"/>
          <w:lang w:eastAsia="en-US"/>
        </w:rPr>
        <w:t>учреждении,</w:t>
      </w:r>
      <w:r w:rsidRPr="00BD066C">
        <w:rPr>
          <w:rFonts w:ascii="Times New Roman" w:eastAsia="Times New Roman" w:hAnsi="Times New Roman"/>
          <w:spacing w:val="4"/>
          <w:lang w:eastAsia="en-US"/>
        </w:rPr>
        <w:t xml:space="preserve"> </w:t>
      </w:r>
      <w:r w:rsidRPr="00BD066C">
        <w:rPr>
          <w:rFonts w:ascii="Times New Roman" w:eastAsia="Times New Roman" w:hAnsi="Times New Roman"/>
          <w:lang w:eastAsia="en-US"/>
        </w:rPr>
        <w:t>т.е.:</w:t>
      </w:r>
    </w:p>
    <w:p w14:paraId="54E8FCFB" w14:textId="77777777" w:rsidR="00331374" w:rsidRPr="00BD066C" w:rsidRDefault="00331374" w:rsidP="00331374">
      <w:pPr>
        <w:widowControl w:val="0"/>
        <w:numPr>
          <w:ilvl w:val="0"/>
          <w:numId w:val="47"/>
        </w:numPr>
        <w:tabs>
          <w:tab w:val="left" w:pos="1441"/>
        </w:tabs>
        <w:autoSpaceDE w:val="0"/>
        <w:autoSpaceDN w:val="0"/>
        <w:spacing w:after="0" w:line="240" w:lineRule="auto"/>
        <w:ind w:left="0" w:firstLine="709"/>
        <w:jc w:val="both"/>
        <w:rPr>
          <w:rFonts w:ascii="Times New Roman" w:eastAsia="Times New Roman" w:hAnsi="Times New Roman"/>
          <w:lang w:eastAsia="en-US"/>
        </w:rPr>
      </w:pPr>
      <w:r w:rsidRPr="00BD066C">
        <w:rPr>
          <w:rFonts w:ascii="Times New Roman" w:eastAsia="Times New Roman" w:hAnsi="Times New Roman"/>
          <w:lang w:eastAsia="en-US"/>
        </w:rPr>
        <w:t>развитие в группе отношений, создающих условия для создания образовательной и</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развивающей</w:t>
      </w:r>
      <w:r w:rsidRPr="00BD066C">
        <w:rPr>
          <w:rFonts w:ascii="Times New Roman" w:eastAsia="Times New Roman" w:hAnsi="Times New Roman"/>
          <w:spacing w:val="-3"/>
          <w:lang w:eastAsia="en-US"/>
        </w:rPr>
        <w:t xml:space="preserve"> </w:t>
      </w:r>
      <w:r w:rsidRPr="00BD066C">
        <w:rPr>
          <w:rFonts w:ascii="Times New Roman" w:eastAsia="Times New Roman" w:hAnsi="Times New Roman"/>
          <w:lang w:eastAsia="en-US"/>
        </w:rPr>
        <w:t>среды;</w:t>
      </w:r>
    </w:p>
    <w:p w14:paraId="093E04F9" w14:textId="77777777" w:rsidR="00331374" w:rsidRPr="00BD066C" w:rsidRDefault="00331374" w:rsidP="00331374">
      <w:pPr>
        <w:widowControl w:val="0"/>
        <w:numPr>
          <w:ilvl w:val="0"/>
          <w:numId w:val="47"/>
        </w:numPr>
        <w:tabs>
          <w:tab w:val="left" w:pos="1504"/>
        </w:tabs>
        <w:autoSpaceDE w:val="0"/>
        <w:autoSpaceDN w:val="0"/>
        <w:spacing w:after="0" w:line="240" w:lineRule="auto"/>
        <w:ind w:left="0" w:firstLine="709"/>
        <w:jc w:val="both"/>
        <w:rPr>
          <w:rFonts w:ascii="Times New Roman" w:eastAsia="Times New Roman" w:hAnsi="Times New Roman"/>
          <w:lang w:eastAsia="en-US"/>
        </w:rPr>
      </w:pPr>
      <w:r w:rsidRPr="00BD066C">
        <w:rPr>
          <w:rFonts w:ascii="Times New Roman" w:eastAsia="Times New Roman" w:hAnsi="Times New Roman"/>
          <w:lang w:eastAsia="en-US"/>
        </w:rPr>
        <w:t>всестороннее</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развитие</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и</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становление</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личности,</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которое</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должно</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частично</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или</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полностью</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компенсировать</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ограничения</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жизнедеятельности</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инвалида</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и</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обеспечить</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ему</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конкурентоспособность</w:t>
      </w:r>
      <w:r w:rsidRPr="00BD066C">
        <w:rPr>
          <w:rFonts w:ascii="Times New Roman" w:eastAsia="Times New Roman" w:hAnsi="Times New Roman"/>
          <w:spacing w:val="-2"/>
          <w:lang w:eastAsia="en-US"/>
        </w:rPr>
        <w:t xml:space="preserve"> </w:t>
      </w:r>
      <w:r w:rsidRPr="00BD066C">
        <w:rPr>
          <w:rFonts w:ascii="Times New Roman" w:eastAsia="Times New Roman" w:hAnsi="Times New Roman"/>
          <w:lang w:eastAsia="en-US"/>
        </w:rPr>
        <w:t>на</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рынке</w:t>
      </w:r>
      <w:r w:rsidRPr="00BD066C">
        <w:rPr>
          <w:rFonts w:ascii="Times New Roman" w:eastAsia="Times New Roman" w:hAnsi="Times New Roman"/>
          <w:spacing w:val="-4"/>
          <w:lang w:eastAsia="en-US"/>
        </w:rPr>
        <w:t xml:space="preserve"> </w:t>
      </w:r>
      <w:r w:rsidRPr="00BD066C">
        <w:rPr>
          <w:rFonts w:ascii="Times New Roman" w:eastAsia="Times New Roman" w:hAnsi="Times New Roman"/>
          <w:lang w:eastAsia="en-US"/>
        </w:rPr>
        <w:t>труда;</w:t>
      </w:r>
    </w:p>
    <w:p w14:paraId="2B518B7E" w14:textId="77777777" w:rsidR="00331374" w:rsidRPr="00BD066C" w:rsidRDefault="00331374" w:rsidP="00331374">
      <w:pPr>
        <w:widowControl w:val="0"/>
        <w:numPr>
          <w:ilvl w:val="0"/>
          <w:numId w:val="47"/>
        </w:numPr>
        <w:tabs>
          <w:tab w:val="left" w:pos="1614"/>
        </w:tabs>
        <w:autoSpaceDE w:val="0"/>
        <w:autoSpaceDN w:val="0"/>
        <w:spacing w:after="0" w:line="240" w:lineRule="auto"/>
        <w:ind w:left="0" w:firstLine="709"/>
        <w:jc w:val="both"/>
        <w:rPr>
          <w:rFonts w:ascii="Times New Roman" w:eastAsia="Times New Roman" w:hAnsi="Times New Roman"/>
          <w:lang w:eastAsia="en-US"/>
        </w:rPr>
      </w:pPr>
      <w:r w:rsidRPr="00BD066C">
        <w:rPr>
          <w:rFonts w:ascii="Times New Roman" w:eastAsia="Times New Roman" w:hAnsi="Times New Roman"/>
          <w:lang w:eastAsia="en-US"/>
        </w:rPr>
        <w:t>усвоение</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обучающимися</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профессиональных</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знаний</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и</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умений,</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способов</w:t>
      </w:r>
      <w:r w:rsidRPr="00BD066C">
        <w:rPr>
          <w:rFonts w:ascii="Times New Roman" w:eastAsia="Times New Roman" w:hAnsi="Times New Roman"/>
          <w:spacing w:val="-57"/>
          <w:lang w:eastAsia="en-US"/>
        </w:rPr>
        <w:t xml:space="preserve"> </w:t>
      </w:r>
      <w:r w:rsidRPr="00BD066C">
        <w:rPr>
          <w:rFonts w:ascii="Times New Roman" w:eastAsia="Times New Roman" w:hAnsi="Times New Roman"/>
          <w:lang w:eastAsia="en-US"/>
        </w:rPr>
        <w:lastRenderedPageBreak/>
        <w:t>деятельности через большую подготовительную работу (подготовка учебного материала в</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доступной</w:t>
      </w:r>
      <w:r w:rsidRPr="00BD066C">
        <w:rPr>
          <w:rFonts w:ascii="Times New Roman" w:eastAsia="Times New Roman" w:hAnsi="Times New Roman"/>
          <w:spacing w:val="1"/>
          <w:lang w:eastAsia="en-US"/>
        </w:rPr>
        <w:t xml:space="preserve"> </w:t>
      </w:r>
      <w:r w:rsidRPr="00BD066C">
        <w:rPr>
          <w:rFonts w:ascii="Times New Roman" w:eastAsia="Times New Roman" w:hAnsi="Times New Roman"/>
          <w:lang w:eastAsia="en-US"/>
        </w:rPr>
        <w:t>форме,</w:t>
      </w:r>
      <w:r w:rsidRPr="00BD066C">
        <w:rPr>
          <w:rFonts w:ascii="Times New Roman" w:eastAsia="Times New Roman" w:hAnsi="Times New Roman"/>
          <w:spacing w:val="-2"/>
          <w:lang w:eastAsia="en-US"/>
        </w:rPr>
        <w:t xml:space="preserve"> </w:t>
      </w:r>
      <w:r w:rsidRPr="00BD066C">
        <w:rPr>
          <w:rFonts w:ascii="Times New Roman" w:eastAsia="Times New Roman" w:hAnsi="Times New Roman"/>
          <w:lang w:eastAsia="en-US"/>
        </w:rPr>
        <w:t>подготовка схем,</w:t>
      </w:r>
      <w:r w:rsidRPr="00BD066C">
        <w:rPr>
          <w:rFonts w:ascii="Times New Roman" w:eastAsia="Times New Roman" w:hAnsi="Times New Roman"/>
          <w:spacing w:val="2"/>
          <w:lang w:eastAsia="en-US"/>
        </w:rPr>
        <w:t xml:space="preserve"> </w:t>
      </w:r>
      <w:r w:rsidRPr="00BD066C">
        <w:rPr>
          <w:rFonts w:ascii="Times New Roman" w:eastAsia="Times New Roman" w:hAnsi="Times New Roman"/>
          <w:lang w:eastAsia="en-US"/>
        </w:rPr>
        <w:t>алгоритмов,</w:t>
      </w:r>
      <w:r w:rsidRPr="00BD066C">
        <w:rPr>
          <w:rFonts w:ascii="Times New Roman" w:eastAsia="Times New Roman" w:hAnsi="Times New Roman"/>
          <w:spacing w:val="3"/>
          <w:lang w:eastAsia="en-US"/>
        </w:rPr>
        <w:t xml:space="preserve"> </w:t>
      </w:r>
      <w:r w:rsidRPr="00BD066C">
        <w:rPr>
          <w:rFonts w:ascii="Times New Roman" w:eastAsia="Times New Roman" w:hAnsi="Times New Roman"/>
          <w:lang w:eastAsia="en-US"/>
        </w:rPr>
        <w:t>компьютерное</w:t>
      </w:r>
      <w:r w:rsidRPr="00BD066C">
        <w:rPr>
          <w:rFonts w:ascii="Times New Roman" w:eastAsia="Times New Roman" w:hAnsi="Times New Roman"/>
          <w:spacing w:val="-5"/>
          <w:lang w:eastAsia="en-US"/>
        </w:rPr>
        <w:t xml:space="preserve"> </w:t>
      </w:r>
      <w:r w:rsidRPr="00BD066C">
        <w:rPr>
          <w:rFonts w:ascii="Times New Roman" w:eastAsia="Times New Roman" w:hAnsi="Times New Roman"/>
          <w:lang w:eastAsia="en-US"/>
        </w:rPr>
        <w:t>сопровождение).</w:t>
      </w:r>
    </w:p>
    <w:p w14:paraId="72611BBD" w14:textId="77777777" w:rsidR="00331374" w:rsidRPr="00BD066C" w:rsidRDefault="00331374" w:rsidP="00331374">
      <w:pPr>
        <w:widowControl w:val="0"/>
        <w:numPr>
          <w:ilvl w:val="0"/>
          <w:numId w:val="47"/>
        </w:numPr>
        <w:tabs>
          <w:tab w:val="left" w:pos="1614"/>
        </w:tabs>
        <w:autoSpaceDE w:val="0"/>
        <w:autoSpaceDN w:val="0"/>
        <w:spacing w:after="0" w:line="240" w:lineRule="auto"/>
        <w:ind w:left="0" w:firstLine="709"/>
        <w:jc w:val="both"/>
        <w:rPr>
          <w:rFonts w:ascii="Times New Roman" w:eastAsia="Times New Roman" w:hAnsi="Times New Roman"/>
          <w:lang w:eastAsia="en-US"/>
        </w:rPr>
      </w:pPr>
      <w:r w:rsidRPr="00BD066C">
        <w:rPr>
          <w:rFonts w:ascii="Times New Roman" w:eastAsia="Times New Roman" w:hAnsi="Times New Roman"/>
          <w:lang w:eastAsia="en-US"/>
        </w:rPr>
        <w:t>Обучающиеся принимают участие в таких проектах как:</w:t>
      </w:r>
    </w:p>
    <w:p w14:paraId="12721FFE" w14:textId="77777777" w:rsidR="00331374" w:rsidRPr="00BD066C" w:rsidRDefault="00331374" w:rsidP="00331374">
      <w:pPr>
        <w:widowControl w:val="0"/>
        <w:numPr>
          <w:ilvl w:val="0"/>
          <w:numId w:val="47"/>
        </w:numPr>
        <w:tabs>
          <w:tab w:val="left" w:pos="1614"/>
        </w:tabs>
        <w:autoSpaceDE w:val="0"/>
        <w:autoSpaceDN w:val="0"/>
        <w:spacing w:after="0" w:line="240" w:lineRule="auto"/>
        <w:ind w:left="0" w:firstLine="709"/>
        <w:jc w:val="both"/>
        <w:rPr>
          <w:rFonts w:ascii="Times New Roman" w:eastAsia="Times New Roman" w:hAnsi="Times New Roman"/>
          <w:lang w:eastAsia="en-US"/>
        </w:rPr>
      </w:pPr>
      <w:proofErr w:type="spellStart"/>
      <w:r w:rsidRPr="00BD066C">
        <w:rPr>
          <w:rFonts w:ascii="Times New Roman" w:eastAsia="Times New Roman" w:hAnsi="Times New Roman"/>
          <w:lang w:eastAsia="en-US"/>
        </w:rPr>
        <w:t>общеколледжные</w:t>
      </w:r>
      <w:proofErr w:type="spellEnd"/>
      <w:r w:rsidRPr="00BD066C">
        <w:rPr>
          <w:rFonts w:ascii="Times New Roman" w:eastAsia="Times New Roman" w:hAnsi="Times New Roman"/>
          <w:lang w:eastAsia="en-US"/>
        </w:rPr>
        <w:t xml:space="preserve"> мероприятия «Дебют первокурсника», «КВН кубок директора», фестиваль национальных культур «В дружбе сила», участие в профилактических и патриотических акциях и т.д.;</w:t>
      </w:r>
    </w:p>
    <w:p w14:paraId="3F421057" w14:textId="77777777" w:rsidR="00331374" w:rsidRPr="00BD066C" w:rsidRDefault="00331374" w:rsidP="00331374">
      <w:pPr>
        <w:widowControl w:val="0"/>
        <w:numPr>
          <w:ilvl w:val="0"/>
          <w:numId w:val="47"/>
        </w:numPr>
        <w:tabs>
          <w:tab w:val="left" w:pos="1614"/>
        </w:tabs>
        <w:autoSpaceDE w:val="0"/>
        <w:autoSpaceDN w:val="0"/>
        <w:spacing w:after="0" w:line="240" w:lineRule="auto"/>
        <w:ind w:left="0" w:firstLine="709"/>
        <w:jc w:val="both"/>
        <w:rPr>
          <w:rFonts w:ascii="Times New Roman" w:eastAsia="Times New Roman" w:hAnsi="Times New Roman"/>
          <w:lang w:eastAsia="en-US"/>
        </w:rPr>
      </w:pPr>
      <w:r w:rsidRPr="00BD066C">
        <w:rPr>
          <w:rFonts w:ascii="Times New Roman" w:eastAsia="Times New Roman" w:hAnsi="Times New Roman"/>
          <w:lang w:eastAsia="en-US"/>
        </w:rPr>
        <w:t>входят в состав студенческих объединений «Художественное творчество», «КВН», «Театральная деятельность» направленных на развитие творческого и личностного потенциала обучающихся, успешной социализации в обществе;</w:t>
      </w:r>
    </w:p>
    <w:p w14:paraId="6479B4DE" w14:textId="77777777" w:rsidR="00331374" w:rsidRPr="00BD066C" w:rsidRDefault="00331374" w:rsidP="00331374">
      <w:pPr>
        <w:widowControl w:val="0"/>
        <w:numPr>
          <w:ilvl w:val="0"/>
          <w:numId w:val="47"/>
        </w:numPr>
        <w:tabs>
          <w:tab w:val="left" w:pos="1614"/>
        </w:tabs>
        <w:autoSpaceDE w:val="0"/>
        <w:autoSpaceDN w:val="0"/>
        <w:spacing w:after="0" w:line="240" w:lineRule="auto"/>
        <w:ind w:left="0" w:firstLine="709"/>
        <w:jc w:val="both"/>
        <w:rPr>
          <w:rFonts w:ascii="Times New Roman" w:eastAsia="Times New Roman" w:hAnsi="Times New Roman"/>
          <w:lang w:eastAsia="en-US"/>
        </w:rPr>
      </w:pPr>
      <w:r w:rsidRPr="00BD066C">
        <w:rPr>
          <w:rFonts w:ascii="Times New Roman" w:eastAsia="Times New Roman" w:hAnsi="Times New Roman"/>
          <w:lang w:eastAsia="en-US"/>
        </w:rPr>
        <w:t>волонтерский отряд «Прорыв», студенты с ОВЗ включаются в организацию добровольческой деятельности;</w:t>
      </w:r>
    </w:p>
    <w:p w14:paraId="2C1C8BA1" w14:textId="77777777" w:rsidR="00331374" w:rsidRPr="00BD066C" w:rsidRDefault="00331374" w:rsidP="00331374">
      <w:pPr>
        <w:widowControl w:val="0"/>
        <w:numPr>
          <w:ilvl w:val="0"/>
          <w:numId w:val="47"/>
        </w:numPr>
        <w:tabs>
          <w:tab w:val="left" w:pos="1614"/>
        </w:tabs>
        <w:autoSpaceDE w:val="0"/>
        <w:autoSpaceDN w:val="0"/>
        <w:spacing w:after="0" w:line="240" w:lineRule="auto"/>
        <w:ind w:left="0" w:firstLine="709"/>
        <w:jc w:val="both"/>
        <w:rPr>
          <w:rFonts w:ascii="Times New Roman" w:eastAsia="Times New Roman" w:hAnsi="Times New Roman"/>
          <w:lang w:eastAsia="en-US"/>
        </w:rPr>
      </w:pPr>
      <w:r w:rsidRPr="00BD066C">
        <w:rPr>
          <w:rFonts w:ascii="Times New Roman" w:eastAsia="Times New Roman" w:hAnsi="Times New Roman"/>
          <w:lang w:eastAsia="en-US"/>
        </w:rPr>
        <w:t xml:space="preserve">с целью успешной адаптации студентов с ограниченными возможностями здоровья посредством наставнической деятельности за каждой учебной группой прикреплены 2-3 студента наставника-старшекурсника; </w:t>
      </w:r>
    </w:p>
    <w:p w14:paraId="5E25774D" w14:textId="77777777" w:rsidR="00331374" w:rsidRPr="00BD066C" w:rsidRDefault="00331374" w:rsidP="00331374">
      <w:pPr>
        <w:widowControl w:val="0"/>
        <w:numPr>
          <w:ilvl w:val="0"/>
          <w:numId w:val="47"/>
        </w:numPr>
        <w:tabs>
          <w:tab w:val="left" w:pos="1614"/>
        </w:tabs>
        <w:autoSpaceDE w:val="0"/>
        <w:autoSpaceDN w:val="0"/>
        <w:spacing w:after="0" w:line="240" w:lineRule="auto"/>
        <w:ind w:left="0" w:firstLine="709"/>
        <w:jc w:val="both"/>
        <w:rPr>
          <w:rFonts w:ascii="Times New Roman" w:eastAsia="Times New Roman" w:hAnsi="Times New Roman"/>
          <w:lang w:eastAsia="en-US"/>
        </w:rPr>
      </w:pPr>
      <w:r w:rsidRPr="00BD066C">
        <w:rPr>
          <w:rFonts w:ascii="Times New Roman" w:eastAsia="Times New Roman" w:hAnsi="Times New Roman"/>
          <w:lang w:eastAsia="en-US"/>
        </w:rPr>
        <w:t>Чемпионат по профессиональному мастерству среди людей с инвалидностью и лиц с ограниченными возможностями здоровья «</w:t>
      </w:r>
      <w:proofErr w:type="spellStart"/>
      <w:r w:rsidRPr="00BD066C">
        <w:rPr>
          <w:rFonts w:ascii="Times New Roman" w:eastAsia="Times New Roman" w:hAnsi="Times New Roman"/>
          <w:lang w:eastAsia="en-US"/>
        </w:rPr>
        <w:t>Абилимпикс</w:t>
      </w:r>
      <w:proofErr w:type="spellEnd"/>
      <w:r w:rsidRPr="00BD066C">
        <w:rPr>
          <w:rFonts w:ascii="Times New Roman" w:eastAsia="Times New Roman" w:hAnsi="Times New Roman"/>
          <w:lang w:eastAsia="en-US"/>
        </w:rPr>
        <w:t>» президентской платформы «Россия – страна возможностей» - основная цель конкурсов «</w:t>
      </w:r>
      <w:proofErr w:type="spellStart"/>
      <w:r w:rsidRPr="00BD066C">
        <w:rPr>
          <w:rFonts w:ascii="Times New Roman" w:eastAsia="Times New Roman" w:hAnsi="Times New Roman"/>
          <w:lang w:eastAsia="en-US"/>
        </w:rPr>
        <w:t>Абилимпикс</w:t>
      </w:r>
      <w:proofErr w:type="spellEnd"/>
      <w:r w:rsidRPr="00BD066C">
        <w:rPr>
          <w:rFonts w:ascii="Times New Roman" w:eastAsia="Times New Roman" w:hAnsi="Times New Roman"/>
          <w:lang w:eastAsia="en-US"/>
        </w:rPr>
        <w:t>» - обеспечение эффективной профессиональной ориентации и мотивации инвалидов и лиц с ограниченными возможностями здоровья к получению профессионального образования, содействие их трудоустройству и социокультурной инклюзии в обществе.</w:t>
      </w:r>
    </w:p>
    <w:p w14:paraId="5E5EC0AE" w14:textId="77777777" w:rsidR="00331374" w:rsidRPr="00BD066C" w:rsidRDefault="00331374" w:rsidP="00331374">
      <w:pPr>
        <w:rPr>
          <w:rFonts w:ascii="Times New Roman" w:hAnsi="Times New Roman"/>
        </w:rPr>
      </w:pPr>
      <w:r w:rsidRPr="00BD066C">
        <w:rPr>
          <w:rFonts w:ascii="Times New Roman" w:hAnsi="Times New Roman"/>
        </w:rPr>
        <w:t>Основными видами сопровождения учебного процесса обучающихся инвалидов и лиц с ОВЗ являются:</w:t>
      </w:r>
    </w:p>
    <w:p w14:paraId="7412A8C7" w14:textId="77777777" w:rsidR="00331374" w:rsidRPr="00BD066C" w:rsidRDefault="00331374" w:rsidP="00331374">
      <w:pPr>
        <w:rPr>
          <w:rFonts w:ascii="Times New Roman" w:hAnsi="Times New Roman"/>
        </w:rPr>
      </w:pPr>
      <w:r w:rsidRPr="00BD066C">
        <w:rPr>
          <w:rFonts w:ascii="Times New Roman" w:hAnsi="Times New Roman"/>
        </w:rPr>
        <w:t>-</w:t>
      </w:r>
      <w:r w:rsidRPr="00BD066C">
        <w:rPr>
          <w:rFonts w:ascii="Times New Roman" w:hAnsi="Times New Roman"/>
        </w:rPr>
        <w:tab/>
        <w:t>организационно-педагогическое;</w:t>
      </w:r>
    </w:p>
    <w:p w14:paraId="0AE1C4C5" w14:textId="77777777" w:rsidR="00331374" w:rsidRPr="00BD066C" w:rsidRDefault="00331374" w:rsidP="00331374">
      <w:pPr>
        <w:rPr>
          <w:rFonts w:ascii="Times New Roman" w:hAnsi="Times New Roman"/>
        </w:rPr>
      </w:pPr>
      <w:r w:rsidRPr="00BD066C">
        <w:rPr>
          <w:rFonts w:ascii="Times New Roman" w:hAnsi="Times New Roman"/>
        </w:rPr>
        <w:t>-</w:t>
      </w:r>
      <w:r w:rsidRPr="00BD066C">
        <w:rPr>
          <w:rFonts w:ascii="Times New Roman" w:hAnsi="Times New Roman"/>
        </w:rPr>
        <w:tab/>
        <w:t>психолого-педагогическое;</w:t>
      </w:r>
    </w:p>
    <w:p w14:paraId="12467164" w14:textId="77777777" w:rsidR="00331374" w:rsidRPr="00BD066C" w:rsidRDefault="00331374" w:rsidP="00331374">
      <w:pPr>
        <w:rPr>
          <w:rFonts w:ascii="Times New Roman" w:hAnsi="Times New Roman"/>
        </w:rPr>
      </w:pPr>
      <w:r w:rsidRPr="00BD066C">
        <w:rPr>
          <w:rFonts w:ascii="Times New Roman" w:hAnsi="Times New Roman"/>
        </w:rPr>
        <w:t>-</w:t>
      </w:r>
      <w:r w:rsidRPr="00BD066C">
        <w:rPr>
          <w:rFonts w:ascii="Times New Roman" w:hAnsi="Times New Roman"/>
        </w:rPr>
        <w:tab/>
      </w:r>
      <w:proofErr w:type="spellStart"/>
      <w:r w:rsidRPr="00BD066C">
        <w:rPr>
          <w:rFonts w:ascii="Times New Roman" w:hAnsi="Times New Roman"/>
        </w:rPr>
        <w:t>профилактическо</w:t>
      </w:r>
      <w:proofErr w:type="spellEnd"/>
      <w:r w:rsidRPr="00BD066C">
        <w:rPr>
          <w:rFonts w:ascii="Times New Roman" w:hAnsi="Times New Roman"/>
        </w:rPr>
        <w:t>-оздоровительное;</w:t>
      </w:r>
    </w:p>
    <w:p w14:paraId="3378C92B" w14:textId="77777777" w:rsidR="00331374" w:rsidRPr="00BD066C" w:rsidRDefault="00331374" w:rsidP="00331374">
      <w:pPr>
        <w:rPr>
          <w:rFonts w:ascii="Times New Roman" w:hAnsi="Times New Roman"/>
        </w:rPr>
      </w:pPr>
      <w:r w:rsidRPr="00BD066C">
        <w:rPr>
          <w:rFonts w:ascii="Times New Roman" w:hAnsi="Times New Roman"/>
        </w:rPr>
        <w:t>-</w:t>
      </w:r>
      <w:r w:rsidRPr="00BD066C">
        <w:rPr>
          <w:rFonts w:ascii="Times New Roman" w:hAnsi="Times New Roman"/>
        </w:rPr>
        <w:tab/>
        <w:t>социальное.</w:t>
      </w:r>
    </w:p>
    <w:p w14:paraId="3BCA472B" w14:textId="77777777" w:rsidR="00331374" w:rsidRPr="00BD066C" w:rsidRDefault="00331374" w:rsidP="00331374">
      <w:pPr>
        <w:rPr>
          <w:rFonts w:ascii="Times New Roman" w:hAnsi="Times New Roman"/>
        </w:rPr>
      </w:pPr>
      <w:r w:rsidRPr="00BD066C">
        <w:rPr>
          <w:rFonts w:ascii="Times New Roman" w:hAnsi="Times New Roman"/>
        </w:rPr>
        <w:t>Организационно-педагогическое сопровождение направлено на контроль учебной деятельности обучающихся инвалидов и лиц с ОВЗ в соответствии с графиком учебного процесса в условиях инклюзивного образования. Организационно-педагогическое сопровождение может включать: контроль за посещаемостью занятий; помощь в организации самостоятельной работы; организацию индивидуальных консультаций; содействие в прохождении промежуточных аттестаций, сдаче зачетов, экзаменов, ликвидации академических задолженностей; коррекцию взаимодействия обучающегося и преподавателя в учебном процессе; консультирование преподавателей и сотрудников по психофизическим особенностям обучающихся с ограниченными возможностями здоровья и инвалидов, коррекцию трудных ситуаций; периодические инструктажи и семинары для преподавателей, методистов и иную деятельность.</w:t>
      </w:r>
    </w:p>
    <w:p w14:paraId="5A192093" w14:textId="77777777" w:rsidR="00331374" w:rsidRPr="00BD066C" w:rsidRDefault="00331374" w:rsidP="00331374">
      <w:pPr>
        <w:rPr>
          <w:rFonts w:ascii="Times New Roman" w:hAnsi="Times New Roman"/>
        </w:rPr>
      </w:pPr>
      <w:r w:rsidRPr="00BD066C">
        <w:rPr>
          <w:rFonts w:ascii="Times New Roman" w:hAnsi="Times New Roman"/>
        </w:rPr>
        <w:t>Психолого-педагогическое сопровождение осуществляется для обучающихся, имеющих проблемы в обучении, общении и социальной адаптации. Оно направлено на изучение, развитие и коррекцию личности обучающегося, ее профессиональное становление с помощью психодиагностических процедур, психопрофилактики и коррекции личностных искажений.</w:t>
      </w:r>
    </w:p>
    <w:p w14:paraId="11038D15" w14:textId="77777777" w:rsidR="00331374" w:rsidRPr="00BD066C" w:rsidRDefault="00331374" w:rsidP="00331374">
      <w:pPr>
        <w:rPr>
          <w:rFonts w:ascii="Times New Roman" w:hAnsi="Times New Roman"/>
        </w:rPr>
      </w:pPr>
      <w:proofErr w:type="spellStart"/>
      <w:r w:rsidRPr="00BD066C">
        <w:rPr>
          <w:rFonts w:ascii="Times New Roman" w:hAnsi="Times New Roman"/>
        </w:rPr>
        <w:t>Профилактическо</w:t>
      </w:r>
      <w:proofErr w:type="spellEnd"/>
      <w:r w:rsidRPr="00BD066C">
        <w:rPr>
          <w:rFonts w:ascii="Times New Roman" w:hAnsi="Times New Roman"/>
        </w:rPr>
        <w:t>-оздоровительное сопровождение включает диагностику физического состояния обучающихся, сохранение здоровья, развитие адаптационного потенциала, приспособляемости к учебе.</w:t>
      </w:r>
    </w:p>
    <w:p w14:paraId="504824C3" w14:textId="77777777" w:rsidR="00331374" w:rsidRPr="00BD066C" w:rsidRDefault="00331374" w:rsidP="00331374">
      <w:pPr>
        <w:rPr>
          <w:rFonts w:ascii="Times New Roman" w:hAnsi="Times New Roman"/>
        </w:rPr>
      </w:pPr>
      <w:r w:rsidRPr="00BD066C">
        <w:rPr>
          <w:rFonts w:ascii="Times New Roman" w:hAnsi="Times New Roman"/>
        </w:rPr>
        <w:t xml:space="preserve">Социальное сопровождение - это совокупность мероприятий, сопутствующих образовательному процессу и направленных на социальную поддержку обучающихся инвалидов при инклюзивном </w:t>
      </w:r>
      <w:r w:rsidRPr="00BD066C">
        <w:rPr>
          <w:rFonts w:ascii="Times New Roman" w:hAnsi="Times New Roman"/>
        </w:rPr>
        <w:lastRenderedPageBreak/>
        <w:t>образовании, включая содействие в решении бытовых проблем, проживания в общежитии, социальных выплат, выделения материальной помощи, стипендиального обеспечения.</w:t>
      </w:r>
    </w:p>
    <w:p w14:paraId="7AB72746" w14:textId="77777777" w:rsidR="00331374" w:rsidRPr="00BD066C" w:rsidRDefault="00331374" w:rsidP="00331374">
      <w:pPr>
        <w:rPr>
          <w:rFonts w:ascii="Times New Roman" w:hAnsi="Times New Roman"/>
        </w:rPr>
      </w:pPr>
      <w:r w:rsidRPr="00BD066C">
        <w:rPr>
          <w:rFonts w:ascii="Times New Roman" w:hAnsi="Times New Roman"/>
        </w:rPr>
        <w:t>Так же, как и учебная деятельность, внеучебная деятельность</w:t>
      </w:r>
    </w:p>
    <w:p w14:paraId="5F6AB1D9" w14:textId="77777777" w:rsidR="00331374" w:rsidRPr="00BD066C" w:rsidRDefault="00331374" w:rsidP="00331374">
      <w:pPr>
        <w:rPr>
          <w:rFonts w:ascii="Times New Roman" w:hAnsi="Times New Roman"/>
        </w:rPr>
      </w:pPr>
      <w:r w:rsidRPr="00BD066C">
        <w:rPr>
          <w:rFonts w:ascii="Times New Roman" w:hAnsi="Times New Roman"/>
        </w:rPr>
        <w:t>представляет собой базу для адаптации обучающихся инвалидов и лиц с ОВЗ. Культурно-досуговые мероприятия, спорт, студенческое самоуправление, совместный досуг раскрывают и развивают разнообразные способности и таланты обучающихся.</w:t>
      </w:r>
    </w:p>
    <w:p w14:paraId="1B35B0C5" w14:textId="77777777" w:rsidR="00331374" w:rsidRPr="00BD066C" w:rsidRDefault="00331374" w:rsidP="00331374">
      <w:pPr>
        <w:rPr>
          <w:rFonts w:ascii="Times New Roman" w:hAnsi="Times New Roman"/>
        </w:rPr>
      </w:pPr>
      <w:r w:rsidRPr="00BD066C">
        <w:rPr>
          <w:rFonts w:ascii="Times New Roman" w:hAnsi="Times New Roman"/>
        </w:rPr>
        <w:t>Одним из эффективных методов подготовки конкурентоспособного специалиста является привлечение обучающихся инвалидов и лиц с ОВЗ к участию в конкурсах и олимпиадах профессионального мастерства на различных уровнях. Конкурсы способствуют формированию опыта творческой деятельности обучающихся, создают оптимальные условия для самореализации личности, ее профессиональной и социальной адаптации, повышения уровня профессионального мастерства, формирования портфолио, необходимого для трудоустройства.</w:t>
      </w:r>
    </w:p>
    <w:p w14:paraId="75CB2E5C" w14:textId="77777777" w:rsidR="00331374" w:rsidRPr="00BD066C" w:rsidRDefault="00331374" w:rsidP="00331374">
      <w:pPr>
        <w:rPr>
          <w:rFonts w:ascii="Times New Roman" w:hAnsi="Times New Roman"/>
          <w:b/>
        </w:rPr>
      </w:pPr>
      <w:r w:rsidRPr="00BD066C">
        <w:rPr>
          <w:rFonts w:ascii="Times New Roman" w:hAnsi="Times New Roman"/>
          <w:b/>
        </w:rPr>
        <w:t>10. ИНФОРМАЦИЯ О НОЗОЛОГИЧЕСКОЙ ГРУППЕ</w:t>
      </w:r>
    </w:p>
    <w:p w14:paraId="0EBE737D" w14:textId="77777777" w:rsidR="00331374" w:rsidRPr="00BD066C" w:rsidRDefault="00331374" w:rsidP="00331374">
      <w:pPr>
        <w:widowControl w:val="0"/>
        <w:tabs>
          <w:tab w:val="left" w:pos="950"/>
        </w:tabs>
        <w:jc w:val="both"/>
        <w:rPr>
          <w:rFonts w:ascii="Times New Roman" w:eastAsia="Times New Roman" w:hAnsi="Times New Roman"/>
          <w:b/>
        </w:rPr>
      </w:pPr>
      <w:r w:rsidRPr="00BD066C">
        <w:rPr>
          <w:rFonts w:ascii="Times New Roman" w:eastAsia="Times New Roman" w:hAnsi="Times New Roman"/>
          <w:b/>
        </w:rPr>
        <w:t>Общие рекомендации для преподавателей:</w:t>
      </w:r>
    </w:p>
    <w:p w14:paraId="3B6143D3" w14:textId="77777777" w:rsidR="00331374" w:rsidRPr="00BD066C" w:rsidRDefault="00331374" w:rsidP="00331374">
      <w:pPr>
        <w:widowControl w:val="0"/>
        <w:autoSpaceDE w:val="0"/>
        <w:autoSpaceDN w:val="0"/>
        <w:adjustRightInd w:val="0"/>
        <w:jc w:val="both"/>
        <w:rPr>
          <w:rFonts w:ascii="Times New Roman" w:eastAsia="Times New Roman" w:hAnsi="Times New Roman"/>
        </w:rPr>
      </w:pPr>
      <w:r w:rsidRPr="00BD066C">
        <w:rPr>
          <w:rFonts w:ascii="Times New Roman" w:eastAsia="Times New Roman" w:hAnsi="Times New Roman"/>
        </w:rPr>
        <w:t xml:space="preserve">Преподаватель должен </w:t>
      </w:r>
    </w:p>
    <w:p w14:paraId="1D73BF16" w14:textId="77777777" w:rsidR="00331374" w:rsidRPr="00BD066C" w:rsidRDefault="00331374" w:rsidP="00331374">
      <w:pPr>
        <w:widowControl w:val="0"/>
        <w:numPr>
          <w:ilvl w:val="0"/>
          <w:numId w:val="55"/>
        </w:numPr>
        <w:autoSpaceDE w:val="0"/>
        <w:autoSpaceDN w:val="0"/>
        <w:adjustRightInd w:val="0"/>
        <w:spacing w:after="0"/>
        <w:jc w:val="both"/>
        <w:rPr>
          <w:rFonts w:ascii="Times New Roman" w:eastAsia="Times New Roman" w:hAnsi="Times New Roman"/>
        </w:rPr>
      </w:pPr>
      <w:r w:rsidRPr="00BD066C">
        <w:rPr>
          <w:rFonts w:ascii="Times New Roman" w:eastAsia="Times New Roman" w:hAnsi="Times New Roman"/>
        </w:rPr>
        <w:t xml:space="preserve">проявлять педагогический такт, </w:t>
      </w:r>
    </w:p>
    <w:p w14:paraId="7C7662C4" w14:textId="77777777" w:rsidR="00331374" w:rsidRPr="00BD066C" w:rsidRDefault="00331374" w:rsidP="00331374">
      <w:pPr>
        <w:widowControl w:val="0"/>
        <w:numPr>
          <w:ilvl w:val="0"/>
          <w:numId w:val="55"/>
        </w:numPr>
        <w:autoSpaceDE w:val="0"/>
        <w:autoSpaceDN w:val="0"/>
        <w:adjustRightInd w:val="0"/>
        <w:spacing w:after="0"/>
        <w:jc w:val="both"/>
        <w:rPr>
          <w:rFonts w:ascii="Times New Roman" w:eastAsia="Times New Roman" w:hAnsi="Times New Roman"/>
        </w:rPr>
      </w:pPr>
      <w:r w:rsidRPr="00BD066C">
        <w:rPr>
          <w:rFonts w:ascii="Times New Roman" w:eastAsia="Times New Roman" w:hAnsi="Times New Roman"/>
        </w:rPr>
        <w:t xml:space="preserve">создавать ситуации успеха для студентов с инвалидностью и ОВЗ, тем самым повышая их самооценку </w:t>
      </w:r>
    </w:p>
    <w:p w14:paraId="64B7E6BF" w14:textId="77777777" w:rsidR="00331374" w:rsidRPr="00BD066C" w:rsidRDefault="00331374" w:rsidP="00331374">
      <w:pPr>
        <w:widowControl w:val="0"/>
        <w:numPr>
          <w:ilvl w:val="0"/>
          <w:numId w:val="55"/>
        </w:numPr>
        <w:autoSpaceDE w:val="0"/>
        <w:autoSpaceDN w:val="0"/>
        <w:adjustRightInd w:val="0"/>
        <w:spacing w:after="0"/>
        <w:jc w:val="both"/>
        <w:rPr>
          <w:rFonts w:ascii="Times New Roman" w:eastAsia="Times New Roman" w:hAnsi="Times New Roman"/>
        </w:rPr>
      </w:pPr>
      <w:r w:rsidRPr="00BD066C">
        <w:rPr>
          <w:rFonts w:ascii="Times New Roman" w:eastAsia="Times New Roman" w:hAnsi="Times New Roman"/>
        </w:rPr>
        <w:t>своевременно оказывать помощь, развивать веру в собственные силы и возможности.</w:t>
      </w:r>
    </w:p>
    <w:p w14:paraId="7E1C1CCD" w14:textId="77777777" w:rsidR="00331374" w:rsidRPr="00BD066C" w:rsidRDefault="00331374" w:rsidP="00331374">
      <w:pPr>
        <w:widowControl w:val="0"/>
        <w:numPr>
          <w:ilvl w:val="0"/>
          <w:numId w:val="55"/>
        </w:numPr>
        <w:autoSpaceDE w:val="0"/>
        <w:autoSpaceDN w:val="0"/>
        <w:adjustRightInd w:val="0"/>
        <w:spacing w:after="0"/>
        <w:jc w:val="both"/>
        <w:rPr>
          <w:rFonts w:ascii="Times New Roman" w:eastAsia="Times New Roman" w:hAnsi="Times New Roman"/>
        </w:rPr>
      </w:pPr>
      <w:r w:rsidRPr="00BD066C">
        <w:rPr>
          <w:rFonts w:ascii="Times New Roman" w:eastAsia="Times New Roman" w:hAnsi="Times New Roman"/>
        </w:rPr>
        <w:t>распределение студентов по парам для выполнения проектов, чтобы один из студентов мог подать пример другому, особенно для тех обучающихся, которые испытывают трудности при общении.</w:t>
      </w:r>
    </w:p>
    <w:p w14:paraId="1789E880" w14:textId="77777777" w:rsidR="00331374" w:rsidRPr="00BD066C" w:rsidRDefault="00331374" w:rsidP="00331374">
      <w:pPr>
        <w:widowControl w:val="0"/>
        <w:numPr>
          <w:ilvl w:val="0"/>
          <w:numId w:val="55"/>
        </w:numPr>
        <w:autoSpaceDE w:val="0"/>
        <w:autoSpaceDN w:val="0"/>
        <w:adjustRightInd w:val="0"/>
        <w:spacing w:after="0"/>
        <w:jc w:val="both"/>
        <w:rPr>
          <w:rFonts w:ascii="Times New Roman" w:eastAsia="Times New Roman" w:hAnsi="Times New Roman"/>
        </w:rPr>
      </w:pPr>
      <w:r w:rsidRPr="00BD066C">
        <w:rPr>
          <w:rFonts w:ascii="Times New Roman" w:eastAsia="Times New Roman" w:hAnsi="Times New Roman"/>
        </w:rPr>
        <w:t>доброжелательно аргументировать отметку, хвалить за приложенные усилия.</w:t>
      </w:r>
    </w:p>
    <w:p w14:paraId="20A92C13" w14:textId="77777777" w:rsidR="00331374" w:rsidRPr="00BD066C" w:rsidRDefault="00331374" w:rsidP="00331374">
      <w:pPr>
        <w:widowControl w:val="0"/>
        <w:numPr>
          <w:ilvl w:val="0"/>
          <w:numId w:val="55"/>
        </w:numPr>
        <w:autoSpaceDE w:val="0"/>
        <w:autoSpaceDN w:val="0"/>
        <w:adjustRightInd w:val="0"/>
        <w:spacing w:after="0"/>
        <w:jc w:val="both"/>
        <w:rPr>
          <w:rFonts w:ascii="Times New Roman" w:eastAsia="Times New Roman" w:hAnsi="Times New Roman"/>
        </w:rPr>
      </w:pPr>
      <w:r w:rsidRPr="00BD066C">
        <w:rPr>
          <w:rFonts w:ascii="Times New Roman" w:eastAsia="Times New Roman" w:hAnsi="Times New Roman"/>
        </w:rPr>
        <w:t>избегайте состязательных моментов, любых видов работ, учитывающих скорость</w:t>
      </w:r>
    </w:p>
    <w:p w14:paraId="150CA9E0" w14:textId="77777777" w:rsidR="00331374" w:rsidRPr="00BD066C" w:rsidRDefault="00331374" w:rsidP="00331374">
      <w:pPr>
        <w:widowControl w:val="0"/>
        <w:numPr>
          <w:ilvl w:val="0"/>
          <w:numId w:val="55"/>
        </w:numPr>
        <w:autoSpaceDE w:val="0"/>
        <w:autoSpaceDN w:val="0"/>
        <w:adjustRightInd w:val="0"/>
        <w:spacing w:after="0"/>
        <w:jc w:val="both"/>
        <w:rPr>
          <w:rFonts w:ascii="Times New Roman" w:eastAsia="Times New Roman" w:hAnsi="Times New Roman"/>
        </w:rPr>
      </w:pPr>
      <w:r w:rsidRPr="00BD066C">
        <w:rPr>
          <w:rFonts w:ascii="Times New Roman" w:eastAsia="Times New Roman" w:hAnsi="Times New Roman"/>
        </w:rPr>
        <w:t>не сравнивайте обучающегося с окружающими</w:t>
      </w:r>
    </w:p>
    <w:p w14:paraId="21DDA91B" w14:textId="77777777" w:rsidR="00331374" w:rsidRPr="00BD066C" w:rsidRDefault="00331374" w:rsidP="00331374">
      <w:pPr>
        <w:widowControl w:val="0"/>
        <w:numPr>
          <w:ilvl w:val="0"/>
          <w:numId w:val="55"/>
        </w:numPr>
        <w:autoSpaceDE w:val="0"/>
        <w:autoSpaceDN w:val="0"/>
        <w:adjustRightInd w:val="0"/>
        <w:spacing w:after="0"/>
        <w:jc w:val="both"/>
        <w:rPr>
          <w:rFonts w:ascii="Times New Roman" w:eastAsia="Times New Roman" w:hAnsi="Times New Roman"/>
        </w:rPr>
      </w:pPr>
      <w:r w:rsidRPr="00BD066C">
        <w:rPr>
          <w:rFonts w:ascii="Times New Roman" w:eastAsia="Times New Roman" w:hAnsi="Times New Roman"/>
        </w:rPr>
        <w:t>давайте время на обдумывание задания, подготовку, не ставьте обучающегося  в ситуацию неожиданного вопроса, не требуйте отвечать новый, неусвоенный материал</w:t>
      </w:r>
    </w:p>
    <w:p w14:paraId="4FAD2329" w14:textId="77777777" w:rsidR="00331374" w:rsidRPr="00BD066C" w:rsidRDefault="00331374" w:rsidP="00331374">
      <w:pPr>
        <w:widowControl w:val="0"/>
        <w:autoSpaceDE w:val="0"/>
        <w:autoSpaceDN w:val="0"/>
        <w:adjustRightInd w:val="0"/>
        <w:jc w:val="both"/>
        <w:rPr>
          <w:rFonts w:ascii="Times New Roman" w:eastAsia="Times New Roman" w:hAnsi="Times New Roman"/>
        </w:rPr>
      </w:pPr>
      <w:r w:rsidRPr="00BD066C">
        <w:rPr>
          <w:rFonts w:ascii="Times New Roman" w:eastAsia="Times New Roman" w:hAnsi="Times New Roman"/>
        </w:rPr>
        <w:t>Общие рекомендации по работе со студентами-инвалидами.</w:t>
      </w:r>
    </w:p>
    <w:p w14:paraId="402AB822" w14:textId="77777777" w:rsidR="00331374" w:rsidRPr="00BD066C" w:rsidRDefault="00331374" w:rsidP="00331374">
      <w:pPr>
        <w:widowControl w:val="0"/>
        <w:autoSpaceDE w:val="0"/>
        <w:autoSpaceDN w:val="0"/>
        <w:adjustRightInd w:val="0"/>
        <w:jc w:val="both"/>
        <w:rPr>
          <w:rFonts w:ascii="Times New Roman" w:eastAsia="Times New Roman" w:hAnsi="Times New Roman"/>
        </w:rPr>
      </w:pPr>
      <w:r w:rsidRPr="00BD066C">
        <w:rPr>
          <w:rFonts w:ascii="Times New Roman" w:eastAsia="Times New Roman" w:hAnsi="Times New Roman"/>
        </w:rPr>
        <w:t>Использование указаний, как в устной, так и письменной форме;</w:t>
      </w:r>
    </w:p>
    <w:p w14:paraId="41E6BAD5" w14:textId="77777777" w:rsidR="00331374" w:rsidRPr="00BD066C" w:rsidRDefault="00331374" w:rsidP="00331374">
      <w:pPr>
        <w:widowControl w:val="0"/>
        <w:autoSpaceDE w:val="0"/>
        <w:autoSpaceDN w:val="0"/>
        <w:adjustRightInd w:val="0"/>
        <w:jc w:val="both"/>
        <w:rPr>
          <w:rFonts w:ascii="Times New Roman" w:eastAsia="Times New Roman" w:hAnsi="Times New Roman"/>
        </w:rPr>
      </w:pPr>
      <w:r w:rsidRPr="00BD066C">
        <w:rPr>
          <w:rFonts w:ascii="Times New Roman" w:eastAsia="Times New Roman" w:hAnsi="Times New Roman"/>
        </w:rPr>
        <w:t>Поэтапное разъяснение заданий;</w:t>
      </w:r>
    </w:p>
    <w:p w14:paraId="4B9A45FC" w14:textId="77777777" w:rsidR="00331374" w:rsidRPr="00BD066C" w:rsidRDefault="00331374" w:rsidP="00331374">
      <w:pPr>
        <w:widowControl w:val="0"/>
        <w:autoSpaceDE w:val="0"/>
        <w:autoSpaceDN w:val="0"/>
        <w:adjustRightInd w:val="0"/>
        <w:jc w:val="both"/>
        <w:rPr>
          <w:rFonts w:ascii="Times New Roman" w:eastAsia="Times New Roman" w:hAnsi="Times New Roman"/>
        </w:rPr>
      </w:pPr>
      <w:r w:rsidRPr="00BD066C">
        <w:rPr>
          <w:rFonts w:ascii="Times New Roman" w:eastAsia="Times New Roman" w:hAnsi="Times New Roman"/>
        </w:rPr>
        <w:t>Последовательное выполнение заданий;</w:t>
      </w:r>
    </w:p>
    <w:p w14:paraId="787BAEC2" w14:textId="77777777" w:rsidR="00331374" w:rsidRPr="00BD066C" w:rsidRDefault="00331374" w:rsidP="00331374">
      <w:pPr>
        <w:widowControl w:val="0"/>
        <w:autoSpaceDE w:val="0"/>
        <w:autoSpaceDN w:val="0"/>
        <w:adjustRightInd w:val="0"/>
        <w:jc w:val="both"/>
        <w:rPr>
          <w:rFonts w:ascii="Times New Roman" w:eastAsia="Times New Roman" w:hAnsi="Times New Roman"/>
        </w:rPr>
      </w:pPr>
      <w:r w:rsidRPr="00BD066C">
        <w:rPr>
          <w:rFonts w:ascii="Times New Roman" w:eastAsia="Times New Roman" w:hAnsi="Times New Roman"/>
        </w:rPr>
        <w:t>Повторение студентами инструкции к выполнению задания;</w:t>
      </w:r>
    </w:p>
    <w:p w14:paraId="3BEC3CFE" w14:textId="77777777" w:rsidR="00331374" w:rsidRPr="00BD066C" w:rsidRDefault="00331374" w:rsidP="00331374">
      <w:pPr>
        <w:widowControl w:val="0"/>
        <w:autoSpaceDE w:val="0"/>
        <w:autoSpaceDN w:val="0"/>
        <w:adjustRightInd w:val="0"/>
        <w:jc w:val="both"/>
        <w:rPr>
          <w:rFonts w:ascii="Times New Roman" w:eastAsia="Times New Roman" w:hAnsi="Times New Roman"/>
        </w:rPr>
      </w:pPr>
      <w:r w:rsidRPr="00BD066C">
        <w:rPr>
          <w:rFonts w:ascii="Times New Roman" w:eastAsia="Times New Roman" w:hAnsi="Times New Roman"/>
        </w:rPr>
        <w:t>Обеспечение аудио-визуальными техническими средствами обучения;</w:t>
      </w:r>
    </w:p>
    <w:p w14:paraId="70ECA121" w14:textId="77777777" w:rsidR="00331374" w:rsidRPr="00BD066C" w:rsidRDefault="00331374" w:rsidP="00331374">
      <w:pPr>
        <w:widowControl w:val="0"/>
        <w:autoSpaceDE w:val="0"/>
        <w:autoSpaceDN w:val="0"/>
        <w:adjustRightInd w:val="0"/>
        <w:jc w:val="both"/>
        <w:rPr>
          <w:rFonts w:ascii="Times New Roman" w:eastAsia="Times New Roman" w:hAnsi="Times New Roman"/>
        </w:rPr>
      </w:pPr>
      <w:r w:rsidRPr="00BD066C">
        <w:rPr>
          <w:rFonts w:ascii="Times New Roman" w:eastAsia="Times New Roman" w:hAnsi="Times New Roman"/>
        </w:rPr>
        <w:t>Демонстрация уже выполненного задания (например, решенная математическая задача);</w:t>
      </w:r>
    </w:p>
    <w:p w14:paraId="40EE6C6B" w14:textId="77777777" w:rsidR="00331374" w:rsidRPr="00BD066C" w:rsidRDefault="00331374" w:rsidP="00331374">
      <w:pPr>
        <w:widowControl w:val="0"/>
        <w:autoSpaceDE w:val="0"/>
        <w:autoSpaceDN w:val="0"/>
        <w:adjustRightInd w:val="0"/>
        <w:jc w:val="both"/>
        <w:rPr>
          <w:rFonts w:ascii="Times New Roman" w:eastAsia="Times New Roman" w:hAnsi="Times New Roman"/>
        </w:rPr>
      </w:pPr>
      <w:r w:rsidRPr="00BD066C">
        <w:rPr>
          <w:rFonts w:ascii="Times New Roman" w:eastAsia="Times New Roman" w:hAnsi="Times New Roman"/>
        </w:rPr>
        <w:t>Близость к студентам во время объяснения задания;</w:t>
      </w:r>
    </w:p>
    <w:p w14:paraId="15C22169" w14:textId="77777777" w:rsidR="00331374" w:rsidRPr="00BD066C" w:rsidRDefault="00331374" w:rsidP="00331374">
      <w:pPr>
        <w:widowControl w:val="0"/>
        <w:autoSpaceDE w:val="0"/>
        <w:autoSpaceDN w:val="0"/>
        <w:adjustRightInd w:val="0"/>
        <w:jc w:val="both"/>
        <w:rPr>
          <w:rFonts w:ascii="Times New Roman" w:eastAsia="Times New Roman" w:hAnsi="Times New Roman"/>
        </w:rPr>
      </w:pPr>
      <w:r w:rsidRPr="00BD066C">
        <w:rPr>
          <w:rFonts w:ascii="Times New Roman" w:eastAsia="Times New Roman" w:hAnsi="Times New Roman"/>
        </w:rPr>
        <w:t>Разрешение использовать диктофон для записи ответов учащимися;</w:t>
      </w:r>
    </w:p>
    <w:p w14:paraId="53887922" w14:textId="77777777" w:rsidR="00331374" w:rsidRPr="00BD066C" w:rsidRDefault="00331374" w:rsidP="00331374">
      <w:pPr>
        <w:widowControl w:val="0"/>
        <w:autoSpaceDE w:val="0"/>
        <w:autoSpaceDN w:val="0"/>
        <w:adjustRightInd w:val="0"/>
        <w:jc w:val="both"/>
        <w:rPr>
          <w:rFonts w:ascii="Times New Roman" w:eastAsia="Times New Roman" w:hAnsi="Times New Roman"/>
        </w:rPr>
      </w:pPr>
      <w:r w:rsidRPr="00BD066C">
        <w:rPr>
          <w:rFonts w:ascii="Times New Roman" w:eastAsia="Times New Roman" w:hAnsi="Times New Roman"/>
        </w:rPr>
        <w:t>Акцентирование внимания на хороших оценках;</w:t>
      </w:r>
    </w:p>
    <w:p w14:paraId="359BEBD6" w14:textId="77777777" w:rsidR="00331374" w:rsidRPr="00BD066C" w:rsidRDefault="00331374" w:rsidP="00331374">
      <w:pPr>
        <w:widowControl w:val="0"/>
        <w:autoSpaceDE w:val="0"/>
        <w:autoSpaceDN w:val="0"/>
        <w:adjustRightInd w:val="0"/>
        <w:jc w:val="both"/>
        <w:rPr>
          <w:rFonts w:ascii="Times New Roman" w:eastAsia="Times New Roman" w:hAnsi="Times New Roman"/>
        </w:rPr>
      </w:pPr>
      <w:r w:rsidRPr="00BD066C">
        <w:rPr>
          <w:rFonts w:ascii="Times New Roman" w:eastAsia="Times New Roman" w:hAnsi="Times New Roman"/>
        </w:rPr>
        <w:lastRenderedPageBreak/>
        <w:t>Свести к минимуму наказания за невыполнение задания; ориентироваться более на позитивное, чем негативное;</w:t>
      </w:r>
    </w:p>
    <w:p w14:paraId="39B34C75" w14:textId="77777777" w:rsidR="00331374" w:rsidRPr="00BD066C" w:rsidRDefault="00331374" w:rsidP="00331374">
      <w:pPr>
        <w:widowControl w:val="0"/>
        <w:autoSpaceDE w:val="0"/>
        <w:autoSpaceDN w:val="0"/>
        <w:adjustRightInd w:val="0"/>
        <w:jc w:val="both"/>
        <w:rPr>
          <w:rFonts w:ascii="Times New Roman" w:eastAsia="Times New Roman" w:hAnsi="Times New Roman"/>
        </w:rPr>
      </w:pPr>
      <w:r w:rsidRPr="00BD066C">
        <w:rPr>
          <w:rFonts w:ascii="Times New Roman" w:eastAsia="Times New Roman" w:hAnsi="Times New Roman"/>
        </w:rPr>
        <w:t>Составление индивидуальных планов, позитивно ориентированных и учитывающих навыки и умения студента;</w:t>
      </w:r>
    </w:p>
    <w:p w14:paraId="2E88E492" w14:textId="77777777" w:rsidR="00331374" w:rsidRPr="00BD066C" w:rsidRDefault="00331374" w:rsidP="00331374">
      <w:pPr>
        <w:widowControl w:val="0"/>
        <w:autoSpaceDE w:val="0"/>
        <w:autoSpaceDN w:val="0"/>
        <w:adjustRightInd w:val="0"/>
        <w:jc w:val="both"/>
        <w:rPr>
          <w:rFonts w:ascii="Times New Roman" w:eastAsia="Times New Roman" w:hAnsi="Times New Roman"/>
        </w:rPr>
      </w:pPr>
      <w:r w:rsidRPr="00BD066C">
        <w:rPr>
          <w:rFonts w:ascii="Times New Roman" w:eastAsia="Times New Roman" w:hAnsi="Times New Roman"/>
        </w:rPr>
        <w:t>Игнорирование незначительных поведенческих нарушений. Разработка мер вмешательства в случае недопустимого поведения, которое является непреднамеренным.</w:t>
      </w:r>
    </w:p>
    <w:p w14:paraId="54B57421" w14:textId="77777777" w:rsidR="00331374" w:rsidRPr="00BD066C" w:rsidRDefault="00331374" w:rsidP="00331374">
      <w:pPr>
        <w:widowControl w:val="0"/>
        <w:autoSpaceDE w:val="0"/>
        <w:autoSpaceDN w:val="0"/>
        <w:adjustRightInd w:val="0"/>
        <w:jc w:val="both"/>
        <w:rPr>
          <w:rFonts w:ascii="Times New Roman" w:eastAsia="Times New Roman" w:hAnsi="Times New Roman"/>
        </w:rPr>
      </w:pPr>
      <w:r w:rsidRPr="00BD066C">
        <w:rPr>
          <w:rFonts w:ascii="Times New Roman" w:eastAsia="Times New Roman" w:hAnsi="Times New Roman"/>
        </w:rPr>
        <w:t>Технологии достижения успеха в работе со студентами-инвалидами</w:t>
      </w:r>
    </w:p>
    <w:p w14:paraId="5034ED94" w14:textId="77777777" w:rsidR="00331374" w:rsidRPr="00BD066C" w:rsidRDefault="00331374" w:rsidP="00331374">
      <w:pPr>
        <w:widowControl w:val="0"/>
        <w:autoSpaceDE w:val="0"/>
        <w:autoSpaceDN w:val="0"/>
        <w:adjustRightInd w:val="0"/>
        <w:jc w:val="both"/>
        <w:rPr>
          <w:rFonts w:ascii="Times New Roman" w:eastAsia="Times New Roman" w:hAnsi="Times New Roman"/>
        </w:rPr>
      </w:pPr>
      <w:r w:rsidRPr="00BD066C">
        <w:rPr>
          <w:rFonts w:ascii="Times New Roman" w:eastAsia="Times New Roman" w:hAnsi="Times New Roman"/>
        </w:rPr>
        <w:t>Педагогам следует способствовать созданию доброжелательной атмосферы во всех группах, где студенты могут обсуждать свою жизнь и чувства, где развита взаимная поддержка и коллективная работа.</w:t>
      </w:r>
    </w:p>
    <w:p w14:paraId="198B2D92" w14:textId="77777777" w:rsidR="00331374" w:rsidRPr="00BD066C" w:rsidRDefault="00331374" w:rsidP="00331374">
      <w:pPr>
        <w:widowControl w:val="0"/>
        <w:autoSpaceDE w:val="0"/>
        <w:autoSpaceDN w:val="0"/>
        <w:adjustRightInd w:val="0"/>
        <w:jc w:val="both"/>
        <w:rPr>
          <w:rFonts w:ascii="Times New Roman" w:eastAsia="Times New Roman" w:hAnsi="Times New Roman"/>
        </w:rPr>
      </w:pPr>
      <w:r w:rsidRPr="00BD066C">
        <w:rPr>
          <w:rFonts w:ascii="Times New Roman" w:eastAsia="Times New Roman" w:hAnsi="Times New Roman"/>
        </w:rPr>
        <w:t>Необходимо отмечать достижения студента относительно его успехов, нестандартные достижения. Следует использовать возможности внеучебной работы, например, во время занятий в кружках, участия в общеуниверситетских мероприятиях.</w:t>
      </w:r>
    </w:p>
    <w:p w14:paraId="0B5FF59C" w14:textId="77777777" w:rsidR="00331374" w:rsidRPr="00BD066C" w:rsidRDefault="00331374" w:rsidP="00331374">
      <w:pPr>
        <w:shd w:val="clear" w:color="auto" w:fill="FFFFFF"/>
        <w:spacing w:before="100" w:beforeAutospacing="1" w:after="100" w:afterAutospacing="1"/>
        <w:outlineLvl w:val="1"/>
        <w:rPr>
          <w:rFonts w:ascii="Times New Roman" w:hAnsi="Times New Roman"/>
        </w:rPr>
      </w:pPr>
    </w:p>
    <w:p w14:paraId="7B5E24A8" w14:textId="77777777" w:rsidR="00331374" w:rsidRPr="00BD066C" w:rsidRDefault="00331374" w:rsidP="00331374">
      <w:pPr>
        <w:shd w:val="clear" w:color="auto" w:fill="FFFFFF"/>
        <w:spacing w:before="100" w:beforeAutospacing="1" w:after="100" w:afterAutospacing="1"/>
        <w:outlineLvl w:val="1"/>
        <w:rPr>
          <w:rFonts w:ascii="Times New Roman" w:hAnsi="Times New Roman"/>
        </w:rPr>
      </w:pPr>
    </w:p>
    <w:p w14:paraId="65B129B4" w14:textId="77777777" w:rsidR="00331374" w:rsidRPr="00BD066C" w:rsidRDefault="00331374" w:rsidP="00331374">
      <w:pPr>
        <w:shd w:val="clear" w:color="auto" w:fill="FFFFFF"/>
        <w:spacing w:before="100" w:beforeAutospacing="1" w:after="100" w:afterAutospacing="1"/>
        <w:outlineLvl w:val="1"/>
        <w:rPr>
          <w:rFonts w:ascii="Times New Roman" w:hAnsi="Times New Roman"/>
        </w:rPr>
      </w:pPr>
    </w:p>
    <w:p w14:paraId="5899D527" w14:textId="77777777" w:rsidR="00331374" w:rsidRPr="00BD066C" w:rsidRDefault="00331374" w:rsidP="00331374">
      <w:pPr>
        <w:shd w:val="clear" w:color="auto" w:fill="FFFFFF"/>
        <w:spacing w:before="100" w:beforeAutospacing="1" w:after="100" w:afterAutospacing="1"/>
        <w:outlineLvl w:val="1"/>
        <w:rPr>
          <w:rFonts w:ascii="Times New Roman" w:eastAsia="Times New Roman" w:hAnsi="Times New Roman"/>
          <w:b/>
          <w:bCs/>
        </w:rPr>
      </w:pPr>
    </w:p>
    <w:p w14:paraId="20930F30" w14:textId="77777777" w:rsidR="00331374" w:rsidRDefault="00331374" w:rsidP="00331374">
      <w:pPr>
        <w:shd w:val="clear" w:color="auto" w:fill="FFFFFF"/>
        <w:spacing w:before="100" w:beforeAutospacing="1" w:after="100" w:afterAutospacing="1"/>
        <w:jc w:val="right"/>
        <w:outlineLvl w:val="1"/>
        <w:rPr>
          <w:rFonts w:ascii="Times New Roman" w:eastAsia="Times New Roman" w:hAnsi="Times New Roman"/>
          <w:b/>
          <w:bCs/>
        </w:rPr>
      </w:pPr>
    </w:p>
    <w:p w14:paraId="44BA6BFE" w14:textId="77777777" w:rsidR="00331374" w:rsidRDefault="00331374" w:rsidP="00331374">
      <w:pPr>
        <w:shd w:val="clear" w:color="auto" w:fill="FFFFFF"/>
        <w:spacing w:before="100" w:beforeAutospacing="1" w:after="100" w:afterAutospacing="1"/>
        <w:jc w:val="right"/>
        <w:outlineLvl w:val="1"/>
        <w:rPr>
          <w:rFonts w:ascii="Times New Roman" w:eastAsia="Times New Roman" w:hAnsi="Times New Roman"/>
          <w:b/>
          <w:bCs/>
        </w:rPr>
      </w:pPr>
    </w:p>
    <w:p w14:paraId="4A502831" w14:textId="77777777" w:rsidR="005920CD" w:rsidRPr="005920CD" w:rsidRDefault="005920CD" w:rsidP="00F55013">
      <w:pPr>
        <w:widowControl w:val="0"/>
        <w:numPr>
          <w:ilvl w:val="0"/>
          <w:numId w:val="47"/>
        </w:numPr>
        <w:tabs>
          <w:tab w:val="left" w:pos="1614"/>
        </w:tabs>
        <w:autoSpaceDE w:val="0"/>
        <w:autoSpaceDN w:val="0"/>
        <w:spacing w:after="0" w:line="240" w:lineRule="auto"/>
        <w:ind w:left="0" w:firstLine="709"/>
        <w:jc w:val="both"/>
        <w:rPr>
          <w:rFonts w:ascii="Times New Roman" w:hAnsi="Times New Roman"/>
          <w:sz w:val="24"/>
          <w:lang w:eastAsia="en-US"/>
        </w:rPr>
      </w:pPr>
      <w:r w:rsidRPr="005920CD">
        <w:rPr>
          <w:rFonts w:ascii="Times New Roman" w:hAnsi="Times New Roman"/>
          <w:sz w:val="24"/>
          <w:lang w:eastAsia="en-US"/>
        </w:rPr>
        <w:t xml:space="preserve"> </w:t>
      </w:r>
    </w:p>
    <w:p w14:paraId="0022B453" w14:textId="77777777" w:rsidR="000C3FA6" w:rsidRPr="00414C20" w:rsidRDefault="000C3FA6" w:rsidP="000C3FA6">
      <w:pPr>
        <w:spacing w:after="0" w:line="240" w:lineRule="auto"/>
        <w:ind w:firstLine="709"/>
        <w:jc w:val="both"/>
        <w:rPr>
          <w:rFonts w:ascii="Times New Roman" w:hAnsi="Times New Roman"/>
          <w:sz w:val="24"/>
          <w:szCs w:val="24"/>
        </w:rPr>
        <w:sectPr w:rsidR="000C3FA6" w:rsidRPr="00414C20" w:rsidSect="00751691">
          <w:pgSz w:w="11906" w:h="16838"/>
          <w:pgMar w:top="993" w:right="851" w:bottom="709" w:left="1843" w:header="709" w:footer="709" w:gutter="0"/>
          <w:cols w:space="708"/>
          <w:titlePg/>
          <w:docGrid w:linePitch="360"/>
        </w:sectPr>
      </w:pPr>
    </w:p>
    <w:p w14:paraId="4E6C836E" w14:textId="77777777" w:rsidR="009F7FA1" w:rsidRPr="00FB1AAB" w:rsidRDefault="00C33E4E" w:rsidP="009F7F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right"/>
        <w:rPr>
          <w:rFonts w:ascii="Times New Roman" w:hAnsi="Times New Roman"/>
          <w:sz w:val="24"/>
          <w:szCs w:val="24"/>
          <w:lang w:eastAsia="en-US"/>
        </w:rPr>
      </w:pPr>
      <w:r w:rsidRPr="0093511E">
        <w:rPr>
          <w:rFonts w:ascii="Times New Roman" w:hAnsi="Times New Roman"/>
          <w:b/>
          <w:sz w:val="24"/>
          <w:szCs w:val="24"/>
        </w:rPr>
        <w:lastRenderedPageBreak/>
        <w:t>Раздел 5. Примерная структура образовательной программы</w:t>
      </w:r>
      <w:r w:rsidRPr="00414C20">
        <w:rPr>
          <w:rFonts w:ascii="Times New Roman" w:hAnsi="Times New Roman"/>
          <w:b/>
          <w:sz w:val="24"/>
          <w:szCs w:val="24"/>
        </w:rPr>
        <w:t xml:space="preserve"> </w:t>
      </w:r>
      <w:r w:rsidR="009F7FA1">
        <w:rPr>
          <w:rFonts w:ascii="Times New Roman" w:hAnsi="Times New Roman"/>
          <w:b/>
          <w:sz w:val="24"/>
          <w:szCs w:val="24"/>
        </w:rPr>
        <w:t xml:space="preserve">                                                                                               </w:t>
      </w:r>
      <w:r w:rsidR="009F7FA1" w:rsidRPr="00FB1AAB">
        <w:rPr>
          <w:rFonts w:ascii="Times New Roman" w:hAnsi="Times New Roman"/>
          <w:sz w:val="24"/>
          <w:szCs w:val="24"/>
          <w:lang w:eastAsia="en-US"/>
        </w:rPr>
        <w:t>П</w:t>
      </w:r>
      <w:r w:rsidR="008D76AE">
        <w:rPr>
          <w:rFonts w:ascii="Times New Roman" w:hAnsi="Times New Roman"/>
          <w:sz w:val="24"/>
          <w:szCs w:val="24"/>
          <w:lang w:eastAsia="en-US"/>
        </w:rPr>
        <w:t>РИЛОЖЕНИЕ</w:t>
      </w:r>
      <w:r w:rsidR="009F7FA1" w:rsidRPr="00FB1AAB">
        <w:rPr>
          <w:rFonts w:ascii="Times New Roman" w:hAnsi="Times New Roman"/>
          <w:sz w:val="24"/>
          <w:szCs w:val="24"/>
          <w:lang w:eastAsia="en-US"/>
        </w:rPr>
        <w:t xml:space="preserve"> </w:t>
      </w:r>
      <w:r w:rsidR="009F7FA1">
        <w:rPr>
          <w:rFonts w:ascii="Times New Roman" w:hAnsi="Times New Roman"/>
          <w:sz w:val="24"/>
          <w:szCs w:val="24"/>
          <w:lang w:eastAsia="en-US"/>
        </w:rPr>
        <w:t>1</w:t>
      </w:r>
    </w:p>
    <w:p w14:paraId="33FB0468" w14:textId="77777777" w:rsidR="00326955" w:rsidRPr="00414C20" w:rsidRDefault="00326955" w:rsidP="00414C20">
      <w:pPr>
        <w:spacing w:after="0"/>
        <w:ind w:firstLine="709"/>
        <w:jc w:val="both"/>
        <w:rPr>
          <w:rFonts w:ascii="Times New Roman" w:hAnsi="Times New Roman"/>
          <w:b/>
          <w:sz w:val="24"/>
          <w:szCs w:val="24"/>
        </w:rPr>
      </w:pPr>
    </w:p>
    <w:p w14:paraId="3FE4CBCB" w14:textId="77777777" w:rsidR="00190773" w:rsidRPr="00414C20" w:rsidRDefault="00190773" w:rsidP="00414C20">
      <w:pPr>
        <w:spacing w:after="0"/>
        <w:ind w:firstLine="709"/>
        <w:jc w:val="both"/>
        <w:rPr>
          <w:rFonts w:ascii="Times New Roman" w:hAnsi="Times New Roman"/>
          <w:b/>
          <w:sz w:val="24"/>
          <w:szCs w:val="24"/>
        </w:rPr>
      </w:pPr>
    </w:p>
    <w:p w14:paraId="476B058F" w14:textId="77777777" w:rsidR="00DF5D11" w:rsidRPr="00014DEA" w:rsidRDefault="00DF5D11" w:rsidP="00414C20">
      <w:pPr>
        <w:spacing w:after="0"/>
        <w:ind w:firstLine="709"/>
        <w:jc w:val="both"/>
        <w:rPr>
          <w:rFonts w:ascii="Times New Roman" w:hAnsi="Times New Roman"/>
          <w:b/>
          <w:sz w:val="24"/>
          <w:szCs w:val="24"/>
        </w:rPr>
      </w:pPr>
      <w:r w:rsidRPr="00014DEA">
        <w:rPr>
          <w:rFonts w:ascii="Times New Roman" w:hAnsi="Times New Roman"/>
          <w:b/>
          <w:sz w:val="24"/>
          <w:szCs w:val="24"/>
        </w:rPr>
        <w:t xml:space="preserve">5.1. Примерный учебный план  </w:t>
      </w:r>
    </w:p>
    <w:p w14:paraId="6FC11E7B" w14:textId="77777777" w:rsidR="009161A6" w:rsidRPr="00014DEA" w:rsidRDefault="00190773" w:rsidP="00414C20">
      <w:pPr>
        <w:spacing w:after="0"/>
        <w:ind w:firstLine="709"/>
        <w:jc w:val="both"/>
        <w:rPr>
          <w:rFonts w:ascii="Times New Roman" w:hAnsi="Times New Roman"/>
          <w:b/>
          <w:i/>
          <w:sz w:val="24"/>
          <w:szCs w:val="24"/>
          <w:u w:val="single"/>
        </w:rPr>
      </w:pPr>
      <w:r w:rsidRPr="00014DEA">
        <w:rPr>
          <w:rFonts w:ascii="Times New Roman" w:hAnsi="Times New Roman"/>
          <w:b/>
          <w:i/>
          <w:sz w:val="24"/>
          <w:szCs w:val="24"/>
          <w:u w:val="single"/>
        </w:rPr>
        <w:t>Примерный учебный план  по программе подготовки специалистов среднего звена</w:t>
      </w:r>
    </w:p>
    <w:p w14:paraId="5EBB4539" w14:textId="77777777" w:rsidR="00190773" w:rsidRPr="00F455DB" w:rsidRDefault="00190773" w:rsidP="00414C20">
      <w:pPr>
        <w:spacing w:after="0"/>
        <w:ind w:firstLine="709"/>
        <w:jc w:val="both"/>
        <w:rPr>
          <w:rFonts w:ascii="Times New Roman" w:hAnsi="Times New Roman"/>
          <w:b/>
          <w:i/>
          <w:sz w:val="24"/>
          <w:szCs w:val="24"/>
          <w:highlight w:val="cyan"/>
        </w:rPr>
      </w:pPr>
    </w:p>
    <w:tbl>
      <w:tblPr>
        <w:tblW w:w="4800" w:type="pct"/>
        <w:jc w:val="center"/>
        <w:tblLook w:val="04A0" w:firstRow="1" w:lastRow="0" w:firstColumn="1" w:lastColumn="0" w:noHBand="0" w:noVBand="1"/>
      </w:tblPr>
      <w:tblGrid>
        <w:gridCol w:w="1354"/>
        <w:gridCol w:w="2724"/>
        <w:gridCol w:w="826"/>
        <w:gridCol w:w="1463"/>
        <w:gridCol w:w="1533"/>
        <w:gridCol w:w="1234"/>
        <w:gridCol w:w="1276"/>
        <w:gridCol w:w="1836"/>
        <w:gridCol w:w="1732"/>
      </w:tblGrid>
      <w:tr w:rsidR="00444635" w:rsidRPr="00D63C25" w14:paraId="6A2F4E72" w14:textId="77777777" w:rsidTr="001F4249">
        <w:trPr>
          <w:jc w:val="center"/>
        </w:trPr>
        <w:tc>
          <w:tcPr>
            <w:tcW w:w="480" w:type="pct"/>
            <w:vMerge w:val="restart"/>
            <w:tcBorders>
              <w:top w:val="single" w:sz="4" w:space="0" w:color="auto"/>
              <w:left w:val="single" w:sz="4" w:space="0" w:color="auto"/>
              <w:bottom w:val="single" w:sz="4" w:space="0" w:color="auto"/>
              <w:right w:val="single" w:sz="4" w:space="0" w:color="auto"/>
            </w:tcBorders>
            <w:vAlign w:val="center"/>
            <w:hideMark/>
          </w:tcPr>
          <w:p w14:paraId="515B9551" w14:textId="77777777" w:rsidR="00444635" w:rsidRPr="00D63C25" w:rsidRDefault="00444635" w:rsidP="00231A36">
            <w:pPr>
              <w:spacing w:after="0"/>
              <w:jc w:val="center"/>
              <w:rPr>
                <w:rFonts w:ascii="Times New Roman" w:hAnsi="Times New Roman"/>
              </w:rPr>
            </w:pPr>
            <w:r w:rsidRPr="00D63C25">
              <w:rPr>
                <w:rFonts w:ascii="Times New Roman" w:hAnsi="Times New Roman"/>
              </w:rPr>
              <w:t>Индекс</w:t>
            </w:r>
          </w:p>
        </w:tc>
        <w:tc>
          <w:tcPr>
            <w:tcW w:w="952" w:type="pct"/>
            <w:vMerge w:val="restart"/>
            <w:tcBorders>
              <w:top w:val="single" w:sz="4" w:space="0" w:color="auto"/>
              <w:left w:val="single" w:sz="4" w:space="0" w:color="auto"/>
              <w:bottom w:val="single" w:sz="4" w:space="0" w:color="auto"/>
              <w:right w:val="single" w:sz="4" w:space="0" w:color="auto"/>
            </w:tcBorders>
            <w:vAlign w:val="center"/>
            <w:hideMark/>
          </w:tcPr>
          <w:p w14:paraId="417C16B3" w14:textId="77777777" w:rsidR="00444635" w:rsidRPr="00D63C25" w:rsidRDefault="00444635" w:rsidP="00231A36">
            <w:pPr>
              <w:spacing w:after="0"/>
              <w:jc w:val="center"/>
              <w:rPr>
                <w:rFonts w:ascii="Times New Roman" w:hAnsi="Times New Roman"/>
              </w:rPr>
            </w:pPr>
            <w:r w:rsidRPr="00D63C25">
              <w:rPr>
                <w:rFonts w:ascii="Times New Roman" w:hAnsi="Times New Roman"/>
              </w:rPr>
              <w:t>Наименование</w:t>
            </w:r>
          </w:p>
        </w:tc>
        <w:tc>
          <w:tcPr>
            <w:tcW w:w="2958" w:type="pct"/>
            <w:gridSpan w:val="6"/>
            <w:tcBorders>
              <w:top w:val="single" w:sz="4" w:space="0" w:color="auto"/>
              <w:left w:val="nil"/>
              <w:bottom w:val="nil"/>
              <w:right w:val="single" w:sz="4" w:space="0" w:color="auto"/>
            </w:tcBorders>
            <w:hideMark/>
          </w:tcPr>
          <w:p w14:paraId="507F9570" w14:textId="77777777" w:rsidR="00444635" w:rsidRPr="00D63C25" w:rsidRDefault="00444635" w:rsidP="00231A36">
            <w:pPr>
              <w:suppressAutoHyphens/>
              <w:spacing w:after="0"/>
              <w:jc w:val="center"/>
              <w:rPr>
                <w:rFonts w:ascii="Times New Roman" w:hAnsi="Times New Roman"/>
              </w:rPr>
            </w:pPr>
            <w:r w:rsidRPr="00D63C25">
              <w:rPr>
                <w:rFonts w:ascii="Times New Roman" w:hAnsi="Times New Roman"/>
              </w:rPr>
              <w:t>Объем образовательной программы в академических часах</w:t>
            </w:r>
          </w:p>
        </w:tc>
        <w:tc>
          <w:tcPr>
            <w:tcW w:w="610" w:type="pct"/>
            <w:vMerge w:val="restart"/>
            <w:tcBorders>
              <w:top w:val="single" w:sz="4" w:space="0" w:color="auto"/>
              <w:left w:val="single" w:sz="4" w:space="0" w:color="auto"/>
              <w:bottom w:val="single" w:sz="4" w:space="0" w:color="auto"/>
              <w:right w:val="single" w:sz="4" w:space="0" w:color="auto"/>
            </w:tcBorders>
            <w:vAlign w:val="center"/>
            <w:hideMark/>
          </w:tcPr>
          <w:p w14:paraId="4994BD4F" w14:textId="77777777" w:rsidR="00444635" w:rsidRPr="00D63C25" w:rsidRDefault="00444635" w:rsidP="00231A36">
            <w:pPr>
              <w:suppressAutoHyphens/>
              <w:spacing w:after="0"/>
              <w:jc w:val="center"/>
              <w:rPr>
                <w:rFonts w:ascii="Times New Roman" w:hAnsi="Times New Roman"/>
              </w:rPr>
            </w:pPr>
            <w:r w:rsidRPr="00D63C25">
              <w:rPr>
                <w:rFonts w:ascii="Times New Roman" w:hAnsi="Times New Roman"/>
              </w:rPr>
              <w:t>Рекомендуемый курс изучения</w:t>
            </w:r>
          </w:p>
        </w:tc>
      </w:tr>
      <w:tr w:rsidR="00444635" w:rsidRPr="00D63C25" w14:paraId="2669E2ED" w14:textId="77777777" w:rsidTr="001F4249">
        <w:trPr>
          <w:trHeight w:val="70"/>
          <w:jc w:val="center"/>
        </w:trPr>
        <w:tc>
          <w:tcPr>
            <w:tcW w:w="480" w:type="pct"/>
            <w:vMerge/>
            <w:tcBorders>
              <w:top w:val="single" w:sz="4" w:space="0" w:color="auto"/>
              <w:left w:val="single" w:sz="4" w:space="0" w:color="auto"/>
              <w:bottom w:val="single" w:sz="4" w:space="0" w:color="auto"/>
              <w:right w:val="single" w:sz="4" w:space="0" w:color="auto"/>
            </w:tcBorders>
            <w:vAlign w:val="center"/>
            <w:hideMark/>
          </w:tcPr>
          <w:p w14:paraId="33E167F2" w14:textId="77777777" w:rsidR="00444635" w:rsidRPr="00D63C25" w:rsidRDefault="00444635" w:rsidP="00231A36">
            <w:pPr>
              <w:spacing w:after="0" w:line="240" w:lineRule="auto"/>
              <w:rPr>
                <w:rFonts w:ascii="Times New Roman" w:hAnsi="Times New Roman"/>
              </w:rPr>
            </w:pPr>
          </w:p>
        </w:tc>
        <w:tc>
          <w:tcPr>
            <w:tcW w:w="952" w:type="pct"/>
            <w:vMerge/>
            <w:tcBorders>
              <w:top w:val="single" w:sz="4" w:space="0" w:color="auto"/>
              <w:left w:val="single" w:sz="4" w:space="0" w:color="auto"/>
              <w:bottom w:val="single" w:sz="4" w:space="0" w:color="auto"/>
              <w:right w:val="single" w:sz="4" w:space="0" w:color="auto"/>
            </w:tcBorders>
            <w:vAlign w:val="center"/>
            <w:hideMark/>
          </w:tcPr>
          <w:p w14:paraId="695D8468" w14:textId="77777777" w:rsidR="00444635" w:rsidRPr="00D63C25" w:rsidRDefault="00444635" w:rsidP="00231A36">
            <w:pPr>
              <w:spacing w:after="0" w:line="240" w:lineRule="auto"/>
              <w:rPr>
                <w:rFonts w:ascii="Times New Roman" w:hAnsi="Times New Roman"/>
              </w:rPr>
            </w:pPr>
          </w:p>
        </w:tc>
        <w:tc>
          <w:tcPr>
            <w:tcW w:w="309" w:type="pct"/>
            <w:vMerge w:val="restart"/>
            <w:tcBorders>
              <w:top w:val="single" w:sz="4" w:space="0" w:color="auto"/>
              <w:left w:val="nil"/>
              <w:bottom w:val="single" w:sz="4" w:space="0" w:color="auto"/>
              <w:right w:val="single" w:sz="4" w:space="0" w:color="auto"/>
            </w:tcBorders>
            <w:hideMark/>
          </w:tcPr>
          <w:p w14:paraId="43AD6D49" w14:textId="77777777" w:rsidR="00444635" w:rsidRPr="00D63C25" w:rsidRDefault="00444635" w:rsidP="00231A36">
            <w:pPr>
              <w:spacing w:after="0"/>
              <w:jc w:val="center"/>
              <w:rPr>
                <w:rFonts w:ascii="Times New Roman" w:hAnsi="Times New Roman"/>
              </w:rPr>
            </w:pPr>
            <w:r w:rsidRPr="00D63C25">
              <w:rPr>
                <w:rFonts w:ascii="Times New Roman" w:hAnsi="Times New Roman"/>
              </w:rPr>
              <w:t>Всего</w:t>
            </w:r>
          </w:p>
        </w:tc>
        <w:tc>
          <w:tcPr>
            <w:tcW w:w="2002" w:type="pct"/>
            <w:gridSpan w:val="4"/>
            <w:tcBorders>
              <w:top w:val="single" w:sz="4" w:space="0" w:color="auto"/>
              <w:left w:val="single" w:sz="4" w:space="0" w:color="auto"/>
              <w:bottom w:val="single" w:sz="4" w:space="0" w:color="auto"/>
              <w:right w:val="single" w:sz="4" w:space="0" w:color="auto"/>
            </w:tcBorders>
            <w:hideMark/>
          </w:tcPr>
          <w:p w14:paraId="6F466BBF" w14:textId="77777777" w:rsidR="00444635" w:rsidRPr="00D63C25" w:rsidRDefault="00444635" w:rsidP="00231A36">
            <w:pPr>
              <w:suppressAutoHyphens/>
              <w:spacing w:after="0"/>
              <w:jc w:val="center"/>
              <w:rPr>
                <w:rFonts w:ascii="Times New Roman" w:hAnsi="Times New Roman"/>
              </w:rPr>
            </w:pPr>
            <w:r w:rsidRPr="00D63C25">
              <w:rPr>
                <w:rFonts w:ascii="Times New Roman" w:hAnsi="Times New Roman"/>
              </w:rPr>
              <w:t>Работа обучающихся во взаимодействии с преподавателем</w:t>
            </w:r>
          </w:p>
        </w:tc>
        <w:tc>
          <w:tcPr>
            <w:tcW w:w="647" w:type="pct"/>
            <w:tcBorders>
              <w:top w:val="single" w:sz="4" w:space="0" w:color="auto"/>
              <w:left w:val="single" w:sz="4" w:space="0" w:color="auto"/>
              <w:bottom w:val="nil"/>
              <w:right w:val="single" w:sz="4" w:space="0" w:color="auto"/>
            </w:tcBorders>
          </w:tcPr>
          <w:p w14:paraId="7BA0839B" w14:textId="77777777" w:rsidR="00444635" w:rsidRPr="00D63C25" w:rsidRDefault="00444635" w:rsidP="00231A36">
            <w:pPr>
              <w:suppressAutoHyphens/>
              <w:spacing w:after="0"/>
              <w:jc w:val="both"/>
              <w:rPr>
                <w:rFonts w:ascii="Times New Roman" w:hAnsi="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E5D003" w14:textId="77777777" w:rsidR="00444635" w:rsidRPr="00D63C25" w:rsidRDefault="00444635" w:rsidP="00231A36">
            <w:pPr>
              <w:spacing w:after="0" w:line="240" w:lineRule="auto"/>
              <w:rPr>
                <w:rFonts w:ascii="Times New Roman" w:hAnsi="Times New Roman"/>
              </w:rPr>
            </w:pPr>
          </w:p>
        </w:tc>
      </w:tr>
      <w:tr w:rsidR="00444635" w:rsidRPr="00D63C25" w14:paraId="2E666AEC" w14:textId="77777777" w:rsidTr="001F4249">
        <w:trPr>
          <w:jc w:val="center"/>
        </w:trPr>
        <w:tc>
          <w:tcPr>
            <w:tcW w:w="480" w:type="pct"/>
            <w:vMerge/>
            <w:tcBorders>
              <w:top w:val="single" w:sz="4" w:space="0" w:color="auto"/>
              <w:left w:val="single" w:sz="4" w:space="0" w:color="auto"/>
              <w:bottom w:val="single" w:sz="4" w:space="0" w:color="auto"/>
              <w:right w:val="single" w:sz="4" w:space="0" w:color="auto"/>
            </w:tcBorders>
            <w:vAlign w:val="center"/>
            <w:hideMark/>
          </w:tcPr>
          <w:p w14:paraId="47335DC9" w14:textId="77777777" w:rsidR="00444635" w:rsidRPr="00D63C25" w:rsidRDefault="00444635" w:rsidP="00231A36">
            <w:pPr>
              <w:spacing w:after="0" w:line="240" w:lineRule="auto"/>
              <w:rPr>
                <w:rFonts w:ascii="Times New Roman" w:hAnsi="Times New Roman"/>
              </w:rPr>
            </w:pPr>
          </w:p>
        </w:tc>
        <w:tc>
          <w:tcPr>
            <w:tcW w:w="952" w:type="pct"/>
            <w:vMerge/>
            <w:tcBorders>
              <w:top w:val="single" w:sz="4" w:space="0" w:color="auto"/>
              <w:left w:val="single" w:sz="4" w:space="0" w:color="auto"/>
              <w:bottom w:val="single" w:sz="4" w:space="0" w:color="auto"/>
              <w:right w:val="single" w:sz="4" w:space="0" w:color="auto"/>
            </w:tcBorders>
            <w:vAlign w:val="center"/>
            <w:hideMark/>
          </w:tcPr>
          <w:p w14:paraId="18A1D0FF" w14:textId="77777777" w:rsidR="00444635" w:rsidRPr="00D63C25" w:rsidRDefault="00444635" w:rsidP="00231A36">
            <w:pPr>
              <w:spacing w:after="0" w:line="240" w:lineRule="auto"/>
              <w:rPr>
                <w:rFonts w:ascii="Times New Roman" w:hAnsi="Times New Roman"/>
              </w:rPr>
            </w:pPr>
          </w:p>
        </w:tc>
        <w:tc>
          <w:tcPr>
            <w:tcW w:w="309" w:type="pct"/>
            <w:vMerge/>
            <w:tcBorders>
              <w:top w:val="single" w:sz="4" w:space="0" w:color="auto"/>
              <w:left w:val="nil"/>
              <w:bottom w:val="single" w:sz="4" w:space="0" w:color="auto"/>
              <w:right w:val="single" w:sz="4" w:space="0" w:color="auto"/>
            </w:tcBorders>
            <w:vAlign w:val="center"/>
            <w:hideMark/>
          </w:tcPr>
          <w:p w14:paraId="12DB8C79" w14:textId="77777777" w:rsidR="00444635" w:rsidRPr="00D63C25" w:rsidRDefault="00444635" w:rsidP="00231A36">
            <w:pPr>
              <w:spacing w:after="0" w:line="240" w:lineRule="auto"/>
              <w:rPr>
                <w:rFonts w:ascii="Times New Roman" w:hAnsi="Times New Roman"/>
              </w:rPr>
            </w:pPr>
          </w:p>
        </w:tc>
        <w:tc>
          <w:tcPr>
            <w:tcW w:w="1532" w:type="pct"/>
            <w:gridSpan w:val="3"/>
            <w:tcBorders>
              <w:top w:val="single" w:sz="4" w:space="0" w:color="auto"/>
              <w:left w:val="single" w:sz="4" w:space="0" w:color="auto"/>
              <w:bottom w:val="single" w:sz="4" w:space="0" w:color="auto"/>
              <w:right w:val="single" w:sz="4" w:space="0" w:color="auto"/>
            </w:tcBorders>
            <w:hideMark/>
          </w:tcPr>
          <w:p w14:paraId="0BA8BC87" w14:textId="77777777" w:rsidR="00444635" w:rsidRPr="00D63C25" w:rsidRDefault="00444635" w:rsidP="00231A36">
            <w:pPr>
              <w:suppressAutoHyphens/>
              <w:spacing w:after="0"/>
              <w:jc w:val="center"/>
              <w:rPr>
                <w:rFonts w:ascii="Times New Roman" w:hAnsi="Times New Roman"/>
              </w:rPr>
            </w:pPr>
            <w:r w:rsidRPr="00D63C25">
              <w:rPr>
                <w:rFonts w:ascii="Times New Roman" w:hAnsi="Times New Roman"/>
              </w:rPr>
              <w:t>Занятия по дисциплинам и МДК</w:t>
            </w:r>
          </w:p>
        </w:tc>
        <w:tc>
          <w:tcPr>
            <w:tcW w:w="470" w:type="pct"/>
            <w:vMerge w:val="restart"/>
            <w:tcBorders>
              <w:top w:val="nil"/>
              <w:left w:val="single" w:sz="4" w:space="0" w:color="auto"/>
              <w:bottom w:val="single" w:sz="4" w:space="0" w:color="auto"/>
              <w:right w:val="single" w:sz="4" w:space="0" w:color="auto"/>
            </w:tcBorders>
          </w:tcPr>
          <w:p w14:paraId="63552DDB" w14:textId="77777777" w:rsidR="00444635" w:rsidRPr="00D63C25" w:rsidRDefault="00444635" w:rsidP="00231A36">
            <w:pPr>
              <w:suppressAutoHyphens/>
              <w:spacing w:after="0"/>
              <w:jc w:val="center"/>
              <w:rPr>
                <w:rFonts w:ascii="Times New Roman" w:hAnsi="Times New Roman"/>
              </w:rPr>
            </w:pPr>
          </w:p>
          <w:p w14:paraId="55CD07D8" w14:textId="77777777" w:rsidR="00444635" w:rsidRPr="00D63C25" w:rsidRDefault="00444635" w:rsidP="00231A36">
            <w:pPr>
              <w:suppressAutoHyphens/>
              <w:spacing w:after="0"/>
              <w:jc w:val="center"/>
              <w:rPr>
                <w:rFonts w:ascii="Times New Roman" w:hAnsi="Times New Roman"/>
              </w:rPr>
            </w:pPr>
            <w:r w:rsidRPr="00D63C25">
              <w:rPr>
                <w:rFonts w:ascii="Times New Roman" w:hAnsi="Times New Roman"/>
              </w:rPr>
              <w:t>Практики</w:t>
            </w:r>
          </w:p>
        </w:tc>
        <w:tc>
          <w:tcPr>
            <w:tcW w:w="647" w:type="pct"/>
            <w:vMerge w:val="restart"/>
            <w:tcBorders>
              <w:top w:val="nil"/>
              <w:left w:val="single" w:sz="4" w:space="0" w:color="auto"/>
              <w:bottom w:val="single" w:sz="4" w:space="0" w:color="auto"/>
              <w:right w:val="single" w:sz="4" w:space="0" w:color="auto"/>
            </w:tcBorders>
            <w:hideMark/>
          </w:tcPr>
          <w:p w14:paraId="35B2C8C7" w14:textId="77777777" w:rsidR="00444635" w:rsidRPr="00D63C25" w:rsidRDefault="00444635" w:rsidP="00231A36">
            <w:pPr>
              <w:suppressAutoHyphens/>
              <w:spacing w:after="0"/>
              <w:jc w:val="center"/>
              <w:rPr>
                <w:rFonts w:ascii="Times New Roman" w:hAnsi="Times New Roman"/>
              </w:rPr>
            </w:pPr>
            <w:r w:rsidRPr="00D63C25">
              <w:rPr>
                <w:rFonts w:ascii="Times New Roman" w:hAnsi="Times New Roman"/>
              </w:rPr>
              <w:t>Самостоятельная работа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CD55EF" w14:textId="77777777" w:rsidR="00444635" w:rsidRPr="00D63C25" w:rsidRDefault="00444635" w:rsidP="00231A36">
            <w:pPr>
              <w:spacing w:after="0" w:line="240" w:lineRule="auto"/>
              <w:rPr>
                <w:rFonts w:ascii="Times New Roman" w:hAnsi="Times New Roman"/>
              </w:rPr>
            </w:pPr>
          </w:p>
        </w:tc>
      </w:tr>
      <w:tr w:rsidR="00444635" w:rsidRPr="00D63C25" w14:paraId="31D46BC5" w14:textId="77777777" w:rsidTr="001F4249">
        <w:trPr>
          <w:jc w:val="center"/>
        </w:trPr>
        <w:tc>
          <w:tcPr>
            <w:tcW w:w="480" w:type="pct"/>
            <w:vMerge/>
            <w:tcBorders>
              <w:top w:val="single" w:sz="4" w:space="0" w:color="auto"/>
              <w:left w:val="single" w:sz="4" w:space="0" w:color="auto"/>
              <w:bottom w:val="single" w:sz="4" w:space="0" w:color="auto"/>
              <w:right w:val="single" w:sz="4" w:space="0" w:color="auto"/>
            </w:tcBorders>
            <w:vAlign w:val="center"/>
            <w:hideMark/>
          </w:tcPr>
          <w:p w14:paraId="2A20A2F2" w14:textId="77777777" w:rsidR="00444635" w:rsidRPr="00D63C25" w:rsidRDefault="00444635" w:rsidP="00231A36">
            <w:pPr>
              <w:spacing w:after="0" w:line="240" w:lineRule="auto"/>
              <w:rPr>
                <w:rFonts w:ascii="Times New Roman" w:hAnsi="Times New Roman"/>
              </w:rPr>
            </w:pPr>
          </w:p>
        </w:tc>
        <w:tc>
          <w:tcPr>
            <w:tcW w:w="952" w:type="pct"/>
            <w:vMerge/>
            <w:tcBorders>
              <w:top w:val="single" w:sz="4" w:space="0" w:color="auto"/>
              <w:left w:val="single" w:sz="4" w:space="0" w:color="auto"/>
              <w:bottom w:val="single" w:sz="4" w:space="0" w:color="auto"/>
              <w:right w:val="single" w:sz="4" w:space="0" w:color="auto"/>
            </w:tcBorders>
            <w:vAlign w:val="center"/>
            <w:hideMark/>
          </w:tcPr>
          <w:p w14:paraId="4117F521" w14:textId="77777777" w:rsidR="00444635" w:rsidRPr="00D63C25" w:rsidRDefault="00444635" w:rsidP="00231A36">
            <w:pPr>
              <w:spacing w:after="0" w:line="240" w:lineRule="auto"/>
              <w:rPr>
                <w:rFonts w:ascii="Times New Roman" w:hAnsi="Times New Roman"/>
              </w:rPr>
            </w:pPr>
          </w:p>
        </w:tc>
        <w:tc>
          <w:tcPr>
            <w:tcW w:w="309" w:type="pct"/>
            <w:vMerge/>
            <w:tcBorders>
              <w:top w:val="single" w:sz="4" w:space="0" w:color="auto"/>
              <w:left w:val="nil"/>
              <w:bottom w:val="single" w:sz="4" w:space="0" w:color="auto"/>
              <w:right w:val="single" w:sz="4" w:space="0" w:color="auto"/>
            </w:tcBorders>
            <w:vAlign w:val="center"/>
            <w:hideMark/>
          </w:tcPr>
          <w:p w14:paraId="4F23DD50" w14:textId="77777777" w:rsidR="00444635" w:rsidRPr="00D63C25" w:rsidRDefault="00444635" w:rsidP="00231A36">
            <w:pPr>
              <w:spacing w:after="0" w:line="240" w:lineRule="auto"/>
              <w:rPr>
                <w:rFonts w:ascii="Times New Roman" w:hAnsi="Times New Roman"/>
              </w:rPr>
            </w:pPr>
          </w:p>
        </w:tc>
        <w:tc>
          <w:tcPr>
            <w:tcW w:w="537" w:type="pct"/>
            <w:tcBorders>
              <w:top w:val="single" w:sz="4" w:space="0" w:color="auto"/>
              <w:left w:val="single" w:sz="4" w:space="0" w:color="auto"/>
              <w:bottom w:val="single" w:sz="4" w:space="0" w:color="auto"/>
              <w:right w:val="single" w:sz="4" w:space="0" w:color="auto"/>
            </w:tcBorders>
            <w:hideMark/>
          </w:tcPr>
          <w:p w14:paraId="2DEE163D" w14:textId="77777777" w:rsidR="00444635" w:rsidRPr="00D63C25" w:rsidRDefault="00444635" w:rsidP="00231A36">
            <w:pPr>
              <w:suppressAutoHyphens/>
              <w:spacing w:after="0" w:line="240" w:lineRule="auto"/>
              <w:jc w:val="center"/>
              <w:rPr>
                <w:rFonts w:ascii="Times New Roman" w:hAnsi="Times New Roman"/>
              </w:rPr>
            </w:pPr>
            <w:r w:rsidRPr="00D63C25">
              <w:rPr>
                <w:rFonts w:ascii="Times New Roman" w:hAnsi="Times New Roman"/>
              </w:rPr>
              <w:t>Всего по УД/МДК</w:t>
            </w:r>
          </w:p>
        </w:tc>
        <w:tc>
          <w:tcPr>
            <w:tcW w:w="540" w:type="pct"/>
            <w:tcBorders>
              <w:top w:val="single" w:sz="4" w:space="0" w:color="auto"/>
              <w:left w:val="nil"/>
              <w:bottom w:val="single" w:sz="4" w:space="0" w:color="auto"/>
              <w:right w:val="single" w:sz="4" w:space="0" w:color="auto"/>
            </w:tcBorders>
            <w:hideMark/>
          </w:tcPr>
          <w:p w14:paraId="21D7E346" w14:textId="77777777" w:rsidR="00444635" w:rsidRPr="00D63C25" w:rsidRDefault="00444635" w:rsidP="00231A36">
            <w:pPr>
              <w:suppressAutoHyphens/>
              <w:spacing w:after="0" w:line="240" w:lineRule="auto"/>
              <w:jc w:val="center"/>
              <w:rPr>
                <w:rFonts w:ascii="Times New Roman" w:hAnsi="Times New Roman"/>
              </w:rPr>
            </w:pPr>
            <w:r w:rsidRPr="00D63C25">
              <w:rPr>
                <w:rFonts w:ascii="Times New Roman" w:hAnsi="Times New Roman"/>
              </w:rPr>
              <w:t>В том числе лабораторные и практические занятия</w:t>
            </w:r>
          </w:p>
        </w:tc>
        <w:tc>
          <w:tcPr>
            <w:tcW w:w="455" w:type="pct"/>
            <w:tcBorders>
              <w:top w:val="nil"/>
              <w:left w:val="single" w:sz="4" w:space="0" w:color="auto"/>
              <w:bottom w:val="single" w:sz="4" w:space="0" w:color="auto"/>
              <w:right w:val="single" w:sz="4" w:space="0" w:color="auto"/>
            </w:tcBorders>
            <w:hideMark/>
          </w:tcPr>
          <w:p w14:paraId="7236C859" w14:textId="77777777" w:rsidR="00444635" w:rsidRPr="00D63C25" w:rsidRDefault="00444635" w:rsidP="00231A36">
            <w:pPr>
              <w:suppressAutoHyphens/>
              <w:spacing w:after="0"/>
              <w:jc w:val="center"/>
              <w:rPr>
                <w:rFonts w:ascii="Times New Roman" w:hAnsi="Times New Roman"/>
              </w:rPr>
            </w:pPr>
            <w:r w:rsidRPr="00D63C25">
              <w:rPr>
                <w:rFonts w:ascii="Times New Roman" w:hAnsi="Times New Roman"/>
              </w:rPr>
              <w:t>Курсовой проект (работа)</w:t>
            </w:r>
          </w:p>
        </w:tc>
        <w:tc>
          <w:tcPr>
            <w:tcW w:w="0" w:type="auto"/>
            <w:vMerge/>
            <w:tcBorders>
              <w:top w:val="nil"/>
              <w:left w:val="single" w:sz="4" w:space="0" w:color="auto"/>
              <w:bottom w:val="single" w:sz="4" w:space="0" w:color="auto"/>
              <w:right w:val="single" w:sz="4" w:space="0" w:color="auto"/>
            </w:tcBorders>
            <w:vAlign w:val="center"/>
            <w:hideMark/>
          </w:tcPr>
          <w:p w14:paraId="3AB0E8F5" w14:textId="77777777" w:rsidR="00444635" w:rsidRPr="00D63C25" w:rsidRDefault="00444635" w:rsidP="00231A36">
            <w:pPr>
              <w:spacing w:after="0" w:line="240" w:lineRule="auto"/>
              <w:rPr>
                <w:rFonts w:ascii="Times New Roman" w:hAnsi="Times New Roman"/>
              </w:rPr>
            </w:pPr>
          </w:p>
        </w:tc>
        <w:tc>
          <w:tcPr>
            <w:tcW w:w="0" w:type="auto"/>
            <w:vMerge/>
            <w:tcBorders>
              <w:top w:val="nil"/>
              <w:left w:val="single" w:sz="4" w:space="0" w:color="auto"/>
              <w:bottom w:val="single" w:sz="4" w:space="0" w:color="auto"/>
              <w:right w:val="single" w:sz="4" w:space="0" w:color="auto"/>
            </w:tcBorders>
            <w:vAlign w:val="center"/>
            <w:hideMark/>
          </w:tcPr>
          <w:p w14:paraId="2FE5C4C3" w14:textId="77777777" w:rsidR="00444635" w:rsidRPr="00D63C25" w:rsidRDefault="00444635" w:rsidP="00231A36">
            <w:pPr>
              <w:spacing w:after="0" w:line="240" w:lineRule="auto"/>
              <w:rPr>
                <w:rFonts w:ascii="Times New Roman" w:hAnsi="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BA4ACD" w14:textId="77777777" w:rsidR="00444635" w:rsidRPr="00D63C25" w:rsidRDefault="00444635" w:rsidP="00231A36">
            <w:pPr>
              <w:spacing w:after="0" w:line="240" w:lineRule="auto"/>
              <w:rPr>
                <w:rFonts w:ascii="Times New Roman" w:hAnsi="Times New Roman"/>
              </w:rPr>
            </w:pPr>
          </w:p>
        </w:tc>
      </w:tr>
      <w:tr w:rsidR="00444635" w:rsidRPr="00D63C25" w14:paraId="0A3D4F9A" w14:textId="77777777" w:rsidTr="001F4249">
        <w:trPr>
          <w:jc w:val="center"/>
        </w:trPr>
        <w:tc>
          <w:tcPr>
            <w:tcW w:w="480" w:type="pct"/>
            <w:tcBorders>
              <w:top w:val="nil"/>
              <w:left w:val="single" w:sz="4" w:space="0" w:color="auto"/>
              <w:bottom w:val="single" w:sz="4" w:space="0" w:color="auto"/>
              <w:right w:val="single" w:sz="4" w:space="0" w:color="auto"/>
            </w:tcBorders>
            <w:hideMark/>
          </w:tcPr>
          <w:p w14:paraId="3D37417A" w14:textId="77777777" w:rsidR="00444635" w:rsidRPr="00D63C25" w:rsidRDefault="00444635" w:rsidP="00231A36">
            <w:pPr>
              <w:spacing w:after="0"/>
              <w:ind w:firstLine="30"/>
              <w:jc w:val="center"/>
              <w:rPr>
                <w:rFonts w:ascii="Times New Roman" w:hAnsi="Times New Roman"/>
              </w:rPr>
            </w:pPr>
            <w:r w:rsidRPr="00D63C25">
              <w:rPr>
                <w:rFonts w:ascii="Times New Roman" w:hAnsi="Times New Roman"/>
              </w:rPr>
              <w:t>1</w:t>
            </w:r>
          </w:p>
        </w:tc>
        <w:tc>
          <w:tcPr>
            <w:tcW w:w="952" w:type="pct"/>
            <w:tcBorders>
              <w:top w:val="nil"/>
              <w:left w:val="single" w:sz="4" w:space="0" w:color="auto"/>
              <w:bottom w:val="single" w:sz="4" w:space="0" w:color="auto"/>
              <w:right w:val="single" w:sz="4" w:space="0" w:color="auto"/>
            </w:tcBorders>
            <w:hideMark/>
          </w:tcPr>
          <w:p w14:paraId="0BD7C827" w14:textId="77777777" w:rsidR="00444635" w:rsidRPr="00D63C25" w:rsidRDefault="00444635" w:rsidP="00231A36">
            <w:pPr>
              <w:spacing w:after="0"/>
              <w:ind w:firstLine="12"/>
              <w:jc w:val="center"/>
              <w:rPr>
                <w:rFonts w:ascii="Times New Roman" w:hAnsi="Times New Roman"/>
              </w:rPr>
            </w:pPr>
            <w:r w:rsidRPr="00D63C25">
              <w:rPr>
                <w:rFonts w:ascii="Times New Roman" w:hAnsi="Times New Roman"/>
              </w:rPr>
              <w:t>2</w:t>
            </w:r>
          </w:p>
        </w:tc>
        <w:tc>
          <w:tcPr>
            <w:tcW w:w="309" w:type="pct"/>
            <w:tcBorders>
              <w:top w:val="nil"/>
              <w:left w:val="nil"/>
              <w:bottom w:val="single" w:sz="4" w:space="0" w:color="auto"/>
              <w:right w:val="single" w:sz="4" w:space="0" w:color="auto"/>
            </w:tcBorders>
            <w:hideMark/>
          </w:tcPr>
          <w:p w14:paraId="70264A0B" w14:textId="77777777" w:rsidR="00444635" w:rsidRPr="00D63C25" w:rsidRDefault="00444635" w:rsidP="00231A36">
            <w:pPr>
              <w:spacing w:after="0"/>
              <w:ind w:hanging="5"/>
              <w:jc w:val="center"/>
              <w:rPr>
                <w:rFonts w:ascii="Times New Roman" w:hAnsi="Times New Roman"/>
              </w:rPr>
            </w:pPr>
            <w:r w:rsidRPr="00D63C25">
              <w:rPr>
                <w:rFonts w:ascii="Times New Roman" w:hAnsi="Times New Roman"/>
              </w:rPr>
              <w:t>3</w:t>
            </w:r>
          </w:p>
        </w:tc>
        <w:tc>
          <w:tcPr>
            <w:tcW w:w="537" w:type="pct"/>
            <w:tcBorders>
              <w:top w:val="single" w:sz="4" w:space="0" w:color="auto"/>
              <w:left w:val="nil"/>
              <w:bottom w:val="single" w:sz="4" w:space="0" w:color="auto"/>
              <w:right w:val="single" w:sz="4" w:space="0" w:color="auto"/>
            </w:tcBorders>
            <w:hideMark/>
          </w:tcPr>
          <w:p w14:paraId="07F38BF3" w14:textId="77777777" w:rsidR="00444635" w:rsidRPr="00D63C25" w:rsidRDefault="00444635" w:rsidP="00231A36">
            <w:pPr>
              <w:spacing w:after="0"/>
              <w:jc w:val="center"/>
              <w:rPr>
                <w:rFonts w:ascii="Times New Roman" w:hAnsi="Times New Roman"/>
              </w:rPr>
            </w:pPr>
            <w:r w:rsidRPr="00D63C25">
              <w:rPr>
                <w:rFonts w:ascii="Times New Roman" w:hAnsi="Times New Roman"/>
              </w:rPr>
              <w:t>4</w:t>
            </w:r>
          </w:p>
        </w:tc>
        <w:tc>
          <w:tcPr>
            <w:tcW w:w="540" w:type="pct"/>
            <w:tcBorders>
              <w:top w:val="single" w:sz="4" w:space="0" w:color="auto"/>
              <w:left w:val="nil"/>
              <w:bottom w:val="single" w:sz="4" w:space="0" w:color="auto"/>
              <w:right w:val="single" w:sz="4" w:space="0" w:color="auto"/>
            </w:tcBorders>
            <w:hideMark/>
          </w:tcPr>
          <w:p w14:paraId="254C97CF" w14:textId="77777777" w:rsidR="00444635" w:rsidRPr="00D63C25" w:rsidRDefault="00444635" w:rsidP="00231A36">
            <w:pPr>
              <w:spacing w:after="0"/>
              <w:jc w:val="center"/>
              <w:rPr>
                <w:rFonts w:ascii="Times New Roman" w:hAnsi="Times New Roman"/>
              </w:rPr>
            </w:pPr>
            <w:r w:rsidRPr="00D63C25">
              <w:rPr>
                <w:rFonts w:ascii="Times New Roman" w:hAnsi="Times New Roman"/>
              </w:rPr>
              <w:t>5</w:t>
            </w:r>
          </w:p>
        </w:tc>
        <w:tc>
          <w:tcPr>
            <w:tcW w:w="455" w:type="pct"/>
            <w:tcBorders>
              <w:top w:val="nil"/>
              <w:left w:val="single" w:sz="4" w:space="0" w:color="auto"/>
              <w:bottom w:val="single" w:sz="4" w:space="0" w:color="auto"/>
              <w:right w:val="single" w:sz="4" w:space="0" w:color="auto"/>
            </w:tcBorders>
            <w:hideMark/>
          </w:tcPr>
          <w:p w14:paraId="0668B253" w14:textId="77777777" w:rsidR="00444635" w:rsidRPr="00D63C25" w:rsidRDefault="00444635" w:rsidP="00231A36">
            <w:pPr>
              <w:spacing w:after="0"/>
              <w:jc w:val="center"/>
              <w:rPr>
                <w:rFonts w:ascii="Times New Roman" w:hAnsi="Times New Roman"/>
              </w:rPr>
            </w:pPr>
            <w:r w:rsidRPr="00D63C25">
              <w:rPr>
                <w:rFonts w:ascii="Times New Roman" w:hAnsi="Times New Roman"/>
              </w:rPr>
              <w:t>6</w:t>
            </w:r>
          </w:p>
        </w:tc>
        <w:tc>
          <w:tcPr>
            <w:tcW w:w="470" w:type="pct"/>
            <w:tcBorders>
              <w:top w:val="nil"/>
              <w:left w:val="single" w:sz="4" w:space="0" w:color="auto"/>
              <w:bottom w:val="single" w:sz="4" w:space="0" w:color="auto"/>
              <w:right w:val="single" w:sz="4" w:space="0" w:color="auto"/>
            </w:tcBorders>
            <w:hideMark/>
          </w:tcPr>
          <w:p w14:paraId="798DD09F" w14:textId="77777777" w:rsidR="00444635" w:rsidRPr="00D63C25" w:rsidRDefault="00444635" w:rsidP="00231A36">
            <w:pPr>
              <w:spacing w:after="0"/>
              <w:ind w:firstLine="26"/>
              <w:jc w:val="center"/>
              <w:rPr>
                <w:rFonts w:ascii="Times New Roman" w:hAnsi="Times New Roman"/>
              </w:rPr>
            </w:pPr>
            <w:r w:rsidRPr="00D63C25">
              <w:rPr>
                <w:rFonts w:ascii="Times New Roman" w:hAnsi="Times New Roman"/>
              </w:rPr>
              <w:t>7</w:t>
            </w:r>
          </w:p>
        </w:tc>
        <w:tc>
          <w:tcPr>
            <w:tcW w:w="647" w:type="pct"/>
            <w:tcBorders>
              <w:top w:val="nil"/>
              <w:left w:val="single" w:sz="4" w:space="0" w:color="auto"/>
              <w:bottom w:val="single" w:sz="4" w:space="0" w:color="auto"/>
              <w:right w:val="single" w:sz="4" w:space="0" w:color="auto"/>
            </w:tcBorders>
            <w:hideMark/>
          </w:tcPr>
          <w:p w14:paraId="508965FD" w14:textId="77777777" w:rsidR="00444635" w:rsidRPr="00D63C25" w:rsidRDefault="00444635" w:rsidP="00231A36">
            <w:pPr>
              <w:spacing w:after="0"/>
              <w:ind w:hanging="4"/>
              <w:jc w:val="center"/>
              <w:rPr>
                <w:rFonts w:ascii="Times New Roman" w:hAnsi="Times New Roman"/>
              </w:rPr>
            </w:pPr>
            <w:r w:rsidRPr="00D63C25">
              <w:rPr>
                <w:rFonts w:ascii="Times New Roman" w:hAnsi="Times New Roman"/>
              </w:rPr>
              <w:t>8</w:t>
            </w:r>
          </w:p>
        </w:tc>
        <w:tc>
          <w:tcPr>
            <w:tcW w:w="610" w:type="pct"/>
            <w:tcBorders>
              <w:top w:val="nil"/>
              <w:left w:val="single" w:sz="4" w:space="0" w:color="auto"/>
              <w:bottom w:val="single" w:sz="4" w:space="0" w:color="auto"/>
              <w:right w:val="single" w:sz="4" w:space="0" w:color="auto"/>
            </w:tcBorders>
            <w:hideMark/>
          </w:tcPr>
          <w:p w14:paraId="421A6910" w14:textId="77777777" w:rsidR="00444635" w:rsidRPr="00D63C25" w:rsidRDefault="00444635" w:rsidP="00231A36">
            <w:pPr>
              <w:spacing w:after="0"/>
              <w:ind w:firstLine="14"/>
              <w:jc w:val="center"/>
              <w:rPr>
                <w:rFonts w:ascii="Times New Roman" w:hAnsi="Times New Roman"/>
              </w:rPr>
            </w:pPr>
            <w:r w:rsidRPr="00D63C25">
              <w:rPr>
                <w:rFonts w:ascii="Times New Roman" w:hAnsi="Times New Roman"/>
              </w:rPr>
              <w:t>9</w:t>
            </w:r>
          </w:p>
        </w:tc>
      </w:tr>
      <w:tr w:rsidR="00444635" w:rsidRPr="00D63C25" w14:paraId="485180D5" w14:textId="77777777" w:rsidTr="001F4249">
        <w:trPr>
          <w:jc w:val="center"/>
        </w:trPr>
        <w:tc>
          <w:tcPr>
            <w:tcW w:w="1432" w:type="pct"/>
            <w:gridSpan w:val="2"/>
            <w:tcBorders>
              <w:top w:val="single" w:sz="4" w:space="0" w:color="auto"/>
              <w:left w:val="single" w:sz="4" w:space="0" w:color="auto"/>
              <w:bottom w:val="single" w:sz="4" w:space="0" w:color="auto"/>
              <w:right w:val="single" w:sz="4" w:space="0" w:color="auto"/>
            </w:tcBorders>
            <w:hideMark/>
          </w:tcPr>
          <w:p w14:paraId="6D2370AE" w14:textId="77777777" w:rsidR="00444635" w:rsidRPr="00D63C25" w:rsidRDefault="00444635" w:rsidP="00231A36">
            <w:pPr>
              <w:suppressAutoHyphens/>
              <w:spacing w:after="0" w:line="240" w:lineRule="auto"/>
              <w:jc w:val="both"/>
              <w:rPr>
                <w:rFonts w:ascii="Times New Roman" w:hAnsi="Times New Roman"/>
                <w:b/>
              </w:rPr>
            </w:pPr>
            <w:r w:rsidRPr="00D63C25">
              <w:rPr>
                <w:rFonts w:ascii="Times New Roman" w:hAnsi="Times New Roman"/>
                <w:b/>
              </w:rPr>
              <w:t xml:space="preserve">Обязательная часть образовательной программы </w:t>
            </w:r>
          </w:p>
        </w:tc>
        <w:tc>
          <w:tcPr>
            <w:tcW w:w="309" w:type="pct"/>
            <w:tcBorders>
              <w:top w:val="single" w:sz="4" w:space="0" w:color="auto"/>
              <w:left w:val="nil"/>
              <w:bottom w:val="single" w:sz="4" w:space="0" w:color="auto"/>
              <w:right w:val="single" w:sz="4" w:space="0" w:color="auto"/>
            </w:tcBorders>
          </w:tcPr>
          <w:p w14:paraId="03A6A3B9" w14:textId="77777777" w:rsidR="00444635" w:rsidRPr="001F4249" w:rsidRDefault="001F4249" w:rsidP="00F455DB">
            <w:pPr>
              <w:spacing w:after="0"/>
              <w:jc w:val="center"/>
              <w:rPr>
                <w:rFonts w:ascii="Times New Roman" w:hAnsi="Times New Roman"/>
                <w:b/>
              </w:rPr>
            </w:pPr>
            <w:r w:rsidRPr="001F4249">
              <w:rPr>
                <w:rFonts w:ascii="Times New Roman" w:hAnsi="Times New Roman"/>
                <w:b/>
              </w:rPr>
              <w:t>1476</w:t>
            </w:r>
          </w:p>
        </w:tc>
        <w:tc>
          <w:tcPr>
            <w:tcW w:w="537" w:type="pct"/>
            <w:tcBorders>
              <w:top w:val="single" w:sz="4" w:space="0" w:color="auto"/>
              <w:left w:val="nil"/>
              <w:bottom w:val="single" w:sz="4" w:space="0" w:color="auto"/>
              <w:right w:val="single" w:sz="4" w:space="0" w:color="auto"/>
            </w:tcBorders>
          </w:tcPr>
          <w:p w14:paraId="2AE3A1E3" w14:textId="77777777" w:rsidR="00444635" w:rsidRPr="001F4249" w:rsidRDefault="001F4249" w:rsidP="00F455DB">
            <w:pPr>
              <w:spacing w:after="0"/>
              <w:jc w:val="center"/>
              <w:rPr>
                <w:rFonts w:ascii="Times New Roman" w:hAnsi="Times New Roman"/>
                <w:b/>
              </w:rPr>
            </w:pPr>
            <w:r w:rsidRPr="001F4249">
              <w:rPr>
                <w:rFonts w:ascii="Times New Roman" w:hAnsi="Times New Roman"/>
                <w:b/>
              </w:rPr>
              <w:t>1476</w:t>
            </w:r>
          </w:p>
        </w:tc>
        <w:tc>
          <w:tcPr>
            <w:tcW w:w="540" w:type="pct"/>
            <w:tcBorders>
              <w:top w:val="single" w:sz="4" w:space="0" w:color="auto"/>
              <w:left w:val="nil"/>
              <w:bottom w:val="single" w:sz="4" w:space="0" w:color="auto"/>
              <w:right w:val="single" w:sz="4" w:space="0" w:color="auto"/>
            </w:tcBorders>
          </w:tcPr>
          <w:p w14:paraId="79C64559" w14:textId="77777777" w:rsidR="00444635" w:rsidRPr="001F4249" w:rsidRDefault="001F4249" w:rsidP="00F455DB">
            <w:pPr>
              <w:spacing w:after="0"/>
              <w:jc w:val="center"/>
              <w:rPr>
                <w:rFonts w:ascii="Times New Roman" w:hAnsi="Times New Roman"/>
                <w:b/>
              </w:rPr>
            </w:pPr>
            <w:r w:rsidRPr="001F4249">
              <w:rPr>
                <w:rFonts w:ascii="Times New Roman" w:hAnsi="Times New Roman"/>
                <w:b/>
              </w:rPr>
              <w:t>866</w:t>
            </w:r>
          </w:p>
        </w:tc>
        <w:tc>
          <w:tcPr>
            <w:tcW w:w="455" w:type="pct"/>
            <w:tcBorders>
              <w:top w:val="single" w:sz="4" w:space="0" w:color="auto"/>
              <w:left w:val="single" w:sz="4" w:space="0" w:color="auto"/>
              <w:bottom w:val="single" w:sz="4" w:space="0" w:color="auto"/>
              <w:right w:val="single" w:sz="4" w:space="0" w:color="auto"/>
            </w:tcBorders>
          </w:tcPr>
          <w:p w14:paraId="465F56E6" w14:textId="77777777" w:rsidR="00444635" w:rsidRPr="0048688A" w:rsidRDefault="00444635" w:rsidP="00F455DB">
            <w:pPr>
              <w:spacing w:after="0"/>
              <w:jc w:val="center"/>
              <w:rPr>
                <w:rFonts w:ascii="Times New Roman" w:hAnsi="Times New Roman"/>
                <w:b/>
                <w:highlight w:val="yellow"/>
              </w:rPr>
            </w:pPr>
          </w:p>
        </w:tc>
        <w:tc>
          <w:tcPr>
            <w:tcW w:w="470" w:type="pct"/>
            <w:tcBorders>
              <w:top w:val="single" w:sz="4" w:space="0" w:color="auto"/>
              <w:left w:val="single" w:sz="4" w:space="0" w:color="auto"/>
              <w:bottom w:val="single" w:sz="4" w:space="0" w:color="auto"/>
              <w:right w:val="single" w:sz="4" w:space="0" w:color="auto"/>
            </w:tcBorders>
          </w:tcPr>
          <w:p w14:paraId="5295A13A" w14:textId="77777777" w:rsidR="00444635" w:rsidRPr="0048688A" w:rsidRDefault="00444635" w:rsidP="00F455DB">
            <w:pPr>
              <w:spacing w:after="0"/>
              <w:jc w:val="center"/>
              <w:rPr>
                <w:rFonts w:ascii="Times New Roman" w:hAnsi="Times New Roman"/>
                <w:b/>
                <w:highlight w:val="yellow"/>
              </w:rPr>
            </w:pPr>
          </w:p>
        </w:tc>
        <w:tc>
          <w:tcPr>
            <w:tcW w:w="647" w:type="pct"/>
            <w:tcBorders>
              <w:top w:val="single" w:sz="4" w:space="0" w:color="auto"/>
              <w:left w:val="single" w:sz="4" w:space="0" w:color="auto"/>
              <w:bottom w:val="single" w:sz="4" w:space="0" w:color="auto"/>
              <w:right w:val="single" w:sz="4" w:space="0" w:color="auto"/>
            </w:tcBorders>
            <w:vAlign w:val="center"/>
          </w:tcPr>
          <w:p w14:paraId="51570895" w14:textId="77777777" w:rsidR="00444635" w:rsidRPr="00D63C25" w:rsidRDefault="001F4249" w:rsidP="001F4249">
            <w:pPr>
              <w:spacing w:after="0"/>
              <w:ind w:firstLine="709"/>
              <w:rPr>
                <w:rFonts w:ascii="Times New Roman" w:hAnsi="Times New Roman"/>
                <w:b/>
              </w:rPr>
            </w:pPr>
            <w:r>
              <w:rPr>
                <w:rFonts w:ascii="Times New Roman" w:hAnsi="Times New Roman"/>
                <w:b/>
              </w:rPr>
              <w:t>0</w:t>
            </w:r>
          </w:p>
        </w:tc>
        <w:tc>
          <w:tcPr>
            <w:tcW w:w="610" w:type="pct"/>
            <w:tcBorders>
              <w:top w:val="single" w:sz="4" w:space="0" w:color="auto"/>
              <w:left w:val="single" w:sz="4" w:space="0" w:color="auto"/>
              <w:bottom w:val="single" w:sz="4" w:space="0" w:color="auto"/>
              <w:right w:val="single" w:sz="4" w:space="0" w:color="auto"/>
            </w:tcBorders>
          </w:tcPr>
          <w:p w14:paraId="12F12628" w14:textId="77777777" w:rsidR="00444635" w:rsidRPr="00D63C25" w:rsidRDefault="00444635" w:rsidP="00231A36">
            <w:pPr>
              <w:spacing w:after="0"/>
              <w:ind w:firstLine="709"/>
              <w:jc w:val="center"/>
              <w:rPr>
                <w:rFonts w:ascii="Times New Roman" w:hAnsi="Times New Roman"/>
                <w:b/>
              </w:rPr>
            </w:pPr>
          </w:p>
        </w:tc>
      </w:tr>
      <w:tr w:rsidR="00444635" w:rsidRPr="00D63C25" w14:paraId="079B3BF8" w14:textId="77777777" w:rsidTr="001F4249">
        <w:trPr>
          <w:jc w:val="center"/>
        </w:trPr>
        <w:tc>
          <w:tcPr>
            <w:tcW w:w="480" w:type="pct"/>
            <w:tcBorders>
              <w:top w:val="nil"/>
              <w:left w:val="single" w:sz="4" w:space="0" w:color="auto"/>
              <w:bottom w:val="single" w:sz="4" w:space="0" w:color="auto"/>
              <w:right w:val="single" w:sz="4" w:space="0" w:color="auto"/>
            </w:tcBorders>
            <w:vAlign w:val="center"/>
            <w:hideMark/>
          </w:tcPr>
          <w:p w14:paraId="79C83CF9" w14:textId="77777777" w:rsidR="00444635" w:rsidRPr="00D63C25" w:rsidRDefault="00F31C0C" w:rsidP="00231A36">
            <w:pPr>
              <w:spacing w:after="0"/>
              <w:jc w:val="center"/>
              <w:rPr>
                <w:rFonts w:ascii="Times New Roman" w:hAnsi="Times New Roman"/>
                <w:b/>
              </w:rPr>
            </w:pPr>
            <w:r>
              <w:rPr>
                <w:rFonts w:ascii="Times New Roman" w:hAnsi="Times New Roman"/>
                <w:b/>
              </w:rPr>
              <w:t>СГ</w:t>
            </w:r>
            <w:r w:rsidR="00444635" w:rsidRPr="00D63C25">
              <w:rPr>
                <w:rFonts w:ascii="Times New Roman" w:hAnsi="Times New Roman"/>
                <w:b/>
              </w:rPr>
              <w:t>.00</w:t>
            </w:r>
          </w:p>
        </w:tc>
        <w:tc>
          <w:tcPr>
            <w:tcW w:w="952" w:type="pct"/>
            <w:tcBorders>
              <w:top w:val="nil"/>
              <w:left w:val="nil"/>
              <w:bottom w:val="single" w:sz="4" w:space="0" w:color="auto"/>
              <w:right w:val="single" w:sz="4" w:space="0" w:color="auto"/>
            </w:tcBorders>
            <w:vAlign w:val="center"/>
            <w:hideMark/>
          </w:tcPr>
          <w:p w14:paraId="11D8153F" w14:textId="77777777" w:rsidR="00444635" w:rsidRPr="00D63C25" w:rsidRDefault="00F31C0C" w:rsidP="00231A36">
            <w:pPr>
              <w:suppressAutoHyphens/>
              <w:spacing w:after="0"/>
              <w:jc w:val="both"/>
              <w:rPr>
                <w:rFonts w:ascii="Times New Roman" w:hAnsi="Times New Roman"/>
                <w:b/>
              </w:rPr>
            </w:pPr>
            <w:r>
              <w:rPr>
                <w:rFonts w:ascii="Times New Roman" w:hAnsi="Times New Roman"/>
                <w:b/>
              </w:rPr>
              <w:t xml:space="preserve">Социально-гуманитарный </w:t>
            </w:r>
            <w:r w:rsidR="00444635" w:rsidRPr="00D63C25">
              <w:rPr>
                <w:rFonts w:ascii="Times New Roman" w:hAnsi="Times New Roman"/>
                <w:b/>
              </w:rPr>
              <w:t xml:space="preserve"> цикл</w:t>
            </w:r>
          </w:p>
        </w:tc>
        <w:tc>
          <w:tcPr>
            <w:tcW w:w="309" w:type="pct"/>
            <w:tcBorders>
              <w:top w:val="single" w:sz="4" w:space="0" w:color="auto"/>
              <w:left w:val="nil"/>
              <w:bottom w:val="single" w:sz="4" w:space="0" w:color="auto"/>
              <w:right w:val="single" w:sz="4" w:space="0" w:color="auto"/>
            </w:tcBorders>
            <w:vAlign w:val="center"/>
          </w:tcPr>
          <w:p w14:paraId="29B3BDDF" w14:textId="77777777" w:rsidR="00444635" w:rsidRPr="00D63C25" w:rsidRDefault="0048688A" w:rsidP="00231A36">
            <w:pPr>
              <w:spacing w:after="0"/>
              <w:jc w:val="center"/>
              <w:rPr>
                <w:rFonts w:ascii="Times New Roman" w:hAnsi="Times New Roman"/>
                <w:b/>
              </w:rPr>
            </w:pPr>
            <w:r>
              <w:rPr>
                <w:rFonts w:ascii="Times New Roman" w:hAnsi="Times New Roman"/>
                <w:b/>
                <w:sz w:val="24"/>
                <w:szCs w:val="24"/>
              </w:rPr>
              <w:t>526</w:t>
            </w:r>
          </w:p>
        </w:tc>
        <w:tc>
          <w:tcPr>
            <w:tcW w:w="537" w:type="pct"/>
            <w:tcBorders>
              <w:top w:val="single" w:sz="4" w:space="0" w:color="auto"/>
              <w:left w:val="nil"/>
              <w:bottom w:val="single" w:sz="4" w:space="0" w:color="auto"/>
              <w:right w:val="single" w:sz="4" w:space="0" w:color="auto"/>
            </w:tcBorders>
            <w:vAlign w:val="center"/>
          </w:tcPr>
          <w:p w14:paraId="6F87DF63" w14:textId="77777777" w:rsidR="00444635" w:rsidRPr="00D63C25" w:rsidRDefault="0048688A" w:rsidP="00231A36">
            <w:pPr>
              <w:spacing w:after="0"/>
              <w:jc w:val="center"/>
              <w:rPr>
                <w:rFonts w:ascii="Times New Roman" w:hAnsi="Times New Roman"/>
                <w:b/>
                <w:sz w:val="24"/>
                <w:szCs w:val="24"/>
              </w:rPr>
            </w:pPr>
            <w:r>
              <w:rPr>
                <w:rFonts w:ascii="Times New Roman" w:hAnsi="Times New Roman"/>
                <w:b/>
                <w:sz w:val="24"/>
                <w:szCs w:val="24"/>
              </w:rPr>
              <w:t>486</w:t>
            </w:r>
          </w:p>
        </w:tc>
        <w:tc>
          <w:tcPr>
            <w:tcW w:w="540" w:type="pct"/>
            <w:tcBorders>
              <w:top w:val="single" w:sz="4" w:space="0" w:color="auto"/>
              <w:left w:val="nil"/>
              <w:bottom w:val="single" w:sz="4" w:space="0" w:color="auto"/>
              <w:right w:val="single" w:sz="4" w:space="0" w:color="auto"/>
            </w:tcBorders>
            <w:vAlign w:val="center"/>
          </w:tcPr>
          <w:p w14:paraId="4A91CED4" w14:textId="77777777" w:rsidR="00444635" w:rsidRPr="00D63C25" w:rsidRDefault="0048688A" w:rsidP="00231A36">
            <w:pPr>
              <w:spacing w:after="0"/>
              <w:ind w:firstLine="59"/>
              <w:jc w:val="center"/>
              <w:rPr>
                <w:rFonts w:ascii="Times New Roman" w:hAnsi="Times New Roman"/>
                <w:b/>
                <w:sz w:val="24"/>
                <w:szCs w:val="24"/>
              </w:rPr>
            </w:pPr>
            <w:r>
              <w:rPr>
                <w:rFonts w:ascii="Times New Roman" w:hAnsi="Times New Roman"/>
                <w:b/>
                <w:sz w:val="24"/>
                <w:szCs w:val="24"/>
              </w:rPr>
              <w:t>404</w:t>
            </w:r>
          </w:p>
        </w:tc>
        <w:tc>
          <w:tcPr>
            <w:tcW w:w="455" w:type="pct"/>
            <w:tcBorders>
              <w:top w:val="single" w:sz="4" w:space="0" w:color="auto"/>
              <w:left w:val="single" w:sz="4" w:space="0" w:color="auto"/>
              <w:bottom w:val="single" w:sz="4" w:space="0" w:color="auto"/>
              <w:right w:val="single" w:sz="4" w:space="0" w:color="auto"/>
            </w:tcBorders>
            <w:vAlign w:val="center"/>
          </w:tcPr>
          <w:p w14:paraId="56B86A37" w14:textId="77777777" w:rsidR="00444635" w:rsidRPr="00D63C25" w:rsidRDefault="00444635" w:rsidP="00231A36">
            <w:pPr>
              <w:spacing w:after="0"/>
              <w:ind w:firstLine="709"/>
              <w:jc w:val="center"/>
              <w:rPr>
                <w:rFonts w:ascii="Times New Roman" w:hAnsi="Times New Roman"/>
                <w:b/>
              </w:rPr>
            </w:pPr>
          </w:p>
        </w:tc>
        <w:tc>
          <w:tcPr>
            <w:tcW w:w="470" w:type="pct"/>
            <w:tcBorders>
              <w:top w:val="single" w:sz="4" w:space="0" w:color="auto"/>
              <w:left w:val="single" w:sz="4" w:space="0" w:color="auto"/>
              <w:bottom w:val="single" w:sz="4" w:space="0" w:color="auto"/>
              <w:right w:val="single" w:sz="4" w:space="0" w:color="auto"/>
            </w:tcBorders>
            <w:vAlign w:val="center"/>
          </w:tcPr>
          <w:p w14:paraId="7BCF9997" w14:textId="77777777" w:rsidR="00444635" w:rsidRPr="00D63C25" w:rsidRDefault="00444635" w:rsidP="00231A36">
            <w:pPr>
              <w:spacing w:after="0"/>
              <w:ind w:firstLine="709"/>
              <w:jc w:val="center"/>
              <w:rPr>
                <w:rFonts w:ascii="Times New Roman" w:hAnsi="Times New Roman"/>
                <w:b/>
              </w:rPr>
            </w:pPr>
          </w:p>
        </w:tc>
        <w:tc>
          <w:tcPr>
            <w:tcW w:w="647" w:type="pct"/>
            <w:tcBorders>
              <w:top w:val="single" w:sz="4" w:space="0" w:color="auto"/>
              <w:left w:val="single" w:sz="4" w:space="0" w:color="auto"/>
              <w:bottom w:val="single" w:sz="4" w:space="0" w:color="auto"/>
              <w:right w:val="single" w:sz="4" w:space="0" w:color="auto"/>
            </w:tcBorders>
            <w:vAlign w:val="center"/>
          </w:tcPr>
          <w:p w14:paraId="66443F59" w14:textId="77777777" w:rsidR="00444635" w:rsidRPr="00D63C25" w:rsidRDefault="005469C1" w:rsidP="000B306C">
            <w:pPr>
              <w:spacing w:after="0"/>
              <w:jc w:val="center"/>
            </w:pPr>
            <w:r>
              <w:rPr>
                <w:rFonts w:ascii="Times New Roman" w:hAnsi="Times New Roman"/>
              </w:rPr>
              <w:t>40</w:t>
            </w:r>
          </w:p>
        </w:tc>
        <w:tc>
          <w:tcPr>
            <w:tcW w:w="610" w:type="pct"/>
            <w:tcBorders>
              <w:top w:val="single" w:sz="4" w:space="0" w:color="auto"/>
              <w:left w:val="single" w:sz="4" w:space="0" w:color="auto"/>
              <w:bottom w:val="single" w:sz="4" w:space="0" w:color="auto"/>
              <w:right w:val="single" w:sz="4" w:space="0" w:color="auto"/>
            </w:tcBorders>
            <w:vAlign w:val="center"/>
          </w:tcPr>
          <w:p w14:paraId="633F1F28" w14:textId="77777777" w:rsidR="00444635" w:rsidRPr="00D63C25" w:rsidRDefault="00444635" w:rsidP="00231A36">
            <w:pPr>
              <w:spacing w:after="0"/>
              <w:ind w:firstLine="709"/>
              <w:jc w:val="center"/>
              <w:rPr>
                <w:rFonts w:ascii="Times New Roman" w:hAnsi="Times New Roman"/>
                <w:b/>
              </w:rPr>
            </w:pPr>
          </w:p>
        </w:tc>
      </w:tr>
      <w:tr w:rsidR="00444635" w:rsidRPr="00D63C25" w14:paraId="76F9AFA0" w14:textId="77777777" w:rsidTr="001F4249">
        <w:trPr>
          <w:jc w:val="center"/>
        </w:trPr>
        <w:tc>
          <w:tcPr>
            <w:tcW w:w="480" w:type="pct"/>
            <w:tcBorders>
              <w:top w:val="single" w:sz="4" w:space="0" w:color="auto"/>
              <w:left w:val="single" w:sz="4" w:space="0" w:color="auto"/>
              <w:bottom w:val="single" w:sz="4" w:space="0" w:color="auto"/>
              <w:right w:val="single" w:sz="4" w:space="0" w:color="auto"/>
            </w:tcBorders>
            <w:hideMark/>
          </w:tcPr>
          <w:p w14:paraId="695844ED" w14:textId="77777777" w:rsidR="00444635" w:rsidRPr="00D63C25" w:rsidRDefault="00F31C0C" w:rsidP="00231A36">
            <w:pPr>
              <w:spacing w:after="0"/>
              <w:jc w:val="both"/>
              <w:rPr>
                <w:rFonts w:ascii="Times New Roman" w:hAnsi="Times New Roman"/>
              </w:rPr>
            </w:pPr>
            <w:r>
              <w:rPr>
                <w:rFonts w:ascii="Times New Roman" w:hAnsi="Times New Roman"/>
              </w:rPr>
              <w:t>СГ</w:t>
            </w:r>
            <w:r w:rsidR="00444635" w:rsidRPr="00D63C25">
              <w:rPr>
                <w:rFonts w:ascii="Times New Roman" w:hAnsi="Times New Roman"/>
              </w:rPr>
              <w:t>.01</w:t>
            </w:r>
          </w:p>
        </w:tc>
        <w:tc>
          <w:tcPr>
            <w:tcW w:w="952" w:type="pct"/>
            <w:tcBorders>
              <w:top w:val="single" w:sz="4" w:space="0" w:color="auto"/>
              <w:left w:val="single" w:sz="4" w:space="0" w:color="auto"/>
              <w:bottom w:val="single" w:sz="4" w:space="0" w:color="auto"/>
              <w:right w:val="single" w:sz="4" w:space="0" w:color="auto"/>
            </w:tcBorders>
            <w:hideMark/>
          </w:tcPr>
          <w:p w14:paraId="7A591BE6" w14:textId="77777777" w:rsidR="00444635" w:rsidRPr="00D63C25" w:rsidRDefault="00F31C0C" w:rsidP="00231A36">
            <w:pPr>
              <w:suppressAutoHyphens/>
              <w:spacing w:after="0"/>
              <w:jc w:val="both"/>
              <w:rPr>
                <w:rFonts w:ascii="Times New Roman" w:hAnsi="Times New Roman"/>
              </w:rPr>
            </w:pPr>
            <w:r>
              <w:rPr>
                <w:rFonts w:ascii="Times New Roman" w:hAnsi="Times New Roman"/>
              </w:rPr>
              <w:t>История России</w:t>
            </w:r>
          </w:p>
        </w:tc>
        <w:tc>
          <w:tcPr>
            <w:tcW w:w="309" w:type="pct"/>
            <w:tcBorders>
              <w:top w:val="single" w:sz="4" w:space="0" w:color="auto"/>
              <w:left w:val="nil"/>
              <w:bottom w:val="single" w:sz="4" w:space="0" w:color="auto"/>
              <w:right w:val="single" w:sz="4" w:space="0" w:color="auto"/>
            </w:tcBorders>
            <w:vAlign w:val="center"/>
            <w:hideMark/>
          </w:tcPr>
          <w:p w14:paraId="479044A9" w14:textId="77777777" w:rsidR="00444635" w:rsidRPr="00D63C25" w:rsidRDefault="00444635" w:rsidP="00231A36">
            <w:pPr>
              <w:spacing w:after="0"/>
              <w:jc w:val="center"/>
              <w:rPr>
                <w:rFonts w:ascii="Times New Roman" w:hAnsi="Times New Roman"/>
                <w:sz w:val="24"/>
                <w:szCs w:val="24"/>
              </w:rPr>
            </w:pPr>
            <w:r w:rsidRPr="00D63C25">
              <w:rPr>
                <w:rFonts w:ascii="Times New Roman" w:hAnsi="Times New Roman"/>
                <w:sz w:val="24"/>
                <w:szCs w:val="24"/>
              </w:rPr>
              <w:t>48</w:t>
            </w:r>
          </w:p>
        </w:tc>
        <w:tc>
          <w:tcPr>
            <w:tcW w:w="537" w:type="pct"/>
            <w:tcBorders>
              <w:top w:val="single" w:sz="4" w:space="0" w:color="auto"/>
              <w:left w:val="nil"/>
              <w:bottom w:val="single" w:sz="4" w:space="0" w:color="auto"/>
              <w:right w:val="single" w:sz="4" w:space="0" w:color="auto"/>
            </w:tcBorders>
            <w:vAlign w:val="center"/>
          </w:tcPr>
          <w:p w14:paraId="04A6D5D9" w14:textId="77777777" w:rsidR="00444635" w:rsidRPr="00D63C25" w:rsidRDefault="00444635" w:rsidP="00231A36">
            <w:pPr>
              <w:spacing w:after="0"/>
              <w:jc w:val="center"/>
              <w:rPr>
                <w:rFonts w:ascii="Times New Roman" w:hAnsi="Times New Roman"/>
                <w:sz w:val="24"/>
                <w:szCs w:val="24"/>
              </w:rPr>
            </w:pPr>
            <w:r w:rsidRPr="00D63C25">
              <w:rPr>
                <w:rFonts w:ascii="Times New Roman" w:hAnsi="Times New Roman"/>
                <w:sz w:val="24"/>
                <w:szCs w:val="24"/>
              </w:rPr>
              <w:t>48</w:t>
            </w:r>
          </w:p>
        </w:tc>
        <w:tc>
          <w:tcPr>
            <w:tcW w:w="540" w:type="pct"/>
            <w:tcBorders>
              <w:top w:val="single" w:sz="4" w:space="0" w:color="auto"/>
              <w:left w:val="nil"/>
              <w:bottom w:val="single" w:sz="4" w:space="0" w:color="auto"/>
              <w:right w:val="single" w:sz="4" w:space="0" w:color="auto"/>
            </w:tcBorders>
            <w:vAlign w:val="center"/>
          </w:tcPr>
          <w:p w14:paraId="0F66A021" w14:textId="77777777" w:rsidR="00444635" w:rsidRPr="00D63C25" w:rsidRDefault="0048688A" w:rsidP="00231A36">
            <w:pPr>
              <w:spacing w:after="0"/>
              <w:jc w:val="center"/>
              <w:rPr>
                <w:rFonts w:ascii="Times New Roman" w:hAnsi="Times New Roman"/>
                <w:sz w:val="24"/>
                <w:szCs w:val="24"/>
              </w:rPr>
            </w:pPr>
            <w:r>
              <w:rPr>
                <w:rFonts w:ascii="Times New Roman" w:hAnsi="Times New Roman"/>
                <w:sz w:val="24"/>
                <w:szCs w:val="24"/>
              </w:rPr>
              <w:t>12</w:t>
            </w:r>
          </w:p>
        </w:tc>
        <w:tc>
          <w:tcPr>
            <w:tcW w:w="455" w:type="pct"/>
            <w:tcBorders>
              <w:top w:val="single" w:sz="4" w:space="0" w:color="auto"/>
              <w:left w:val="nil"/>
              <w:bottom w:val="single" w:sz="4" w:space="0" w:color="auto"/>
              <w:right w:val="single" w:sz="4" w:space="0" w:color="auto"/>
            </w:tcBorders>
          </w:tcPr>
          <w:p w14:paraId="6F19D19A"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tcPr>
          <w:p w14:paraId="4C8AE2F3" w14:textId="77777777" w:rsidR="00444635" w:rsidRPr="00D63C25" w:rsidRDefault="00444635" w:rsidP="00231A36">
            <w:pPr>
              <w:spacing w:after="0"/>
              <w:ind w:firstLine="709"/>
              <w:jc w:val="center"/>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07317499" w14:textId="77777777" w:rsidR="00444635" w:rsidRPr="00D63C25" w:rsidRDefault="0048688A" w:rsidP="000B306C">
            <w:pPr>
              <w:spacing w:after="0"/>
              <w:jc w:val="center"/>
            </w:pPr>
            <w:r>
              <w:rPr>
                <w:rFonts w:ascii="Times New Roman" w:hAnsi="Times New Roman"/>
              </w:rPr>
              <w:t>8</w:t>
            </w:r>
          </w:p>
        </w:tc>
        <w:tc>
          <w:tcPr>
            <w:tcW w:w="610" w:type="pct"/>
            <w:tcBorders>
              <w:top w:val="single" w:sz="4" w:space="0" w:color="auto"/>
              <w:left w:val="single" w:sz="4" w:space="0" w:color="auto"/>
              <w:bottom w:val="single" w:sz="4" w:space="0" w:color="auto"/>
              <w:right w:val="single" w:sz="4" w:space="0" w:color="auto"/>
            </w:tcBorders>
          </w:tcPr>
          <w:p w14:paraId="0F52CFC7" w14:textId="77777777" w:rsidR="00444635" w:rsidRPr="00D63C25" w:rsidRDefault="00444635" w:rsidP="00231A36">
            <w:pPr>
              <w:spacing w:after="0"/>
              <w:ind w:firstLine="14"/>
              <w:jc w:val="center"/>
              <w:rPr>
                <w:rFonts w:ascii="Times New Roman" w:hAnsi="Times New Roman"/>
              </w:rPr>
            </w:pPr>
          </w:p>
        </w:tc>
      </w:tr>
      <w:tr w:rsidR="00444635" w:rsidRPr="00D63C25" w14:paraId="3085B97D" w14:textId="77777777" w:rsidTr="001F4249">
        <w:trPr>
          <w:jc w:val="center"/>
        </w:trPr>
        <w:tc>
          <w:tcPr>
            <w:tcW w:w="480" w:type="pct"/>
            <w:tcBorders>
              <w:top w:val="single" w:sz="4" w:space="0" w:color="auto"/>
              <w:left w:val="single" w:sz="4" w:space="0" w:color="auto"/>
              <w:bottom w:val="single" w:sz="4" w:space="0" w:color="auto"/>
              <w:right w:val="single" w:sz="4" w:space="0" w:color="auto"/>
            </w:tcBorders>
            <w:hideMark/>
          </w:tcPr>
          <w:p w14:paraId="63D37F04" w14:textId="77777777" w:rsidR="00444635" w:rsidRPr="00D63C25" w:rsidRDefault="00F31C0C" w:rsidP="00231A36">
            <w:pPr>
              <w:spacing w:after="0"/>
              <w:jc w:val="both"/>
              <w:rPr>
                <w:rFonts w:ascii="Times New Roman" w:hAnsi="Times New Roman"/>
              </w:rPr>
            </w:pPr>
            <w:r>
              <w:rPr>
                <w:rFonts w:ascii="Times New Roman" w:hAnsi="Times New Roman"/>
              </w:rPr>
              <w:t>СГ</w:t>
            </w:r>
            <w:r w:rsidR="00444635" w:rsidRPr="00D63C25">
              <w:rPr>
                <w:rFonts w:ascii="Times New Roman" w:hAnsi="Times New Roman"/>
              </w:rPr>
              <w:t>.02</w:t>
            </w:r>
          </w:p>
        </w:tc>
        <w:tc>
          <w:tcPr>
            <w:tcW w:w="952" w:type="pct"/>
            <w:tcBorders>
              <w:top w:val="single" w:sz="4" w:space="0" w:color="auto"/>
              <w:left w:val="single" w:sz="4" w:space="0" w:color="auto"/>
              <w:bottom w:val="single" w:sz="4" w:space="0" w:color="auto"/>
              <w:right w:val="single" w:sz="4" w:space="0" w:color="auto"/>
            </w:tcBorders>
            <w:hideMark/>
          </w:tcPr>
          <w:p w14:paraId="43BC99E4" w14:textId="77777777" w:rsidR="00444635" w:rsidRPr="00D63C25" w:rsidRDefault="00F31C0C" w:rsidP="00231A36">
            <w:pPr>
              <w:suppressAutoHyphens/>
              <w:spacing w:after="0"/>
              <w:jc w:val="both"/>
              <w:rPr>
                <w:rFonts w:ascii="Times New Roman" w:hAnsi="Times New Roman"/>
              </w:rPr>
            </w:pPr>
            <w:r w:rsidRPr="00D63C25">
              <w:rPr>
                <w:rFonts w:ascii="Times New Roman" w:hAnsi="Times New Roman"/>
              </w:rPr>
              <w:t>Иностранный язык в профессиональной деятельности</w:t>
            </w:r>
          </w:p>
        </w:tc>
        <w:tc>
          <w:tcPr>
            <w:tcW w:w="309" w:type="pct"/>
            <w:tcBorders>
              <w:top w:val="single" w:sz="4" w:space="0" w:color="auto"/>
              <w:left w:val="nil"/>
              <w:bottom w:val="single" w:sz="4" w:space="0" w:color="auto"/>
              <w:right w:val="single" w:sz="4" w:space="0" w:color="auto"/>
            </w:tcBorders>
            <w:vAlign w:val="center"/>
            <w:hideMark/>
          </w:tcPr>
          <w:p w14:paraId="356886B6" w14:textId="77777777" w:rsidR="00444635" w:rsidRPr="00D63C25" w:rsidRDefault="0048688A" w:rsidP="00231A36">
            <w:pPr>
              <w:spacing w:after="0"/>
              <w:jc w:val="center"/>
              <w:rPr>
                <w:rFonts w:ascii="Times New Roman" w:hAnsi="Times New Roman"/>
                <w:sz w:val="24"/>
                <w:szCs w:val="24"/>
              </w:rPr>
            </w:pPr>
            <w:r>
              <w:rPr>
                <w:rFonts w:ascii="Times New Roman" w:hAnsi="Times New Roman"/>
                <w:sz w:val="24"/>
                <w:szCs w:val="24"/>
              </w:rPr>
              <w:t>158</w:t>
            </w:r>
          </w:p>
        </w:tc>
        <w:tc>
          <w:tcPr>
            <w:tcW w:w="537" w:type="pct"/>
            <w:tcBorders>
              <w:top w:val="single" w:sz="4" w:space="0" w:color="auto"/>
              <w:left w:val="nil"/>
              <w:bottom w:val="single" w:sz="4" w:space="0" w:color="auto"/>
              <w:right w:val="single" w:sz="4" w:space="0" w:color="auto"/>
            </w:tcBorders>
            <w:vAlign w:val="center"/>
          </w:tcPr>
          <w:p w14:paraId="0604C784" w14:textId="77777777" w:rsidR="00444635" w:rsidRPr="00D63C25" w:rsidRDefault="0048688A" w:rsidP="00231A36">
            <w:pPr>
              <w:spacing w:after="0"/>
              <w:jc w:val="center"/>
              <w:rPr>
                <w:rFonts w:ascii="Times New Roman" w:hAnsi="Times New Roman"/>
                <w:sz w:val="24"/>
                <w:szCs w:val="24"/>
              </w:rPr>
            </w:pPr>
            <w:r>
              <w:rPr>
                <w:rFonts w:ascii="Times New Roman" w:hAnsi="Times New Roman"/>
                <w:sz w:val="24"/>
                <w:szCs w:val="24"/>
              </w:rPr>
              <w:t>140</w:t>
            </w:r>
          </w:p>
        </w:tc>
        <w:tc>
          <w:tcPr>
            <w:tcW w:w="540" w:type="pct"/>
            <w:tcBorders>
              <w:top w:val="single" w:sz="4" w:space="0" w:color="auto"/>
              <w:left w:val="nil"/>
              <w:bottom w:val="single" w:sz="4" w:space="0" w:color="auto"/>
              <w:right w:val="single" w:sz="4" w:space="0" w:color="auto"/>
            </w:tcBorders>
            <w:vAlign w:val="center"/>
          </w:tcPr>
          <w:p w14:paraId="0066CCCD" w14:textId="77777777" w:rsidR="00444635" w:rsidRPr="00D63C25" w:rsidRDefault="0048688A" w:rsidP="00231A36">
            <w:pPr>
              <w:spacing w:after="0"/>
              <w:jc w:val="center"/>
              <w:rPr>
                <w:rFonts w:ascii="Times New Roman" w:hAnsi="Times New Roman"/>
                <w:sz w:val="24"/>
                <w:szCs w:val="24"/>
              </w:rPr>
            </w:pPr>
            <w:r>
              <w:rPr>
                <w:rFonts w:ascii="Times New Roman" w:hAnsi="Times New Roman"/>
                <w:sz w:val="24"/>
                <w:szCs w:val="24"/>
              </w:rPr>
              <w:t>140</w:t>
            </w:r>
          </w:p>
        </w:tc>
        <w:tc>
          <w:tcPr>
            <w:tcW w:w="455" w:type="pct"/>
            <w:tcBorders>
              <w:top w:val="single" w:sz="4" w:space="0" w:color="auto"/>
              <w:left w:val="nil"/>
              <w:bottom w:val="single" w:sz="4" w:space="0" w:color="auto"/>
              <w:right w:val="single" w:sz="4" w:space="0" w:color="auto"/>
            </w:tcBorders>
          </w:tcPr>
          <w:p w14:paraId="02CB90A5"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tcPr>
          <w:p w14:paraId="5678B7F3" w14:textId="77777777" w:rsidR="00444635" w:rsidRPr="00D63C25" w:rsidRDefault="00444635" w:rsidP="00231A36">
            <w:pPr>
              <w:spacing w:after="0"/>
              <w:ind w:firstLine="709"/>
              <w:jc w:val="center"/>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7035BB5B" w14:textId="77777777" w:rsidR="00444635" w:rsidRPr="00D63C25" w:rsidRDefault="0048688A" w:rsidP="000B306C">
            <w:pPr>
              <w:spacing w:after="0"/>
              <w:jc w:val="center"/>
            </w:pPr>
            <w:r>
              <w:rPr>
                <w:rFonts w:ascii="Times New Roman" w:hAnsi="Times New Roman"/>
              </w:rPr>
              <w:t>18</w:t>
            </w:r>
          </w:p>
        </w:tc>
        <w:tc>
          <w:tcPr>
            <w:tcW w:w="610" w:type="pct"/>
            <w:tcBorders>
              <w:top w:val="single" w:sz="4" w:space="0" w:color="auto"/>
              <w:left w:val="single" w:sz="4" w:space="0" w:color="auto"/>
              <w:bottom w:val="single" w:sz="4" w:space="0" w:color="auto"/>
              <w:right w:val="single" w:sz="4" w:space="0" w:color="auto"/>
            </w:tcBorders>
          </w:tcPr>
          <w:p w14:paraId="58618705" w14:textId="77777777" w:rsidR="00444635" w:rsidRPr="00D63C25" w:rsidRDefault="00444635" w:rsidP="00231A36">
            <w:pPr>
              <w:spacing w:after="0"/>
              <w:ind w:firstLine="14"/>
              <w:jc w:val="center"/>
              <w:rPr>
                <w:rFonts w:ascii="Times New Roman" w:hAnsi="Times New Roman"/>
              </w:rPr>
            </w:pPr>
          </w:p>
        </w:tc>
      </w:tr>
      <w:tr w:rsidR="00444635" w:rsidRPr="00D63C25" w14:paraId="026B73C3" w14:textId="77777777" w:rsidTr="001F4249">
        <w:trPr>
          <w:jc w:val="center"/>
        </w:trPr>
        <w:tc>
          <w:tcPr>
            <w:tcW w:w="480" w:type="pct"/>
            <w:tcBorders>
              <w:top w:val="single" w:sz="4" w:space="0" w:color="auto"/>
              <w:left w:val="single" w:sz="4" w:space="0" w:color="auto"/>
              <w:bottom w:val="single" w:sz="4" w:space="0" w:color="auto"/>
              <w:right w:val="single" w:sz="4" w:space="0" w:color="auto"/>
            </w:tcBorders>
            <w:hideMark/>
          </w:tcPr>
          <w:p w14:paraId="1529AEC1" w14:textId="77777777" w:rsidR="00444635" w:rsidRPr="00D63C25" w:rsidRDefault="00F31C0C" w:rsidP="00231A36">
            <w:pPr>
              <w:spacing w:after="0"/>
              <w:jc w:val="both"/>
              <w:rPr>
                <w:rFonts w:ascii="Times New Roman" w:hAnsi="Times New Roman"/>
              </w:rPr>
            </w:pPr>
            <w:r>
              <w:rPr>
                <w:rFonts w:ascii="Times New Roman" w:hAnsi="Times New Roman"/>
              </w:rPr>
              <w:t>СГ</w:t>
            </w:r>
            <w:r w:rsidR="00444635" w:rsidRPr="00D63C25">
              <w:rPr>
                <w:rFonts w:ascii="Times New Roman" w:hAnsi="Times New Roman"/>
              </w:rPr>
              <w:t>.03</w:t>
            </w:r>
          </w:p>
        </w:tc>
        <w:tc>
          <w:tcPr>
            <w:tcW w:w="952" w:type="pct"/>
            <w:tcBorders>
              <w:top w:val="single" w:sz="4" w:space="0" w:color="auto"/>
              <w:left w:val="single" w:sz="4" w:space="0" w:color="auto"/>
              <w:bottom w:val="single" w:sz="4" w:space="0" w:color="auto"/>
              <w:right w:val="single" w:sz="4" w:space="0" w:color="auto"/>
            </w:tcBorders>
            <w:hideMark/>
          </w:tcPr>
          <w:p w14:paraId="7B21DA62" w14:textId="77777777" w:rsidR="00444635" w:rsidRPr="00D63C25" w:rsidRDefault="00F31C0C" w:rsidP="00231A36">
            <w:pPr>
              <w:suppressAutoHyphens/>
              <w:spacing w:after="0"/>
              <w:jc w:val="both"/>
              <w:rPr>
                <w:rFonts w:ascii="Times New Roman" w:hAnsi="Times New Roman"/>
              </w:rPr>
            </w:pPr>
            <w:r>
              <w:rPr>
                <w:rFonts w:ascii="Times New Roman" w:hAnsi="Times New Roman"/>
              </w:rPr>
              <w:t>Безопасность жизнедеятельности</w:t>
            </w:r>
          </w:p>
        </w:tc>
        <w:tc>
          <w:tcPr>
            <w:tcW w:w="309" w:type="pct"/>
            <w:tcBorders>
              <w:top w:val="single" w:sz="4" w:space="0" w:color="auto"/>
              <w:left w:val="nil"/>
              <w:bottom w:val="single" w:sz="4" w:space="0" w:color="auto"/>
              <w:right w:val="single" w:sz="4" w:space="0" w:color="auto"/>
            </w:tcBorders>
            <w:vAlign w:val="center"/>
            <w:hideMark/>
          </w:tcPr>
          <w:p w14:paraId="5CC3CB40" w14:textId="77777777" w:rsidR="00444635" w:rsidRPr="00D63C25" w:rsidRDefault="0048688A" w:rsidP="00231A36">
            <w:pPr>
              <w:spacing w:after="0"/>
              <w:jc w:val="center"/>
              <w:rPr>
                <w:rFonts w:ascii="Times New Roman" w:hAnsi="Times New Roman"/>
                <w:sz w:val="24"/>
                <w:szCs w:val="24"/>
              </w:rPr>
            </w:pPr>
            <w:r>
              <w:rPr>
                <w:rFonts w:ascii="Times New Roman" w:hAnsi="Times New Roman"/>
                <w:sz w:val="24"/>
                <w:szCs w:val="24"/>
              </w:rPr>
              <w:t>68</w:t>
            </w:r>
          </w:p>
        </w:tc>
        <w:tc>
          <w:tcPr>
            <w:tcW w:w="537" w:type="pct"/>
            <w:tcBorders>
              <w:top w:val="single" w:sz="4" w:space="0" w:color="auto"/>
              <w:left w:val="nil"/>
              <w:bottom w:val="single" w:sz="4" w:space="0" w:color="auto"/>
              <w:right w:val="single" w:sz="4" w:space="0" w:color="auto"/>
            </w:tcBorders>
            <w:vAlign w:val="center"/>
          </w:tcPr>
          <w:p w14:paraId="5E593495" w14:textId="77777777" w:rsidR="00444635" w:rsidRPr="00D63C25" w:rsidRDefault="0048688A" w:rsidP="00231A36">
            <w:pPr>
              <w:spacing w:after="0"/>
              <w:jc w:val="center"/>
              <w:rPr>
                <w:rFonts w:ascii="Times New Roman" w:hAnsi="Times New Roman"/>
                <w:sz w:val="24"/>
                <w:szCs w:val="24"/>
              </w:rPr>
            </w:pPr>
            <w:r>
              <w:rPr>
                <w:rFonts w:ascii="Times New Roman" w:hAnsi="Times New Roman"/>
                <w:sz w:val="24"/>
                <w:szCs w:val="24"/>
              </w:rPr>
              <w:t>68</w:t>
            </w:r>
          </w:p>
        </w:tc>
        <w:tc>
          <w:tcPr>
            <w:tcW w:w="540" w:type="pct"/>
            <w:tcBorders>
              <w:top w:val="single" w:sz="4" w:space="0" w:color="auto"/>
              <w:left w:val="nil"/>
              <w:bottom w:val="single" w:sz="4" w:space="0" w:color="auto"/>
              <w:right w:val="single" w:sz="4" w:space="0" w:color="auto"/>
            </w:tcBorders>
            <w:vAlign w:val="center"/>
          </w:tcPr>
          <w:p w14:paraId="1F432C45" w14:textId="77777777" w:rsidR="00444635" w:rsidRPr="00D63C25" w:rsidRDefault="0048688A" w:rsidP="00231A36">
            <w:pPr>
              <w:spacing w:after="0"/>
              <w:jc w:val="center"/>
              <w:rPr>
                <w:rFonts w:ascii="Times New Roman" w:hAnsi="Times New Roman"/>
                <w:sz w:val="24"/>
                <w:szCs w:val="24"/>
              </w:rPr>
            </w:pPr>
            <w:r>
              <w:rPr>
                <w:rFonts w:ascii="Times New Roman" w:hAnsi="Times New Roman"/>
                <w:sz w:val="24"/>
                <w:szCs w:val="24"/>
              </w:rPr>
              <w:t>48</w:t>
            </w:r>
          </w:p>
        </w:tc>
        <w:tc>
          <w:tcPr>
            <w:tcW w:w="455" w:type="pct"/>
            <w:tcBorders>
              <w:top w:val="single" w:sz="4" w:space="0" w:color="auto"/>
              <w:left w:val="nil"/>
              <w:bottom w:val="single" w:sz="4" w:space="0" w:color="auto"/>
              <w:right w:val="single" w:sz="4" w:space="0" w:color="auto"/>
            </w:tcBorders>
          </w:tcPr>
          <w:p w14:paraId="6F061B5F"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tcPr>
          <w:p w14:paraId="5854F037" w14:textId="77777777" w:rsidR="00444635" w:rsidRPr="00D63C25" w:rsidRDefault="00444635" w:rsidP="00231A36">
            <w:pPr>
              <w:spacing w:after="0"/>
              <w:ind w:firstLine="709"/>
              <w:jc w:val="center"/>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4D904C9D" w14:textId="77777777" w:rsidR="00444635" w:rsidRPr="00D63C25" w:rsidRDefault="00444635" w:rsidP="000B306C">
            <w:pPr>
              <w:spacing w:after="0"/>
              <w:jc w:val="center"/>
            </w:pPr>
          </w:p>
        </w:tc>
        <w:tc>
          <w:tcPr>
            <w:tcW w:w="610" w:type="pct"/>
            <w:tcBorders>
              <w:top w:val="single" w:sz="4" w:space="0" w:color="auto"/>
              <w:left w:val="single" w:sz="4" w:space="0" w:color="auto"/>
              <w:bottom w:val="single" w:sz="4" w:space="0" w:color="auto"/>
              <w:right w:val="single" w:sz="4" w:space="0" w:color="auto"/>
            </w:tcBorders>
          </w:tcPr>
          <w:p w14:paraId="33D80CAF" w14:textId="77777777" w:rsidR="00444635" w:rsidRPr="00D63C25" w:rsidRDefault="00444635" w:rsidP="00231A36">
            <w:pPr>
              <w:spacing w:after="0"/>
              <w:ind w:firstLine="14"/>
              <w:jc w:val="center"/>
              <w:rPr>
                <w:rFonts w:ascii="Times New Roman" w:hAnsi="Times New Roman"/>
              </w:rPr>
            </w:pPr>
          </w:p>
        </w:tc>
      </w:tr>
      <w:tr w:rsidR="00444635" w:rsidRPr="00D63C25" w14:paraId="27D42511" w14:textId="77777777" w:rsidTr="001F4249">
        <w:trPr>
          <w:jc w:val="center"/>
        </w:trPr>
        <w:tc>
          <w:tcPr>
            <w:tcW w:w="480" w:type="pct"/>
            <w:tcBorders>
              <w:top w:val="single" w:sz="4" w:space="0" w:color="auto"/>
              <w:left w:val="single" w:sz="4" w:space="0" w:color="auto"/>
              <w:bottom w:val="single" w:sz="4" w:space="0" w:color="auto"/>
              <w:right w:val="single" w:sz="4" w:space="0" w:color="auto"/>
            </w:tcBorders>
            <w:hideMark/>
          </w:tcPr>
          <w:p w14:paraId="6F44BFAD" w14:textId="77777777" w:rsidR="00444635" w:rsidRPr="00D63C25" w:rsidRDefault="00F31C0C" w:rsidP="00231A36">
            <w:pPr>
              <w:spacing w:after="0"/>
              <w:jc w:val="both"/>
              <w:rPr>
                <w:rFonts w:ascii="Times New Roman" w:hAnsi="Times New Roman"/>
              </w:rPr>
            </w:pPr>
            <w:r>
              <w:rPr>
                <w:rFonts w:ascii="Times New Roman" w:hAnsi="Times New Roman"/>
              </w:rPr>
              <w:t>СГ</w:t>
            </w:r>
            <w:r w:rsidR="00444635" w:rsidRPr="00D63C25">
              <w:rPr>
                <w:rFonts w:ascii="Times New Roman" w:hAnsi="Times New Roman"/>
              </w:rPr>
              <w:t>.04</w:t>
            </w:r>
          </w:p>
        </w:tc>
        <w:tc>
          <w:tcPr>
            <w:tcW w:w="952" w:type="pct"/>
            <w:tcBorders>
              <w:top w:val="single" w:sz="4" w:space="0" w:color="auto"/>
              <w:left w:val="single" w:sz="4" w:space="0" w:color="auto"/>
              <w:bottom w:val="single" w:sz="4" w:space="0" w:color="auto"/>
              <w:right w:val="single" w:sz="4" w:space="0" w:color="auto"/>
            </w:tcBorders>
            <w:hideMark/>
          </w:tcPr>
          <w:p w14:paraId="3B7A46C3" w14:textId="77777777" w:rsidR="00444635" w:rsidRPr="00D63C25" w:rsidRDefault="00444635" w:rsidP="00231A36">
            <w:pPr>
              <w:suppressAutoHyphens/>
              <w:spacing w:after="0"/>
              <w:jc w:val="both"/>
              <w:rPr>
                <w:rFonts w:ascii="Times New Roman" w:hAnsi="Times New Roman"/>
              </w:rPr>
            </w:pPr>
            <w:r w:rsidRPr="00D63C25">
              <w:rPr>
                <w:rFonts w:ascii="Times New Roman" w:hAnsi="Times New Roman"/>
              </w:rPr>
              <w:t>Физическая культура</w:t>
            </w:r>
          </w:p>
        </w:tc>
        <w:tc>
          <w:tcPr>
            <w:tcW w:w="309" w:type="pct"/>
            <w:tcBorders>
              <w:top w:val="single" w:sz="4" w:space="0" w:color="auto"/>
              <w:left w:val="nil"/>
              <w:bottom w:val="single" w:sz="4" w:space="0" w:color="auto"/>
              <w:right w:val="single" w:sz="4" w:space="0" w:color="auto"/>
            </w:tcBorders>
            <w:vAlign w:val="center"/>
            <w:hideMark/>
          </w:tcPr>
          <w:p w14:paraId="5CF97B6F" w14:textId="77777777" w:rsidR="00444635" w:rsidRPr="00D63C25" w:rsidRDefault="0048688A" w:rsidP="00231A36">
            <w:pPr>
              <w:spacing w:after="0"/>
              <w:jc w:val="center"/>
              <w:rPr>
                <w:rFonts w:ascii="Times New Roman" w:hAnsi="Times New Roman"/>
                <w:sz w:val="24"/>
                <w:szCs w:val="24"/>
              </w:rPr>
            </w:pPr>
            <w:r>
              <w:rPr>
                <w:rFonts w:ascii="Times New Roman" w:hAnsi="Times New Roman"/>
                <w:sz w:val="24"/>
                <w:szCs w:val="24"/>
              </w:rPr>
              <w:t>180</w:t>
            </w:r>
          </w:p>
        </w:tc>
        <w:tc>
          <w:tcPr>
            <w:tcW w:w="537" w:type="pct"/>
            <w:tcBorders>
              <w:top w:val="single" w:sz="4" w:space="0" w:color="auto"/>
              <w:left w:val="nil"/>
              <w:bottom w:val="single" w:sz="4" w:space="0" w:color="auto"/>
              <w:right w:val="single" w:sz="4" w:space="0" w:color="auto"/>
            </w:tcBorders>
            <w:vAlign w:val="center"/>
          </w:tcPr>
          <w:p w14:paraId="6A012DEF" w14:textId="77777777" w:rsidR="00444635" w:rsidRPr="00D63C25" w:rsidRDefault="00444635" w:rsidP="00231A36">
            <w:pPr>
              <w:spacing w:after="0"/>
              <w:jc w:val="center"/>
              <w:rPr>
                <w:rFonts w:ascii="Times New Roman" w:hAnsi="Times New Roman"/>
                <w:sz w:val="24"/>
                <w:szCs w:val="24"/>
              </w:rPr>
            </w:pPr>
            <w:r w:rsidRPr="00D63C25">
              <w:rPr>
                <w:rFonts w:ascii="Times New Roman" w:hAnsi="Times New Roman"/>
                <w:sz w:val="24"/>
                <w:szCs w:val="24"/>
              </w:rPr>
              <w:t>1</w:t>
            </w:r>
            <w:r w:rsidR="0048688A">
              <w:rPr>
                <w:rFonts w:ascii="Times New Roman" w:hAnsi="Times New Roman"/>
                <w:sz w:val="24"/>
                <w:szCs w:val="24"/>
              </w:rPr>
              <w:t>8</w:t>
            </w:r>
            <w:r w:rsidRPr="00D63C25">
              <w:rPr>
                <w:rFonts w:ascii="Times New Roman" w:hAnsi="Times New Roman"/>
                <w:sz w:val="24"/>
                <w:szCs w:val="24"/>
              </w:rPr>
              <w:t>0</w:t>
            </w:r>
          </w:p>
        </w:tc>
        <w:tc>
          <w:tcPr>
            <w:tcW w:w="540" w:type="pct"/>
            <w:tcBorders>
              <w:top w:val="single" w:sz="4" w:space="0" w:color="auto"/>
              <w:left w:val="nil"/>
              <w:bottom w:val="single" w:sz="4" w:space="0" w:color="auto"/>
              <w:right w:val="single" w:sz="4" w:space="0" w:color="auto"/>
            </w:tcBorders>
            <w:vAlign w:val="center"/>
          </w:tcPr>
          <w:p w14:paraId="4A4C1725" w14:textId="77777777" w:rsidR="00444635" w:rsidRPr="00D63C25" w:rsidRDefault="0048688A" w:rsidP="00231A36">
            <w:pPr>
              <w:spacing w:after="0"/>
              <w:jc w:val="center"/>
              <w:rPr>
                <w:rFonts w:ascii="Times New Roman" w:hAnsi="Times New Roman"/>
                <w:sz w:val="24"/>
                <w:szCs w:val="24"/>
              </w:rPr>
            </w:pPr>
            <w:r>
              <w:rPr>
                <w:rFonts w:ascii="Times New Roman" w:hAnsi="Times New Roman"/>
                <w:sz w:val="24"/>
                <w:szCs w:val="24"/>
              </w:rPr>
              <w:t>178</w:t>
            </w:r>
          </w:p>
        </w:tc>
        <w:tc>
          <w:tcPr>
            <w:tcW w:w="455" w:type="pct"/>
            <w:tcBorders>
              <w:top w:val="single" w:sz="4" w:space="0" w:color="auto"/>
              <w:left w:val="nil"/>
              <w:bottom w:val="single" w:sz="4" w:space="0" w:color="auto"/>
              <w:right w:val="single" w:sz="4" w:space="0" w:color="auto"/>
            </w:tcBorders>
          </w:tcPr>
          <w:p w14:paraId="6420C0CE"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tcPr>
          <w:p w14:paraId="57917AEC" w14:textId="77777777" w:rsidR="00444635" w:rsidRPr="00D63C25" w:rsidRDefault="00444635" w:rsidP="00231A36">
            <w:pPr>
              <w:spacing w:after="0"/>
              <w:ind w:firstLine="709"/>
              <w:jc w:val="center"/>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032592A5" w14:textId="77777777" w:rsidR="00444635" w:rsidRPr="00D63C25" w:rsidRDefault="00444635" w:rsidP="000B306C">
            <w:pPr>
              <w:spacing w:after="0"/>
              <w:jc w:val="center"/>
            </w:pPr>
          </w:p>
        </w:tc>
        <w:tc>
          <w:tcPr>
            <w:tcW w:w="610" w:type="pct"/>
            <w:tcBorders>
              <w:top w:val="single" w:sz="4" w:space="0" w:color="auto"/>
              <w:left w:val="single" w:sz="4" w:space="0" w:color="auto"/>
              <w:bottom w:val="single" w:sz="4" w:space="0" w:color="auto"/>
              <w:right w:val="single" w:sz="4" w:space="0" w:color="auto"/>
            </w:tcBorders>
          </w:tcPr>
          <w:p w14:paraId="53776E6D" w14:textId="77777777" w:rsidR="00444635" w:rsidRPr="00D63C25" w:rsidRDefault="00444635" w:rsidP="00231A36">
            <w:pPr>
              <w:spacing w:after="0"/>
              <w:ind w:firstLine="14"/>
              <w:jc w:val="center"/>
              <w:rPr>
                <w:rFonts w:ascii="Times New Roman" w:hAnsi="Times New Roman"/>
              </w:rPr>
            </w:pPr>
          </w:p>
        </w:tc>
      </w:tr>
      <w:tr w:rsidR="00444635" w:rsidRPr="00D63C25" w14:paraId="1C91BEE6" w14:textId="77777777" w:rsidTr="001F4249">
        <w:trPr>
          <w:jc w:val="center"/>
        </w:trPr>
        <w:tc>
          <w:tcPr>
            <w:tcW w:w="480" w:type="pct"/>
            <w:tcBorders>
              <w:top w:val="single" w:sz="4" w:space="0" w:color="auto"/>
              <w:left w:val="single" w:sz="4" w:space="0" w:color="auto"/>
              <w:bottom w:val="single" w:sz="4" w:space="0" w:color="auto"/>
              <w:right w:val="single" w:sz="4" w:space="0" w:color="auto"/>
            </w:tcBorders>
            <w:hideMark/>
          </w:tcPr>
          <w:p w14:paraId="109EC303" w14:textId="77777777" w:rsidR="00444635" w:rsidRPr="00D63C25" w:rsidRDefault="00F31C0C" w:rsidP="00231A36">
            <w:pPr>
              <w:spacing w:after="0"/>
              <w:jc w:val="both"/>
              <w:rPr>
                <w:rFonts w:ascii="Times New Roman" w:hAnsi="Times New Roman"/>
              </w:rPr>
            </w:pPr>
            <w:r>
              <w:rPr>
                <w:rFonts w:ascii="Times New Roman" w:hAnsi="Times New Roman"/>
              </w:rPr>
              <w:t>СГ.</w:t>
            </w:r>
            <w:r w:rsidR="00444635" w:rsidRPr="00D63C25">
              <w:rPr>
                <w:rFonts w:ascii="Times New Roman" w:hAnsi="Times New Roman"/>
              </w:rPr>
              <w:t>05</w:t>
            </w:r>
          </w:p>
        </w:tc>
        <w:tc>
          <w:tcPr>
            <w:tcW w:w="952" w:type="pct"/>
            <w:tcBorders>
              <w:top w:val="single" w:sz="4" w:space="0" w:color="auto"/>
              <w:left w:val="single" w:sz="4" w:space="0" w:color="auto"/>
              <w:bottom w:val="single" w:sz="4" w:space="0" w:color="auto"/>
              <w:right w:val="single" w:sz="4" w:space="0" w:color="auto"/>
            </w:tcBorders>
            <w:hideMark/>
          </w:tcPr>
          <w:p w14:paraId="35AC08A8" w14:textId="77777777" w:rsidR="00444635" w:rsidRPr="00D63C25" w:rsidRDefault="0048688A" w:rsidP="003B668E">
            <w:pPr>
              <w:suppressAutoHyphens/>
              <w:spacing w:after="0"/>
              <w:jc w:val="both"/>
              <w:rPr>
                <w:rFonts w:ascii="Times New Roman" w:hAnsi="Times New Roman"/>
              </w:rPr>
            </w:pPr>
            <w:r>
              <w:rPr>
                <w:rFonts w:ascii="Times New Roman" w:hAnsi="Times New Roman"/>
              </w:rPr>
              <w:t>Основы бережливого производства</w:t>
            </w:r>
          </w:p>
        </w:tc>
        <w:tc>
          <w:tcPr>
            <w:tcW w:w="309" w:type="pct"/>
            <w:tcBorders>
              <w:top w:val="single" w:sz="4" w:space="0" w:color="auto"/>
              <w:left w:val="nil"/>
              <w:bottom w:val="single" w:sz="4" w:space="0" w:color="auto"/>
              <w:right w:val="single" w:sz="4" w:space="0" w:color="auto"/>
            </w:tcBorders>
            <w:vAlign w:val="center"/>
            <w:hideMark/>
          </w:tcPr>
          <w:p w14:paraId="23D4E236" w14:textId="77777777" w:rsidR="00444635" w:rsidRPr="00D63C25" w:rsidRDefault="0048688A" w:rsidP="00231A36">
            <w:pPr>
              <w:spacing w:after="0"/>
              <w:jc w:val="center"/>
              <w:rPr>
                <w:rFonts w:ascii="Times New Roman" w:hAnsi="Times New Roman"/>
                <w:sz w:val="24"/>
                <w:szCs w:val="24"/>
              </w:rPr>
            </w:pPr>
            <w:r>
              <w:rPr>
                <w:rFonts w:ascii="Times New Roman" w:hAnsi="Times New Roman"/>
                <w:sz w:val="24"/>
                <w:szCs w:val="24"/>
              </w:rPr>
              <w:t>36</w:t>
            </w:r>
          </w:p>
        </w:tc>
        <w:tc>
          <w:tcPr>
            <w:tcW w:w="537" w:type="pct"/>
            <w:tcBorders>
              <w:top w:val="single" w:sz="4" w:space="0" w:color="auto"/>
              <w:left w:val="nil"/>
              <w:bottom w:val="single" w:sz="4" w:space="0" w:color="auto"/>
              <w:right w:val="single" w:sz="4" w:space="0" w:color="auto"/>
            </w:tcBorders>
            <w:vAlign w:val="center"/>
          </w:tcPr>
          <w:p w14:paraId="38F6E88A" w14:textId="77777777" w:rsidR="00444635" w:rsidRPr="00D63C25" w:rsidRDefault="0048688A" w:rsidP="00231A36">
            <w:pPr>
              <w:spacing w:after="0"/>
              <w:jc w:val="center"/>
              <w:rPr>
                <w:rFonts w:ascii="Times New Roman" w:hAnsi="Times New Roman"/>
                <w:sz w:val="24"/>
                <w:szCs w:val="24"/>
              </w:rPr>
            </w:pPr>
            <w:r>
              <w:rPr>
                <w:rFonts w:ascii="Times New Roman" w:hAnsi="Times New Roman"/>
                <w:sz w:val="24"/>
                <w:szCs w:val="24"/>
              </w:rPr>
              <w:t>26</w:t>
            </w:r>
          </w:p>
        </w:tc>
        <w:tc>
          <w:tcPr>
            <w:tcW w:w="540" w:type="pct"/>
            <w:tcBorders>
              <w:top w:val="single" w:sz="4" w:space="0" w:color="auto"/>
              <w:left w:val="nil"/>
              <w:bottom w:val="single" w:sz="4" w:space="0" w:color="auto"/>
              <w:right w:val="single" w:sz="4" w:space="0" w:color="auto"/>
            </w:tcBorders>
            <w:vAlign w:val="center"/>
          </w:tcPr>
          <w:p w14:paraId="7343D570" w14:textId="77777777" w:rsidR="00444635" w:rsidRPr="00D63C25" w:rsidRDefault="0048688A" w:rsidP="00231A36">
            <w:pPr>
              <w:spacing w:after="0"/>
              <w:jc w:val="center"/>
              <w:rPr>
                <w:rFonts w:ascii="Times New Roman" w:hAnsi="Times New Roman"/>
                <w:sz w:val="24"/>
                <w:szCs w:val="24"/>
              </w:rPr>
            </w:pPr>
            <w:r>
              <w:rPr>
                <w:rFonts w:ascii="Times New Roman" w:hAnsi="Times New Roman"/>
                <w:sz w:val="24"/>
                <w:szCs w:val="24"/>
              </w:rPr>
              <w:t>10</w:t>
            </w:r>
          </w:p>
        </w:tc>
        <w:tc>
          <w:tcPr>
            <w:tcW w:w="455" w:type="pct"/>
            <w:tcBorders>
              <w:top w:val="single" w:sz="4" w:space="0" w:color="auto"/>
              <w:left w:val="nil"/>
              <w:bottom w:val="single" w:sz="4" w:space="0" w:color="auto"/>
              <w:right w:val="single" w:sz="4" w:space="0" w:color="auto"/>
            </w:tcBorders>
          </w:tcPr>
          <w:p w14:paraId="0C602BB1"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tcPr>
          <w:p w14:paraId="6078DE78" w14:textId="77777777" w:rsidR="00444635" w:rsidRPr="00D63C25" w:rsidRDefault="00444635" w:rsidP="00231A36">
            <w:pPr>
              <w:spacing w:after="0"/>
              <w:ind w:firstLine="709"/>
              <w:jc w:val="center"/>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17FB9224" w14:textId="77777777" w:rsidR="00444635" w:rsidRPr="00D63C25" w:rsidRDefault="0048688A" w:rsidP="000B306C">
            <w:pPr>
              <w:spacing w:after="0"/>
              <w:jc w:val="center"/>
            </w:pPr>
            <w:r>
              <w:rPr>
                <w:rFonts w:ascii="Times New Roman" w:hAnsi="Times New Roman"/>
              </w:rPr>
              <w:t>10</w:t>
            </w:r>
          </w:p>
        </w:tc>
        <w:tc>
          <w:tcPr>
            <w:tcW w:w="610" w:type="pct"/>
            <w:tcBorders>
              <w:top w:val="single" w:sz="4" w:space="0" w:color="auto"/>
              <w:left w:val="single" w:sz="4" w:space="0" w:color="auto"/>
              <w:bottom w:val="single" w:sz="4" w:space="0" w:color="auto"/>
              <w:right w:val="single" w:sz="4" w:space="0" w:color="auto"/>
            </w:tcBorders>
          </w:tcPr>
          <w:p w14:paraId="29221BD0" w14:textId="77777777" w:rsidR="00444635" w:rsidRPr="00D63C25" w:rsidRDefault="00444635" w:rsidP="00231A36">
            <w:pPr>
              <w:spacing w:after="0"/>
              <w:ind w:firstLine="14"/>
              <w:jc w:val="center"/>
              <w:rPr>
                <w:rFonts w:ascii="Times New Roman" w:hAnsi="Times New Roman"/>
              </w:rPr>
            </w:pPr>
          </w:p>
        </w:tc>
      </w:tr>
      <w:tr w:rsidR="00F31C0C" w:rsidRPr="00D63C25" w14:paraId="4CA86565" w14:textId="77777777" w:rsidTr="001F4249">
        <w:trPr>
          <w:jc w:val="center"/>
        </w:trPr>
        <w:tc>
          <w:tcPr>
            <w:tcW w:w="480" w:type="pct"/>
            <w:tcBorders>
              <w:top w:val="single" w:sz="4" w:space="0" w:color="auto"/>
              <w:left w:val="single" w:sz="4" w:space="0" w:color="auto"/>
              <w:bottom w:val="single" w:sz="4" w:space="0" w:color="auto"/>
              <w:right w:val="single" w:sz="4" w:space="0" w:color="auto"/>
            </w:tcBorders>
          </w:tcPr>
          <w:p w14:paraId="1E554A35" w14:textId="77777777" w:rsidR="00F31C0C" w:rsidRDefault="00F31C0C" w:rsidP="00231A36">
            <w:pPr>
              <w:spacing w:after="0"/>
              <w:jc w:val="both"/>
              <w:rPr>
                <w:rFonts w:ascii="Times New Roman" w:hAnsi="Times New Roman"/>
              </w:rPr>
            </w:pPr>
            <w:r>
              <w:rPr>
                <w:rFonts w:ascii="Times New Roman" w:hAnsi="Times New Roman"/>
              </w:rPr>
              <w:t>СГ.06</w:t>
            </w:r>
          </w:p>
        </w:tc>
        <w:tc>
          <w:tcPr>
            <w:tcW w:w="952" w:type="pct"/>
            <w:tcBorders>
              <w:top w:val="single" w:sz="4" w:space="0" w:color="auto"/>
              <w:left w:val="single" w:sz="4" w:space="0" w:color="auto"/>
              <w:bottom w:val="single" w:sz="4" w:space="0" w:color="auto"/>
              <w:right w:val="single" w:sz="4" w:space="0" w:color="auto"/>
            </w:tcBorders>
          </w:tcPr>
          <w:p w14:paraId="490CA620" w14:textId="77777777" w:rsidR="00F31C0C" w:rsidRPr="00D63C25" w:rsidRDefault="0048688A" w:rsidP="003B668E">
            <w:pPr>
              <w:suppressAutoHyphens/>
              <w:spacing w:after="0"/>
              <w:jc w:val="both"/>
              <w:rPr>
                <w:rFonts w:ascii="Times New Roman" w:hAnsi="Times New Roman"/>
              </w:rPr>
            </w:pPr>
            <w:r>
              <w:rPr>
                <w:rFonts w:ascii="Times New Roman" w:hAnsi="Times New Roman"/>
              </w:rPr>
              <w:t>Основы финансовой грамотности</w:t>
            </w:r>
          </w:p>
        </w:tc>
        <w:tc>
          <w:tcPr>
            <w:tcW w:w="309" w:type="pct"/>
            <w:tcBorders>
              <w:top w:val="single" w:sz="4" w:space="0" w:color="auto"/>
              <w:left w:val="nil"/>
              <w:bottom w:val="single" w:sz="4" w:space="0" w:color="auto"/>
              <w:right w:val="single" w:sz="4" w:space="0" w:color="auto"/>
            </w:tcBorders>
            <w:vAlign w:val="center"/>
          </w:tcPr>
          <w:p w14:paraId="054DEF6C" w14:textId="77777777" w:rsidR="00F31C0C" w:rsidRPr="00D63C25" w:rsidRDefault="0048688A" w:rsidP="00231A36">
            <w:pPr>
              <w:spacing w:after="0"/>
              <w:jc w:val="center"/>
              <w:rPr>
                <w:rFonts w:ascii="Times New Roman" w:hAnsi="Times New Roman"/>
                <w:sz w:val="24"/>
                <w:szCs w:val="24"/>
              </w:rPr>
            </w:pPr>
            <w:r>
              <w:rPr>
                <w:rFonts w:ascii="Times New Roman" w:hAnsi="Times New Roman"/>
                <w:sz w:val="24"/>
                <w:szCs w:val="24"/>
              </w:rPr>
              <w:t>36</w:t>
            </w:r>
          </w:p>
        </w:tc>
        <w:tc>
          <w:tcPr>
            <w:tcW w:w="537" w:type="pct"/>
            <w:tcBorders>
              <w:top w:val="single" w:sz="4" w:space="0" w:color="auto"/>
              <w:left w:val="nil"/>
              <w:bottom w:val="single" w:sz="4" w:space="0" w:color="auto"/>
              <w:right w:val="single" w:sz="4" w:space="0" w:color="auto"/>
            </w:tcBorders>
            <w:vAlign w:val="center"/>
          </w:tcPr>
          <w:p w14:paraId="19E6B4E3" w14:textId="77777777" w:rsidR="00F31C0C" w:rsidRPr="00D63C25" w:rsidRDefault="0048688A" w:rsidP="00231A36">
            <w:pPr>
              <w:spacing w:after="0"/>
              <w:jc w:val="center"/>
              <w:rPr>
                <w:rFonts w:ascii="Times New Roman" w:hAnsi="Times New Roman"/>
                <w:sz w:val="24"/>
                <w:szCs w:val="24"/>
              </w:rPr>
            </w:pPr>
            <w:r>
              <w:rPr>
                <w:rFonts w:ascii="Times New Roman" w:hAnsi="Times New Roman"/>
                <w:sz w:val="24"/>
                <w:szCs w:val="24"/>
              </w:rPr>
              <w:t>32</w:t>
            </w:r>
          </w:p>
        </w:tc>
        <w:tc>
          <w:tcPr>
            <w:tcW w:w="540" w:type="pct"/>
            <w:tcBorders>
              <w:top w:val="single" w:sz="4" w:space="0" w:color="auto"/>
              <w:left w:val="nil"/>
              <w:bottom w:val="single" w:sz="4" w:space="0" w:color="auto"/>
              <w:right w:val="single" w:sz="4" w:space="0" w:color="auto"/>
            </w:tcBorders>
            <w:vAlign w:val="center"/>
          </w:tcPr>
          <w:p w14:paraId="42B63A36" w14:textId="77777777" w:rsidR="00F31C0C" w:rsidRPr="00D63C25" w:rsidRDefault="0048688A" w:rsidP="00231A36">
            <w:pPr>
              <w:spacing w:after="0"/>
              <w:jc w:val="center"/>
              <w:rPr>
                <w:rFonts w:ascii="Times New Roman" w:hAnsi="Times New Roman"/>
                <w:sz w:val="24"/>
                <w:szCs w:val="24"/>
              </w:rPr>
            </w:pPr>
            <w:r>
              <w:rPr>
                <w:rFonts w:ascii="Times New Roman" w:hAnsi="Times New Roman"/>
                <w:sz w:val="24"/>
                <w:szCs w:val="24"/>
              </w:rPr>
              <w:t>16</w:t>
            </w:r>
          </w:p>
        </w:tc>
        <w:tc>
          <w:tcPr>
            <w:tcW w:w="455" w:type="pct"/>
            <w:tcBorders>
              <w:top w:val="single" w:sz="4" w:space="0" w:color="auto"/>
              <w:left w:val="nil"/>
              <w:bottom w:val="single" w:sz="4" w:space="0" w:color="auto"/>
              <w:right w:val="single" w:sz="4" w:space="0" w:color="auto"/>
            </w:tcBorders>
          </w:tcPr>
          <w:p w14:paraId="63E409F9" w14:textId="77777777" w:rsidR="00F31C0C" w:rsidRPr="00D63C25" w:rsidRDefault="00F31C0C"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tcPr>
          <w:p w14:paraId="3E5F85ED" w14:textId="77777777" w:rsidR="00F31C0C" w:rsidRPr="00D63C25" w:rsidRDefault="00F31C0C" w:rsidP="00231A36">
            <w:pPr>
              <w:spacing w:after="0"/>
              <w:ind w:firstLine="709"/>
              <w:jc w:val="center"/>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tcPr>
          <w:p w14:paraId="71A1A139" w14:textId="77777777" w:rsidR="00F31C0C" w:rsidRPr="00D63C25" w:rsidRDefault="0048688A" w:rsidP="000B306C">
            <w:pPr>
              <w:spacing w:after="0"/>
              <w:jc w:val="center"/>
              <w:rPr>
                <w:rFonts w:ascii="Times New Roman" w:hAnsi="Times New Roman"/>
              </w:rPr>
            </w:pPr>
            <w:r>
              <w:rPr>
                <w:rFonts w:ascii="Times New Roman" w:hAnsi="Times New Roman"/>
              </w:rPr>
              <w:t>4</w:t>
            </w:r>
          </w:p>
        </w:tc>
        <w:tc>
          <w:tcPr>
            <w:tcW w:w="610" w:type="pct"/>
            <w:tcBorders>
              <w:top w:val="single" w:sz="4" w:space="0" w:color="auto"/>
              <w:left w:val="single" w:sz="4" w:space="0" w:color="auto"/>
              <w:bottom w:val="single" w:sz="4" w:space="0" w:color="auto"/>
              <w:right w:val="single" w:sz="4" w:space="0" w:color="auto"/>
            </w:tcBorders>
          </w:tcPr>
          <w:p w14:paraId="60B2F686" w14:textId="77777777" w:rsidR="00F31C0C" w:rsidRPr="00D63C25" w:rsidRDefault="00F31C0C" w:rsidP="00231A36">
            <w:pPr>
              <w:spacing w:after="0"/>
              <w:ind w:firstLine="14"/>
              <w:jc w:val="center"/>
              <w:rPr>
                <w:rFonts w:ascii="Times New Roman" w:hAnsi="Times New Roman"/>
              </w:rPr>
            </w:pPr>
          </w:p>
        </w:tc>
      </w:tr>
      <w:tr w:rsidR="00444635" w:rsidRPr="00D63C25" w14:paraId="2D00C781" w14:textId="77777777" w:rsidTr="001F4249">
        <w:trPr>
          <w:jc w:val="center"/>
        </w:trPr>
        <w:tc>
          <w:tcPr>
            <w:tcW w:w="480" w:type="pct"/>
            <w:tcBorders>
              <w:top w:val="single" w:sz="4" w:space="0" w:color="auto"/>
              <w:left w:val="single" w:sz="4" w:space="0" w:color="auto"/>
              <w:bottom w:val="single" w:sz="4" w:space="0" w:color="auto"/>
              <w:right w:val="single" w:sz="4" w:space="0" w:color="auto"/>
            </w:tcBorders>
            <w:hideMark/>
          </w:tcPr>
          <w:p w14:paraId="7346B10D" w14:textId="77777777" w:rsidR="00444635" w:rsidRPr="00D63C25" w:rsidRDefault="00444635" w:rsidP="00231A36">
            <w:pPr>
              <w:suppressAutoHyphens/>
              <w:spacing w:after="0"/>
              <w:ind w:firstLine="29"/>
              <w:jc w:val="both"/>
              <w:rPr>
                <w:rFonts w:ascii="Times New Roman" w:hAnsi="Times New Roman"/>
                <w:b/>
              </w:rPr>
            </w:pPr>
            <w:r w:rsidRPr="00D63C25">
              <w:rPr>
                <w:rFonts w:ascii="Times New Roman" w:hAnsi="Times New Roman"/>
                <w:b/>
              </w:rPr>
              <w:lastRenderedPageBreak/>
              <w:t>ОП.00</w:t>
            </w:r>
          </w:p>
        </w:tc>
        <w:tc>
          <w:tcPr>
            <w:tcW w:w="952" w:type="pct"/>
            <w:tcBorders>
              <w:top w:val="single" w:sz="4" w:space="0" w:color="auto"/>
              <w:left w:val="single" w:sz="4" w:space="0" w:color="auto"/>
              <w:bottom w:val="single" w:sz="4" w:space="0" w:color="auto"/>
              <w:right w:val="single" w:sz="4" w:space="0" w:color="auto"/>
            </w:tcBorders>
            <w:hideMark/>
          </w:tcPr>
          <w:p w14:paraId="7A0325FF" w14:textId="77777777" w:rsidR="00444635" w:rsidRPr="00D63C25" w:rsidRDefault="00444635" w:rsidP="00231A36">
            <w:pPr>
              <w:suppressAutoHyphens/>
              <w:spacing w:after="0"/>
              <w:jc w:val="both"/>
              <w:rPr>
                <w:rFonts w:ascii="Times New Roman" w:hAnsi="Times New Roman"/>
                <w:b/>
              </w:rPr>
            </w:pPr>
            <w:r w:rsidRPr="00D63C25">
              <w:rPr>
                <w:rFonts w:ascii="Times New Roman" w:hAnsi="Times New Roman"/>
                <w:b/>
              </w:rPr>
              <w:t>Общепрофессиональный цикл</w:t>
            </w:r>
          </w:p>
        </w:tc>
        <w:tc>
          <w:tcPr>
            <w:tcW w:w="309" w:type="pct"/>
            <w:tcBorders>
              <w:top w:val="single" w:sz="4" w:space="0" w:color="auto"/>
              <w:left w:val="nil"/>
              <w:bottom w:val="single" w:sz="4" w:space="0" w:color="auto"/>
              <w:right w:val="single" w:sz="4" w:space="0" w:color="auto"/>
            </w:tcBorders>
            <w:vAlign w:val="center"/>
          </w:tcPr>
          <w:p w14:paraId="65D5A597" w14:textId="77777777" w:rsidR="00444635" w:rsidRPr="00D63C25" w:rsidRDefault="00D73F9B" w:rsidP="00231A36">
            <w:pPr>
              <w:spacing w:after="0"/>
              <w:jc w:val="center"/>
              <w:rPr>
                <w:rFonts w:ascii="Times New Roman" w:hAnsi="Times New Roman"/>
                <w:b/>
                <w:sz w:val="24"/>
                <w:szCs w:val="24"/>
              </w:rPr>
            </w:pPr>
            <w:r>
              <w:rPr>
                <w:rFonts w:ascii="Times New Roman" w:hAnsi="Times New Roman"/>
                <w:b/>
                <w:sz w:val="24"/>
                <w:szCs w:val="24"/>
              </w:rPr>
              <w:t>734</w:t>
            </w:r>
          </w:p>
        </w:tc>
        <w:tc>
          <w:tcPr>
            <w:tcW w:w="537" w:type="pct"/>
            <w:tcBorders>
              <w:top w:val="single" w:sz="4" w:space="0" w:color="auto"/>
              <w:left w:val="nil"/>
              <w:bottom w:val="single" w:sz="4" w:space="0" w:color="auto"/>
              <w:right w:val="single" w:sz="4" w:space="0" w:color="auto"/>
            </w:tcBorders>
            <w:vAlign w:val="center"/>
          </w:tcPr>
          <w:p w14:paraId="503E78BB" w14:textId="77777777" w:rsidR="00444635" w:rsidRPr="00D63C25" w:rsidRDefault="00D73F9B" w:rsidP="00231A36">
            <w:pPr>
              <w:spacing w:after="0"/>
              <w:jc w:val="center"/>
              <w:rPr>
                <w:rFonts w:ascii="Times New Roman" w:hAnsi="Times New Roman"/>
                <w:b/>
                <w:sz w:val="24"/>
                <w:szCs w:val="24"/>
              </w:rPr>
            </w:pPr>
            <w:r>
              <w:rPr>
                <w:rFonts w:ascii="Times New Roman" w:hAnsi="Times New Roman"/>
                <w:b/>
                <w:sz w:val="24"/>
                <w:szCs w:val="24"/>
              </w:rPr>
              <w:t>638</w:t>
            </w:r>
          </w:p>
        </w:tc>
        <w:tc>
          <w:tcPr>
            <w:tcW w:w="540" w:type="pct"/>
            <w:tcBorders>
              <w:top w:val="single" w:sz="4" w:space="0" w:color="auto"/>
              <w:left w:val="nil"/>
              <w:bottom w:val="single" w:sz="4" w:space="0" w:color="auto"/>
              <w:right w:val="single" w:sz="4" w:space="0" w:color="auto"/>
            </w:tcBorders>
            <w:vAlign w:val="center"/>
          </w:tcPr>
          <w:p w14:paraId="07AA86D6" w14:textId="77777777" w:rsidR="00444635" w:rsidRPr="00D63C25" w:rsidRDefault="00D73F9B" w:rsidP="00231A36">
            <w:pPr>
              <w:spacing w:after="0"/>
              <w:jc w:val="center"/>
              <w:rPr>
                <w:rFonts w:ascii="Times New Roman" w:hAnsi="Times New Roman"/>
                <w:b/>
                <w:sz w:val="24"/>
                <w:szCs w:val="24"/>
              </w:rPr>
            </w:pPr>
            <w:r>
              <w:rPr>
                <w:rFonts w:ascii="Times New Roman" w:hAnsi="Times New Roman"/>
                <w:b/>
                <w:sz w:val="24"/>
                <w:szCs w:val="24"/>
              </w:rPr>
              <w:t>270</w:t>
            </w:r>
          </w:p>
        </w:tc>
        <w:tc>
          <w:tcPr>
            <w:tcW w:w="455" w:type="pct"/>
            <w:tcBorders>
              <w:top w:val="single" w:sz="4" w:space="0" w:color="auto"/>
              <w:left w:val="single" w:sz="4" w:space="0" w:color="auto"/>
              <w:bottom w:val="single" w:sz="4" w:space="0" w:color="auto"/>
              <w:right w:val="single" w:sz="4" w:space="0" w:color="auto"/>
            </w:tcBorders>
          </w:tcPr>
          <w:p w14:paraId="34037E9C" w14:textId="77777777" w:rsidR="00444635" w:rsidRPr="00D63C25" w:rsidRDefault="00444635" w:rsidP="00231A36">
            <w:pPr>
              <w:spacing w:after="0"/>
              <w:jc w:val="center"/>
              <w:rPr>
                <w:rFonts w:ascii="Times New Roman" w:hAnsi="Times New Roman"/>
                <w:b/>
              </w:rPr>
            </w:pPr>
          </w:p>
        </w:tc>
        <w:tc>
          <w:tcPr>
            <w:tcW w:w="470" w:type="pct"/>
            <w:tcBorders>
              <w:top w:val="single" w:sz="4" w:space="0" w:color="auto"/>
              <w:left w:val="single" w:sz="4" w:space="0" w:color="auto"/>
              <w:bottom w:val="single" w:sz="4" w:space="0" w:color="auto"/>
              <w:right w:val="single" w:sz="4" w:space="0" w:color="auto"/>
            </w:tcBorders>
          </w:tcPr>
          <w:p w14:paraId="051CE95D" w14:textId="77777777" w:rsidR="00444635" w:rsidRPr="00D63C25" w:rsidRDefault="00444635" w:rsidP="00231A36">
            <w:pPr>
              <w:spacing w:after="0"/>
              <w:ind w:firstLine="709"/>
              <w:jc w:val="both"/>
              <w:rPr>
                <w:rFonts w:ascii="Times New Roman" w:hAnsi="Times New Roman"/>
                <w:b/>
              </w:rPr>
            </w:pPr>
          </w:p>
        </w:tc>
        <w:tc>
          <w:tcPr>
            <w:tcW w:w="647" w:type="pct"/>
            <w:tcBorders>
              <w:top w:val="single" w:sz="4" w:space="0" w:color="auto"/>
              <w:left w:val="single" w:sz="4" w:space="0" w:color="auto"/>
              <w:bottom w:val="single" w:sz="4" w:space="0" w:color="auto"/>
              <w:right w:val="single" w:sz="4" w:space="0" w:color="auto"/>
            </w:tcBorders>
            <w:vAlign w:val="center"/>
          </w:tcPr>
          <w:p w14:paraId="41313B39" w14:textId="77777777" w:rsidR="00444635" w:rsidRPr="00D63C25" w:rsidRDefault="00D73F9B" w:rsidP="000B306C">
            <w:pPr>
              <w:spacing w:after="0"/>
              <w:jc w:val="center"/>
            </w:pPr>
            <w:r>
              <w:rPr>
                <w:rFonts w:ascii="Times New Roman" w:hAnsi="Times New Roman"/>
              </w:rPr>
              <w:t>96</w:t>
            </w:r>
          </w:p>
        </w:tc>
        <w:tc>
          <w:tcPr>
            <w:tcW w:w="610" w:type="pct"/>
            <w:tcBorders>
              <w:top w:val="single" w:sz="4" w:space="0" w:color="auto"/>
              <w:left w:val="single" w:sz="4" w:space="0" w:color="auto"/>
              <w:bottom w:val="single" w:sz="4" w:space="0" w:color="auto"/>
              <w:right w:val="single" w:sz="4" w:space="0" w:color="auto"/>
            </w:tcBorders>
          </w:tcPr>
          <w:p w14:paraId="18B9DA84" w14:textId="77777777" w:rsidR="00444635" w:rsidRPr="00D63C25" w:rsidRDefault="00444635" w:rsidP="00231A36">
            <w:pPr>
              <w:spacing w:after="0"/>
              <w:ind w:firstLine="12"/>
              <w:jc w:val="center"/>
              <w:rPr>
                <w:rFonts w:ascii="Times New Roman" w:hAnsi="Times New Roman"/>
                <w:b/>
              </w:rPr>
            </w:pPr>
          </w:p>
        </w:tc>
      </w:tr>
      <w:tr w:rsidR="00444635" w:rsidRPr="00D63C25" w14:paraId="5BA6D517" w14:textId="77777777" w:rsidTr="001F4249">
        <w:trPr>
          <w:jc w:val="center"/>
        </w:trPr>
        <w:tc>
          <w:tcPr>
            <w:tcW w:w="480" w:type="pct"/>
            <w:tcBorders>
              <w:top w:val="single" w:sz="4" w:space="0" w:color="auto"/>
              <w:left w:val="single" w:sz="4" w:space="0" w:color="auto"/>
              <w:bottom w:val="single" w:sz="4" w:space="0" w:color="auto"/>
              <w:right w:val="single" w:sz="4" w:space="0" w:color="auto"/>
            </w:tcBorders>
            <w:vAlign w:val="center"/>
            <w:hideMark/>
          </w:tcPr>
          <w:p w14:paraId="11F279A1" w14:textId="77777777" w:rsidR="00444635" w:rsidRPr="00D63C25" w:rsidRDefault="00444635" w:rsidP="00231A36">
            <w:pPr>
              <w:spacing w:after="0"/>
              <w:rPr>
                <w:rFonts w:ascii="Times New Roman" w:hAnsi="Times New Roman"/>
                <w:sz w:val="24"/>
                <w:szCs w:val="24"/>
              </w:rPr>
            </w:pPr>
            <w:r w:rsidRPr="00D63C25">
              <w:rPr>
                <w:rFonts w:ascii="Times New Roman" w:hAnsi="Times New Roman"/>
                <w:sz w:val="24"/>
                <w:szCs w:val="24"/>
              </w:rPr>
              <w:t>ОП.01</w:t>
            </w:r>
          </w:p>
        </w:tc>
        <w:tc>
          <w:tcPr>
            <w:tcW w:w="952" w:type="pct"/>
            <w:tcBorders>
              <w:top w:val="single" w:sz="4" w:space="0" w:color="auto"/>
              <w:left w:val="single" w:sz="4" w:space="0" w:color="auto"/>
              <w:bottom w:val="single" w:sz="4" w:space="0" w:color="auto"/>
              <w:right w:val="single" w:sz="4" w:space="0" w:color="auto"/>
            </w:tcBorders>
          </w:tcPr>
          <w:p w14:paraId="1E30E032" w14:textId="77777777" w:rsidR="00444635" w:rsidRPr="00D63C25" w:rsidRDefault="00444635" w:rsidP="00231A36">
            <w:pPr>
              <w:spacing w:after="0"/>
              <w:rPr>
                <w:rFonts w:ascii="Times New Roman" w:hAnsi="Times New Roman"/>
                <w:sz w:val="24"/>
                <w:szCs w:val="24"/>
              </w:rPr>
            </w:pPr>
            <w:r w:rsidRPr="00D63C25">
              <w:rPr>
                <w:rFonts w:ascii="Times New Roman" w:hAnsi="Times New Roman"/>
                <w:sz w:val="24"/>
                <w:szCs w:val="24"/>
              </w:rPr>
              <w:t>Инженерная графика</w:t>
            </w:r>
          </w:p>
        </w:tc>
        <w:tc>
          <w:tcPr>
            <w:tcW w:w="309" w:type="pct"/>
            <w:tcBorders>
              <w:top w:val="single" w:sz="4" w:space="0" w:color="auto"/>
              <w:left w:val="nil"/>
              <w:bottom w:val="single" w:sz="4" w:space="0" w:color="auto"/>
              <w:right w:val="single" w:sz="4" w:space="0" w:color="auto"/>
            </w:tcBorders>
            <w:vAlign w:val="center"/>
          </w:tcPr>
          <w:p w14:paraId="5415954F" w14:textId="77777777" w:rsidR="00444635" w:rsidRPr="00D63C25" w:rsidRDefault="0048688A" w:rsidP="00231A36">
            <w:pPr>
              <w:spacing w:after="0"/>
              <w:jc w:val="center"/>
              <w:rPr>
                <w:rFonts w:ascii="Times New Roman" w:hAnsi="Times New Roman"/>
                <w:sz w:val="24"/>
                <w:szCs w:val="24"/>
              </w:rPr>
            </w:pPr>
            <w:r>
              <w:rPr>
                <w:rFonts w:ascii="Times New Roman" w:hAnsi="Times New Roman"/>
                <w:sz w:val="24"/>
                <w:szCs w:val="24"/>
              </w:rPr>
              <w:t>72</w:t>
            </w:r>
          </w:p>
        </w:tc>
        <w:tc>
          <w:tcPr>
            <w:tcW w:w="537" w:type="pct"/>
            <w:tcBorders>
              <w:top w:val="single" w:sz="4" w:space="0" w:color="auto"/>
              <w:left w:val="nil"/>
              <w:bottom w:val="single" w:sz="4" w:space="0" w:color="auto"/>
              <w:right w:val="single" w:sz="4" w:space="0" w:color="auto"/>
            </w:tcBorders>
            <w:vAlign w:val="center"/>
          </w:tcPr>
          <w:p w14:paraId="5B0DEBE9" w14:textId="77777777" w:rsidR="00444635" w:rsidRPr="00D63C25" w:rsidRDefault="0048688A" w:rsidP="00231A36">
            <w:pPr>
              <w:spacing w:after="0"/>
              <w:jc w:val="center"/>
              <w:rPr>
                <w:rFonts w:ascii="Times New Roman" w:hAnsi="Times New Roman"/>
                <w:sz w:val="24"/>
                <w:szCs w:val="24"/>
              </w:rPr>
            </w:pPr>
            <w:r>
              <w:rPr>
                <w:rFonts w:ascii="Times New Roman" w:hAnsi="Times New Roman"/>
                <w:sz w:val="24"/>
                <w:szCs w:val="24"/>
              </w:rPr>
              <w:t>68</w:t>
            </w:r>
          </w:p>
        </w:tc>
        <w:tc>
          <w:tcPr>
            <w:tcW w:w="540" w:type="pct"/>
            <w:tcBorders>
              <w:top w:val="single" w:sz="4" w:space="0" w:color="auto"/>
              <w:left w:val="nil"/>
              <w:bottom w:val="single" w:sz="4" w:space="0" w:color="auto"/>
              <w:right w:val="single" w:sz="4" w:space="0" w:color="auto"/>
            </w:tcBorders>
            <w:vAlign w:val="center"/>
          </w:tcPr>
          <w:p w14:paraId="40203F48" w14:textId="77777777" w:rsidR="00444635" w:rsidRPr="00D63C25" w:rsidRDefault="0048688A" w:rsidP="00231A36">
            <w:pPr>
              <w:spacing w:after="0"/>
              <w:jc w:val="center"/>
              <w:rPr>
                <w:rFonts w:ascii="Times New Roman" w:hAnsi="Times New Roman"/>
                <w:sz w:val="24"/>
                <w:szCs w:val="24"/>
              </w:rPr>
            </w:pPr>
            <w:r>
              <w:rPr>
                <w:rFonts w:ascii="Times New Roman" w:hAnsi="Times New Roman"/>
                <w:sz w:val="24"/>
                <w:szCs w:val="24"/>
              </w:rPr>
              <w:t>20</w:t>
            </w:r>
          </w:p>
        </w:tc>
        <w:tc>
          <w:tcPr>
            <w:tcW w:w="455" w:type="pct"/>
            <w:tcBorders>
              <w:top w:val="single" w:sz="4" w:space="0" w:color="auto"/>
              <w:left w:val="single" w:sz="4" w:space="0" w:color="auto"/>
              <w:bottom w:val="single" w:sz="4" w:space="0" w:color="auto"/>
              <w:right w:val="single" w:sz="4" w:space="0" w:color="auto"/>
            </w:tcBorders>
          </w:tcPr>
          <w:p w14:paraId="30288DBD"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tcPr>
          <w:p w14:paraId="1ED26AAC" w14:textId="77777777" w:rsidR="00444635" w:rsidRPr="00D63C25" w:rsidRDefault="00444635" w:rsidP="00231A36">
            <w:pPr>
              <w:spacing w:after="0"/>
              <w:ind w:firstLine="709"/>
              <w:jc w:val="both"/>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tcPr>
          <w:p w14:paraId="09530841" w14:textId="77777777" w:rsidR="00444635" w:rsidRPr="00D63C25" w:rsidRDefault="0048688A" w:rsidP="000B306C">
            <w:pPr>
              <w:spacing w:after="0"/>
              <w:jc w:val="center"/>
            </w:pPr>
            <w:r>
              <w:rPr>
                <w:rFonts w:ascii="Times New Roman" w:hAnsi="Times New Roman"/>
              </w:rPr>
              <w:t>4</w:t>
            </w:r>
          </w:p>
        </w:tc>
        <w:tc>
          <w:tcPr>
            <w:tcW w:w="610" w:type="pct"/>
            <w:tcBorders>
              <w:top w:val="single" w:sz="4" w:space="0" w:color="auto"/>
              <w:left w:val="single" w:sz="4" w:space="0" w:color="auto"/>
              <w:bottom w:val="single" w:sz="4" w:space="0" w:color="auto"/>
              <w:right w:val="single" w:sz="4" w:space="0" w:color="auto"/>
            </w:tcBorders>
          </w:tcPr>
          <w:p w14:paraId="517048D4" w14:textId="77777777" w:rsidR="00444635" w:rsidRPr="00D63C25" w:rsidRDefault="00444635" w:rsidP="00231A36">
            <w:pPr>
              <w:spacing w:after="0"/>
              <w:ind w:firstLine="12"/>
              <w:jc w:val="center"/>
              <w:rPr>
                <w:rFonts w:ascii="Times New Roman" w:hAnsi="Times New Roman"/>
              </w:rPr>
            </w:pPr>
          </w:p>
        </w:tc>
      </w:tr>
      <w:tr w:rsidR="00444635" w:rsidRPr="00D63C25" w14:paraId="79F0CAD3" w14:textId="77777777" w:rsidTr="001F4249">
        <w:trPr>
          <w:jc w:val="center"/>
        </w:trPr>
        <w:tc>
          <w:tcPr>
            <w:tcW w:w="480" w:type="pct"/>
            <w:tcBorders>
              <w:top w:val="single" w:sz="4" w:space="0" w:color="auto"/>
              <w:left w:val="single" w:sz="4" w:space="0" w:color="auto"/>
              <w:bottom w:val="single" w:sz="4" w:space="0" w:color="auto"/>
              <w:right w:val="single" w:sz="4" w:space="0" w:color="auto"/>
            </w:tcBorders>
            <w:vAlign w:val="center"/>
            <w:hideMark/>
          </w:tcPr>
          <w:p w14:paraId="2A49B8A9" w14:textId="77777777" w:rsidR="00444635" w:rsidRPr="00D63C25" w:rsidRDefault="00444635" w:rsidP="00231A36">
            <w:pPr>
              <w:spacing w:after="0"/>
              <w:rPr>
                <w:rFonts w:ascii="Times New Roman" w:hAnsi="Times New Roman"/>
                <w:sz w:val="24"/>
                <w:szCs w:val="24"/>
              </w:rPr>
            </w:pPr>
            <w:r w:rsidRPr="00D63C25">
              <w:rPr>
                <w:rFonts w:ascii="Times New Roman" w:hAnsi="Times New Roman"/>
                <w:sz w:val="24"/>
                <w:szCs w:val="24"/>
              </w:rPr>
              <w:t>ОП.02</w:t>
            </w:r>
          </w:p>
        </w:tc>
        <w:tc>
          <w:tcPr>
            <w:tcW w:w="952" w:type="pct"/>
            <w:tcBorders>
              <w:top w:val="single" w:sz="4" w:space="0" w:color="auto"/>
              <w:left w:val="single" w:sz="4" w:space="0" w:color="auto"/>
              <w:bottom w:val="single" w:sz="4" w:space="0" w:color="auto"/>
              <w:right w:val="single" w:sz="4" w:space="0" w:color="auto"/>
            </w:tcBorders>
          </w:tcPr>
          <w:p w14:paraId="693DF50C" w14:textId="77777777" w:rsidR="00444635" w:rsidRPr="00D63C25" w:rsidRDefault="00444635" w:rsidP="00231A36">
            <w:pPr>
              <w:spacing w:after="0"/>
              <w:rPr>
                <w:rFonts w:ascii="Times New Roman" w:hAnsi="Times New Roman"/>
                <w:sz w:val="24"/>
                <w:szCs w:val="24"/>
              </w:rPr>
            </w:pPr>
            <w:r w:rsidRPr="00D63C25">
              <w:rPr>
                <w:rFonts w:ascii="Times New Roman" w:hAnsi="Times New Roman"/>
                <w:sz w:val="24"/>
                <w:szCs w:val="24"/>
              </w:rPr>
              <w:t>Техническая механика</w:t>
            </w:r>
          </w:p>
        </w:tc>
        <w:tc>
          <w:tcPr>
            <w:tcW w:w="309" w:type="pct"/>
            <w:tcBorders>
              <w:top w:val="single" w:sz="4" w:space="0" w:color="auto"/>
              <w:left w:val="nil"/>
              <w:bottom w:val="single" w:sz="4" w:space="0" w:color="auto"/>
              <w:right w:val="single" w:sz="4" w:space="0" w:color="auto"/>
            </w:tcBorders>
            <w:vAlign w:val="center"/>
          </w:tcPr>
          <w:p w14:paraId="08EEBC68" w14:textId="77777777" w:rsidR="00444635" w:rsidRPr="00D63C25" w:rsidRDefault="0048688A" w:rsidP="00231A36">
            <w:pPr>
              <w:spacing w:after="0"/>
              <w:jc w:val="center"/>
              <w:rPr>
                <w:rFonts w:ascii="Times New Roman" w:hAnsi="Times New Roman"/>
                <w:sz w:val="24"/>
                <w:szCs w:val="24"/>
              </w:rPr>
            </w:pPr>
            <w:r>
              <w:rPr>
                <w:rFonts w:ascii="Times New Roman" w:hAnsi="Times New Roman"/>
                <w:sz w:val="24"/>
                <w:szCs w:val="24"/>
              </w:rPr>
              <w:t>72</w:t>
            </w:r>
          </w:p>
        </w:tc>
        <w:tc>
          <w:tcPr>
            <w:tcW w:w="537" w:type="pct"/>
            <w:tcBorders>
              <w:top w:val="single" w:sz="4" w:space="0" w:color="auto"/>
              <w:left w:val="nil"/>
              <w:bottom w:val="single" w:sz="4" w:space="0" w:color="auto"/>
              <w:right w:val="single" w:sz="4" w:space="0" w:color="auto"/>
            </w:tcBorders>
            <w:vAlign w:val="center"/>
          </w:tcPr>
          <w:p w14:paraId="49BE9C9A" w14:textId="77777777" w:rsidR="00444635" w:rsidRPr="00D63C25" w:rsidRDefault="0048688A" w:rsidP="00231A36">
            <w:pPr>
              <w:spacing w:after="0"/>
              <w:jc w:val="center"/>
              <w:rPr>
                <w:rFonts w:ascii="Times New Roman" w:hAnsi="Times New Roman"/>
                <w:sz w:val="24"/>
                <w:szCs w:val="24"/>
              </w:rPr>
            </w:pPr>
            <w:r>
              <w:rPr>
                <w:rFonts w:ascii="Times New Roman" w:hAnsi="Times New Roman"/>
                <w:sz w:val="24"/>
                <w:szCs w:val="24"/>
              </w:rPr>
              <w:t>68</w:t>
            </w:r>
          </w:p>
        </w:tc>
        <w:tc>
          <w:tcPr>
            <w:tcW w:w="540" w:type="pct"/>
            <w:tcBorders>
              <w:top w:val="single" w:sz="4" w:space="0" w:color="auto"/>
              <w:left w:val="nil"/>
              <w:bottom w:val="single" w:sz="4" w:space="0" w:color="auto"/>
              <w:right w:val="single" w:sz="4" w:space="0" w:color="auto"/>
            </w:tcBorders>
            <w:vAlign w:val="center"/>
          </w:tcPr>
          <w:p w14:paraId="308A89FA" w14:textId="77777777" w:rsidR="00444635" w:rsidRPr="00D63C25" w:rsidRDefault="0048688A" w:rsidP="00231A36">
            <w:pPr>
              <w:spacing w:after="0"/>
              <w:jc w:val="center"/>
              <w:rPr>
                <w:rFonts w:ascii="Times New Roman" w:hAnsi="Times New Roman"/>
                <w:sz w:val="24"/>
                <w:szCs w:val="24"/>
              </w:rPr>
            </w:pPr>
            <w:r>
              <w:rPr>
                <w:rFonts w:ascii="Times New Roman" w:hAnsi="Times New Roman"/>
                <w:sz w:val="24"/>
                <w:szCs w:val="24"/>
              </w:rPr>
              <w:t>1</w:t>
            </w:r>
            <w:r w:rsidR="00444635" w:rsidRPr="00D63C25">
              <w:rPr>
                <w:rFonts w:ascii="Times New Roman" w:hAnsi="Times New Roman"/>
                <w:sz w:val="24"/>
                <w:szCs w:val="24"/>
              </w:rPr>
              <w:t>0</w:t>
            </w:r>
          </w:p>
        </w:tc>
        <w:tc>
          <w:tcPr>
            <w:tcW w:w="455" w:type="pct"/>
            <w:tcBorders>
              <w:top w:val="single" w:sz="4" w:space="0" w:color="auto"/>
              <w:left w:val="single" w:sz="4" w:space="0" w:color="auto"/>
              <w:bottom w:val="single" w:sz="4" w:space="0" w:color="auto"/>
              <w:right w:val="single" w:sz="4" w:space="0" w:color="auto"/>
            </w:tcBorders>
          </w:tcPr>
          <w:p w14:paraId="4DDC00FB"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tcPr>
          <w:p w14:paraId="0C1E69C4" w14:textId="77777777" w:rsidR="00444635" w:rsidRPr="00D63C25" w:rsidRDefault="00444635" w:rsidP="00231A36">
            <w:pPr>
              <w:spacing w:after="0"/>
              <w:ind w:firstLine="709"/>
              <w:jc w:val="both"/>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tcPr>
          <w:p w14:paraId="05CC29BF" w14:textId="77777777" w:rsidR="00444635" w:rsidRPr="00D63C25" w:rsidRDefault="0048688A" w:rsidP="000B306C">
            <w:pPr>
              <w:spacing w:after="0"/>
              <w:jc w:val="center"/>
            </w:pPr>
            <w:r>
              <w:rPr>
                <w:rFonts w:ascii="Times New Roman" w:hAnsi="Times New Roman"/>
              </w:rPr>
              <w:t>4</w:t>
            </w:r>
          </w:p>
        </w:tc>
        <w:tc>
          <w:tcPr>
            <w:tcW w:w="610" w:type="pct"/>
            <w:tcBorders>
              <w:top w:val="single" w:sz="4" w:space="0" w:color="auto"/>
              <w:left w:val="single" w:sz="4" w:space="0" w:color="auto"/>
              <w:bottom w:val="single" w:sz="4" w:space="0" w:color="auto"/>
              <w:right w:val="single" w:sz="4" w:space="0" w:color="auto"/>
            </w:tcBorders>
          </w:tcPr>
          <w:p w14:paraId="046A37F1" w14:textId="77777777" w:rsidR="00444635" w:rsidRPr="00D63C25" w:rsidRDefault="00444635" w:rsidP="00231A36">
            <w:pPr>
              <w:spacing w:after="0"/>
              <w:ind w:firstLine="12"/>
              <w:jc w:val="center"/>
              <w:rPr>
                <w:rFonts w:ascii="Times New Roman" w:hAnsi="Times New Roman"/>
              </w:rPr>
            </w:pPr>
          </w:p>
        </w:tc>
      </w:tr>
      <w:tr w:rsidR="00444635" w:rsidRPr="00D63C25" w14:paraId="54BDDA35" w14:textId="77777777" w:rsidTr="001F4249">
        <w:trPr>
          <w:jc w:val="center"/>
        </w:trPr>
        <w:tc>
          <w:tcPr>
            <w:tcW w:w="480" w:type="pct"/>
            <w:tcBorders>
              <w:top w:val="single" w:sz="4" w:space="0" w:color="auto"/>
              <w:left w:val="single" w:sz="4" w:space="0" w:color="auto"/>
              <w:bottom w:val="single" w:sz="4" w:space="0" w:color="auto"/>
              <w:right w:val="single" w:sz="4" w:space="0" w:color="auto"/>
            </w:tcBorders>
            <w:vAlign w:val="center"/>
          </w:tcPr>
          <w:p w14:paraId="25A1FC49" w14:textId="77777777" w:rsidR="00444635" w:rsidRPr="00D63C25" w:rsidRDefault="00444635" w:rsidP="00231A36">
            <w:pPr>
              <w:spacing w:after="0"/>
              <w:rPr>
                <w:rFonts w:ascii="Times New Roman" w:hAnsi="Times New Roman"/>
                <w:sz w:val="24"/>
                <w:szCs w:val="24"/>
              </w:rPr>
            </w:pPr>
            <w:r w:rsidRPr="00D63C25">
              <w:rPr>
                <w:rFonts w:ascii="Times New Roman" w:hAnsi="Times New Roman"/>
                <w:sz w:val="24"/>
                <w:szCs w:val="24"/>
              </w:rPr>
              <w:t>ОП.03</w:t>
            </w:r>
          </w:p>
        </w:tc>
        <w:tc>
          <w:tcPr>
            <w:tcW w:w="952" w:type="pct"/>
            <w:tcBorders>
              <w:top w:val="single" w:sz="4" w:space="0" w:color="auto"/>
              <w:left w:val="single" w:sz="4" w:space="0" w:color="auto"/>
              <w:bottom w:val="single" w:sz="4" w:space="0" w:color="auto"/>
              <w:right w:val="single" w:sz="4" w:space="0" w:color="auto"/>
            </w:tcBorders>
          </w:tcPr>
          <w:p w14:paraId="52584B45" w14:textId="77777777" w:rsidR="00444635" w:rsidRPr="00D63C25" w:rsidRDefault="00444635" w:rsidP="00231A36">
            <w:pPr>
              <w:spacing w:after="0"/>
              <w:rPr>
                <w:rFonts w:ascii="Times New Roman" w:hAnsi="Times New Roman"/>
                <w:sz w:val="24"/>
                <w:szCs w:val="24"/>
              </w:rPr>
            </w:pPr>
            <w:r w:rsidRPr="00D63C25">
              <w:rPr>
                <w:rFonts w:ascii="Times New Roman" w:hAnsi="Times New Roman"/>
                <w:sz w:val="24"/>
                <w:szCs w:val="24"/>
              </w:rPr>
              <w:t xml:space="preserve">Электротехника и электроника </w:t>
            </w:r>
          </w:p>
        </w:tc>
        <w:tc>
          <w:tcPr>
            <w:tcW w:w="309" w:type="pct"/>
            <w:tcBorders>
              <w:top w:val="single" w:sz="4" w:space="0" w:color="auto"/>
              <w:left w:val="nil"/>
              <w:bottom w:val="single" w:sz="4" w:space="0" w:color="auto"/>
              <w:right w:val="single" w:sz="4" w:space="0" w:color="auto"/>
            </w:tcBorders>
            <w:vAlign w:val="center"/>
          </w:tcPr>
          <w:p w14:paraId="204C6C3C" w14:textId="77777777" w:rsidR="00444635" w:rsidRPr="00D63C25" w:rsidRDefault="0048688A" w:rsidP="00231A36">
            <w:pPr>
              <w:spacing w:after="0"/>
              <w:jc w:val="center"/>
              <w:rPr>
                <w:rFonts w:ascii="Times New Roman" w:hAnsi="Times New Roman"/>
                <w:sz w:val="24"/>
                <w:szCs w:val="24"/>
              </w:rPr>
            </w:pPr>
            <w:r>
              <w:rPr>
                <w:rFonts w:ascii="Times New Roman" w:hAnsi="Times New Roman"/>
                <w:sz w:val="24"/>
                <w:szCs w:val="24"/>
              </w:rPr>
              <w:t>70</w:t>
            </w:r>
          </w:p>
        </w:tc>
        <w:tc>
          <w:tcPr>
            <w:tcW w:w="537" w:type="pct"/>
            <w:tcBorders>
              <w:top w:val="single" w:sz="4" w:space="0" w:color="auto"/>
              <w:left w:val="nil"/>
              <w:bottom w:val="single" w:sz="4" w:space="0" w:color="auto"/>
              <w:right w:val="single" w:sz="4" w:space="0" w:color="auto"/>
            </w:tcBorders>
            <w:vAlign w:val="center"/>
          </w:tcPr>
          <w:p w14:paraId="2EE10F4B" w14:textId="77777777" w:rsidR="00444635" w:rsidRPr="00D63C25" w:rsidRDefault="00444635" w:rsidP="00231A36">
            <w:pPr>
              <w:spacing w:after="0"/>
              <w:jc w:val="center"/>
              <w:rPr>
                <w:rFonts w:ascii="Times New Roman" w:hAnsi="Times New Roman"/>
                <w:sz w:val="24"/>
                <w:szCs w:val="24"/>
              </w:rPr>
            </w:pPr>
            <w:r w:rsidRPr="00D63C25">
              <w:rPr>
                <w:rFonts w:ascii="Times New Roman" w:hAnsi="Times New Roman"/>
                <w:sz w:val="24"/>
                <w:szCs w:val="24"/>
              </w:rPr>
              <w:t>1</w:t>
            </w:r>
            <w:r w:rsidR="0048688A">
              <w:rPr>
                <w:rFonts w:ascii="Times New Roman" w:hAnsi="Times New Roman"/>
                <w:sz w:val="24"/>
                <w:szCs w:val="24"/>
              </w:rPr>
              <w:t>60</w:t>
            </w:r>
          </w:p>
        </w:tc>
        <w:tc>
          <w:tcPr>
            <w:tcW w:w="540" w:type="pct"/>
            <w:tcBorders>
              <w:top w:val="single" w:sz="4" w:space="0" w:color="auto"/>
              <w:left w:val="nil"/>
              <w:bottom w:val="single" w:sz="4" w:space="0" w:color="auto"/>
              <w:right w:val="single" w:sz="4" w:space="0" w:color="auto"/>
            </w:tcBorders>
            <w:vAlign w:val="center"/>
          </w:tcPr>
          <w:p w14:paraId="0B146D64" w14:textId="77777777" w:rsidR="00444635" w:rsidRPr="00D63C25" w:rsidRDefault="0048688A" w:rsidP="00231A36">
            <w:pPr>
              <w:spacing w:after="0"/>
              <w:jc w:val="center"/>
              <w:rPr>
                <w:rFonts w:ascii="Times New Roman" w:hAnsi="Times New Roman"/>
                <w:sz w:val="24"/>
                <w:szCs w:val="24"/>
              </w:rPr>
            </w:pPr>
            <w:r>
              <w:rPr>
                <w:rFonts w:ascii="Times New Roman" w:hAnsi="Times New Roman"/>
                <w:sz w:val="24"/>
                <w:szCs w:val="24"/>
              </w:rPr>
              <w:t>32</w:t>
            </w:r>
          </w:p>
        </w:tc>
        <w:tc>
          <w:tcPr>
            <w:tcW w:w="455" w:type="pct"/>
            <w:tcBorders>
              <w:top w:val="single" w:sz="4" w:space="0" w:color="auto"/>
              <w:left w:val="single" w:sz="4" w:space="0" w:color="auto"/>
              <w:bottom w:val="single" w:sz="4" w:space="0" w:color="auto"/>
              <w:right w:val="single" w:sz="4" w:space="0" w:color="auto"/>
            </w:tcBorders>
          </w:tcPr>
          <w:p w14:paraId="29B55133"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tcPr>
          <w:p w14:paraId="2BF8CA06" w14:textId="77777777" w:rsidR="00444635" w:rsidRPr="00D63C25" w:rsidRDefault="00444635" w:rsidP="00231A36">
            <w:pPr>
              <w:spacing w:after="0"/>
              <w:ind w:firstLine="709"/>
              <w:jc w:val="both"/>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tcPr>
          <w:p w14:paraId="026B2060" w14:textId="77777777" w:rsidR="00444635" w:rsidRPr="00D63C25" w:rsidRDefault="0048688A" w:rsidP="000B306C">
            <w:pPr>
              <w:spacing w:after="0"/>
              <w:jc w:val="center"/>
            </w:pPr>
            <w:r>
              <w:rPr>
                <w:rFonts w:ascii="Times New Roman" w:hAnsi="Times New Roman"/>
              </w:rPr>
              <w:t>10</w:t>
            </w:r>
          </w:p>
        </w:tc>
        <w:tc>
          <w:tcPr>
            <w:tcW w:w="610" w:type="pct"/>
            <w:tcBorders>
              <w:top w:val="single" w:sz="4" w:space="0" w:color="auto"/>
              <w:left w:val="single" w:sz="4" w:space="0" w:color="auto"/>
              <w:bottom w:val="single" w:sz="4" w:space="0" w:color="auto"/>
              <w:right w:val="single" w:sz="4" w:space="0" w:color="auto"/>
            </w:tcBorders>
          </w:tcPr>
          <w:p w14:paraId="62C5AE55" w14:textId="77777777" w:rsidR="00444635" w:rsidRPr="00D63C25" w:rsidRDefault="00444635" w:rsidP="00231A36">
            <w:pPr>
              <w:spacing w:after="0"/>
              <w:ind w:firstLine="12"/>
              <w:jc w:val="center"/>
              <w:rPr>
                <w:rFonts w:ascii="Times New Roman" w:hAnsi="Times New Roman"/>
              </w:rPr>
            </w:pPr>
          </w:p>
        </w:tc>
      </w:tr>
      <w:tr w:rsidR="00444635" w:rsidRPr="00D63C25" w14:paraId="7966191E" w14:textId="77777777" w:rsidTr="001F4249">
        <w:trPr>
          <w:jc w:val="center"/>
        </w:trPr>
        <w:tc>
          <w:tcPr>
            <w:tcW w:w="480" w:type="pct"/>
            <w:tcBorders>
              <w:top w:val="single" w:sz="4" w:space="0" w:color="auto"/>
              <w:left w:val="single" w:sz="4" w:space="0" w:color="auto"/>
              <w:bottom w:val="single" w:sz="4" w:space="0" w:color="auto"/>
              <w:right w:val="single" w:sz="4" w:space="0" w:color="auto"/>
            </w:tcBorders>
            <w:vAlign w:val="center"/>
          </w:tcPr>
          <w:p w14:paraId="1269003E" w14:textId="77777777" w:rsidR="00444635" w:rsidRPr="00D63C25" w:rsidRDefault="00444635" w:rsidP="00231A36">
            <w:pPr>
              <w:spacing w:after="0"/>
              <w:rPr>
                <w:rFonts w:ascii="Times New Roman" w:hAnsi="Times New Roman"/>
                <w:sz w:val="24"/>
                <w:szCs w:val="24"/>
              </w:rPr>
            </w:pPr>
            <w:r w:rsidRPr="00D63C25">
              <w:rPr>
                <w:rFonts w:ascii="Times New Roman" w:hAnsi="Times New Roman"/>
                <w:sz w:val="24"/>
                <w:szCs w:val="24"/>
              </w:rPr>
              <w:t>ОП.04</w:t>
            </w:r>
          </w:p>
        </w:tc>
        <w:tc>
          <w:tcPr>
            <w:tcW w:w="952" w:type="pct"/>
            <w:tcBorders>
              <w:top w:val="single" w:sz="4" w:space="0" w:color="auto"/>
              <w:left w:val="single" w:sz="4" w:space="0" w:color="auto"/>
              <w:bottom w:val="single" w:sz="4" w:space="0" w:color="auto"/>
              <w:right w:val="single" w:sz="4" w:space="0" w:color="auto"/>
            </w:tcBorders>
          </w:tcPr>
          <w:p w14:paraId="613B0DF5" w14:textId="77777777" w:rsidR="00444635" w:rsidRPr="00D63C25" w:rsidRDefault="00444635" w:rsidP="00231A36">
            <w:pPr>
              <w:spacing w:after="0"/>
              <w:rPr>
                <w:rFonts w:ascii="Times New Roman" w:hAnsi="Times New Roman"/>
                <w:sz w:val="24"/>
                <w:szCs w:val="24"/>
              </w:rPr>
            </w:pPr>
            <w:r w:rsidRPr="00D63C25">
              <w:rPr>
                <w:rFonts w:ascii="Times New Roman" w:hAnsi="Times New Roman"/>
                <w:sz w:val="24"/>
                <w:szCs w:val="24"/>
              </w:rPr>
              <w:t>Материаловедение</w:t>
            </w:r>
          </w:p>
        </w:tc>
        <w:tc>
          <w:tcPr>
            <w:tcW w:w="309" w:type="pct"/>
            <w:tcBorders>
              <w:top w:val="single" w:sz="4" w:space="0" w:color="auto"/>
              <w:left w:val="nil"/>
              <w:bottom w:val="single" w:sz="4" w:space="0" w:color="auto"/>
              <w:right w:val="single" w:sz="4" w:space="0" w:color="auto"/>
            </w:tcBorders>
            <w:vAlign w:val="center"/>
          </w:tcPr>
          <w:p w14:paraId="31935C20" w14:textId="77777777" w:rsidR="00444635" w:rsidRPr="00D63C25" w:rsidRDefault="0048688A" w:rsidP="00231A36">
            <w:pPr>
              <w:spacing w:after="0"/>
              <w:jc w:val="center"/>
              <w:rPr>
                <w:rFonts w:ascii="Times New Roman" w:hAnsi="Times New Roman"/>
                <w:sz w:val="24"/>
                <w:szCs w:val="24"/>
              </w:rPr>
            </w:pPr>
            <w:r>
              <w:rPr>
                <w:rFonts w:ascii="Times New Roman" w:hAnsi="Times New Roman"/>
                <w:sz w:val="24"/>
                <w:szCs w:val="24"/>
              </w:rPr>
              <w:t>72</w:t>
            </w:r>
          </w:p>
        </w:tc>
        <w:tc>
          <w:tcPr>
            <w:tcW w:w="537" w:type="pct"/>
            <w:tcBorders>
              <w:top w:val="single" w:sz="4" w:space="0" w:color="auto"/>
              <w:left w:val="nil"/>
              <w:bottom w:val="single" w:sz="4" w:space="0" w:color="auto"/>
              <w:right w:val="single" w:sz="4" w:space="0" w:color="auto"/>
            </w:tcBorders>
            <w:vAlign w:val="center"/>
          </w:tcPr>
          <w:p w14:paraId="7D421595" w14:textId="77777777" w:rsidR="00444635" w:rsidRPr="00D63C25" w:rsidRDefault="00444635" w:rsidP="00231A36">
            <w:pPr>
              <w:spacing w:after="0"/>
              <w:jc w:val="center"/>
              <w:rPr>
                <w:rFonts w:ascii="Times New Roman" w:hAnsi="Times New Roman"/>
                <w:sz w:val="24"/>
                <w:szCs w:val="24"/>
              </w:rPr>
            </w:pPr>
            <w:r w:rsidRPr="00D63C25">
              <w:rPr>
                <w:rFonts w:ascii="Times New Roman" w:hAnsi="Times New Roman"/>
                <w:sz w:val="24"/>
                <w:szCs w:val="24"/>
              </w:rPr>
              <w:t>60</w:t>
            </w:r>
          </w:p>
        </w:tc>
        <w:tc>
          <w:tcPr>
            <w:tcW w:w="540" w:type="pct"/>
            <w:tcBorders>
              <w:top w:val="single" w:sz="4" w:space="0" w:color="auto"/>
              <w:left w:val="nil"/>
              <w:bottom w:val="single" w:sz="4" w:space="0" w:color="auto"/>
              <w:right w:val="single" w:sz="4" w:space="0" w:color="auto"/>
            </w:tcBorders>
            <w:vAlign w:val="center"/>
          </w:tcPr>
          <w:p w14:paraId="6B42ECC9" w14:textId="77777777" w:rsidR="00444635" w:rsidRPr="00D63C25" w:rsidRDefault="00C95249" w:rsidP="00231A36">
            <w:pPr>
              <w:spacing w:after="0"/>
              <w:jc w:val="center"/>
              <w:rPr>
                <w:rFonts w:ascii="Times New Roman" w:hAnsi="Times New Roman"/>
                <w:sz w:val="24"/>
                <w:szCs w:val="24"/>
              </w:rPr>
            </w:pPr>
            <w:r>
              <w:rPr>
                <w:rFonts w:ascii="Times New Roman" w:hAnsi="Times New Roman"/>
                <w:sz w:val="24"/>
                <w:szCs w:val="24"/>
              </w:rPr>
              <w:t>3</w:t>
            </w:r>
            <w:r w:rsidR="00444635" w:rsidRPr="00D63C25">
              <w:rPr>
                <w:rFonts w:ascii="Times New Roman" w:hAnsi="Times New Roman"/>
                <w:sz w:val="24"/>
                <w:szCs w:val="24"/>
              </w:rPr>
              <w:t>0</w:t>
            </w:r>
          </w:p>
        </w:tc>
        <w:tc>
          <w:tcPr>
            <w:tcW w:w="455" w:type="pct"/>
            <w:tcBorders>
              <w:top w:val="single" w:sz="4" w:space="0" w:color="auto"/>
              <w:left w:val="single" w:sz="4" w:space="0" w:color="auto"/>
              <w:bottom w:val="single" w:sz="4" w:space="0" w:color="auto"/>
              <w:right w:val="single" w:sz="4" w:space="0" w:color="auto"/>
            </w:tcBorders>
          </w:tcPr>
          <w:p w14:paraId="0182DE5F"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tcPr>
          <w:p w14:paraId="1499A606" w14:textId="77777777" w:rsidR="00444635" w:rsidRPr="00D63C25" w:rsidRDefault="00444635" w:rsidP="00231A36">
            <w:pPr>
              <w:spacing w:after="0"/>
              <w:ind w:firstLine="709"/>
              <w:jc w:val="both"/>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tcPr>
          <w:p w14:paraId="658300E8" w14:textId="77777777" w:rsidR="00444635" w:rsidRPr="00D63C25" w:rsidRDefault="0048688A" w:rsidP="000B306C">
            <w:pPr>
              <w:spacing w:after="0"/>
              <w:jc w:val="center"/>
            </w:pPr>
            <w:r>
              <w:rPr>
                <w:rFonts w:ascii="Times New Roman" w:hAnsi="Times New Roman"/>
              </w:rPr>
              <w:t>12</w:t>
            </w:r>
          </w:p>
        </w:tc>
        <w:tc>
          <w:tcPr>
            <w:tcW w:w="610" w:type="pct"/>
            <w:tcBorders>
              <w:top w:val="single" w:sz="4" w:space="0" w:color="auto"/>
              <w:left w:val="single" w:sz="4" w:space="0" w:color="auto"/>
              <w:bottom w:val="single" w:sz="4" w:space="0" w:color="auto"/>
              <w:right w:val="single" w:sz="4" w:space="0" w:color="auto"/>
            </w:tcBorders>
          </w:tcPr>
          <w:p w14:paraId="6DC6A99F" w14:textId="77777777" w:rsidR="00444635" w:rsidRPr="00D63C25" w:rsidRDefault="00444635" w:rsidP="00231A36">
            <w:pPr>
              <w:spacing w:after="0"/>
              <w:ind w:firstLine="12"/>
              <w:jc w:val="center"/>
              <w:rPr>
                <w:rFonts w:ascii="Times New Roman" w:hAnsi="Times New Roman"/>
              </w:rPr>
            </w:pPr>
          </w:p>
        </w:tc>
      </w:tr>
      <w:tr w:rsidR="00444635" w:rsidRPr="00D63C25" w14:paraId="278CDAEF" w14:textId="77777777" w:rsidTr="001F4249">
        <w:trPr>
          <w:jc w:val="center"/>
        </w:trPr>
        <w:tc>
          <w:tcPr>
            <w:tcW w:w="480" w:type="pct"/>
            <w:tcBorders>
              <w:top w:val="single" w:sz="4" w:space="0" w:color="auto"/>
              <w:left w:val="single" w:sz="4" w:space="0" w:color="auto"/>
              <w:bottom w:val="single" w:sz="4" w:space="0" w:color="auto"/>
              <w:right w:val="single" w:sz="4" w:space="0" w:color="auto"/>
            </w:tcBorders>
            <w:vAlign w:val="center"/>
          </w:tcPr>
          <w:p w14:paraId="5CDE8484" w14:textId="77777777" w:rsidR="00444635" w:rsidRPr="00D63C25" w:rsidRDefault="00444635" w:rsidP="00231A36">
            <w:pPr>
              <w:spacing w:after="0"/>
              <w:rPr>
                <w:rFonts w:ascii="Times New Roman" w:hAnsi="Times New Roman"/>
                <w:sz w:val="24"/>
                <w:szCs w:val="24"/>
              </w:rPr>
            </w:pPr>
            <w:r w:rsidRPr="00D63C25">
              <w:rPr>
                <w:rFonts w:ascii="Times New Roman" w:hAnsi="Times New Roman"/>
                <w:sz w:val="24"/>
                <w:szCs w:val="24"/>
              </w:rPr>
              <w:t>ОП.05</w:t>
            </w:r>
          </w:p>
        </w:tc>
        <w:tc>
          <w:tcPr>
            <w:tcW w:w="952" w:type="pct"/>
            <w:tcBorders>
              <w:top w:val="single" w:sz="4" w:space="0" w:color="auto"/>
              <w:left w:val="single" w:sz="4" w:space="0" w:color="auto"/>
              <w:bottom w:val="single" w:sz="4" w:space="0" w:color="auto"/>
              <w:right w:val="single" w:sz="4" w:space="0" w:color="auto"/>
            </w:tcBorders>
          </w:tcPr>
          <w:p w14:paraId="5F8E9617" w14:textId="77777777" w:rsidR="00444635" w:rsidRPr="00D63C25" w:rsidRDefault="00444635" w:rsidP="00231A36">
            <w:pPr>
              <w:spacing w:after="0"/>
              <w:rPr>
                <w:rFonts w:ascii="Times New Roman" w:hAnsi="Times New Roman"/>
                <w:sz w:val="24"/>
                <w:szCs w:val="24"/>
              </w:rPr>
            </w:pPr>
            <w:r w:rsidRPr="00D63C25">
              <w:rPr>
                <w:rFonts w:ascii="Times New Roman" w:hAnsi="Times New Roman"/>
                <w:sz w:val="24"/>
                <w:szCs w:val="24"/>
              </w:rPr>
              <w:t>Метрология, стандартизация, сертификация</w:t>
            </w:r>
          </w:p>
        </w:tc>
        <w:tc>
          <w:tcPr>
            <w:tcW w:w="309" w:type="pct"/>
            <w:tcBorders>
              <w:top w:val="single" w:sz="4" w:space="0" w:color="auto"/>
              <w:left w:val="nil"/>
              <w:bottom w:val="single" w:sz="4" w:space="0" w:color="auto"/>
              <w:right w:val="single" w:sz="4" w:space="0" w:color="auto"/>
            </w:tcBorders>
            <w:vAlign w:val="center"/>
          </w:tcPr>
          <w:p w14:paraId="7C20DDE6" w14:textId="77777777" w:rsidR="00444635" w:rsidRPr="00D63C25" w:rsidRDefault="00C95249" w:rsidP="00231A36">
            <w:pPr>
              <w:spacing w:after="0"/>
              <w:jc w:val="center"/>
              <w:rPr>
                <w:rFonts w:ascii="Times New Roman" w:hAnsi="Times New Roman"/>
                <w:sz w:val="24"/>
                <w:szCs w:val="24"/>
              </w:rPr>
            </w:pPr>
            <w:r>
              <w:rPr>
                <w:rFonts w:ascii="Times New Roman" w:hAnsi="Times New Roman"/>
                <w:sz w:val="24"/>
                <w:szCs w:val="24"/>
              </w:rPr>
              <w:t>72</w:t>
            </w:r>
          </w:p>
        </w:tc>
        <w:tc>
          <w:tcPr>
            <w:tcW w:w="537" w:type="pct"/>
            <w:tcBorders>
              <w:top w:val="single" w:sz="4" w:space="0" w:color="auto"/>
              <w:left w:val="nil"/>
              <w:bottom w:val="single" w:sz="4" w:space="0" w:color="auto"/>
              <w:right w:val="single" w:sz="4" w:space="0" w:color="auto"/>
            </w:tcBorders>
            <w:vAlign w:val="center"/>
          </w:tcPr>
          <w:p w14:paraId="13EDAFD4" w14:textId="77777777" w:rsidR="00444635" w:rsidRPr="00D63C25" w:rsidRDefault="00C95249" w:rsidP="00231A36">
            <w:pPr>
              <w:spacing w:after="0"/>
              <w:jc w:val="center"/>
              <w:rPr>
                <w:rFonts w:ascii="Times New Roman" w:hAnsi="Times New Roman"/>
                <w:sz w:val="24"/>
                <w:szCs w:val="24"/>
              </w:rPr>
            </w:pPr>
            <w:r>
              <w:rPr>
                <w:rFonts w:ascii="Times New Roman" w:hAnsi="Times New Roman"/>
                <w:sz w:val="24"/>
                <w:szCs w:val="24"/>
              </w:rPr>
              <w:t>62</w:t>
            </w:r>
          </w:p>
        </w:tc>
        <w:tc>
          <w:tcPr>
            <w:tcW w:w="540" w:type="pct"/>
            <w:tcBorders>
              <w:top w:val="single" w:sz="4" w:space="0" w:color="auto"/>
              <w:left w:val="nil"/>
              <w:bottom w:val="single" w:sz="4" w:space="0" w:color="auto"/>
              <w:right w:val="single" w:sz="4" w:space="0" w:color="auto"/>
            </w:tcBorders>
            <w:vAlign w:val="center"/>
          </w:tcPr>
          <w:p w14:paraId="207F0174" w14:textId="77777777" w:rsidR="00444635" w:rsidRPr="00D63C25" w:rsidRDefault="00C95249" w:rsidP="00231A36">
            <w:pPr>
              <w:spacing w:after="0"/>
              <w:jc w:val="center"/>
              <w:rPr>
                <w:rFonts w:ascii="Times New Roman" w:hAnsi="Times New Roman"/>
                <w:sz w:val="24"/>
                <w:szCs w:val="24"/>
              </w:rPr>
            </w:pPr>
            <w:r>
              <w:rPr>
                <w:rFonts w:ascii="Times New Roman" w:hAnsi="Times New Roman"/>
                <w:sz w:val="24"/>
                <w:szCs w:val="24"/>
              </w:rPr>
              <w:t>24</w:t>
            </w:r>
          </w:p>
        </w:tc>
        <w:tc>
          <w:tcPr>
            <w:tcW w:w="455" w:type="pct"/>
            <w:tcBorders>
              <w:top w:val="single" w:sz="4" w:space="0" w:color="auto"/>
              <w:left w:val="single" w:sz="4" w:space="0" w:color="auto"/>
              <w:bottom w:val="single" w:sz="4" w:space="0" w:color="auto"/>
              <w:right w:val="single" w:sz="4" w:space="0" w:color="auto"/>
            </w:tcBorders>
          </w:tcPr>
          <w:p w14:paraId="436783C6"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tcPr>
          <w:p w14:paraId="75372B74" w14:textId="77777777" w:rsidR="00444635" w:rsidRPr="00D63C25" w:rsidRDefault="00444635" w:rsidP="00231A36">
            <w:pPr>
              <w:spacing w:after="0"/>
              <w:ind w:firstLine="709"/>
              <w:jc w:val="both"/>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tcPr>
          <w:p w14:paraId="608AE9E4" w14:textId="77777777" w:rsidR="00444635" w:rsidRPr="00D63C25" w:rsidRDefault="00C95249" w:rsidP="000B306C">
            <w:pPr>
              <w:spacing w:after="0"/>
              <w:jc w:val="center"/>
            </w:pPr>
            <w:r>
              <w:rPr>
                <w:rFonts w:ascii="Times New Roman" w:hAnsi="Times New Roman"/>
              </w:rPr>
              <w:t>10</w:t>
            </w:r>
          </w:p>
        </w:tc>
        <w:tc>
          <w:tcPr>
            <w:tcW w:w="610" w:type="pct"/>
            <w:tcBorders>
              <w:top w:val="single" w:sz="4" w:space="0" w:color="auto"/>
              <w:left w:val="single" w:sz="4" w:space="0" w:color="auto"/>
              <w:bottom w:val="single" w:sz="4" w:space="0" w:color="auto"/>
              <w:right w:val="single" w:sz="4" w:space="0" w:color="auto"/>
            </w:tcBorders>
          </w:tcPr>
          <w:p w14:paraId="4C3BA745" w14:textId="77777777" w:rsidR="00444635" w:rsidRPr="00D63C25" w:rsidRDefault="00444635" w:rsidP="00231A36">
            <w:pPr>
              <w:spacing w:after="0"/>
              <w:ind w:firstLine="12"/>
              <w:jc w:val="center"/>
              <w:rPr>
                <w:rFonts w:ascii="Times New Roman" w:hAnsi="Times New Roman"/>
              </w:rPr>
            </w:pPr>
          </w:p>
        </w:tc>
      </w:tr>
      <w:tr w:rsidR="00444635" w:rsidRPr="00D63C25" w14:paraId="3CEC0748" w14:textId="77777777" w:rsidTr="001F4249">
        <w:trPr>
          <w:jc w:val="center"/>
        </w:trPr>
        <w:tc>
          <w:tcPr>
            <w:tcW w:w="480" w:type="pct"/>
            <w:tcBorders>
              <w:top w:val="single" w:sz="4" w:space="0" w:color="auto"/>
              <w:left w:val="single" w:sz="4" w:space="0" w:color="auto"/>
              <w:bottom w:val="single" w:sz="4" w:space="0" w:color="auto"/>
              <w:right w:val="single" w:sz="4" w:space="0" w:color="auto"/>
            </w:tcBorders>
            <w:vAlign w:val="center"/>
          </w:tcPr>
          <w:p w14:paraId="61B7C6A2" w14:textId="77777777" w:rsidR="00444635" w:rsidRPr="00D63C25" w:rsidRDefault="00444635" w:rsidP="00231A36">
            <w:pPr>
              <w:spacing w:after="0"/>
              <w:rPr>
                <w:rFonts w:ascii="Times New Roman" w:hAnsi="Times New Roman"/>
                <w:sz w:val="24"/>
                <w:szCs w:val="24"/>
              </w:rPr>
            </w:pPr>
            <w:r w:rsidRPr="00D63C25">
              <w:rPr>
                <w:rFonts w:ascii="Times New Roman" w:hAnsi="Times New Roman"/>
                <w:sz w:val="24"/>
                <w:szCs w:val="24"/>
              </w:rPr>
              <w:t>ОП.06</w:t>
            </w:r>
          </w:p>
        </w:tc>
        <w:tc>
          <w:tcPr>
            <w:tcW w:w="952" w:type="pct"/>
            <w:tcBorders>
              <w:top w:val="single" w:sz="4" w:space="0" w:color="auto"/>
              <w:left w:val="single" w:sz="4" w:space="0" w:color="auto"/>
              <w:bottom w:val="single" w:sz="4" w:space="0" w:color="auto"/>
              <w:right w:val="single" w:sz="4" w:space="0" w:color="auto"/>
            </w:tcBorders>
          </w:tcPr>
          <w:p w14:paraId="624C1D73" w14:textId="77777777" w:rsidR="00444635" w:rsidRPr="00D63C25" w:rsidRDefault="00444635" w:rsidP="00231A36">
            <w:pPr>
              <w:spacing w:after="0"/>
              <w:rPr>
                <w:rFonts w:ascii="Times New Roman" w:hAnsi="Times New Roman"/>
                <w:sz w:val="24"/>
                <w:szCs w:val="24"/>
              </w:rPr>
            </w:pPr>
            <w:r w:rsidRPr="00D63C25">
              <w:rPr>
                <w:rFonts w:ascii="Times New Roman" w:hAnsi="Times New Roman"/>
                <w:sz w:val="24"/>
                <w:szCs w:val="24"/>
              </w:rPr>
              <w:t>Информационные технологии в профессиональной деятельности</w:t>
            </w:r>
          </w:p>
        </w:tc>
        <w:tc>
          <w:tcPr>
            <w:tcW w:w="309" w:type="pct"/>
            <w:tcBorders>
              <w:top w:val="single" w:sz="4" w:space="0" w:color="auto"/>
              <w:left w:val="nil"/>
              <w:bottom w:val="single" w:sz="4" w:space="0" w:color="auto"/>
              <w:right w:val="single" w:sz="4" w:space="0" w:color="auto"/>
            </w:tcBorders>
            <w:vAlign w:val="center"/>
          </w:tcPr>
          <w:p w14:paraId="1D12B47F" w14:textId="77777777" w:rsidR="00444635" w:rsidRPr="00D63C25" w:rsidRDefault="00C95249" w:rsidP="00231A36">
            <w:pPr>
              <w:spacing w:after="0"/>
              <w:jc w:val="center"/>
              <w:rPr>
                <w:rFonts w:ascii="Times New Roman" w:hAnsi="Times New Roman"/>
                <w:sz w:val="24"/>
                <w:szCs w:val="24"/>
              </w:rPr>
            </w:pPr>
            <w:r>
              <w:rPr>
                <w:rFonts w:ascii="Times New Roman" w:hAnsi="Times New Roman"/>
                <w:sz w:val="24"/>
                <w:szCs w:val="24"/>
              </w:rPr>
              <w:t>96</w:t>
            </w:r>
          </w:p>
        </w:tc>
        <w:tc>
          <w:tcPr>
            <w:tcW w:w="537" w:type="pct"/>
            <w:tcBorders>
              <w:top w:val="single" w:sz="4" w:space="0" w:color="auto"/>
              <w:left w:val="nil"/>
              <w:bottom w:val="single" w:sz="4" w:space="0" w:color="auto"/>
              <w:right w:val="single" w:sz="4" w:space="0" w:color="auto"/>
            </w:tcBorders>
            <w:vAlign w:val="center"/>
          </w:tcPr>
          <w:p w14:paraId="71A33F4E" w14:textId="77777777" w:rsidR="00444635" w:rsidRPr="00D63C25" w:rsidRDefault="00C95249" w:rsidP="00231A36">
            <w:pPr>
              <w:spacing w:after="0"/>
              <w:jc w:val="center"/>
              <w:rPr>
                <w:rFonts w:ascii="Times New Roman" w:hAnsi="Times New Roman"/>
                <w:sz w:val="24"/>
                <w:szCs w:val="24"/>
              </w:rPr>
            </w:pPr>
            <w:r>
              <w:rPr>
                <w:rFonts w:ascii="Times New Roman" w:hAnsi="Times New Roman"/>
                <w:sz w:val="24"/>
                <w:szCs w:val="24"/>
              </w:rPr>
              <w:t>80</w:t>
            </w:r>
          </w:p>
        </w:tc>
        <w:tc>
          <w:tcPr>
            <w:tcW w:w="540" w:type="pct"/>
            <w:tcBorders>
              <w:top w:val="single" w:sz="4" w:space="0" w:color="auto"/>
              <w:left w:val="nil"/>
              <w:bottom w:val="single" w:sz="4" w:space="0" w:color="auto"/>
              <w:right w:val="single" w:sz="4" w:space="0" w:color="auto"/>
            </w:tcBorders>
            <w:vAlign w:val="center"/>
          </w:tcPr>
          <w:p w14:paraId="1EC08501" w14:textId="77777777" w:rsidR="00444635" w:rsidRPr="00D63C25" w:rsidRDefault="00C95249" w:rsidP="00231A36">
            <w:pPr>
              <w:spacing w:after="0"/>
              <w:jc w:val="center"/>
              <w:rPr>
                <w:rFonts w:ascii="Times New Roman" w:hAnsi="Times New Roman"/>
                <w:sz w:val="24"/>
                <w:szCs w:val="24"/>
              </w:rPr>
            </w:pPr>
            <w:r>
              <w:rPr>
                <w:rFonts w:ascii="Times New Roman" w:hAnsi="Times New Roman"/>
                <w:sz w:val="24"/>
                <w:szCs w:val="24"/>
              </w:rPr>
              <w:t>6</w:t>
            </w:r>
            <w:r w:rsidR="00444635" w:rsidRPr="00D63C25">
              <w:rPr>
                <w:rFonts w:ascii="Times New Roman" w:hAnsi="Times New Roman"/>
                <w:sz w:val="24"/>
                <w:szCs w:val="24"/>
              </w:rPr>
              <w:t>0</w:t>
            </w:r>
          </w:p>
        </w:tc>
        <w:tc>
          <w:tcPr>
            <w:tcW w:w="455" w:type="pct"/>
            <w:tcBorders>
              <w:top w:val="single" w:sz="4" w:space="0" w:color="auto"/>
              <w:left w:val="single" w:sz="4" w:space="0" w:color="auto"/>
              <w:bottom w:val="single" w:sz="4" w:space="0" w:color="auto"/>
              <w:right w:val="single" w:sz="4" w:space="0" w:color="auto"/>
            </w:tcBorders>
          </w:tcPr>
          <w:p w14:paraId="5ABB3FF8"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tcPr>
          <w:p w14:paraId="5C91E74E" w14:textId="77777777" w:rsidR="00444635" w:rsidRPr="00D63C25" w:rsidRDefault="00444635" w:rsidP="00231A36">
            <w:pPr>
              <w:spacing w:after="0"/>
              <w:ind w:firstLine="709"/>
              <w:jc w:val="both"/>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tcPr>
          <w:p w14:paraId="64638FD9" w14:textId="77777777" w:rsidR="00444635" w:rsidRPr="00D63C25" w:rsidRDefault="00C95249" w:rsidP="000B306C">
            <w:pPr>
              <w:spacing w:after="0"/>
              <w:jc w:val="center"/>
            </w:pPr>
            <w:r>
              <w:rPr>
                <w:rFonts w:ascii="Times New Roman" w:hAnsi="Times New Roman"/>
              </w:rPr>
              <w:t>16</w:t>
            </w:r>
          </w:p>
        </w:tc>
        <w:tc>
          <w:tcPr>
            <w:tcW w:w="610" w:type="pct"/>
            <w:tcBorders>
              <w:top w:val="single" w:sz="4" w:space="0" w:color="auto"/>
              <w:left w:val="single" w:sz="4" w:space="0" w:color="auto"/>
              <w:bottom w:val="single" w:sz="4" w:space="0" w:color="auto"/>
              <w:right w:val="single" w:sz="4" w:space="0" w:color="auto"/>
            </w:tcBorders>
          </w:tcPr>
          <w:p w14:paraId="5A9262FA" w14:textId="77777777" w:rsidR="00444635" w:rsidRPr="00D63C25" w:rsidRDefault="00444635" w:rsidP="00231A36">
            <w:pPr>
              <w:spacing w:after="0"/>
              <w:ind w:firstLine="12"/>
              <w:jc w:val="center"/>
              <w:rPr>
                <w:rFonts w:ascii="Times New Roman" w:hAnsi="Times New Roman"/>
              </w:rPr>
            </w:pPr>
          </w:p>
        </w:tc>
      </w:tr>
      <w:tr w:rsidR="00444635" w:rsidRPr="00D63C25" w14:paraId="6E6815B3" w14:textId="77777777" w:rsidTr="001F4249">
        <w:trPr>
          <w:jc w:val="center"/>
        </w:trPr>
        <w:tc>
          <w:tcPr>
            <w:tcW w:w="480" w:type="pct"/>
            <w:tcBorders>
              <w:top w:val="single" w:sz="4" w:space="0" w:color="auto"/>
              <w:left w:val="single" w:sz="4" w:space="0" w:color="auto"/>
              <w:bottom w:val="single" w:sz="4" w:space="0" w:color="auto"/>
              <w:right w:val="single" w:sz="4" w:space="0" w:color="auto"/>
            </w:tcBorders>
            <w:vAlign w:val="center"/>
          </w:tcPr>
          <w:p w14:paraId="45E035AA" w14:textId="77777777" w:rsidR="00444635" w:rsidRPr="00D63C25" w:rsidRDefault="00444635" w:rsidP="00231A36">
            <w:pPr>
              <w:spacing w:after="0"/>
              <w:rPr>
                <w:rFonts w:ascii="Times New Roman" w:hAnsi="Times New Roman"/>
                <w:sz w:val="24"/>
                <w:szCs w:val="24"/>
              </w:rPr>
            </w:pPr>
            <w:r w:rsidRPr="00D63C25">
              <w:rPr>
                <w:rFonts w:ascii="Times New Roman" w:hAnsi="Times New Roman"/>
                <w:sz w:val="24"/>
                <w:szCs w:val="24"/>
              </w:rPr>
              <w:t>ОП.07</w:t>
            </w:r>
          </w:p>
        </w:tc>
        <w:tc>
          <w:tcPr>
            <w:tcW w:w="952" w:type="pct"/>
            <w:tcBorders>
              <w:top w:val="single" w:sz="4" w:space="0" w:color="auto"/>
              <w:left w:val="single" w:sz="4" w:space="0" w:color="auto"/>
              <w:bottom w:val="single" w:sz="4" w:space="0" w:color="auto"/>
              <w:right w:val="single" w:sz="4" w:space="0" w:color="auto"/>
            </w:tcBorders>
          </w:tcPr>
          <w:p w14:paraId="457792CC" w14:textId="77777777" w:rsidR="00444635" w:rsidRPr="00D63C25" w:rsidRDefault="00444635" w:rsidP="00231A36">
            <w:pPr>
              <w:spacing w:after="0"/>
              <w:rPr>
                <w:rFonts w:ascii="Times New Roman" w:hAnsi="Times New Roman"/>
                <w:sz w:val="24"/>
                <w:szCs w:val="24"/>
              </w:rPr>
            </w:pPr>
            <w:r w:rsidRPr="00D63C25">
              <w:rPr>
                <w:rFonts w:ascii="Times New Roman" w:hAnsi="Times New Roman"/>
                <w:sz w:val="24"/>
                <w:szCs w:val="24"/>
              </w:rPr>
              <w:t>Правовое обеспечение профессиональной деятельности</w:t>
            </w:r>
          </w:p>
        </w:tc>
        <w:tc>
          <w:tcPr>
            <w:tcW w:w="309" w:type="pct"/>
            <w:tcBorders>
              <w:top w:val="single" w:sz="4" w:space="0" w:color="auto"/>
              <w:left w:val="nil"/>
              <w:bottom w:val="single" w:sz="4" w:space="0" w:color="auto"/>
              <w:right w:val="single" w:sz="4" w:space="0" w:color="auto"/>
            </w:tcBorders>
            <w:vAlign w:val="center"/>
          </w:tcPr>
          <w:p w14:paraId="1747865C" w14:textId="77777777" w:rsidR="00444635" w:rsidRPr="00D63C25" w:rsidRDefault="00C95249" w:rsidP="00231A36">
            <w:pPr>
              <w:spacing w:after="0"/>
              <w:jc w:val="center"/>
              <w:rPr>
                <w:rFonts w:ascii="Times New Roman" w:hAnsi="Times New Roman"/>
                <w:sz w:val="24"/>
                <w:szCs w:val="24"/>
              </w:rPr>
            </w:pPr>
            <w:r>
              <w:rPr>
                <w:rFonts w:ascii="Times New Roman" w:hAnsi="Times New Roman"/>
                <w:sz w:val="24"/>
                <w:szCs w:val="24"/>
              </w:rPr>
              <w:t>80</w:t>
            </w:r>
          </w:p>
        </w:tc>
        <w:tc>
          <w:tcPr>
            <w:tcW w:w="537" w:type="pct"/>
            <w:tcBorders>
              <w:top w:val="single" w:sz="4" w:space="0" w:color="auto"/>
              <w:left w:val="nil"/>
              <w:bottom w:val="single" w:sz="4" w:space="0" w:color="auto"/>
              <w:right w:val="single" w:sz="4" w:space="0" w:color="auto"/>
            </w:tcBorders>
            <w:vAlign w:val="center"/>
          </w:tcPr>
          <w:p w14:paraId="2DFA40A1" w14:textId="77777777" w:rsidR="00444635" w:rsidRPr="00D63C25" w:rsidRDefault="00C95249" w:rsidP="00231A36">
            <w:pPr>
              <w:spacing w:after="0"/>
              <w:jc w:val="center"/>
              <w:rPr>
                <w:rFonts w:ascii="Times New Roman" w:hAnsi="Times New Roman"/>
                <w:sz w:val="24"/>
                <w:szCs w:val="24"/>
              </w:rPr>
            </w:pPr>
            <w:r>
              <w:rPr>
                <w:rFonts w:ascii="Times New Roman" w:hAnsi="Times New Roman"/>
                <w:sz w:val="24"/>
                <w:szCs w:val="24"/>
              </w:rPr>
              <w:t>68</w:t>
            </w:r>
          </w:p>
        </w:tc>
        <w:tc>
          <w:tcPr>
            <w:tcW w:w="540" w:type="pct"/>
            <w:tcBorders>
              <w:top w:val="single" w:sz="4" w:space="0" w:color="auto"/>
              <w:left w:val="nil"/>
              <w:bottom w:val="single" w:sz="4" w:space="0" w:color="auto"/>
              <w:right w:val="single" w:sz="4" w:space="0" w:color="auto"/>
            </w:tcBorders>
            <w:vAlign w:val="center"/>
          </w:tcPr>
          <w:p w14:paraId="748E25B8" w14:textId="77777777" w:rsidR="00444635" w:rsidRPr="00D63C25" w:rsidRDefault="00C95249" w:rsidP="00231A36">
            <w:pPr>
              <w:spacing w:after="0"/>
              <w:jc w:val="center"/>
              <w:rPr>
                <w:rFonts w:ascii="Times New Roman" w:hAnsi="Times New Roman"/>
                <w:sz w:val="24"/>
                <w:szCs w:val="24"/>
              </w:rPr>
            </w:pPr>
            <w:r>
              <w:rPr>
                <w:rFonts w:ascii="Times New Roman" w:hAnsi="Times New Roman"/>
                <w:sz w:val="24"/>
                <w:szCs w:val="24"/>
              </w:rPr>
              <w:t>3</w:t>
            </w:r>
            <w:r w:rsidR="00444635" w:rsidRPr="00D63C25">
              <w:rPr>
                <w:rFonts w:ascii="Times New Roman" w:hAnsi="Times New Roman"/>
                <w:sz w:val="24"/>
                <w:szCs w:val="24"/>
              </w:rPr>
              <w:t>0</w:t>
            </w:r>
          </w:p>
        </w:tc>
        <w:tc>
          <w:tcPr>
            <w:tcW w:w="455" w:type="pct"/>
            <w:tcBorders>
              <w:top w:val="single" w:sz="4" w:space="0" w:color="auto"/>
              <w:left w:val="single" w:sz="4" w:space="0" w:color="auto"/>
              <w:bottom w:val="single" w:sz="4" w:space="0" w:color="auto"/>
              <w:right w:val="single" w:sz="4" w:space="0" w:color="auto"/>
            </w:tcBorders>
          </w:tcPr>
          <w:p w14:paraId="0C49FDC1"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tcPr>
          <w:p w14:paraId="0D989CF9" w14:textId="77777777" w:rsidR="00444635" w:rsidRPr="00D63C25" w:rsidRDefault="00444635" w:rsidP="00231A36">
            <w:pPr>
              <w:spacing w:after="0"/>
              <w:ind w:firstLine="709"/>
              <w:jc w:val="both"/>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tcPr>
          <w:p w14:paraId="32CAB75A" w14:textId="77777777" w:rsidR="00444635" w:rsidRPr="00D63C25" w:rsidRDefault="00C95249" w:rsidP="000B306C">
            <w:pPr>
              <w:spacing w:after="0"/>
              <w:jc w:val="center"/>
            </w:pPr>
            <w:r>
              <w:rPr>
                <w:rFonts w:ascii="Times New Roman" w:hAnsi="Times New Roman"/>
              </w:rPr>
              <w:t>12</w:t>
            </w:r>
          </w:p>
        </w:tc>
        <w:tc>
          <w:tcPr>
            <w:tcW w:w="610" w:type="pct"/>
            <w:tcBorders>
              <w:top w:val="single" w:sz="4" w:space="0" w:color="auto"/>
              <w:left w:val="single" w:sz="4" w:space="0" w:color="auto"/>
              <w:bottom w:val="single" w:sz="4" w:space="0" w:color="auto"/>
              <w:right w:val="single" w:sz="4" w:space="0" w:color="auto"/>
            </w:tcBorders>
          </w:tcPr>
          <w:p w14:paraId="25E8C8B2" w14:textId="77777777" w:rsidR="00444635" w:rsidRPr="00D63C25" w:rsidRDefault="00444635" w:rsidP="00231A36">
            <w:pPr>
              <w:spacing w:after="0"/>
              <w:ind w:firstLine="12"/>
              <w:jc w:val="center"/>
              <w:rPr>
                <w:rFonts w:ascii="Times New Roman" w:hAnsi="Times New Roman"/>
              </w:rPr>
            </w:pPr>
          </w:p>
        </w:tc>
      </w:tr>
      <w:tr w:rsidR="00444635" w:rsidRPr="00D63C25" w14:paraId="7CC04E4E" w14:textId="77777777" w:rsidTr="001F4249">
        <w:trPr>
          <w:jc w:val="center"/>
        </w:trPr>
        <w:tc>
          <w:tcPr>
            <w:tcW w:w="480" w:type="pct"/>
            <w:tcBorders>
              <w:top w:val="single" w:sz="4" w:space="0" w:color="auto"/>
              <w:left w:val="single" w:sz="4" w:space="0" w:color="auto"/>
              <w:bottom w:val="single" w:sz="4" w:space="0" w:color="auto"/>
              <w:right w:val="single" w:sz="4" w:space="0" w:color="auto"/>
            </w:tcBorders>
            <w:vAlign w:val="center"/>
          </w:tcPr>
          <w:p w14:paraId="2A156758" w14:textId="77777777" w:rsidR="00444635" w:rsidRPr="00D63C25" w:rsidRDefault="00444635" w:rsidP="00231A36">
            <w:pPr>
              <w:spacing w:after="0"/>
              <w:rPr>
                <w:rFonts w:ascii="Times New Roman" w:hAnsi="Times New Roman"/>
                <w:sz w:val="24"/>
                <w:szCs w:val="24"/>
              </w:rPr>
            </w:pPr>
            <w:r w:rsidRPr="00D63C25">
              <w:rPr>
                <w:rFonts w:ascii="Times New Roman" w:hAnsi="Times New Roman"/>
                <w:sz w:val="24"/>
                <w:szCs w:val="24"/>
              </w:rPr>
              <w:t>ОП.08</w:t>
            </w:r>
          </w:p>
        </w:tc>
        <w:tc>
          <w:tcPr>
            <w:tcW w:w="952" w:type="pct"/>
            <w:tcBorders>
              <w:top w:val="single" w:sz="4" w:space="0" w:color="auto"/>
              <w:left w:val="single" w:sz="4" w:space="0" w:color="auto"/>
              <w:bottom w:val="single" w:sz="4" w:space="0" w:color="auto"/>
              <w:right w:val="single" w:sz="4" w:space="0" w:color="auto"/>
            </w:tcBorders>
          </w:tcPr>
          <w:p w14:paraId="122A636D" w14:textId="77777777" w:rsidR="00444635" w:rsidRPr="00D63C25" w:rsidRDefault="00444635" w:rsidP="00231A36">
            <w:pPr>
              <w:spacing w:after="0"/>
              <w:rPr>
                <w:rFonts w:ascii="Times New Roman" w:hAnsi="Times New Roman"/>
                <w:sz w:val="24"/>
                <w:szCs w:val="24"/>
              </w:rPr>
            </w:pPr>
            <w:r w:rsidRPr="00D63C25">
              <w:rPr>
                <w:rFonts w:ascii="Times New Roman" w:hAnsi="Times New Roman"/>
                <w:sz w:val="24"/>
                <w:szCs w:val="24"/>
              </w:rPr>
              <w:t>Охрана труда</w:t>
            </w:r>
          </w:p>
        </w:tc>
        <w:tc>
          <w:tcPr>
            <w:tcW w:w="309" w:type="pct"/>
            <w:tcBorders>
              <w:top w:val="single" w:sz="4" w:space="0" w:color="auto"/>
              <w:left w:val="nil"/>
              <w:bottom w:val="single" w:sz="4" w:space="0" w:color="auto"/>
              <w:right w:val="single" w:sz="4" w:space="0" w:color="auto"/>
            </w:tcBorders>
            <w:vAlign w:val="center"/>
          </w:tcPr>
          <w:p w14:paraId="7F3518DF" w14:textId="77777777" w:rsidR="00444635" w:rsidRPr="00D63C25" w:rsidRDefault="00444635" w:rsidP="00231A36">
            <w:pPr>
              <w:spacing w:after="0"/>
              <w:jc w:val="center"/>
              <w:rPr>
                <w:rFonts w:ascii="Times New Roman" w:hAnsi="Times New Roman"/>
                <w:sz w:val="24"/>
                <w:szCs w:val="24"/>
              </w:rPr>
            </w:pPr>
            <w:r w:rsidRPr="00D63C25">
              <w:rPr>
                <w:rFonts w:ascii="Times New Roman" w:hAnsi="Times New Roman"/>
                <w:sz w:val="24"/>
                <w:szCs w:val="24"/>
              </w:rPr>
              <w:t>40</w:t>
            </w:r>
          </w:p>
        </w:tc>
        <w:tc>
          <w:tcPr>
            <w:tcW w:w="537" w:type="pct"/>
            <w:tcBorders>
              <w:top w:val="single" w:sz="4" w:space="0" w:color="auto"/>
              <w:left w:val="nil"/>
              <w:bottom w:val="single" w:sz="4" w:space="0" w:color="auto"/>
              <w:right w:val="single" w:sz="4" w:space="0" w:color="auto"/>
            </w:tcBorders>
            <w:vAlign w:val="center"/>
          </w:tcPr>
          <w:p w14:paraId="33081FC5" w14:textId="77777777" w:rsidR="00444635" w:rsidRPr="00D63C25" w:rsidRDefault="00C95249" w:rsidP="00231A36">
            <w:pPr>
              <w:spacing w:after="0"/>
              <w:jc w:val="center"/>
              <w:rPr>
                <w:rFonts w:ascii="Times New Roman" w:hAnsi="Times New Roman"/>
                <w:sz w:val="24"/>
                <w:szCs w:val="24"/>
              </w:rPr>
            </w:pPr>
            <w:r>
              <w:rPr>
                <w:rFonts w:ascii="Times New Roman" w:hAnsi="Times New Roman"/>
                <w:sz w:val="24"/>
                <w:szCs w:val="24"/>
              </w:rPr>
              <w:t>36</w:t>
            </w:r>
          </w:p>
        </w:tc>
        <w:tc>
          <w:tcPr>
            <w:tcW w:w="540" w:type="pct"/>
            <w:tcBorders>
              <w:top w:val="single" w:sz="4" w:space="0" w:color="auto"/>
              <w:left w:val="nil"/>
              <w:bottom w:val="single" w:sz="4" w:space="0" w:color="auto"/>
              <w:right w:val="single" w:sz="4" w:space="0" w:color="auto"/>
            </w:tcBorders>
            <w:vAlign w:val="center"/>
          </w:tcPr>
          <w:p w14:paraId="59B78CAD" w14:textId="77777777" w:rsidR="00444635" w:rsidRPr="00D63C25" w:rsidRDefault="00C95249" w:rsidP="00231A36">
            <w:pPr>
              <w:spacing w:after="0"/>
              <w:jc w:val="center"/>
              <w:rPr>
                <w:rFonts w:ascii="Times New Roman" w:hAnsi="Times New Roman"/>
                <w:sz w:val="24"/>
                <w:szCs w:val="24"/>
              </w:rPr>
            </w:pPr>
            <w:r>
              <w:rPr>
                <w:rFonts w:ascii="Times New Roman" w:hAnsi="Times New Roman"/>
                <w:sz w:val="24"/>
                <w:szCs w:val="24"/>
              </w:rPr>
              <w:t>6</w:t>
            </w:r>
          </w:p>
        </w:tc>
        <w:tc>
          <w:tcPr>
            <w:tcW w:w="455" w:type="pct"/>
            <w:tcBorders>
              <w:top w:val="single" w:sz="4" w:space="0" w:color="auto"/>
              <w:left w:val="single" w:sz="4" w:space="0" w:color="auto"/>
              <w:bottom w:val="single" w:sz="4" w:space="0" w:color="auto"/>
              <w:right w:val="single" w:sz="4" w:space="0" w:color="auto"/>
            </w:tcBorders>
          </w:tcPr>
          <w:p w14:paraId="719CA6F4"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tcPr>
          <w:p w14:paraId="21BDE43D" w14:textId="77777777" w:rsidR="00444635" w:rsidRPr="00D63C25" w:rsidRDefault="00444635" w:rsidP="00231A36">
            <w:pPr>
              <w:spacing w:after="0"/>
              <w:ind w:firstLine="709"/>
              <w:jc w:val="both"/>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tcPr>
          <w:p w14:paraId="0CE9CCE8" w14:textId="77777777" w:rsidR="00444635" w:rsidRPr="00D63C25" w:rsidRDefault="00C95249" w:rsidP="000B306C">
            <w:pPr>
              <w:spacing w:after="0"/>
              <w:jc w:val="center"/>
            </w:pPr>
            <w:r>
              <w:rPr>
                <w:rFonts w:ascii="Times New Roman" w:hAnsi="Times New Roman"/>
              </w:rPr>
              <w:t>4</w:t>
            </w:r>
          </w:p>
        </w:tc>
        <w:tc>
          <w:tcPr>
            <w:tcW w:w="610" w:type="pct"/>
            <w:tcBorders>
              <w:top w:val="single" w:sz="4" w:space="0" w:color="auto"/>
              <w:left w:val="single" w:sz="4" w:space="0" w:color="auto"/>
              <w:bottom w:val="single" w:sz="4" w:space="0" w:color="auto"/>
              <w:right w:val="single" w:sz="4" w:space="0" w:color="auto"/>
            </w:tcBorders>
          </w:tcPr>
          <w:p w14:paraId="0066A478" w14:textId="77777777" w:rsidR="00444635" w:rsidRPr="00D63C25" w:rsidRDefault="00444635" w:rsidP="00231A36">
            <w:pPr>
              <w:spacing w:after="0"/>
              <w:ind w:firstLine="12"/>
              <w:jc w:val="center"/>
              <w:rPr>
                <w:rFonts w:ascii="Times New Roman" w:hAnsi="Times New Roman"/>
              </w:rPr>
            </w:pPr>
          </w:p>
        </w:tc>
      </w:tr>
      <w:tr w:rsidR="00444635" w:rsidRPr="00D63C25" w14:paraId="40AB1052" w14:textId="77777777" w:rsidTr="001F4249">
        <w:trPr>
          <w:jc w:val="center"/>
        </w:trPr>
        <w:tc>
          <w:tcPr>
            <w:tcW w:w="480" w:type="pct"/>
            <w:tcBorders>
              <w:top w:val="single" w:sz="4" w:space="0" w:color="auto"/>
              <w:left w:val="single" w:sz="4" w:space="0" w:color="auto"/>
              <w:bottom w:val="single" w:sz="4" w:space="0" w:color="auto"/>
              <w:right w:val="single" w:sz="4" w:space="0" w:color="auto"/>
            </w:tcBorders>
          </w:tcPr>
          <w:p w14:paraId="788907CF" w14:textId="77777777" w:rsidR="00444635" w:rsidRPr="00D63C25" w:rsidRDefault="00444635" w:rsidP="00231A36">
            <w:pPr>
              <w:suppressAutoHyphens/>
              <w:spacing w:after="0"/>
              <w:ind w:firstLine="29"/>
              <w:jc w:val="both"/>
              <w:rPr>
                <w:rFonts w:ascii="Times New Roman" w:hAnsi="Times New Roman"/>
              </w:rPr>
            </w:pPr>
            <w:r w:rsidRPr="00D63C25">
              <w:rPr>
                <w:rFonts w:ascii="Times New Roman" w:hAnsi="Times New Roman"/>
                <w:sz w:val="24"/>
                <w:szCs w:val="24"/>
              </w:rPr>
              <w:t>ОП.09</w:t>
            </w:r>
          </w:p>
        </w:tc>
        <w:tc>
          <w:tcPr>
            <w:tcW w:w="952" w:type="pct"/>
            <w:tcBorders>
              <w:top w:val="single" w:sz="4" w:space="0" w:color="auto"/>
              <w:left w:val="single" w:sz="4" w:space="0" w:color="auto"/>
              <w:bottom w:val="single" w:sz="4" w:space="0" w:color="auto"/>
              <w:right w:val="single" w:sz="4" w:space="0" w:color="auto"/>
            </w:tcBorders>
            <w:hideMark/>
          </w:tcPr>
          <w:p w14:paraId="3BFD99FE" w14:textId="77777777" w:rsidR="00444635" w:rsidRPr="00D63C25" w:rsidRDefault="0048688A" w:rsidP="00231A36">
            <w:pPr>
              <w:suppressAutoHyphens/>
              <w:spacing w:after="0"/>
              <w:jc w:val="both"/>
              <w:rPr>
                <w:rFonts w:ascii="Times New Roman" w:hAnsi="Times New Roman"/>
              </w:rPr>
            </w:pPr>
            <w:r>
              <w:rPr>
                <w:rFonts w:ascii="Times New Roman" w:hAnsi="Times New Roman"/>
              </w:rPr>
              <w:t>Правила безопасности дорожного движения</w:t>
            </w:r>
          </w:p>
        </w:tc>
        <w:tc>
          <w:tcPr>
            <w:tcW w:w="309" w:type="pct"/>
            <w:tcBorders>
              <w:top w:val="single" w:sz="4" w:space="0" w:color="auto"/>
              <w:left w:val="nil"/>
              <w:bottom w:val="single" w:sz="4" w:space="0" w:color="auto"/>
              <w:right w:val="single" w:sz="4" w:space="0" w:color="auto"/>
            </w:tcBorders>
            <w:vAlign w:val="center"/>
            <w:hideMark/>
          </w:tcPr>
          <w:p w14:paraId="0B09809D" w14:textId="77777777" w:rsidR="00444635" w:rsidRPr="00D63C25" w:rsidRDefault="00C95249" w:rsidP="00231A36">
            <w:pPr>
              <w:spacing w:after="0"/>
              <w:jc w:val="center"/>
              <w:rPr>
                <w:rFonts w:ascii="Times New Roman" w:hAnsi="Times New Roman"/>
                <w:sz w:val="24"/>
                <w:szCs w:val="24"/>
              </w:rPr>
            </w:pPr>
            <w:r>
              <w:rPr>
                <w:rFonts w:ascii="Times New Roman" w:hAnsi="Times New Roman"/>
                <w:sz w:val="24"/>
                <w:szCs w:val="24"/>
              </w:rPr>
              <w:t>120</w:t>
            </w:r>
          </w:p>
        </w:tc>
        <w:tc>
          <w:tcPr>
            <w:tcW w:w="537" w:type="pct"/>
            <w:tcBorders>
              <w:top w:val="single" w:sz="4" w:space="0" w:color="auto"/>
              <w:left w:val="nil"/>
              <w:bottom w:val="single" w:sz="4" w:space="0" w:color="auto"/>
              <w:right w:val="single" w:sz="4" w:space="0" w:color="auto"/>
            </w:tcBorders>
            <w:vAlign w:val="center"/>
            <w:hideMark/>
          </w:tcPr>
          <w:p w14:paraId="0697CAA0" w14:textId="77777777" w:rsidR="00444635" w:rsidRPr="00D63C25" w:rsidRDefault="00C95249" w:rsidP="00231A36">
            <w:pPr>
              <w:spacing w:after="0"/>
              <w:jc w:val="center"/>
              <w:rPr>
                <w:rFonts w:ascii="Times New Roman" w:hAnsi="Times New Roman"/>
                <w:sz w:val="24"/>
                <w:szCs w:val="24"/>
              </w:rPr>
            </w:pPr>
            <w:r>
              <w:rPr>
                <w:rFonts w:ascii="Times New Roman" w:hAnsi="Times New Roman"/>
                <w:sz w:val="24"/>
                <w:szCs w:val="24"/>
              </w:rPr>
              <w:t>100</w:t>
            </w:r>
          </w:p>
        </w:tc>
        <w:tc>
          <w:tcPr>
            <w:tcW w:w="540" w:type="pct"/>
            <w:tcBorders>
              <w:top w:val="single" w:sz="4" w:space="0" w:color="auto"/>
              <w:left w:val="nil"/>
              <w:bottom w:val="single" w:sz="4" w:space="0" w:color="auto"/>
              <w:right w:val="single" w:sz="4" w:space="0" w:color="auto"/>
            </w:tcBorders>
            <w:vAlign w:val="center"/>
          </w:tcPr>
          <w:p w14:paraId="08450976" w14:textId="77777777" w:rsidR="00444635" w:rsidRPr="00D63C25" w:rsidRDefault="00444635" w:rsidP="00231A36">
            <w:pPr>
              <w:spacing w:after="0"/>
              <w:jc w:val="center"/>
              <w:rPr>
                <w:rFonts w:ascii="Times New Roman" w:hAnsi="Times New Roman"/>
                <w:sz w:val="24"/>
                <w:szCs w:val="24"/>
              </w:rPr>
            </w:pPr>
            <w:r w:rsidRPr="00D63C25">
              <w:rPr>
                <w:rFonts w:ascii="Times New Roman" w:hAnsi="Times New Roman"/>
                <w:sz w:val="24"/>
                <w:szCs w:val="24"/>
              </w:rPr>
              <w:t>4</w:t>
            </w:r>
            <w:r w:rsidR="00C95249">
              <w:rPr>
                <w:rFonts w:ascii="Times New Roman" w:hAnsi="Times New Roman"/>
                <w:sz w:val="24"/>
                <w:szCs w:val="24"/>
              </w:rPr>
              <w:t>0</w:t>
            </w:r>
          </w:p>
        </w:tc>
        <w:tc>
          <w:tcPr>
            <w:tcW w:w="455" w:type="pct"/>
            <w:tcBorders>
              <w:top w:val="single" w:sz="4" w:space="0" w:color="auto"/>
              <w:left w:val="single" w:sz="4" w:space="0" w:color="auto"/>
              <w:bottom w:val="single" w:sz="4" w:space="0" w:color="auto"/>
              <w:right w:val="single" w:sz="4" w:space="0" w:color="auto"/>
            </w:tcBorders>
          </w:tcPr>
          <w:p w14:paraId="5B88A338"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tcPr>
          <w:p w14:paraId="23EA93C1" w14:textId="77777777" w:rsidR="00444635" w:rsidRPr="00D63C25" w:rsidRDefault="00444635" w:rsidP="00231A36">
            <w:pPr>
              <w:spacing w:after="0"/>
              <w:ind w:firstLine="709"/>
              <w:jc w:val="both"/>
              <w:rPr>
                <w:rFonts w:ascii="Times New Roman" w:hAnsi="Times New Roman"/>
              </w:rPr>
            </w:pPr>
          </w:p>
        </w:tc>
        <w:tc>
          <w:tcPr>
            <w:tcW w:w="647" w:type="pct"/>
            <w:tcBorders>
              <w:top w:val="single" w:sz="4" w:space="0" w:color="auto"/>
              <w:left w:val="nil"/>
              <w:bottom w:val="single" w:sz="4" w:space="0" w:color="auto"/>
              <w:right w:val="single" w:sz="4" w:space="0" w:color="auto"/>
            </w:tcBorders>
            <w:vAlign w:val="center"/>
            <w:hideMark/>
          </w:tcPr>
          <w:p w14:paraId="793328FA" w14:textId="77777777" w:rsidR="00444635" w:rsidRPr="00D63C25" w:rsidRDefault="00C95249" w:rsidP="000B306C">
            <w:pPr>
              <w:spacing w:after="0"/>
              <w:jc w:val="center"/>
            </w:pPr>
            <w:r>
              <w:rPr>
                <w:rFonts w:ascii="Times New Roman" w:hAnsi="Times New Roman"/>
              </w:rPr>
              <w:t>20</w:t>
            </w:r>
          </w:p>
        </w:tc>
        <w:tc>
          <w:tcPr>
            <w:tcW w:w="610" w:type="pct"/>
            <w:tcBorders>
              <w:top w:val="single" w:sz="4" w:space="0" w:color="auto"/>
              <w:left w:val="single" w:sz="4" w:space="0" w:color="auto"/>
              <w:bottom w:val="single" w:sz="4" w:space="0" w:color="auto"/>
              <w:right w:val="single" w:sz="4" w:space="0" w:color="auto"/>
            </w:tcBorders>
          </w:tcPr>
          <w:p w14:paraId="3AB8052B" w14:textId="77777777" w:rsidR="00444635" w:rsidRPr="00D63C25" w:rsidRDefault="00444635" w:rsidP="00231A36">
            <w:pPr>
              <w:spacing w:after="0"/>
              <w:ind w:firstLine="12"/>
              <w:jc w:val="center"/>
              <w:rPr>
                <w:rFonts w:ascii="Times New Roman" w:hAnsi="Times New Roman"/>
              </w:rPr>
            </w:pPr>
          </w:p>
        </w:tc>
      </w:tr>
      <w:tr w:rsidR="0048688A" w:rsidRPr="00D63C25" w14:paraId="12182AAF" w14:textId="77777777" w:rsidTr="001F4249">
        <w:trPr>
          <w:jc w:val="center"/>
        </w:trPr>
        <w:tc>
          <w:tcPr>
            <w:tcW w:w="480" w:type="pct"/>
            <w:tcBorders>
              <w:top w:val="single" w:sz="4" w:space="0" w:color="auto"/>
              <w:left w:val="single" w:sz="4" w:space="0" w:color="auto"/>
              <w:bottom w:val="single" w:sz="4" w:space="0" w:color="auto"/>
              <w:right w:val="single" w:sz="4" w:space="0" w:color="auto"/>
            </w:tcBorders>
          </w:tcPr>
          <w:p w14:paraId="7D9E017D" w14:textId="77777777" w:rsidR="0048688A" w:rsidRPr="00D63C25" w:rsidRDefault="0048688A" w:rsidP="00231A36">
            <w:pPr>
              <w:suppressAutoHyphens/>
              <w:spacing w:after="0"/>
              <w:ind w:firstLine="29"/>
              <w:jc w:val="both"/>
              <w:rPr>
                <w:rFonts w:ascii="Times New Roman" w:hAnsi="Times New Roman"/>
                <w:sz w:val="24"/>
                <w:szCs w:val="24"/>
              </w:rPr>
            </w:pPr>
            <w:r>
              <w:rPr>
                <w:rFonts w:ascii="Times New Roman" w:hAnsi="Times New Roman"/>
                <w:sz w:val="24"/>
                <w:szCs w:val="24"/>
              </w:rPr>
              <w:t>ОП.10</w:t>
            </w:r>
          </w:p>
        </w:tc>
        <w:tc>
          <w:tcPr>
            <w:tcW w:w="952" w:type="pct"/>
            <w:tcBorders>
              <w:top w:val="single" w:sz="4" w:space="0" w:color="auto"/>
              <w:left w:val="single" w:sz="4" w:space="0" w:color="auto"/>
              <w:bottom w:val="single" w:sz="4" w:space="0" w:color="auto"/>
              <w:right w:val="single" w:sz="4" w:space="0" w:color="auto"/>
            </w:tcBorders>
          </w:tcPr>
          <w:p w14:paraId="31AC013C" w14:textId="77777777" w:rsidR="0048688A" w:rsidRPr="00D63C25" w:rsidRDefault="0048688A" w:rsidP="00231A36">
            <w:pPr>
              <w:suppressAutoHyphens/>
              <w:spacing w:after="0"/>
              <w:jc w:val="both"/>
              <w:rPr>
                <w:rFonts w:ascii="Times New Roman" w:hAnsi="Times New Roman"/>
              </w:rPr>
            </w:pPr>
            <w:r>
              <w:rPr>
                <w:rFonts w:ascii="Times New Roman" w:hAnsi="Times New Roman"/>
              </w:rPr>
              <w:t>Проектирование профессионального роста/социальная адаптация и основы социально-правовых знаний</w:t>
            </w:r>
          </w:p>
        </w:tc>
        <w:tc>
          <w:tcPr>
            <w:tcW w:w="309" w:type="pct"/>
            <w:tcBorders>
              <w:top w:val="single" w:sz="4" w:space="0" w:color="auto"/>
              <w:left w:val="nil"/>
              <w:bottom w:val="single" w:sz="4" w:space="0" w:color="auto"/>
              <w:right w:val="single" w:sz="4" w:space="0" w:color="auto"/>
            </w:tcBorders>
            <w:vAlign w:val="center"/>
          </w:tcPr>
          <w:p w14:paraId="2EB83922" w14:textId="77777777" w:rsidR="0048688A" w:rsidRPr="00D63C25" w:rsidRDefault="00D73F9B" w:rsidP="00231A36">
            <w:pPr>
              <w:spacing w:after="0"/>
              <w:jc w:val="center"/>
              <w:rPr>
                <w:rFonts w:ascii="Times New Roman" w:hAnsi="Times New Roman"/>
                <w:sz w:val="24"/>
                <w:szCs w:val="24"/>
              </w:rPr>
            </w:pPr>
            <w:r>
              <w:rPr>
                <w:rFonts w:ascii="Times New Roman" w:hAnsi="Times New Roman"/>
                <w:sz w:val="24"/>
                <w:szCs w:val="24"/>
              </w:rPr>
              <w:t>40</w:t>
            </w:r>
          </w:p>
        </w:tc>
        <w:tc>
          <w:tcPr>
            <w:tcW w:w="537" w:type="pct"/>
            <w:tcBorders>
              <w:top w:val="single" w:sz="4" w:space="0" w:color="auto"/>
              <w:left w:val="nil"/>
              <w:bottom w:val="single" w:sz="4" w:space="0" w:color="auto"/>
              <w:right w:val="single" w:sz="4" w:space="0" w:color="auto"/>
            </w:tcBorders>
            <w:vAlign w:val="center"/>
          </w:tcPr>
          <w:p w14:paraId="6C749B20" w14:textId="77777777" w:rsidR="0048688A" w:rsidRPr="00D63C25" w:rsidRDefault="00D73F9B" w:rsidP="00231A36">
            <w:pPr>
              <w:spacing w:after="0"/>
              <w:jc w:val="center"/>
              <w:rPr>
                <w:rFonts w:ascii="Times New Roman" w:hAnsi="Times New Roman"/>
                <w:sz w:val="24"/>
                <w:szCs w:val="24"/>
              </w:rPr>
            </w:pPr>
            <w:r>
              <w:rPr>
                <w:rFonts w:ascii="Times New Roman" w:hAnsi="Times New Roman"/>
                <w:sz w:val="24"/>
                <w:szCs w:val="24"/>
              </w:rPr>
              <w:t>36</w:t>
            </w:r>
          </w:p>
        </w:tc>
        <w:tc>
          <w:tcPr>
            <w:tcW w:w="540" w:type="pct"/>
            <w:tcBorders>
              <w:top w:val="single" w:sz="4" w:space="0" w:color="auto"/>
              <w:left w:val="nil"/>
              <w:bottom w:val="single" w:sz="4" w:space="0" w:color="auto"/>
              <w:right w:val="single" w:sz="4" w:space="0" w:color="auto"/>
            </w:tcBorders>
            <w:vAlign w:val="center"/>
          </w:tcPr>
          <w:p w14:paraId="5070094B" w14:textId="77777777" w:rsidR="0048688A" w:rsidRPr="00D63C25" w:rsidRDefault="00D73F9B" w:rsidP="00231A36">
            <w:pPr>
              <w:spacing w:after="0"/>
              <w:jc w:val="center"/>
              <w:rPr>
                <w:rFonts w:ascii="Times New Roman" w:hAnsi="Times New Roman"/>
                <w:sz w:val="24"/>
                <w:szCs w:val="24"/>
              </w:rPr>
            </w:pPr>
            <w:r>
              <w:rPr>
                <w:rFonts w:ascii="Times New Roman" w:hAnsi="Times New Roman"/>
                <w:sz w:val="24"/>
                <w:szCs w:val="24"/>
              </w:rPr>
              <w:t>18</w:t>
            </w:r>
          </w:p>
        </w:tc>
        <w:tc>
          <w:tcPr>
            <w:tcW w:w="455" w:type="pct"/>
            <w:tcBorders>
              <w:top w:val="single" w:sz="4" w:space="0" w:color="auto"/>
              <w:left w:val="single" w:sz="4" w:space="0" w:color="auto"/>
              <w:bottom w:val="single" w:sz="4" w:space="0" w:color="auto"/>
              <w:right w:val="single" w:sz="4" w:space="0" w:color="auto"/>
            </w:tcBorders>
          </w:tcPr>
          <w:p w14:paraId="75216706" w14:textId="77777777" w:rsidR="0048688A" w:rsidRPr="00D63C25" w:rsidRDefault="0048688A"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tcPr>
          <w:p w14:paraId="1D7A36C9" w14:textId="77777777" w:rsidR="0048688A" w:rsidRPr="00D63C25" w:rsidRDefault="0048688A" w:rsidP="00231A36">
            <w:pPr>
              <w:spacing w:after="0"/>
              <w:ind w:firstLine="709"/>
              <w:jc w:val="both"/>
              <w:rPr>
                <w:rFonts w:ascii="Times New Roman" w:hAnsi="Times New Roman"/>
              </w:rPr>
            </w:pPr>
          </w:p>
        </w:tc>
        <w:tc>
          <w:tcPr>
            <w:tcW w:w="647" w:type="pct"/>
            <w:tcBorders>
              <w:top w:val="single" w:sz="4" w:space="0" w:color="auto"/>
              <w:left w:val="nil"/>
              <w:bottom w:val="single" w:sz="4" w:space="0" w:color="auto"/>
              <w:right w:val="single" w:sz="4" w:space="0" w:color="auto"/>
            </w:tcBorders>
            <w:vAlign w:val="center"/>
          </w:tcPr>
          <w:p w14:paraId="74947C2E" w14:textId="77777777" w:rsidR="0048688A" w:rsidRPr="00D63C25" w:rsidRDefault="00D73F9B" w:rsidP="000B306C">
            <w:pPr>
              <w:spacing w:after="0"/>
              <w:jc w:val="center"/>
              <w:rPr>
                <w:rFonts w:ascii="Times New Roman" w:hAnsi="Times New Roman"/>
              </w:rPr>
            </w:pPr>
            <w:r>
              <w:rPr>
                <w:rFonts w:ascii="Times New Roman" w:hAnsi="Times New Roman"/>
              </w:rPr>
              <w:t>4</w:t>
            </w:r>
          </w:p>
        </w:tc>
        <w:tc>
          <w:tcPr>
            <w:tcW w:w="610" w:type="pct"/>
            <w:tcBorders>
              <w:top w:val="single" w:sz="4" w:space="0" w:color="auto"/>
              <w:left w:val="single" w:sz="4" w:space="0" w:color="auto"/>
              <w:bottom w:val="single" w:sz="4" w:space="0" w:color="auto"/>
              <w:right w:val="single" w:sz="4" w:space="0" w:color="auto"/>
            </w:tcBorders>
          </w:tcPr>
          <w:p w14:paraId="7F6CF5A1" w14:textId="77777777" w:rsidR="0048688A" w:rsidRPr="00D63C25" w:rsidRDefault="0048688A" w:rsidP="00231A36">
            <w:pPr>
              <w:spacing w:after="0"/>
              <w:ind w:firstLine="12"/>
              <w:jc w:val="center"/>
              <w:rPr>
                <w:rFonts w:ascii="Times New Roman" w:hAnsi="Times New Roman"/>
              </w:rPr>
            </w:pPr>
          </w:p>
        </w:tc>
      </w:tr>
      <w:tr w:rsidR="00444635" w:rsidRPr="00D63C25" w14:paraId="3C89A4A6" w14:textId="77777777" w:rsidTr="001F4249">
        <w:trPr>
          <w:jc w:val="center"/>
        </w:trPr>
        <w:tc>
          <w:tcPr>
            <w:tcW w:w="480" w:type="pct"/>
            <w:tcBorders>
              <w:top w:val="nil"/>
              <w:left w:val="single" w:sz="4" w:space="0" w:color="auto"/>
              <w:bottom w:val="single" w:sz="4" w:space="0" w:color="auto"/>
              <w:right w:val="single" w:sz="4" w:space="0" w:color="auto"/>
            </w:tcBorders>
            <w:vAlign w:val="center"/>
            <w:hideMark/>
          </w:tcPr>
          <w:p w14:paraId="442A4587" w14:textId="77777777" w:rsidR="00444635" w:rsidRPr="00D63C25" w:rsidRDefault="00444635" w:rsidP="00231A36">
            <w:pPr>
              <w:suppressAutoHyphens/>
              <w:spacing w:after="0"/>
              <w:ind w:firstLine="29"/>
              <w:jc w:val="center"/>
              <w:rPr>
                <w:rFonts w:ascii="Times New Roman" w:hAnsi="Times New Roman"/>
                <w:b/>
              </w:rPr>
            </w:pPr>
            <w:r w:rsidRPr="00D63C25">
              <w:rPr>
                <w:rFonts w:ascii="Times New Roman" w:hAnsi="Times New Roman"/>
                <w:b/>
              </w:rPr>
              <w:t>П.00</w:t>
            </w:r>
          </w:p>
        </w:tc>
        <w:tc>
          <w:tcPr>
            <w:tcW w:w="952" w:type="pct"/>
            <w:tcBorders>
              <w:top w:val="nil"/>
              <w:left w:val="nil"/>
              <w:bottom w:val="single" w:sz="4" w:space="0" w:color="auto"/>
              <w:right w:val="single" w:sz="4" w:space="0" w:color="auto"/>
            </w:tcBorders>
            <w:vAlign w:val="center"/>
            <w:hideMark/>
          </w:tcPr>
          <w:p w14:paraId="24BA3099" w14:textId="77777777" w:rsidR="00444635" w:rsidRPr="00D63C25" w:rsidRDefault="00444635" w:rsidP="00231A36">
            <w:pPr>
              <w:suppressAutoHyphens/>
              <w:spacing w:after="0"/>
              <w:jc w:val="center"/>
              <w:rPr>
                <w:rFonts w:ascii="Times New Roman" w:hAnsi="Times New Roman"/>
                <w:b/>
              </w:rPr>
            </w:pPr>
            <w:r w:rsidRPr="00D63C25">
              <w:rPr>
                <w:rFonts w:ascii="Times New Roman" w:hAnsi="Times New Roman"/>
                <w:b/>
              </w:rPr>
              <w:t>Профессиональный цикл</w:t>
            </w:r>
          </w:p>
        </w:tc>
        <w:tc>
          <w:tcPr>
            <w:tcW w:w="309" w:type="pct"/>
            <w:tcBorders>
              <w:top w:val="single" w:sz="4" w:space="0" w:color="auto"/>
              <w:left w:val="nil"/>
              <w:bottom w:val="single" w:sz="4" w:space="0" w:color="auto"/>
              <w:right w:val="single" w:sz="4" w:space="0" w:color="auto"/>
            </w:tcBorders>
            <w:vAlign w:val="center"/>
          </w:tcPr>
          <w:p w14:paraId="15E72E48" w14:textId="77777777" w:rsidR="00444635" w:rsidRPr="00D63C25" w:rsidRDefault="00F0707C" w:rsidP="00231A36">
            <w:pPr>
              <w:spacing w:after="0"/>
              <w:ind w:hanging="7"/>
              <w:jc w:val="center"/>
              <w:rPr>
                <w:rFonts w:ascii="Times New Roman" w:hAnsi="Times New Roman"/>
                <w:b/>
              </w:rPr>
            </w:pPr>
            <w:r>
              <w:rPr>
                <w:rFonts w:ascii="Times New Roman" w:hAnsi="Times New Roman"/>
                <w:b/>
              </w:rPr>
              <w:t>2844</w:t>
            </w:r>
          </w:p>
        </w:tc>
        <w:tc>
          <w:tcPr>
            <w:tcW w:w="537" w:type="pct"/>
            <w:tcBorders>
              <w:top w:val="single" w:sz="4" w:space="0" w:color="auto"/>
              <w:left w:val="nil"/>
              <w:bottom w:val="single" w:sz="4" w:space="0" w:color="auto"/>
              <w:right w:val="single" w:sz="4" w:space="0" w:color="auto"/>
            </w:tcBorders>
            <w:vAlign w:val="center"/>
          </w:tcPr>
          <w:p w14:paraId="60E74BAF" w14:textId="77777777" w:rsidR="00444635" w:rsidRPr="00D63C25" w:rsidRDefault="00F0707C" w:rsidP="00231A36">
            <w:pPr>
              <w:spacing w:after="0"/>
              <w:jc w:val="center"/>
              <w:rPr>
                <w:rFonts w:ascii="Times New Roman" w:hAnsi="Times New Roman"/>
                <w:b/>
                <w:sz w:val="24"/>
                <w:szCs w:val="24"/>
              </w:rPr>
            </w:pPr>
            <w:r>
              <w:rPr>
                <w:rFonts w:ascii="Times New Roman" w:hAnsi="Times New Roman"/>
                <w:b/>
                <w:sz w:val="24"/>
                <w:szCs w:val="24"/>
              </w:rPr>
              <w:t>1872</w:t>
            </w:r>
          </w:p>
        </w:tc>
        <w:tc>
          <w:tcPr>
            <w:tcW w:w="540" w:type="pct"/>
            <w:tcBorders>
              <w:top w:val="single" w:sz="4" w:space="0" w:color="auto"/>
              <w:left w:val="nil"/>
              <w:bottom w:val="single" w:sz="4" w:space="0" w:color="auto"/>
              <w:right w:val="single" w:sz="4" w:space="0" w:color="auto"/>
            </w:tcBorders>
            <w:vAlign w:val="center"/>
          </w:tcPr>
          <w:p w14:paraId="244F5603" w14:textId="77777777" w:rsidR="00444635" w:rsidRPr="00D63C25" w:rsidRDefault="00F0707C" w:rsidP="00231A36">
            <w:pPr>
              <w:spacing w:after="0"/>
              <w:jc w:val="center"/>
              <w:rPr>
                <w:rFonts w:ascii="Times New Roman" w:hAnsi="Times New Roman"/>
                <w:b/>
                <w:sz w:val="24"/>
                <w:szCs w:val="24"/>
              </w:rPr>
            </w:pPr>
            <w:r>
              <w:rPr>
                <w:rFonts w:ascii="Times New Roman" w:hAnsi="Times New Roman"/>
                <w:b/>
                <w:sz w:val="24"/>
                <w:szCs w:val="24"/>
              </w:rPr>
              <w:t>814</w:t>
            </w:r>
          </w:p>
        </w:tc>
        <w:tc>
          <w:tcPr>
            <w:tcW w:w="455" w:type="pct"/>
            <w:tcBorders>
              <w:top w:val="single" w:sz="4" w:space="0" w:color="auto"/>
              <w:left w:val="single" w:sz="4" w:space="0" w:color="auto"/>
              <w:bottom w:val="single" w:sz="4" w:space="0" w:color="auto"/>
              <w:right w:val="single" w:sz="4" w:space="0" w:color="auto"/>
            </w:tcBorders>
            <w:vAlign w:val="center"/>
          </w:tcPr>
          <w:p w14:paraId="12A377FA" w14:textId="77777777" w:rsidR="00444635" w:rsidRPr="00D63C25" w:rsidRDefault="00444635" w:rsidP="00231A36">
            <w:pPr>
              <w:spacing w:after="0"/>
              <w:jc w:val="center"/>
              <w:rPr>
                <w:rFonts w:ascii="Times New Roman" w:hAnsi="Times New Roman"/>
                <w:b/>
              </w:rPr>
            </w:pPr>
            <w:r w:rsidRPr="00D63C25">
              <w:rPr>
                <w:rFonts w:ascii="Times New Roman" w:hAnsi="Times New Roman"/>
                <w:b/>
              </w:rPr>
              <w:t>40</w:t>
            </w:r>
          </w:p>
        </w:tc>
        <w:tc>
          <w:tcPr>
            <w:tcW w:w="470" w:type="pct"/>
            <w:tcBorders>
              <w:top w:val="single" w:sz="4" w:space="0" w:color="auto"/>
              <w:left w:val="single" w:sz="4" w:space="0" w:color="auto"/>
              <w:bottom w:val="single" w:sz="4" w:space="0" w:color="auto"/>
              <w:right w:val="single" w:sz="4" w:space="0" w:color="auto"/>
            </w:tcBorders>
            <w:vAlign w:val="center"/>
          </w:tcPr>
          <w:p w14:paraId="243E5EDB" w14:textId="77777777" w:rsidR="00444635" w:rsidRPr="00D63C25" w:rsidRDefault="00F0707C" w:rsidP="00231A36">
            <w:pPr>
              <w:spacing w:after="0"/>
              <w:ind w:firstLine="61"/>
              <w:jc w:val="center"/>
              <w:rPr>
                <w:rFonts w:ascii="Times New Roman" w:hAnsi="Times New Roman"/>
                <w:b/>
              </w:rPr>
            </w:pPr>
            <w:r>
              <w:rPr>
                <w:rFonts w:ascii="Times New Roman" w:hAnsi="Times New Roman"/>
                <w:b/>
              </w:rPr>
              <w:t>756</w:t>
            </w:r>
          </w:p>
        </w:tc>
        <w:tc>
          <w:tcPr>
            <w:tcW w:w="647" w:type="pct"/>
            <w:tcBorders>
              <w:top w:val="single" w:sz="4" w:space="0" w:color="auto"/>
              <w:left w:val="single" w:sz="4" w:space="0" w:color="auto"/>
              <w:bottom w:val="single" w:sz="4" w:space="0" w:color="auto"/>
              <w:right w:val="single" w:sz="4" w:space="0" w:color="auto"/>
            </w:tcBorders>
            <w:vAlign w:val="center"/>
          </w:tcPr>
          <w:p w14:paraId="07C9B168" w14:textId="77777777" w:rsidR="00444635" w:rsidRPr="00D63C25" w:rsidRDefault="00F0707C" w:rsidP="000B306C">
            <w:pPr>
              <w:spacing w:after="0"/>
              <w:jc w:val="center"/>
            </w:pPr>
            <w:r>
              <w:rPr>
                <w:rFonts w:ascii="Times New Roman" w:hAnsi="Times New Roman"/>
              </w:rPr>
              <w:t>168</w:t>
            </w:r>
          </w:p>
        </w:tc>
        <w:tc>
          <w:tcPr>
            <w:tcW w:w="610" w:type="pct"/>
            <w:tcBorders>
              <w:top w:val="single" w:sz="4" w:space="0" w:color="auto"/>
              <w:left w:val="single" w:sz="4" w:space="0" w:color="auto"/>
              <w:bottom w:val="single" w:sz="4" w:space="0" w:color="auto"/>
              <w:right w:val="single" w:sz="4" w:space="0" w:color="auto"/>
            </w:tcBorders>
            <w:vAlign w:val="center"/>
          </w:tcPr>
          <w:p w14:paraId="5FA79EF2" w14:textId="77777777" w:rsidR="00444635" w:rsidRPr="00D63C25" w:rsidRDefault="00444635" w:rsidP="00231A36">
            <w:pPr>
              <w:spacing w:after="0"/>
              <w:ind w:firstLine="12"/>
              <w:jc w:val="center"/>
              <w:rPr>
                <w:rFonts w:ascii="Times New Roman" w:hAnsi="Times New Roman"/>
                <w:b/>
              </w:rPr>
            </w:pPr>
          </w:p>
        </w:tc>
      </w:tr>
      <w:tr w:rsidR="00444635" w:rsidRPr="00D63C25" w14:paraId="23C029C5" w14:textId="77777777" w:rsidTr="001F4249">
        <w:trPr>
          <w:jc w:val="center"/>
        </w:trPr>
        <w:tc>
          <w:tcPr>
            <w:tcW w:w="480" w:type="pct"/>
            <w:tcBorders>
              <w:top w:val="nil"/>
              <w:left w:val="single" w:sz="4" w:space="0" w:color="auto"/>
              <w:bottom w:val="single" w:sz="4" w:space="0" w:color="auto"/>
              <w:right w:val="single" w:sz="4" w:space="0" w:color="auto"/>
            </w:tcBorders>
            <w:vAlign w:val="center"/>
            <w:hideMark/>
          </w:tcPr>
          <w:p w14:paraId="077E3C04" w14:textId="77777777" w:rsidR="00444635" w:rsidRPr="00D63C25" w:rsidRDefault="00444635" w:rsidP="00231A36">
            <w:pPr>
              <w:spacing w:after="0"/>
              <w:jc w:val="center"/>
              <w:rPr>
                <w:rFonts w:ascii="Times New Roman" w:hAnsi="Times New Roman"/>
                <w:b/>
                <w:sz w:val="24"/>
              </w:rPr>
            </w:pPr>
            <w:r w:rsidRPr="00D63C25">
              <w:rPr>
                <w:rFonts w:ascii="Times New Roman" w:hAnsi="Times New Roman"/>
                <w:b/>
                <w:sz w:val="24"/>
              </w:rPr>
              <w:t>ПМ. 01</w:t>
            </w:r>
          </w:p>
        </w:tc>
        <w:tc>
          <w:tcPr>
            <w:tcW w:w="952" w:type="pct"/>
            <w:tcBorders>
              <w:top w:val="nil"/>
              <w:left w:val="nil"/>
              <w:bottom w:val="single" w:sz="4" w:space="0" w:color="auto"/>
              <w:right w:val="single" w:sz="4" w:space="0" w:color="auto"/>
            </w:tcBorders>
            <w:vAlign w:val="center"/>
            <w:hideMark/>
          </w:tcPr>
          <w:p w14:paraId="10D1126A" w14:textId="77777777" w:rsidR="00444635" w:rsidRPr="00D63C25" w:rsidRDefault="00F0707C" w:rsidP="00231A36">
            <w:pPr>
              <w:spacing w:after="0"/>
              <w:jc w:val="both"/>
              <w:rPr>
                <w:rFonts w:ascii="Times New Roman" w:hAnsi="Times New Roman"/>
                <w:b/>
                <w:sz w:val="24"/>
              </w:rPr>
            </w:pPr>
            <w:r>
              <w:rPr>
                <w:rFonts w:ascii="Times New Roman" w:hAnsi="Times New Roman"/>
                <w:b/>
                <w:sz w:val="24"/>
              </w:rPr>
              <w:t xml:space="preserve">Диагностика, техническое обслуживание и ремонт </w:t>
            </w:r>
            <w:r>
              <w:rPr>
                <w:rFonts w:ascii="Times New Roman" w:hAnsi="Times New Roman"/>
                <w:b/>
                <w:sz w:val="24"/>
              </w:rPr>
              <w:lastRenderedPageBreak/>
              <w:t>автотранспортных средств и их компонентов</w:t>
            </w:r>
          </w:p>
        </w:tc>
        <w:tc>
          <w:tcPr>
            <w:tcW w:w="309" w:type="pct"/>
            <w:tcBorders>
              <w:top w:val="single" w:sz="4" w:space="0" w:color="auto"/>
              <w:left w:val="nil"/>
              <w:bottom w:val="single" w:sz="4" w:space="0" w:color="auto"/>
              <w:right w:val="single" w:sz="4" w:space="0" w:color="auto"/>
            </w:tcBorders>
            <w:vAlign w:val="center"/>
          </w:tcPr>
          <w:p w14:paraId="3FBC1F62" w14:textId="77777777" w:rsidR="00444635" w:rsidRPr="00D63C25" w:rsidRDefault="00444635" w:rsidP="00231A36">
            <w:pPr>
              <w:spacing w:after="0"/>
              <w:jc w:val="center"/>
              <w:rPr>
                <w:rFonts w:ascii="Times New Roman" w:hAnsi="Times New Roman"/>
                <w:b/>
                <w:sz w:val="24"/>
                <w:szCs w:val="24"/>
              </w:rPr>
            </w:pPr>
            <w:r w:rsidRPr="00D63C25">
              <w:rPr>
                <w:rFonts w:ascii="Times New Roman" w:hAnsi="Times New Roman"/>
                <w:b/>
                <w:sz w:val="24"/>
                <w:szCs w:val="24"/>
              </w:rPr>
              <w:lastRenderedPageBreak/>
              <w:t>772</w:t>
            </w:r>
          </w:p>
        </w:tc>
        <w:tc>
          <w:tcPr>
            <w:tcW w:w="537" w:type="pct"/>
            <w:tcBorders>
              <w:top w:val="single" w:sz="4" w:space="0" w:color="auto"/>
              <w:left w:val="nil"/>
              <w:bottom w:val="single" w:sz="4" w:space="0" w:color="auto"/>
              <w:right w:val="single" w:sz="4" w:space="0" w:color="auto"/>
            </w:tcBorders>
            <w:vAlign w:val="center"/>
          </w:tcPr>
          <w:p w14:paraId="2F0CD941" w14:textId="77777777" w:rsidR="00444635" w:rsidRPr="00D63C25" w:rsidRDefault="00444635" w:rsidP="00231A36">
            <w:pPr>
              <w:spacing w:after="0"/>
              <w:jc w:val="center"/>
              <w:rPr>
                <w:rFonts w:ascii="Times New Roman" w:hAnsi="Times New Roman"/>
                <w:b/>
                <w:sz w:val="24"/>
                <w:szCs w:val="24"/>
              </w:rPr>
            </w:pPr>
            <w:r w:rsidRPr="00D63C25">
              <w:rPr>
                <w:rFonts w:ascii="Times New Roman" w:hAnsi="Times New Roman"/>
                <w:b/>
                <w:sz w:val="24"/>
                <w:szCs w:val="24"/>
              </w:rPr>
              <w:t>520</w:t>
            </w:r>
          </w:p>
        </w:tc>
        <w:tc>
          <w:tcPr>
            <w:tcW w:w="540" w:type="pct"/>
            <w:tcBorders>
              <w:top w:val="single" w:sz="4" w:space="0" w:color="auto"/>
              <w:left w:val="nil"/>
              <w:bottom w:val="single" w:sz="4" w:space="0" w:color="auto"/>
              <w:right w:val="single" w:sz="4" w:space="0" w:color="auto"/>
            </w:tcBorders>
            <w:vAlign w:val="center"/>
          </w:tcPr>
          <w:p w14:paraId="1AF7669C" w14:textId="77777777" w:rsidR="00444635" w:rsidRPr="00D63C25" w:rsidRDefault="00444635" w:rsidP="00231A36">
            <w:pPr>
              <w:spacing w:after="0"/>
              <w:jc w:val="center"/>
              <w:rPr>
                <w:rFonts w:ascii="Times New Roman" w:hAnsi="Times New Roman"/>
                <w:b/>
                <w:sz w:val="24"/>
                <w:szCs w:val="24"/>
              </w:rPr>
            </w:pPr>
            <w:r w:rsidRPr="00D63C25">
              <w:rPr>
                <w:rFonts w:ascii="Times New Roman" w:hAnsi="Times New Roman"/>
                <w:b/>
                <w:sz w:val="24"/>
                <w:szCs w:val="24"/>
              </w:rPr>
              <w:t>160</w:t>
            </w:r>
          </w:p>
        </w:tc>
        <w:tc>
          <w:tcPr>
            <w:tcW w:w="455" w:type="pct"/>
            <w:tcBorders>
              <w:top w:val="single" w:sz="4" w:space="0" w:color="auto"/>
              <w:left w:val="single" w:sz="4" w:space="0" w:color="auto"/>
              <w:bottom w:val="single" w:sz="4" w:space="0" w:color="auto"/>
              <w:right w:val="single" w:sz="4" w:space="0" w:color="auto"/>
            </w:tcBorders>
            <w:vAlign w:val="center"/>
          </w:tcPr>
          <w:p w14:paraId="202839E7" w14:textId="77777777" w:rsidR="00444635" w:rsidRPr="00D63C25" w:rsidRDefault="00444635" w:rsidP="00231A36">
            <w:pPr>
              <w:spacing w:after="0"/>
              <w:jc w:val="center"/>
              <w:rPr>
                <w:rFonts w:ascii="Times New Roman" w:hAnsi="Times New Roman"/>
                <w:b/>
              </w:rPr>
            </w:pPr>
            <w:r w:rsidRPr="00D63C25">
              <w:rPr>
                <w:rFonts w:ascii="Times New Roman" w:hAnsi="Times New Roman"/>
                <w:b/>
              </w:rPr>
              <w:t>20</w:t>
            </w:r>
          </w:p>
        </w:tc>
        <w:tc>
          <w:tcPr>
            <w:tcW w:w="470" w:type="pct"/>
            <w:tcBorders>
              <w:top w:val="single" w:sz="4" w:space="0" w:color="auto"/>
              <w:left w:val="single" w:sz="4" w:space="0" w:color="auto"/>
              <w:bottom w:val="single" w:sz="4" w:space="0" w:color="auto"/>
              <w:right w:val="single" w:sz="4" w:space="0" w:color="auto"/>
            </w:tcBorders>
            <w:vAlign w:val="center"/>
          </w:tcPr>
          <w:p w14:paraId="4242147B" w14:textId="77777777" w:rsidR="00444635" w:rsidRPr="00D63C25" w:rsidRDefault="00444635" w:rsidP="00231A36">
            <w:pPr>
              <w:spacing w:after="0"/>
              <w:ind w:firstLine="61"/>
              <w:jc w:val="center"/>
              <w:rPr>
                <w:rFonts w:ascii="Times New Roman" w:hAnsi="Times New Roman"/>
                <w:b/>
              </w:rPr>
            </w:pPr>
            <w:r w:rsidRPr="00D63C25">
              <w:rPr>
                <w:rFonts w:ascii="Times New Roman" w:hAnsi="Times New Roman"/>
                <w:b/>
              </w:rPr>
              <w:t>252</w:t>
            </w:r>
          </w:p>
        </w:tc>
        <w:tc>
          <w:tcPr>
            <w:tcW w:w="647" w:type="pct"/>
            <w:tcBorders>
              <w:top w:val="single" w:sz="4" w:space="0" w:color="auto"/>
              <w:left w:val="single" w:sz="4" w:space="0" w:color="auto"/>
              <w:bottom w:val="single" w:sz="4" w:space="0" w:color="auto"/>
              <w:right w:val="single" w:sz="4" w:space="0" w:color="auto"/>
            </w:tcBorders>
            <w:vAlign w:val="center"/>
          </w:tcPr>
          <w:p w14:paraId="7C188A0C" w14:textId="77777777" w:rsidR="00444635" w:rsidRPr="00D63C25" w:rsidRDefault="000B306C" w:rsidP="000B306C">
            <w:pPr>
              <w:spacing w:after="0"/>
              <w:jc w:val="center"/>
            </w:pPr>
            <w:r>
              <w:rPr>
                <w:rFonts w:ascii="Times New Roman" w:hAnsi="Times New Roman"/>
              </w:rPr>
              <w:t>70</w:t>
            </w:r>
          </w:p>
        </w:tc>
        <w:tc>
          <w:tcPr>
            <w:tcW w:w="610" w:type="pct"/>
            <w:tcBorders>
              <w:top w:val="single" w:sz="4" w:space="0" w:color="auto"/>
              <w:left w:val="single" w:sz="4" w:space="0" w:color="auto"/>
              <w:bottom w:val="single" w:sz="4" w:space="0" w:color="auto"/>
              <w:right w:val="single" w:sz="4" w:space="0" w:color="auto"/>
            </w:tcBorders>
            <w:vAlign w:val="center"/>
          </w:tcPr>
          <w:p w14:paraId="5474E69E" w14:textId="77777777" w:rsidR="00444635" w:rsidRPr="00D63C25" w:rsidRDefault="00444635" w:rsidP="00231A36">
            <w:pPr>
              <w:spacing w:after="0"/>
              <w:ind w:firstLine="12"/>
              <w:jc w:val="center"/>
              <w:rPr>
                <w:rFonts w:ascii="Times New Roman" w:hAnsi="Times New Roman"/>
                <w:b/>
              </w:rPr>
            </w:pPr>
          </w:p>
        </w:tc>
      </w:tr>
      <w:tr w:rsidR="00444635" w:rsidRPr="00D63C25" w14:paraId="4F286E72" w14:textId="77777777" w:rsidTr="001F4249">
        <w:trPr>
          <w:jc w:val="center"/>
        </w:trPr>
        <w:tc>
          <w:tcPr>
            <w:tcW w:w="480" w:type="pct"/>
            <w:tcBorders>
              <w:top w:val="single" w:sz="4" w:space="0" w:color="auto"/>
              <w:left w:val="single" w:sz="4" w:space="0" w:color="auto"/>
              <w:bottom w:val="single" w:sz="4" w:space="0" w:color="auto"/>
              <w:right w:val="single" w:sz="4" w:space="0" w:color="auto"/>
            </w:tcBorders>
            <w:vAlign w:val="center"/>
            <w:hideMark/>
          </w:tcPr>
          <w:p w14:paraId="1E0F3366" w14:textId="77777777" w:rsidR="00444635" w:rsidRPr="00D63C25" w:rsidRDefault="00444635" w:rsidP="00231A36">
            <w:pPr>
              <w:spacing w:after="0"/>
              <w:jc w:val="center"/>
              <w:rPr>
                <w:rFonts w:ascii="Times New Roman" w:hAnsi="Times New Roman"/>
                <w:sz w:val="24"/>
              </w:rPr>
            </w:pPr>
            <w:r w:rsidRPr="00D63C25">
              <w:rPr>
                <w:rFonts w:ascii="Times New Roman" w:hAnsi="Times New Roman"/>
                <w:sz w:val="24"/>
              </w:rPr>
              <w:t>МДК.01.01</w:t>
            </w:r>
          </w:p>
        </w:tc>
        <w:tc>
          <w:tcPr>
            <w:tcW w:w="952" w:type="pct"/>
            <w:tcBorders>
              <w:top w:val="single" w:sz="4" w:space="0" w:color="auto"/>
              <w:left w:val="nil"/>
              <w:bottom w:val="single" w:sz="4" w:space="0" w:color="auto"/>
              <w:right w:val="single" w:sz="4" w:space="0" w:color="auto"/>
            </w:tcBorders>
            <w:vAlign w:val="center"/>
          </w:tcPr>
          <w:p w14:paraId="483398CF" w14:textId="77777777" w:rsidR="00444635" w:rsidRPr="00D63C25" w:rsidRDefault="00444635" w:rsidP="00231A36">
            <w:pPr>
              <w:spacing w:after="0"/>
              <w:jc w:val="both"/>
              <w:rPr>
                <w:rFonts w:ascii="Times New Roman" w:hAnsi="Times New Roman"/>
                <w:sz w:val="24"/>
              </w:rPr>
            </w:pPr>
            <w:r w:rsidRPr="00D63C25">
              <w:rPr>
                <w:rFonts w:ascii="Times New Roman" w:hAnsi="Times New Roman"/>
                <w:sz w:val="24"/>
              </w:rPr>
              <w:t>Устройство автомобилей</w:t>
            </w:r>
          </w:p>
        </w:tc>
        <w:tc>
          <w:tcPr>
            <w:tcW w:w="309" w:type="pct"/>
            <w:tcBorders>
              <w:top w:val="single" w:sz="4" w:space="0" w:color="auto"/>
              <w:left w:val="nil"/>
              <w:bottom w:val="single" w:sz="4" w:space="0" w:color="auto"/>
              <w:right w:val="single" w:sz="4" w:space="0" w:color="auto"/>
            </w:tcBorders>
            <w:vAlign w:val="center"/>
            <w:hideMark/>
          </w:tcPr>
          <w:p w14:paraId="7E7A2559" w14:textId="77777777" w:rsidR="00444635" w:rsidRPr="00D63C25" w:rsidRDefault="00444635" w:rsidP="00231A36">
            <w:pPr>
              <w:spacing w:after="0"/>
              <w:jc w:val="center"/>
              <w:rPr>
                <w:rFonts w:ascii="Times New Roman" w:hAnsi="Times New Roman"/>
                <w:sz w:val="24"/>
                <w:szCs w:val="24"/>
              </w:rPr>
            </w:pPr>
            <w:r w:rsidRPr="00D63C25">
              <w:rPr>
                <w:rFonts w:ascii="Times New Roman" w:hAnsi="Times New Roman"/>
                <w:sz w:val="24"/>
                <w:szCs w:val="24"/>
              </w:rPr>
              <w:t>1</w:t>
            </w:r>
            <w:r w:rsidR="005B43D3">
              <w:rPr>
                <w:rFonts w:ascii="Times New Roman" w:hAnsi="Times New Roman"/>
                <w:sz w:val="24"/>
                <w:szCs w:val="24"/>
              </w:rPr>
              <w:t>08</w:t>
            </w:r>
          </w:p>
        </w:tc>
        <w:tc>
          <w:tcPr>
            <w:tcW w:w="537" w:type="pct"/>
            <w:tcBorders>
              <w:top w:val="single" w:sz="4" w:space="0" w:color="auto"/>
              <w:left w:val="nil"/>
              <w:bottom w:val="single" w:sz="4" w:space="0" w:color="auto"/>
              <w:right w:val="single" w:sz="4" w:space="0" w:color="auto"/>
            </w:tcBorders>
            <w:vAlign w:val="center"/>
          </w:tcPr>
          <w:p w14:paraId="2EF7B39B" w14:textId="77777777" w:rsidR="00444635" w:rsidRPr="00D63C25" w:rsidRDefault="005B43D3" w:rsidP="00231A36">
            <w:pPr>
              <w:spacing w:after="0"/>
              <w:jc w:val="center"/>
              <w:rPr>
                <w:rFonts w:ascii="Times New Roman" w:hAnsi="Times New Roman"/>
                <w:sz w:val="24"/>
                <w:szCs w:val="24"/>
              </w:rPr>
            </w:pPr>
            <w:r>
              <w:rPr>
                <w:rFonts w:ascii="Times New Roman" w:hAnsi="Times New Roman"/>
                <w:sz w:val="24"/>
                <w:szCs w:val="24"/>
              </w:rPr>
              <w:t>100</w:t>
            </w:r>
          </w:p>
        </w:tc>
        <w:tc>
          <w:tcPr>
            <w:tcW w:w="540" w:type="pct"/>
            <w:tcBorders>
              <w:top w:val="single" w:sz="4" w:space="0" w:color="auto"/>
              <w:left w:val="nil"/>
              <w:bottom w:val="single" w:sz="4" w:space="0" w:color="auto"/>
              <w:right w:val="single" w:sz="4" w:space="0" w:color="auto"/>
            </w:tcBorders>
            <w:vAlign w:val="center"/>
          </w:tcPr>
          <w:p w14:paraId="6FB206EA" w14:textId="77777777" w:rsidR="00444635" w:rsidRPr="00D63C25" w:rsidRDefault="005B43D3" w:rsidP="00231A36">
            <w:pPr>
              <w:spacing w:after="0"/>
              <w:jc w:val="center"/>
              <w:rPr>
                <w:rFonts w:ascii="Times New Roman" w:hAnsi="Times New Roman"/>
                <w:sz w:val="24"/>
                <w:szCs w:val="24"/>
              </w:rPr>
            </w:pPr>
            <w:r>
              <w:rPr>
                <w:rFonts w:ascii="Times New Roman" w:hAnsi="Times New Roman"/>
                <w:sz w:val="24"/>
                <w:szCs w:val="24"/>
              </w:rPr>
              <w:t>40</w:t>
            </w:r>
          </w:p>
        </w:tc>
        <w:tc>
          <w:tcPr>
            <w:tcW w:w="455" w:type="pct"/>
            <w:tcBorders>
              <w:top w:val="single" w:sz="4" w:space="0" w:color="auto"/>
              <w:left w:val="single" w:sz="4" w:space="0" w:color="auto"/>
              <w:bottom w:val="single" w:sz="4" w:space="0" w:color="auto"/>
              <w:right w:val="single" w:sz="4" w:space="0" w:color="auto"/>
            </w:tcBorders>
            <w:vAlign w:val="center"/>
          </w:tcPr>
          <w:p w14:paraId="1BC03566"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vAlign w:val="center"/>
          </w:tcPr>
          <w:p w14:paraId="37CD3D3B" w14:textId="77777777" w:rsidR="00444635" w:rsidRPr="00D63C25" w:rsidRDefault="00444635" w:rsidP="00231A36">
            <w:pPr>
              <w:spacing w:after="0"/>
              <w:ind w:firstLine="709"/>
              <w:jc w:val="center"/>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tcPr>
          <w:p w14:paraId="57B2DC98" w14:textId="77777777" w:rsidR="00444635" w:rsidRPr="00D63C25" w:rsidRDefault="005B43D3" w:rsidP="000B306C">
            <w:pPr>
              <w:spacing w:after="0"/>
              <w:jc w:val="center"/>
            </w:pPr>
            <w:r>
              <w:rPr>
                <w:rFonts w:ascii="Times New Roman" w:hAnsi="Times New Roman"/>
              </w:rPr>
              <w:t>8</w:t>
            </w:r>
          </w:p>
        </w:tc>
        <w:tc>
          <w:tcPr>
            <w:tcW w:w="610" w:type="pct"/>
            <w:tcBorders>
              <w:top w:val="single" w:sz="4" w:space="0" w:color="auto"/>
              <w:left w:val="single" w:sz="4" w:space="0" w:color="auto"/>
              <w:bottom w:val="single" w:sz="4" w:space="0" w:color="auto"/>
              <w:right w:val="single" w:sz="4" w:space="0" w:color="auto"/>
            </w:tcBorders>
            <w:vAlign w:val="center"/>
          </w:tcPr>
          <w:p w14:paraId="03C59D19" w14:textId="77777777" w:rsidR="00444635" w:rsidRPr="00D63C25" w:rsidRDefault="00444635" w:rsidP="00231A36">
            <w:pPr>
              <w:spacing w:after="0"/>
              <w:ind w:firstLine="12"/>
              <w:jc w:val="center"/>
              <w:rPr>
                <w:rFonts w:ascii="Times New Roman" w:hAnsi="Times New Roman"/>
              </w:rPr>
            </w:pPr>
          </w:p>
        </w:tc>
      </w:tr>
      <w:tr w:rsidR="00444635" w:rsidRPr="00D63C25" w14:paraId="06699D93" w14:textId="77777777" w:rsidTr="001F4249">
        <w:trPr>
          <w:jc w:val="center"/>
        </w:trPr>
        <w:tc>
          <w:tcPr>
            <w:tcW w:w="480" w:type="pct"/>
            <w:tcBorders>
              <w:top w:val="nil"/>
              <w:left w:val="single" w:sz="4" w:space="0" w:color="auto"/>
              <w:bottom w:val="single" w:sz="4" w:space="0" w:color="auto"/>
              <w:right w:val="single" w:sz="4" w:space="0" w:color="auto"/>
            </w:tcBorders>
            <w:vAlign w:val="center"/>
            <w:hideMark/>
          </w:tcPr>
          <w:p w14:paraId="5D21E540" w14:textId="77777777" w:rsidR="00444635" w:rsidRPr="00D63C25" w:rsidRDefault="00444635" w:rsidP="00231A36">
            <w:pPr>
              <w:spacing w:after="0"/>
              <w:jc w:val="center"/>
              <w:rPr>
                <w:rFonts w:ascii="Times New Roman" w:hAnsi="Times New Roman"/>
                <w:sz w:val="24"/>
              </w:rPr>
            </w:pPr>
            <w:r w:rsidRPr="00D63C25">
              <w:rPr>
                <w:rFonts w:ascii="Times New Roman" w:hAnsi="Times New Roman"/>
                <w:sz w:val="24"/>
              </w:rPr>
              <w:t>МДК.01.02</w:t>
            </w:r>
          </w:p>
        </w:tc>
        <w:tc>
          <w:tcPr>
            <w:tcW w:w="952" w:type="pct"/>
            <w:tcBorders>
              <w:top w:val="nil"/>
              <w:left w:val="nil"/>
              <w:bottom w:val="single" w:sz="4" w:space="0" w:color="auto"/>
              <w:right w:val="single" w:sz="4" w:space="0" w:color="auto"/>
            </w:tcBorders>
            <w:vAlign w:val="center"/>
          </w:tcPr>
          <w:p w14:paraId="7864C048" w14:textId="77777777" w:rsidR="00444635" w:rsidRPr="00D63C25" w:rsidRDefault="00F0707C" w:rsidP="00231A36">
            <w:pPr>
              <w:spacing w:after="0"/>
              <w:jc w:val="both"/>
              <w:rPr>
                <w:rFonts w:ascii="Times New Roman" w:hAnsi="Times New Roman"/>
                <w:sz w:val="24"/>
              </w:rPr>
            </w:pPr>
            <w:r w:rsidRPr="00D63C25">
              <w:rPr>
                <w:rFonts w:ascii="Times New Roman" w:hAnsi="Times New Roman"/>
                <w:sz w:val="24"/>
              </w:rPr>
              <w:t>Технологические процессы технического обслуживания и ремонта автомобилей</w:t>
            </w:r>
          </w:p>
        </w:tc>
        <w:tc>
          <w:tcPr>
            <w:tcW w:w="309" w:type="pct"/>
            <w:tcBorders>
              <w:top w:val="single" w:sz="4" w:space="0" w:color="auto"/>
              <w:left w:val="nil"/>
              <w:bottom w:val="single" w:sz="4" w:space="0" w:color="auto"/>
              <w:right w:val="single" w:sz="4" w:space="0" w:color="auto"/>
            </w:tcBorders>
            <w:vAlign w:val="center"/>
            <w:hideMark/>
          </w:tcPr>
          <w:p w14:paraId="4C3189E9" w14:textId="77777777" w:rsidR="00444635" w:rsidRPr="00D63C25" w:rsidRDefault="005B43D3" w:rsidP="00231A36">
            <w:pPr>
              <w:spacing w:after="0"/>
              <w:jc w:val="center"/>
              <w:rPr>
                <w:rFonts w:ascii="Times New Roman" w:hAnsi="Times New Roman"/>
                <w:sz w:val="24"/>
                <w:szCs w:val="24"/>
              </w:rPr>
            </w:pPr>
            <w:r>
              <w:rPr>
                <w:rFonts w:ascii="Times New Roman" w:hAnsi="Times New Roman"/>
                <w:sz w:val="24"/>
                <w:szCs w:val="24"/>
              </w:rPr>
              <w:t>90</w:t>
            </w:r>
          </w:p>
        </w:tc>
        <w:tc>
          <w:tcPr>
            <w:tcW w:w="537" w:type="pct"/>
            <w:tcBorders>
              <w:top w:val="single" w:sz="4" w:space="0" w:color="auto"/>
              <w:left w:val="nil"/>
              <w:bottom w:val="single" w:sz="4" w:space="0" w:color="auto"/>
              <w:right w:val="single" w:sz="4" w:space="0" w:color="auto"/>
            </w:tcBorders>
            <w:vAlign w:val="center"/>
          </w:tcPr>
          <w:p w14:paraId="23847DF2" w14:textId="77777777" w:rsidR="00444635" w:rsidRPr="00D63C25" w:rsidRDefault="005B43D3" w:rsidP="00231A36">
            <w:pPr>
              <w:spacing w:after="0"/>
              <w:jc w:val="center"/>
              <w:rPr>
                <w:rFonts w:ascii="Times New Roman" w:hAnsi="Times New Roman"/>
                <w:sz w:val="24"/>
                <w:szCs w:val="24"/>
              </w:rPr>
            </w:pPr>
            <w:r>
              <w:rPr>
                <w:rFonts w:ascii="Times New Roman" w:hAnsi="Times New Roman"/>
                <w:sz w:val="24"/>
                <w:szCs w:val="24"/>
              </w:rPr>
              <w:t>80</w:t>
            </w:r>
          </w:p>
        </w:tc>
        <w:tc>
          <w:tcPr>
            <w:tcW w:w="540" w:type="pct"/>
            <w:tcBorders>
              <w:top w:val="single" w:sz="4" w:space="0" w:color="auto"/>
              <w:left w:val="nil"/>
              <w:bottom w:val="single" w:sz="4" w:space="0" w:color="auto"/>
              <w:right w:val="single" w:sz="4" w:space="0" w:color="auto"/>
            </w:tcBorders>
            <w:vAlign w:val="center"/>
          </w:tcPr>
          <w:p w14:paraId="2CE07FA3" w14:textId="77777777" w:rsidR="00444635" w:rsidRPr="00D63C25" w:rsidRDefault="005B43D3" w:rsidP="00231A36">
            <w:pPr>
              <w:spacing w:after="0"/>
              <w:jc w:val="center"/>
              <w:rPr>
                <w:rFonts w:ascii="Times New Roman" w:hAnsi="Times New Roman"/>
                <w:sz w:val="24"/>
                <w:szCs w:val="24"/>
              </w:rPr>
            </w:pPr>
            <w:r>
              <w:rPr>
                <w:rFonts w:ascii="Times New Roman" w:hAnsi="Times New Roman"/>
                <w:sz w:val="24"/>
                <w:szCs w:val="24"/>
              </w:rPr>
              <w:t>20</w:t>
            </w:r>
          </w:p>
        </w:tc>
        <w:tc>
          <w:tcPr>
            <w:tcW w:w="455" w:type="pct"/>
            <w:tcBorders>
              <w:top w:val="single" w:sz="4" w:space="0" w:color="auto"/>
              <w:left w:val="single" w:sz="4" w:space="0" w:color="auto"/>
              <w:bottom w:val="single" w:sz="4" w:space="0" w:color="auto"/>
              <w:right w:val="single" w:sz="4" w:space="0" w:color="auto"/>
            </w:tcBorders>
            <w:vAlign w:val="center"/>
          </w:tcPr>
          <w:p w14:paraId="3B8D5812" w14:textId="77777777" w:rsidR="00444635" w:rsidRPr="00D63C25" w:rsidRDefault="005B43D3" w:rsidP="00231A36">
            <w:pPr>
              <w:spacing w:after="0"/>
              <w:jc w:val="center"/>
              <w:rPr>
                <w:rFonts w:ascii="Times New Roman" w:hAnsi="Times New Roman"/>
              </w:rPr>
            </w:pPr>
            <w:r>
              <w:rPr>
                <w:rFonts w:ascii="Times New Roman" w:hAnsi="Times New Roman"/>
              </w:rPr>
              <w:t>20</w:t>
            </w:r>
          </w:p>
        </w:tc>
        <w:tc>
          <w:tcPr>
            <w:tcW w:w="470" w:type="pct"/>
            <w:tcBorders>
              <w:top w:val="single" w:sz="4" w:space="0" w:color="auto"/>
              <w:left w:val="single" w:sz="4" w:space="0" w:color="auto"/>
              <w:bottom w:val="single" w:sz="4" w:space="0" w:color="auto"/>
              <w:right w:val="single" w:sz="4" w:space="0" w:color="auto"/>
            </w:tcBorders>
            <w:vAlign w:val="center"/>
          </w:tcPr>
          <w:p w14:paraId="38788BCC" w14:textId="77777777" w:rsidR="00444635" w:rsidRPr="00D63C25" w:rsidRDefault="00444635" w:rsidP="00231A36">
            <w:pPr>
              <w:spacing w:after="0"/>
              <w:ind w:firstLine="709"/>
              <w:jc w:val="center"/>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tcPr>
          <w:p w14:paraId="0397E21C" w14:textId="77777777" w:rsidR="00444635" w:rsidRPr="00D63C25" w:rsidRDefault="005B43D3" w:rsidP="000B306C">
            <w:pPr>
              <w:spacing w:after="0"/>
              <w:jc w:val="center"/>
            </w:pPr>
            <w:r>
              <w:rPr>
                <w:rFonts w:ascii="Times New Roman" w:hAnsi="Times New Roman"/>
              </w:rPr>
              <w:t>10</w:t>
            </w:r>
          </w:p>
        </w:tc>
        <w:tc>
          <w:tcPr>
            <w:tcW w:w="610" w:type="pct"/>
            <w:tcBorders>
              <w:top w:val="single" w:sz="4" w:space="0" w:color="auto"/>
              <w:left w:val="single" w:sz="4" w:space="0" w:color="auto"/>
              <w:bottom w:val="single" w:sz="4" w:space="0" w:color="auto"/>
              <w:right w:val="single" w:sz="4" w:space="0" w:color="auto"/>
            </w:tcBorders>
            <w:vAlign w:val="center"/>
          </w:tcPr>
          <w:p w14:paraId="74CA0D35" w14:textId="77777777" w:rsidR="00444635" w:rsidRPr="00D63C25" w:rsidRDefault="00444635" w:rsidP="00231A36">
            <w:pPr>
              <w:spacing w:after="0"/>
              <w:ind w:firstLine="12"/>
              <w:jc w:val="center"/>
              <w:rPr>
                <w:rFonts w:ascii="Times New Roman" w:hAnsi="Times New Roman"/>
              </w:rPr>
            </w:pPr>
          </w:p>
        </w:tc>
      </w:tr>
      <w:tr w:rsidR="00444635" w:rsidRPr="00D63C25" w14:paraId="773C28FF" w14:textId="77777777" w:rsidTr="001F4249">
        <w:trPr>
          <w:jc w:val="center"/>
        </w:trPr>
        <w:tc>
          <w:tcPr>
            <w:tcW w:w="480" w:type="pct"/>
            <w:tcBorders>
              <w:top w:val="nil"/>
              <w:left w:val="single" w:sz="4" w:space="0" w:color="auto"/>
              <w:bottom w:val="single" w:sz="4" w:space="0" w:color="auto"/>
              <w:right w:val="single" w:sz="4" w:space="0" w:color="auto"/>
            </w:tcBorders>
            <w:vAlign w:val="center"/>
          </w:tcPr>
          <w:p w14:paraId="1CCEB27F" w14:textId="77777777" w:rsidR="00444635" w:rsidRPr="00D63C25" w:rsidRDefault="00444635" w:rsidP="00231A36">
            <w:pPr>
              <w:spacing w:after="0"/>
              <w:jc w:val="center"/>
              <w:rPr>
                <w:rFonts w:ascii="Times New Roman" w:hAnsi="Times New Roman"/>
                <w:sz w:val="24"/>
              </w:rPr>
            </w:pPr>
            <w:r w:rsidRPr="00D63C25">
              <w:rPr>
                <w:rFonts w:ascii="Times New Roman" w:hAnsi="Times New Roman"/>
                <w:sz w:val="24"/>
              </w:rPr>
              <w:t>МДК.01.0</w:t>
            </w:r>
            <w:r w:rsidR="00F0707C">
              <w:rPr>
                <w:rFonts w:ascii="Times New Roman" w:hAnsi="Times New Roman"/>
                <w:sz w:val="24"/>
              </w:rPr>
              <w:t>3</w:t>
            </w:r>
          </w:p>
        </w:tc>
        <w:tc>
          <w:tcPr>
            <w:tcW w:w="952" w:type="pct"/>
            <w:tcBorders>
              <w:top w:val="nil"/>
              <w:left w:val="nil"/>
              <w:bottom w:val="single" w:sz="4" w:space="0" w:color="auto"/>
              <w:right w:val="single" w:sz="4" w:space="0" w:color="auto"/>
            </w:tcBorders>
            <w:vAlign w:val="center"/>
          </w:tcPr>
          <w:p w14:paraId="40A27E6A" w14:textId="77777777" w:rsidR="00444635" w:rsidRPr="00D63C25" w:rsidRDefault="00F0707C" w:rsidP="00231A36">
            <w:pPr>
              <w:spacing w:after="0"/>
              <w:jc w:val="both"/>
              <w:rPr>
                <w:rFonts w:ascii="Times New Roman" w:hAnsi="Times New Roman"/>
                <w:sz w:val="24"/>
              </w:rPr>
            </w:pPr>
            <w:r>
              <w:rPr>
                <w:rFonts w:ascii="Times New Roman" w:hAnsi="Times New Roman"/>
                <w:sz w:val="24"/>
              </w:rPr>
              <w:t>Диагностика, т</w:t>
            </w:r>
            <w:r w:rsidR="00444635" w:rsidRPr="00D63C25">
              <w:rPr>
                <w:rFonts w:ascii="Times New Roman" w:hAnsi="Times New Roman"/>
                <w:sz w:val="24"/>
              </w:rPr>
              <w:t>ехническое обслуживание и ремонт автомобильных двигателей</w:t>
            </w:r>
          </w:p>
        </w:tc>
        <w:tc>
          <w:tcPr>
            <w:tcW w:w="309" w:type="pct"/>
            <w:tcBorders>
              <w:top w:val="single" w:sz="4" w:space="0" w:color="auto"/>
              <w:left w:val="nil"/>
              <w:bottom w:val="single" w:sz="4" w:space="0" w:color="auto"/>
              <w:right w:val="single" w:sz="4" w:space="0" w:color="auto"/>
            </w:tcBorders>
            <w:vAlign w:val="center"/>
          </w:tcPr>
          <w:p w14:paraId="34D87EE7" w14:textId="77777777" w:rsidR="00444635" w:rsidRPr="00D63C25" w:rsidRDefault="005B43D3" w:rsidP="00231A36">
            <w:pPr>
              <w:spacing w:after="0"/>
              <w:jc w:val="center"/>
              <w:rPr>
                <w:rFonts w:ascii="Times New Roman" w:hAnsi="Times New Roman"/>
                <w:sz w:val="24"/>
                <w:szCs w:val="24"/>
              </w:rPr>
            </w:pPr>
            <w:r>
              <w:rPr>
                <w:rFonts w:ascii="Times New Roman" w:hAnsi="Times New Roman"/>
                <w:sz w:val="24"/>
                <w:szCs w:val="24"/>
              </w:rPr>
              <w:t>220</w:t>
            </w:r>
          </w:p>
        </w:tc>
        <w:tc>
          <w:tcPr>
            <w:tcW w:w="537" w:type="pct"/>
            <w:tcBorders>
              <w:top w:val="single" w:sz="4" w:space="0" w:color="auto"/>
              <w:left w:val="nil"/>
              <w:bottom w:val="single" w:sz="4" w:space="0" w:color="auto"/>
              <w:right w:val="single" w:sz="4" w:space="0" w:color="auto"/>
            </w:tcBorders>
            <w:vAlign w:val="center"/>
          </w:tcPr>
          <w:p w14:paraId="708927F3" w14:textId="77777777" w:rsidR="00444635" w:rsidRPr="00D63C25" w:rsidRDefault="005B43D3" w:rsidP="00231A36">
            <w:pPr>
              <w:spacing w:after="0"/>
              <w:jc w:val="center"/>
              <w:rPr>
                <w:rFonts w:ascii="Times New Roman" w:hAnsi="Times New Roman"/>
                <w:sz w:val="24"/>
                <w:szCs w:val="24"/>
              </w:rPr>
            </w:pPr>
            <w:r>
              <w:rPr>
                <w:rFonts w:ascii="Times New Roman" w:hAnsi="Times New Roman"/>
                <w:sz w:val="24"/>
                <w:szCs w:val="24"/>
              </w:rPr>
              <w:t>200</w:t>
            </w:r>
          </w:p>
        </w:tc>
        <w:tc>
          <w:tcPr>
            <w:tcW w:w="540" w:type="pct"/>
            <w:tcBorders>
              <w:top w:val="single" w:sz="4" w:space="0" w:color="auto"/>
              <w:left w:val="nil"/>
              <w:bottom w:val="single" w:sz="4" w:space="0" w:color="auto"/>
              <w:right w:val="single" w:sz="4" w:space="0" w:color="auto"/>
            </w:tcBorders>
            <w:vAlign w:val="center"/>
          </w:tcPr>
          <w:p w14:paraId="58CE92C8" w14:textId="77777777" w:rsidR="00444635" w:rsidRPr="00D63C25" w:rsidRDefault="005B43D3" w:rsidP="00231A36">
            <w:pPr>
              <w:spacing w:after="0"/>
              <w:jc w:val="center"/>
              <w:rPr>
                <w:rFonts w:ascii="Times New Roman" w:hAnsi="Times New Roman"/>
                <w:sz w:val="24"/>
                <w:szCs w:val="24"/>
              </w:rPr>
            </w:pPr>
            <w:r>
              <w:rPr>
                <w:rFonts w:ascii="Times New Roman" w:hAnsi="Times New Roman"/>
                <w:sz w:val="24"/>
                <w:szCs w:val="24"/>
              </w:rPr>
              <w:t>80</w:t>
            </w:r>
          </w:p>
        </w:tc>
        <w:tc>
          <w:tcPr>
            <w:tcW w:w="455" w:type="pct"/>
            <w:tcBorders>
              <w:top w:val="single" w:sz="4" w:space="0" w:color="auto"/>
              <w:left w:val="single" w:sz="4" w:space="0" w:color="auto"/>
              <w:bottom w:val="single" w:sz="4" w:space="0" w:color="auto"/>
              <w:right w:val="single" w:sz="4" w:space="0" w:color="auto"/>
            </w:tcBorders>
            <w:vAlign w:val="center"/>
          </w:tcPr>
          <w:p w14:paraId="07E1E617"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vAlign w:val="center"/>
          </w:tcPr>
          <w:p w14:paraId="0044B542" w14:textId="77777777" w:rsidR="00444635" w:rsidRPr="00D63C25" w:rsidRDefault="00444635" w:rsidP="00231A36">
            <w:pPr>
              <w:spacing w:after="0"/>
              <w:ind w:firstLine="709"/>
              <w:jc w:val="center"/>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tcPr>
          <w:p w14:paraId="66EA6197" w14:textId="77777777" w:rsidR="00444635" w:rsidRPr="00D63C25" w:rsidRDefault="005B43D3" w:rsidP="000B306C">
            <w:pPr>
              <w:spacing w:after="0"/>
              <w:jc w:val="center"/>
            </w:pPr>
            <w:r>
              <w:rPr>
                <w:rFonts w:ascii="Times New Roman" w:hAnsi="Times New Roman"/>
              </w:rPr>
              <w:t>20</w:t>
            </w:r>
          </w:p>
        </w:tc>
        <w:tc>
          <w:tcPr>
            <w:tcW w:w="610" w:type="pct"/>
            <w:tcBorders>
              <w:top w:val="single" w:sz="4" w:space="0" w:color="auto"/>
              <w:left w:val="single" w:sz="4" w:space="0" w:color="auto"/>
              <w:bottom w:val="single" w:sz="4" w:space="0" w:color="auto"/>
              <w:right w:val="single" w:sz="4" w:space="0" w:color="auto"/>
            </w:tcBorders>
            <w:vAlign w:val="center"/>
          </w:tcPr>
          <w:p w14:paraId="48AEDC09" w14:textId="77777777" w:rsidR="00444635" w:rsidRPr="00D63C25" w:rsidRDefault="00444635" w:rsidP="00231A36">
            <w:pPr>
              <w:spacing w:after="0"/>
              <w:ind w:firstLine="12"/>
              <w:jc w:val="center"/>
              <w:rPr>
                <w:rFonts w:ascii="Times New Roman" w:hAnsi="Times New Roman"/>
              </w:rPr>
            </w:pPr>
          </w:p>
        </w:tc>
      </w:tr>
      <w:tr w:rsidR="00444635" w:rsidRPr="00D63C25" w14:paraId="3C203B5F" w14:textId="77777777" w:rsidTr="001F4249">
        <w:trPr>
          <w:jc w:val="center"/>
        </w:trPr>
        <w:tc>
          <w:tcPr>
            <w:tcW w:w="480" w:type="pct"/>
            <w:tcBorders>
              <w:top w:val="nil"/>
              <w:left w:val="single" w:sz="4" w:space="0" w:color="auto"/>
              <w:bottom w:val="single" w:sz="4" w:space="0" w:color="auto"/>
              <w:right w:val="single" w:sz="4" w:space="0" w:color="auto"/>
            </w:tcBorders>
            <w:vAlign w:val="center"/>
          </w:tcPr>
          <w:p w14:paraId="59FDB5C5" w14:textId="77777777" w:rsidR="00444635" w:rsidRPr="00D63C25" w:rsidRDefault="00444635" w:rsidP="00231A36">
            <w:pPr>
              <w:spacing w:after="0"/>
              <w:jc w:val="center"/>
              <w:rPr>
                <w:rFonts w:ascii="Times New Roman" w:hAnsi="Times New Roman"/>
                <w:sz w:val="24"/>
              </w:rPr>
            </w:pPr>
            <w:r w:rsidRPr="00D63C25">
              <w:rPr>
                <w:rFonts w:ascii="Times New Roman" w:hAnsi="Times New Roman"/>
                <w:sz w:val="24"/>
              </w:rPr>
              <w:t>МДК.01.0</w:t>
            </w:r>
            <w:r w:rsidR="00F0707C">
              <w:rPr>
                <w:rFonts w:ascii="Times New Roman" w:hAnsi="Times New Roman"/>
                <w:sz w:val="24"/>
              </w:rPr>
              <w:t>4</w:t>
            </w:r>
          </w:p>
        </w:tc>
        <w:tc>
          <w:tcPr>
            <w:tcW w:w="952" w:type="pct"/>
            <w:tcBorders>
              <w:top w:val="nil"/>
              <w:left w:val="nil"/>
              <w:bottom w:val="single" w:sz="4" w:space="0" w:color="auto"/>
              <w:right w:val="single" w:sz="4" w:space="0" w:color="auto"/>
            </w:tcBorders>
            <w:vAlign w:val="center"/>
          </w:tcPr>
          <w:p w14:paraId="75333F93" w14:textId="77777777" w:rsidR="00444635" w:rsidRPr="00D63C25" w:rsidRDefault="00F0707C" w:rsidP="00231A36">
            <w:pPr>
              <w:spacing w:after="0"/>
              <w:jc w:val="both"/>
              <w:rPr>
                <w:rFonts w:ascii="Times New Roman" w:hAnsi="Times New Roman"/>
                <w:sz w:val="24"/>
              </w:rPr>
            </w:pPr>
            <w:r>
              <w:rPr>
                <w:rFonts w:ascii="Times New Roman" w:hAnsi="Times New Roman"/>
                <w:sz w:val="24"/>
              </w:rPr>
              <w:t>Диагностика, т</w:t>
            </w:r>
            <w:r w:rsidR="00444635" w:rsidRPr="00D63C25">
              <w:rPr>
                <w:rFonts w:ascii="Times New Roman" w:hAnsi="Times New Roman"/>
                <w:sz w:val="24"/>
              </w:rPr>
              <w:t>ехническое обслуживание и ремонт электрооборудования и электронных систем автомобилей</w:t>
            </w:r>
          </w:p>
        </w:tc>
        <w:tc>
          <w:tcPr>
            <w:tcW w:w="309" w:type="pct"/>
            <w:tcBorders>
              <w:top w:val="single" w:sz="4" w:space="0" w:color="auto"/>
              <w:left w:val="nil"/>
              <w:bottom w:val="single" w:sz="4" w:space="0" w:color="auto"/>
              <w:right w:val="single" w:sz="4" w:space="0" w:color="auto"/>
            </w:tcBorders>
            <w:vAlign w:val="center"/>
          </w:tcPr>
          <w:p w14:paraId="4A1AD1A7" w14:textId="77777777" w:rsidR="00444635" w:rsidRPr="00D63C25" w:rsidRDefault="005B43D3" w:rsidP="00231A36">
            <w:pPr>
              <w:spacing w:after="0"/>
              <w:jc w:val="center"/>
              <w:rPr>
                <w:rFonts w:ascii="Times New Roman" w:hAnsi="Times New Roman"/>
                <w:sz w:val="24"/>
                <w:szCs w:val="24"/>
              </w:rPr>
            </w:pPr>
            <w:r>
              <w:rPr>
                <w:rFonts w:ascii="Times New Roman" w:hAnsi="Times New Roman"/>
                <w:sz w:val="24"/>
                <w:szCs w:val="24"/>
              </w:rPr>
              <w:t>108</w:t>
            </w:r>
          </w:p>
        </w:tc>
        <w:tc>
          <w:tcPr>
            <w:tcW w:w="537" w:type="pct"/>
            <w:tcBorders>
              <w:top w:val="single" w:sz="4" w:space="0" w:color="auto"/>
              <w:left w:val="nil"/>
              <w:bottom w:val="single" w:sz="4" w:space="0" w:color="auto"/>
              <w:right w:val="single" w:sz="4" w:space="0" w:color="auto"/>
            </w:tcBorders>
            <w:vAlign w:val="center"/>
          </w:tcPr>
          <w:p w14:paraId="01E9D933" w14:textId="77777777" w:rsidR="00444635" w:rsidRPr="00D63C25" w:rsidRDefault="005B43D3" w:rsidP="00231A36">
            <w:pPr>
              <w:spacing w:after="0"/>
              <w:jc w:val="center"/>
              <w:rPr>
                <w:rFonts w:ascii="Times New Roman" w:hAnsi="Times New Roman"/>
                <w:sz w:val="24"/>
                <w:szCs w:val="24"/>
              </w:rPr>
            </w:pPr>
            <w:r>
              <w:rPr>
                <w:rFonts w:ascii="Times New Roman" w:hAnsi="Times New Roman"/>
                <w:sz w:val="24"/>
                <w:szCs w:val="24"/>
              </w:rPr>
              <w:t>100</w:t>
            </w:r>
          </w:p>
        </w:tc>
        <w:tc>
          <w:tcPr>
            <w:tcW w:w="540" w:type="pct"/>
            <w:tcBorders>
              <w:top w:val="single" w:sz="4" w:space="0" w:color="auto"/>
              <w:left w:val="nil"/>
              <w:bottom w:val="single" w:sz="4" w:space="0" w:color="auto"/>
              <w:right w:val="single" w:sz="4" w:space="0" w:color="auto"/>
            </w:tcBorders>
            <w:vAlign w:val="center"/>
          </w:tcPr>
          <w:p w14:paraId="033E31BA" w14:textId="77777777" w:rsidR="00444635" w:rsidRPr="00D63C25" w:rsidRDefault="005B43D3" w:rsidP="00231A36">
            <w:pPr>
              <w:spacing w:after="0"/>
              <w:jc w:val="center"/>
              <w:rPr>
                <w:rFonts w:ascii="Times New Roman" w:hAnsi="Times New Roman"/>
                <w:sz w:val="24"/>
                <w:szCs w:val="24"/>
              </w:rPr>
            </w:pPr>
            <w:r>
              <w:rPr>
                <w:rFonts w:ascii="Times New Roman" w:hAnsi="Times New Roman"/>
                <w:sz w:val="24"/>
                <w:szCs w:val="24"/>
              </w:rPr>
              <w:t>3</w:t>
            </w:r>
            <w:r w:rsidR="00444635" w:rsidRPr="00D63C25">
              <w:rPr>
                <w:rFonts w:ascii="Times New Roman" w:hAnsi="Times New Roman"/>
                <w:sz w:val="24"/>
                <w:szCs w:val="24"/>
              </w:rPr>
              <w:t>0</w:t>
            </w:r>
          </w:p>
        </w:tc>
        <w:tc>
          <w:tcPr>
            <w:tcW w:w="455" w:type="pct"/>
            <w:tcBorders>
              <w:top w:val="single" w:sz="4" w:space="0" w:color="auto"/>
              <w:left w:val="single" w:sz="4" w:space="0" w:color="auto"/>
              <w:bottom w:val="single" w:sz="4" w:space="0" w:color="auto"/>
              <w:right w:val="single" w:sz="4" w:space="0" w:color="auto"/>
            </w:tcBorders>
            <w:vAlign w:val="center"/>
          </w:tcPr>
          <w:p w14:paraId="040668E5"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vAlign w:val="center"/>
          </w:tcPr>
          <w:p w14:paraId="04F2C5C6" w14:textId="77777777" w:rsidR="00444635" w:rsidRPr="00D63C25" w:rsidRDefault="00444635" w:rsidP="00231A36">
            <w:pPr>
              <w:spacing w:after="0"/>
              <w:ind w:firstLine="709"/>
              <w:jc w:val="center"/>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tcPr>
          <w:p w14:paraId="7099EBB2" w14:textId="77777777" w:rsidR="00444635" w:rsidRPr="00D63C25" w:rsidRDefault="005B43D3" w:rsidP="000B306C">
            <w:pPr>
              <w:spacing w:after="0"/>
              <w:jc w:val="center"/>
            </w:pPr>
            <w:r>
              <w:rPr>
                <w:rFonts w:ascii="Times New Roman" w:hAnsi="Times New Roman"/>
              </w:rPr>
              <w:t>8</w:t>
            </w:r>
          </w:p>
        </w:tc>
        <w:tc>
          <w:tcPr>
            <w:tcW w:w="610" w:type="pct"/>
            <w:tcBorders>
              <w:top w:val="single" w:sz="4" w:space="0" w:color="auto"/>
              <w:left w:val="single" w:sz="4" w:space="0" w:color="auto"/>
              <w:bottom w:val="single" w:sz="4" w:space="0" w:color="auto"/>
              <w:right w:val="single" w:sz="4" w:space="0" w:color="auto"/>
            </w:tcBorders>
            <w:vAlign w:val="center"/>
          </w:tcPr>
          <w:p w14:paraId="5BF40993" w14:textId="77777777" w:rsidR="00444635" w:rsidRPr="00D63C25" w:rsidRDefault="00444635" w:rsidP="00231A36">
            <w:pPr>
              <w:spacing w:after="0"/>
              <w:ind w:firstLine="12"/>
              <w:jc w:val="center"/>
              <w:rPr>
                <w:rFonts w:ascii="Times New Roman" w:hAnsi="Times New Roman"/>
              </w:rPr>
            </w:pPr>
          </w:p>
        </w:tc>
      </w:tr>
      <w:tr w:rsidR="00444635" w:rsidRPr="00D63C25" w14:paraId="35AC402E" w14:textId="77777777" w:rsidTr="001F4249">
        <w:trPr>
          <w:jc w:val="center"/>
        </w:trPr>
        <w:tc>
          <w:tcPr>
            <w:tcW w:w="480" w:type="pct"/>
            <w:tcBorders>
              <w:top w:val="nil"/>
              <w:left w:val="single" w:sz="4" w:space="0" w:color="auto"/>
              <w:bottom w:val="single" w:sz="4" w:space="0" w:color="auto"/>
              <w:right w:val="single" w:sz="4" w:space="0" w:color="auto"/>
            </w:tcBorders>
            <w:vAlign w:val="center"/>
          </w:tcPr>
          <w:p w14:paraId="3B9285BA" w14:textId="77777777" w:rsidR="00444635" w:rsidRPr="00D63C25" w:rsidRDefault="00444635" w:rsidP="00231A36">
            <w:pPr>
              <w:spacing w:after="0"/>
              <w:jc w:val="center"/>
              <w:rPr>
                <w:rFonts w:ascii="Times New Roman" w:hAnsi="Times New Roman"/>
                <w:sz w:val="24"/>
              </w:rPr>
            </w:pPr>
            <w:r w:rsidRPr="00D63C25">
              <w:rPr>
                <w:rFonts w:ascii="Times New Roman" w:hAnsi="Times New Roman"/>
                <w:sz w:val="24"/>
              </w:rPr>
              <w:t>МДК.01.0</w:t>
            </w:r>
            <w:r w:rsidR="00F0707C">
              <w:rPr>
                <w:rFonts w:ascii="Times New Roman" w:hAnsi="Times New Roman"/>
                <w:sz w:val="24"/>
              </w:rPr>
              <w:t>5</w:t>
            </w:r>
          </w:p>
        </w:tc>
        <w:tc>
          <w:tcPr>
            <w:tcW w:w="952" w:type="pct"/>
            <w:tcBorders>
              <w:top w:val="nil"/>
              <w:left w:val="nil"/>
              <w:bottom w:val="single" w:sz="4" w:space="0" w:color="auto"/>
              <w:right w:val="single" w:sz="4" w:space="0" w:color="auto"/>
            </w:tcBorders>
            <w:vAlign w:val="center"/>
          </w:tcPr>
          <w:p w14:paraId="7F20FEB8" w14:textId="77777777" w:rsidR="00444635" w:rsidRPr="00D63C25" w:rsidRDefault="00444635" w:rsidP="00231A36">
            <w:pPr>
              <w:spacing w:after="0"/>
              <w:jc w:val="both"/>
              <w:rPr>
                <w:rFonts w:ascii="Times New Roman" w:hAnsi="Times New Roman"/>
                <w:sz w:val="24"/>
              </w:rPr>
            </w:pPr>
            <w:r w:rsidRPr="00D63C25">
              <w:rPr>
                <w:rFonts w:ascii="Times New Roman" w:hAnsi="Times New Roman"/>
                <w:sz w:val="24"/>
              </w:rPr>
              <w:t>Техническое обслуживание и ремонт шасси автомобилей</w:t>
            </w:r>
          </w:p>
        </w:tc>
        <w:tc>
          <w:tcPr>
            <w:tcW w:w="309" w:type="pct"/>
            <w:tcBorders>
              <w:top w:val="single" w:sz="4" w:space="0" w:color="auto"/>
              <w:left w:val="nil"/>
              <w:bottom w:val="single" w:sz="4" w:space="0" w:color="auto"/>
              <w:right w:val="single" w:sz="4" w:space="0" w:color="auto"/>
            </w:tcBorders>
            <w:vAlign w:val="center"/>
          </w:tcPr>
          <w:p w14:paraId="2FD8C3FE" w14:textId="77777777" w:rsidR="00444635" w:rsidRPr="00D63C25" w:rsidRDefault="005B43D3" w:rsidP="00231A36">
            <w:pPr>
              <w:spacing w:after="0"/>
              <w:jc w:val="center"/>
              <w:rPr>
                <w:rFonts w:ascii="Times New Roman" w:hAnsi="Times New Roman"/>
                <w:sz w:val="24"/>
                <w:szCs w:val="24"/>
              </w:rPr>
            </w:pPr>
            <w:r>
              <w:rPr>
                <w:rFonts w:ascii="Times New Roman" w:hAnsi="Times New Roman"/>
                <w:sz w:val="24"/>
                <w:szCs w:val="24"/>
              </w:rPr>
              <w:t>98</w:t>
            </w:r>
          </w:p>
        </w:tc>
        <w:tc>
          <w:tcPr>
            <w:tcW w:w="537" w:type="pct"/>
            <w:tcBorders>
              <w:top w:val="single" w:sz="4" w:space="0" w:color="auto"/>
              <w:left w:val="nil"/>
              <w:bottom w:val="single" w:sz="4" w:space="0" w:color="auto"/>
              <w:right w:val="single" w:sz="4" w:space="0" w:color="auto"/>
            </w:tcBorders>
            <w:vAlign w:val="center"/>
          </w:tcPr>
          <w:p w14:paraId="29E3B786" w14:textId="77777777" w:rsidR="00444635" w:rsidRPr="00D63C25" w:rsidRDefault="005B43D3" w:rsidP="00231A36">
            <w:pPr>
              <w:spacing w:after="0"/>
              <w:jc w:val="center"/>
              <w:rPr>
                <w:rFonts w:ascii="Times New Roman" w:hAnsi="Times New Roman"/>
                <w:sz w:val="24"/>
                <w:szCs w:val="24"/>
              </w:rPr>
            </w:pPr>
            <w:r>
              <w:rPr>
                <w:rFonts w:ascii="Times New Roman" w:hAnsi="Times New Roman"/>
                <w:sz w:val="24"/>
                <w:szCs w:val="24"/>
              </w:rPr>
              <w:t>90</w:t>
            </w:r>
          </w:p>
        </w:tc>
        <w:tc>
          <w:tcPr>
            <w:tcW w:w="540" w:type="pct"/>
            <w:tcBorders>
              <w:top w:val="single" w:sz="4" w:space="0" w:color="auto"/>
              <w:left w:val="nil"/>
              <w:bottom w:val="single" w:sz="4" w:space="0" w:color="auto"/>
              <w:right w:val="single" w:sz="4" w:space="0" w:color="auto"/>
            </w:tcBorders>
            <w:vAlign w:val="center"/>
          </w:tcPr>
          <w:p w14:paraId="200457C3" w14:textId="77777777" w:rsidR="00444635" w:rsidRPr="00D63C25" w:rsidRDefault="005B43D3" w:rsidP="00231A36">
            <w:pPr>
              <w:spacing w:after="0"/>
              <w:jc w:val="center"/>
              <w:rPr>
                <w:rFonts w:ascii="Times New Roman" w:hAnsi="Times New Roman"/>
                <w:sz w:val="24"/>
                <w:szCs w:val="24"/>
              </w:rPr>
            </w:pPr>
            <w:r>
              <w:rPr>
                <w:rFonts w:ascii="Times New Roman" w:hAnsi="Times New Roman"/>
                <w:sz w:val="24"/>
                <w:szCs w:val="24"/>
              </w:rPr>
              <w:t>4</w:t>
            </w:r>
            <w:r w:rsidR="00444635" w:rsidRPr="00D63C25">
              <w:rPr>
                <w:rFonts w:ascii="Times New Roman" w:hAnsi="Times New Roman"/>
                <w:sz w:val="24"/>
                <w:szCs w:val="24"/>
              </w:rPr>
              <w:t>0</w:t>
            </w:r>
          </w:p>
        </w:tc>
        <w:tc>
          <w:tcPr>
            <w:tcW w:w="455" w:type="pct"/>
            <w:tcBorders>
              <w:top w:val="single" w:sz="4" w:space="0" w:color="auto"/>
              <w:left w:val="single" w:sz="4" w:space="0" w:color="auto"/>
              <w:bottom w:val="single" w:sz="4" w:space="0" w:color="auto"/>
              <w:right w:val="single" w:sz="4" w:space="0" w:color="auto"/>
            </w:tcBorders>
            <w:vAlign w:val="center"/>
          </w:tcPr>
          <w:p w14:paraId="61A7A3A3"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vAlign w:val="center"/>
          </w:tcPr>
          <w:p w14:paraId="773D8F36" w14:textId="77777777" w:rsidR="00444635" w:rsidRPr="00D63C25" w:rsidRDefault="00444635" w:rsidP="00231A36">
            <w:pPr>
              <w:spacing w:after="0"/>
              <w:ind w:firstLine="709"/>
              <w:jc w:val="center"/>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tcPr>
          <w:p w14:paraId="0FABF325" w14:textId="77777777" w:rsidR="00444635" w:rsidRPr="00D63C25" w:rsidRDefault="005B43D3" w:rsidP="000B306C">
            <w:pPr>
              <w:spacing w:after="0"/>
              <w:jc w:val="center"/>
            </w:pPr>
            <w:r>
              <w:rPr>
                <w:rFonts w:ascii="Times New Roman" w:hAnsi="Times New Roman"/>
              </w:rPr>
              <w:t>8</w:t>
            </w:r>
          </w:p>
        </w:tc>
        <w:tc>
          <w:tcPr>
            <w:tcW w:w="610" w:type="pct"/>
            <w:tcBorders>
              <w:top w:val="single" w:sz="4" w:space="0" w:color="auto"/>
              <w:left w:val="single" w:sz="4" w:space="0" w:color="auto"/>
              <w:bottom w:val="single" w:sz="4" w:space="0" w:color="auto"/>
              <w:right w:val="single" w:sz="4" w:space="0" w:color="auto"/>
            </w:tcBorders>
            <w:vAlign w:val="center"/>
          </w:tcPr>
          <w:p w14:paraId="529B94E7" w14:textId="77777777" w:rsidR="00444635" w:rsidRPr="00D63C25" w:rsidRDefault="00444635" w:rsidP="00231A36">
            <w:pPr>
              <w:spacing w:after="0"/>
              <w:ind w:firstLine="12"/>
              <w:jc w:val="center"/>
              <w:rPr>
                <w:rFonts w:ascii="Times New Roman" w:hAnsi="Times New Roman"/>
              </w:rPr>
            </w:pPr>
          </w:p>
        </w:tc>
      </w:tr>
      <w:tr w:rsidR="00444635" w:rsidRPr="00D63C25" w14:paraId="0A1B36ED" w14:textId="77777777" w:rsidTr="001F4249">
        <w:trPr>
          <w:jc w:val="center"/>
        </w:trPr>
        <w:tc>
          <w:tcPr>
            <w:tcW w:w="480" w:type="pct"/>
            <w:tcBorders>
              <w:top w:val="nil"/>
              <w:left w:val="single" w:sz="4" w:space="0" w:color="auto"/>
              <w:bottom w:val="single" w:sz="4" w:space="0" w:color="auto"/>
              <w:right w:val="single" w:sz="4" w:space="0" w:color="auto"/>
            </w:tcBorders>
            <w:vAlign w:val="center"/>
          </w:tcPr>
          <w:p w14:paraId="2C26EB85" w14:textId="77777777" w:rsidR="00444635" w:rsidRPr="00D63C25" w:rsidRDefault="00444635" w:rsidP="00231A36">
            <w:pPr>
              <w:spacing w:after="0"/>
              <w:jc w:val="center"/>
              <w:rPr>
                <w:rFonts w:ascii="Times New Roman" w:hAnsi="Times New Roman"/>
                <w:sz w:val="24"/>
              </w:rPr>
            </w:pPr>
            <w:r w:rsidRPr="00D63C25">
              <w:rPr>
                <w:rFonts w:ascii="Times New Roman" w:hAnsi="Times New Roman"/>
                <w:sz w:val="24"/>
              </w:rPr>
              <w:t>МДК.01.0</w:t>
            </w:r>
            <w:r w:rsidR="00F0707C">
              <w:rPr>
                <w:rFonts w:ascii="Times New Roman" w:hAnsi="Times New Roman"/>
                <w:sz w:val="24"/>
              </w:rPr>
              <w:t>6</w:t>
            </w:r>
          </w:p>
        </w:tc>
        <w:tc>
          <w:tcPr>
            <w:tcW w:w="952" w:type="pct"/>
            <w:tcBorders>
              <w:top w:val="nil"/>
              <w:left w:val="nil"/>
              <w:bottom w:val="single" w:sz="4" w:space="0" w:color="auto"/>
              <w:right w:val="single" w:sz="4" w:space="0" w:color="auto"/>
            </w:tcBorders>
            <w:vAlign w:val="center"/>
          </w:tcPr>
          <w:p w14:paraId="6C2619BE" w14:textId="77777777" w:rsidR="00444635" w:rsidRPr="00D63C25" w:rsidRDefault="00444635" w:rsidP="00231A36">
            <w:pPr>
              <w:spacing w:after="0"/>
              <w:jc w:val="both"/>
              <w:rPr>
                <w:rFonts w:ascii="Times New Roman" w:hAnsi="Times New Roman"/>
                <w:sz w:val="24"/>
              </w:rPr>
            </w:pPr>
            <w:r w:rsidRPr="00D63C25">
              <w:rPr>
                <w:rFonts w:ascii="Times New Roman" w:hAnsi="Times New Roman"/>
                <w:sz w:val="24"/>
              </w:rPr>
              <w:t>Ремонт кузовов автомобилей</w:t>
            </w:r>
          </w:p>
        </w:tc>
        <w:tc>
          <w:tcPr>
            <w:tcW w:w="309" w:type="pct"/>
            <w:tcBorders>
              <w:top w:val="single" w:sz="4" w:space="0" w:color="auto"/>
              <w:left w:val="nil"/>
              <w:bottom w:val="single" w:sz="4" w:space="0" w:color="auto"/>
              <w:right w:val="single" w:sz="4" w:space="0" w:color="auto"/>
            </w:tcBorders>
            <w:vAlign w:val="center"/>
          </w:tcPr>
          <w:p w14:paraId="0CB6725B" w14:textId="77777777" w:rsidR="00444635" w:rsidRPr="00D63C25" w:rsidRDefault="005B43D3" w:rsidP="00231A36">
            <w:pPr>
              <w:spacing w:after="0"/>
              <w:jc w:val="center"/>
              <w:rPr>
                <w:rFonts w:ascii="Times New Roman" w:hAnsi="Times New Roman"/>
                <w:sz w:val="24"/>
                <w:szCs w:val="24"/>
              </w:rPr>
            </w:pPr>
            <w:r>
              <w:rPr>
                <w:rFonts w:ascii="Times New Roman" w:hAnsi="Times New Roman"/>
                <w:sz w:val="24"/>
                <w:szCs w:val="24"/>
              </w:rPr>
              <w:t>108</w:t>
            </w:r>
          </w:p>
        </w:tc>
        <w:tc>
          <w:tcPr>
            <w:tcW w:w="537" w:type="pct"/>
            <w:tcBorders>
              <w:top w:val="single" w:sz="4" w:space="0" w:color="auto"/>
              <w:left w:val="nil"/>
              <w:bottom w:val="single" w:sz="4" w:space="0" w:color="auto"/>
              <w:right w:val="single" w:sz="4" w:space="0" w:color="auto"/>
            </w:tcBorders>
            <w:vAlign w:val="center"/>
          </w:tcPr>
          <w:p w14:paraId="4E4DC8ED" w14:textId="77777777" w:rsidR="00444635" w:rsidRPr="00D63C25" w:rsidRDefault="005B43D3" w:rsidP="00231A36">
            <w:pPr>
              <w:spacing w:after="0"/>
              <w:jc w:val="center"/>
              <w:rPr>
                <w:rFonts w:ascii="Times New Roman" w:hAnsi="Times New Roman"/>
                <w:sz w:val="24"/>
                <w:szCs w:val="24"/>
              </w:rPr>
            </w:pPr>
            <w:r>
              <w:rPr>
                <w:rFonts w:ascii="Times New Roman" w:hAnsi="Times New Roman"/>
                <w:sz w:val="24"/>
                <w:szCs w:val="24"/>
              </w:rPr>
              <w:t>10</w:t>
            </w:r>
            <w:r w:rsidR="00444635" w:rsidRPr="00D63C25">
              <w:rPr>
                <w:rFonts w:ascii="Times New Roman" w:hAnsi="Times New Roman"/>
                <w:sz w:val="24"/>
                <w:szCs w:val="24"/>
              </w:rPr>
              <w:t>0</w:t>
            </w:r>
          </w:p>
        </w:tc>
        <w:tc>
          <w:tcPr>
            <w:tcW w:w="540" w:type="pct"/>
            <w:tcBorders>
              <w:top w:val="single" w:sz="4" w:space="0" w:color="auto"/>
              <w:left w:val="nil"/>
              <w:bottom w:val="single" w:sz="4" w:space="0" w:color="auto"/>
              <w:right w:val="single" w:sz="4" w:space="0" w:color="auto"/>
            </w:tcBorders>
            <w:vAlign w:val="center"/>
          </w:tcPr>
          <w:p w14:paraId="19220AF6" w14:textId="77777777" w:rsidR="00444635" w:rsidRPr="00D63C25" w:rsidRDefault="005B43D3" w:rsidP="00231A36">
            <w:pPr>
              <w:spacing w:after="0"/>
              <w:jc w:val="center"/>
              <w:rPr>
                <w:rFonts w:ascii="Times New Roman" w:hAnsi="Times New Roman"/>
                <w:sz w:val="24"/>
                <w:szCs w:val="24"/>
              </w:rPr>
            </w:pPr>
            <w:r>
              <w:rPr>
                <w:rFonts w:ascii="Times New Roman" w:hAnsi="Times New Roman"/>
                <w:sz w:val="24"/>
                <w:szCs w:val="24"/>
              </w:rPr>
              <w:t>60</w:t>
            </w:r>
          </w:p>
        </w:tc>
        <w:tc>
          <w:tcPr>
            <w:tcW w:w="455" w:type="pct"/>
            <w:tcBorders>
              <w:top w:val="single" w:sz="4" w:space="0" w:color="auto"/>
              <w:left w:val="single" w:sz="4" w:space="0" w:color="auto"/>
              <w:bottom w:val="single" w:sz="4" w:space="0" w:color="auto"/>
              <w:right w:val="single" w:sz="4" w:space="0" w:color="auto"/>
            </w:tcBorders>
            <w:vAlign w:val="center"/>
          </w:tcPr>
          <w:p w14:paraId="4A0B3132"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vAlign w:val="center"/>
          </w:tcPr>
          <w:p w14:paraId="2A6B1CFD" w14:textId="77777777" w:rsidR="00444635" w:rsidRPr="00D63C25" w:rsidRDefault="00444635" w:rsidP="00231A36">
            <w:pPr>
              <w:spacing w:after="0"/>
              <w:ind w:firstLine="709"/>
              <w:jc w:val="center"/>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tcPr>
          <w:p w14:paraId="6A43D6DF" w14:textId="77777777" w:rsidR="00444635" w:rsidRPr="00D63C25" w:rsidRDefault="005B43D3" w:rsidP="000B306C">
            <w:pPr>
              <w:spacing w:after="0"/>
              <w:jc w:val="center"/>
            </w:pPr>
            <w:r>
              <w:rPr>
                <w:rFonts w:ascii="Times New Roman" w:hAnsi="Times New Roman"/>
              </w:rPr>
              <w:t>8</w:t>
            </w:r>
          </w:p>
        </w:tc>
        <w:tc>
          <w:tcPr>
            <w:tcW w:w="610" w:type="pct"/>
            <w:tcBorders>
              <w:top w:val="single" w:sz="4" w:space="0" w:color="auto"/>
              <w:left w:val="single" w:sz="4" w:space="0" w:color="auto"/>
              <w:bottom w:val="single" w:sz="4" w:space="0" w:color="auto"/>
              <w:right w:val="single" w:sz="4" w:space="0" w:color="auto"/>
            </w:tcBorders>
            <w:vAlign w:val="center"/>
          </w:tcPr>
          <w:p w14:paraId="4797155C" w14:textId="77777777" w:rsidR="00444635" w:rsidRPr="00D63C25" w:rsidRDefault="00444635" w:rsidP="00231A36">
            <w:pPr>
              <w:spacing w:after="0"/>
              <w:ind w:firstLine="12"/>
              <w:jc w:val="center"/>
              <w:rPr>
                <w:rFonts w:ascii="Times New Roman" w:hAnsi="Times New Roman"/>
              </w:rPr>
            </w:pPr>
          </w:p>
        </w:tc>
      </w:tr>
      <w:tr w:rsidR="00F0707C" w:rsidRPr="00D63C25" w14:paraId="3B882D55" w14:textId="77777777" w:rsidTr="001F4249">
        <w:trPr>
          <w:jc w:val="center"/>
        </w:trPr>
        <w:tc>
          <w:tcPr>
            <w:tcW w:w="480" w:type="pct"/>
            <w:tcBorders>
              <w:top w:val="nil"/>
              <w:left w:val="single" w:sz="4" w:space="0" w:color="auto"/>
              <w:bottom w:val="single" w:sz="4" w:space="0" w:color="auto"/>
              <w:right w:val="single" w:sz="4" w:space="0" w:color="auto"/>
            </w:tcBorders>
            <w:vAlign w:val="center"/>
          </w:tcPr>
          <w:p w14:paraId="5116E708" w14:textId="77777777" w:rsidR="00F0707C" w:rsidRPr="00D63C25" w:rsidRDefault="00F0707C" w:rsidP="00231A36">
            <w:pPr>
              <w:spacing w:after="0"/>
              <w:jc w:val="center"/>
              <w:rPr>
                <w:rFonts w:ascii="Times New Roman" w:hAnsi="Times New Roman"/>
                <w:sz w:val="24"/>
              </w:rPr>
            </w:pPr>
            <w:r>
              <w:rPr>
                <w:rFonts w:ascii="Times New Roman" w:hAnsi="Times New Roman"/>
                <w:sz w:val="24"/>
              </w:rPr>
              <w:t xml:space="preserve">МДК.01.07 </w:t>
            </w:r>
          </w:p>
        </w:tc>
        <w:tc>
          <w:tcPr>
            <w:tcW w:w="952" w:type="pct"/>
            <w:tcBorders>
              <w:top w:val="nil"/>
              <w:left w:val="nil"/>
              <w:bottom w:val="single" w:sz="4" w:space="0" w:color="auto"/>
              <w:right w:val="single" w:sz="4" w:space="0" w:color="auto"/>
            </w:tcBorders>
            <w:vAlign w:val="center"/>
          </w:tcPr>
          <w:p w14:paraId="76A9FBF0" w14:textId="77777777" w:rsidR="00F0707C" w:rsidRPr="00D63C25" w:rsidRDefault="00F0707C" w:rsidP="00231A36">
            <w:pPr>
              <w:spacing w:after="0"/>
              <w:jc w:val="both"/>
              <w:rPr>
                <w:rFonts w:ascii="Times New Roman" w:hAnsi="Times New Roman"/>
                <w:sz w:val="24"/>
              </w:rPr>
            </w:pPr>
            <w:r>
              <w:rPr>
                <w:rFonts w:ascii="Times New Roman" w:hAnsi="Times New Roman"/>
                <w:sz w:val="24"/>
              </w:rPr>
              <w:t>Установка дополнительного оборудования автотранспортных средств</w:t>
            </w:r>
          </w:p>
        </w:tc>
        <w:tc>
          <w:tcPr>
            <w:tcW w:w="309" w:type="pct"/>
            <w:tcBorders>
              <w:top w:val="single" w:sz="4" w:space="0" w:color="auto"/>
              <w:left w:val="nil"/>
              <w:bottom w:val="single" w:sz="4" w:space="0" w:color="auto"/>
              <w:right w:val="single" w:sz="4" w:space="0" w:color="auto"/>
            </w:tcBorders>
            <w:vAlign w:val="center"/>
          </w:tcPr>
          <w:p w14:paraId="723324D0" w14:textId="77777777" w:rsidR="00F0707C" w:rsidRPr="00D63C25" w:rsidRDefault="005B43D3" w:rsidP="00231A36">
            <w:pPr>
              <w:spacing w:after="0"/>
              <w:jc w:val="center"/>
              <w:rPr>
                <w:rFonts w:ascii="Times New Roman" w:hAnsi="Times New Roman"/>
                <w:sz w:val="24"/>
                <w:szCs w:val="24"/>
              </w:rPr>
            </w:pPr>
            <w:r>
              <w:rPr>
                <w:rFonts w:ascii="Times New Roman" w:hAnsi="Times New Roman"/>
                <w:sz w:val="24"/>
                <w:szCs w:val="24"/>
              </w:rPr>
              <w:t>108</w:t>
            </w:r>
          </w:p>
        </w:tc>
        <w:tc>
          <w:tcPr>
            <w:tcW w:w="537" w:type="pct"/>
            <w:tcBorders>
              <w:top w:val="single" w:sz="4" w:space="0" w:color="auto"/>
              <w:left w:val="nil"/>
              <w:bottom w:val="single" w:sz="4" w:space="0" w:color="auto"/>
              <w:right w:val="single" w:sz="4" w:space="0" w:color="auto"/>
            </w:tcBorders>
            <w:vAlign w:val="center"/>
          </w:tcPr>
          <w:p w14:paraId="2F183EDE" w14:textId="77777777" w:rsidR="00F0707C" w:rsidRPr="00D63C25" w:rsidRDefault="005B43D3" w:rsidP="00231A36">
            <w:pPr>
              <w:spacing w:after="0"/>
              <w:jc w:val="center"/>
              <w:rPr>
                <w:rFonts w:ascii="Times New Roman" w:hAnsi="Times New Roman"/>
                <w:sz w:val="24"/>
                <w:szCs w:val="24"/>
              </w:rPr>
            </w:pPr>
            <w:r>
              <w:rPr>
                <w:rFonts w:ascii="Times New Roman" w:hAnsi="Times New Roman"/>
                <w:sz w:val="24"/>
                <w:szCs w:val="24"/>
              </w:rPr>
              <w:t>100</w:t>
            </w:r>
          </w:p>
        </w:tc>
        <w:tc>
          <w:tcPr>
            <w:tcW w:w="540" w:type="pct"/>
            <w:tcBorders>
              <w:top w:val="single" w:sz="4" w:space="0" w:color="auto"/>
              <w:left w:val="nil"/>
              <w:bottom w:val="single" w:sz="4" w:space="0" w:color="auto"/>
              <w:right w:val="single" w:sz="4" w:space="0" w:color="auto"/>
            </w:tcBorders>
            <w:vAlign w:val="center"/>
          </w:tcPr>
          <w:p w14:paraId="50309580" w14:textId="77777777" w:rsidR="00F0707C" w:rsidRPr="00D63C25" w:rsidRDefault="005B43D3" w:rsidP="00231A36">
            <w:pPr>
              <w:spacing w:after="0"/>
              <w:jc w:val="center"/>
              <w:rPr>
                <w:rFonts w:ascii="Times New Roman" w:hAnsi="Times New Roman"/>
                <w:sz w:val="24"/>
                <w:szCs w:val="24"/>
              </w:rPr>
            </w:pPr>
            <w:r>
              <w:rPr>
                <w:rFonts w:ascii="Times New Roman" w:hAnsi="Times New Roman"/>
                <w:sz w:val="24"/>
                <w:szCs w:val="24"/>
              </w:rPr>
              <w:t>30</w:t>
            </w:r>
          </w:p>
        </w:tc>
        <w:tc>
          <w:tcPr>
            <w:tcW w:w="455" w:type="pct"/>
            <w:tcBorders>
              <w:top w:val="single" w:sz="4" w:space="0" w:color="auto"/>
              <w:left w:val="single" w:sz="4" w:space="0" w:color="auto"/>
              <w:bottom w:val="single" w:sz="4" w:space="0" w:color="auto"/>
              <w:right w:val="single" w:sz="4" w:space="0" w:color="auto"/>
            </w:tcBorders>
            <w:vAlign w:val="center"/>
          </w:tcPr>
          <w:p w14:paraId="72E43AF2" w14:textId="77777777" w:rsidR="00F0707C" w:rsidRPr="00D63C25" w:rsidRDefault="00F0707C"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vAlign w:val="center"/>
          </w:tcPr>
          <w:p w14:paraId="38B641E3" w14:textId="77777777" w:rsidR="00F0707C" w:rsidRPr="00D63C25" w:rsidRDefault="00F0707C" w:rsidP="00231A36">
            <w:pPr>
              <w:spacing w:after="0"/>
              <w:ind w:firstLine="709"/>
              <w:jc w:val="center"/>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tcPr>
          <w:p w14:paraId="430A7190" w14:textId="77777777" w:rsidR="00F0707C" w:rsidRPr="00D63C25" w:rsidRDefault="005B43D3" w:rsidP="000B306C">
            <w:pPr>
              <w:spacing w:after="0"/>
              <w:jc w:val="center"/>
              <w:rPr>
                <w:rFonts w:ascii="Times New Roman" w:hAnsi="Times New Roman"/>
              </w:rPr>
            </w:pPr>
            <w:r>
              <w:rPr>
                <w:rFonts w:ascii="Times New Roman" w:hAnsi="Times New Roman"/>
              </w:rPr>
              <w:t>8</w:t>
            </w:r>
          </w:p>
        </w:tc>
        <w:tc>
          <w:tcPr>
            <w:tcW w:w="610" w:type="pct"/>
            <w:tcBorders>
              <w:top w:val="single" w:sz="4" w:space="0" w:color="auto"/>
              <w:left w:val="single" w:sz="4" w:space="0" w:color="auto"/>
              <w:bottom w:val="single" w:sz="4" w:space="0" w:color="auto"/>
              <w:right w:val="single" w:sz="4" w:space="0" w:color="auto"/>
            </w:tcBorders>
            <w:vAlign w:val="center"/>
          </w:tcPr>
          <w:p w14:paraId="02B381D3" w14:textId="77777777" w:rsidR="00F0707C" w:rsidRPr="00D63C25" w:rsidRDefault="00F0707C" w:rsidP="00231A36">
            <w:pPr>
              <w:spacing w:after="0"/>
              <w:ind w:firstLine="12"/>
              <w:jc w:val="center"/>
              <w:rPr>
                <w:rFonts w:ascii="Times New Roman" w:hAnsi="Times New Roman"/>
              </w:rPr>
            </w:pPr>
          </w:p>
        </w:tc>
      </w:tr>
      <w:tr w:rsidR="00444635" w:rsidRPr="00D63C25" w14:paraId="3A36B40C" w14:textId="77777777" w:rsidTr="001F4249">
        <w:trPr>
          <w:jc w:val="center"/>
        </w:trPr>
        <w:tc>
          <w:tcPr>
            <w:tcW w:w="480" w:type="pct"/>
            <w:tcBorders>
              <w:top w:val="nil"/>
              <w:left w:val="single" w:sz="4" w:space="0" w:color="auto"/>
              <w:bottom w:val="single" w:sz="4" w:space="0" w:color="auto"/>
              <w:right w:val="single" w:sz="4" w:space="0" w:color="auto"/>
            </w:tcBorders>
            <w:vAlign w:val="center"/>
            <w:hideMark/>
          </w:tcPr>
          <w:p w14:paraId="723FD9C3" w14:textId="77777777" w:rsidR="00444635" w:rsidRPr="00D63C25" w:rsidRDefault="00444635" w:rsidP="00231A36">
            <w:pPr>
              <w:suppressAutoHyphens/>
              <w:spacing w:after="0"/>
              <w:jc w:val="both"/>
              <w:rPr>
                <w:rFonts w:ascii="Times New Roman" w:hAnsi="Times New Roman"/>
                <w:lang w:val="en-US"/>
              </w:rPr>
            </w:pPr>
            <w:r w:rsidRPr="00D63C25">
              <w:rPr>
                <w:rFonts w:ascii="Times New Roman" w:hAnsi="Times New Roman"/>
              </w:rPr>
              <w:t>УП. 01.</w:t>
            </w:r>
          </w:p>
        </w:tc>
        <w:tc>
          <w:tcPr>
            <w:tcW w:w="952" w:type="pct"/>
            <w:tcBorders>
              <w:top w:val="single" w:sz="4" w:space="0" w:color="auto"/>
              <w:left w:val="nil"/>
              <w:bottom w:val="single" w:sz="4" w:space="0" w:color="auto"/>
              <w:right w:val="single" w:sz="4" w:space="0" w:color="auto"/>
            </w:tcBorders>
            <w:vAlign w:val="center"/>
            <w:hideMark/>
          </w:tcPr>
          <w:p w14:paraId="1692146A" w14:textId="77777777" w:rsidR="00444635" w:rsidRPr="00D63C25" w:rsidRDefault="00444635" w:rsidP="00231A36">
            <w:pPr>
              <w:suppressAutoHyphens/>
              <w:spacing w:after="0"/>
              <w:jc w:val="both"/>
              <w:rPr>
                <w:rFonts w:ascii="Times New Roman" w:hAnsi="Times New Roman"/>
              </w:rPr>
            </w:pPr>
            <w:r w:rsidRPr="00D63C25">
              <w:rPr>
                <w:rFonts w:ascii="Times New Roman" w:hAnsi="Times New Roman"/>
              </w:rPr>
              <w:t>Учебная практика</w:t>
            </w:r>
          </w:p>
        </w:tc>
        <w:tc>
          <w:tcPr>
            <w:tcW w:w="309" w:type="pct"/>
            <w:tcBorders>
              <w:top w:val="single" w:sz="4" w:space="0" w:color="auto"/>
              <w:left w:val="nil"/>
              <w:bottom w:val="single" w:sz="4" w:space="0" w:color="auto"/>
              <w:right w:val="single" w:sz="4" w:space="0" w:color="auto"/>
            </w:tcBorders>
            <w:vAlign w:val="center"/>
          </w:tcPr>
          <w:p w14:paraId="7D25E2AC" w14:textId="77777777" w:rsidR="00444635" w:rsidRPr="00D63C25" w:rsidRDefault="00F0707C" w:rsidP="00231A36">
            <w:pPr>
              <w:spacing w:after="0"/>
              <w:jc w:val="center"/>
              <w:rPr>
                <w:rFonts w:ascii="Times New Roman" w:hAnsi="Times New Roman"/>
                <w:sz w:val="24"/>
                <w:szCs w:val="24"/>
              </w:rPr>
            </w:pPr>
            <w:r>
              <w:rPr>
                <w:rFonts w:ascii="Times New Roman" w:hAnsi="Times New Roman"/>
                <w:sz w:val="24"/>
                <w:szCs w:val="24"/>
              </w:rPr>
              <w:t>72</w:t>
            </w:r>
          </w:p>
        </w:tc>
        <w:tc>
          <w:tcPr>
            <w:tcW w:w="537" w:type="pct"/>
            <w:tcBorders>
              <w:top w:val="single" w:sz="4" w:space="0" w:color="auto"/>
              <w:left w:val="nil"/>
              <w:bottom w:val="single" w:sz="4" w:space="0" w:color="auto"/>
              <w:right w:val="single" w:sz="4" w:space="0" w:color="auto"/>
            </w:tcBorders>
            <w:vAlign w:val="center"/>
          </w:tcPr>
          <w:p w14:paraId="3175DB38" w14:textId="77777777" w:rsidR="00444635" w:rsidRPr="00D63C25" w:rsidRDefault="00444635" w:rsidP="00231A36">
            <w:pPr>
              <w:spacing w:after="0"/>
              <w:jc w:val="center"/>
              <w:rPr>
                <w:rFonts w:ascii="Times New Roman" w:hAnsi="Times New Roman"/>
                <w:sz w:val="24"/>
                <w:szCs w:val="24"/>
              </w:rPr>
            </w:pPr>
          </w:p>
        </w:tc>
        <w:tc>
          <w:tcPr>
            <w:tcW w:w="540" w:type="pct"/>
            <w:tcBorders>
              <w:top w:val="single" w:sz="4" w:space="0" w:color="auto"/>
              <w:left w:val="nil"/>
              <w:bottom w:val="single" w:sz="4" w:space="0" w:color="auto"/>
              <w:right w:val="single" w:sz="4" w:space="0" w:color="auto"/>
            </w:tcBorders>
            <w:vAlign w:val="center"/>
          </w:tcPr>
          <w:p w14:paraId="1167BB34" w14:textId="77777777" w:rsidR="00444635" w:rsidRPr="00D63C25" w:rsidRDefault="00444635" w:rsidP="00231A36">
            <w:pPr>
              <w:spacing w:after="0"/>
              <w:jc w:val="center"/>
              <w:rPr>
                <w:rFonts w:ascii="Times New Roman" w:hAnsi="Times New Roman"/>
                <w:sz w:val="24"/>
                <w:szCs w:val="24"/>
              </w:rPr>
            </w:pPr>
          </w:p>
        </w:tc>
        <w:tc>
          <w:tcPr>
            <w:tcW w:w="455" w:type="pct"/>
            <w:tcBorders>
              <w:top w:val="single" w:sz="4" w:space="0" w:color="auto"/>
              <w:left w:val="single" w:sz="4" w:space="0" w:color="auto"/>
              <w:bottom w:val="single" w:sz="4" w:space="0" w:color="auto"/>
              <w:right w:val="single" w:sz="4" w:space="0" w:color="auto"/>
            </w:tcBorders>
          </w:tcPr>
          <w:p w14:paraId="538574C9"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vAlign w:val="center"/>
          </w:tcPr>
          <w:p w14:paraId="41DE1404" w14:textId="77777777" w:rsidR="00444635" w:rsidRPr="00D63C25" w:rsidRDefault="00F0707C" w:rsidP="00231A36">
            <w:pPr>
              <w:spacing w:after="0"/>
              <w:jc w:val="center"/>
              <w:rPr>
                <w:rFonts w:ascii="Times New Roman" w:hAnsi="Times New Roman"/>
                <w:sz w:val="24"/>
                <w:szCs w:val="24"/>
              </w:rPr>
            </w:pPr>
            <w:r>
              <w:rPr>
                <w:rFonts w:ascii="Times New Roman" w:hAnsi="Times New Roman"/>
                <w:sz w:val="24"/>
                <w:szCs w:val="24"/>
              </w:rPr>
              <w:t>72</w:t>
            </w:r>
          </w:p>
        </w:tc>
        <w:tc>
          <w:tcPr>
            <w:tcW w:w="647" w:type="pct"/>
            <w:tcBorders>
              <w:top w:val="single" w:sz="4" w:space="0" w:color="auto"/>
              <w:left w:val="single" w:sz="4" w:space="0" w:color="auto"/>
              <w:bottom w:val="single" w:sz="4" w:space="0" w:color="auto"/>
              <w:right w:val="single" w:sz="4" w:space="0" w:color="auto"/>
            </w:tcBorders>
            <w:vAlign w:val="center"/>
          </w:tcPr>
          <w:p w14:paraId="7FB2C4DA" w14:textId="77777777" w:rsidR="00444635" w:rsidRPr="00D63C25" w:rsidRDefault="00444635" w:rsidP="000B306C">
            <w:pPr>
              <w:spacing w:after="0"/>
              <w:ind w:hanging="6"/>
              <w:jc w:val="center"/>
              <w:rPr>
                <w:rFonts w:ascii="Times New Roman" w:hAnsi="Times New Roman"/>
              </w:rPr>
            </w:pPr>
          </w:p>
        </w:tc>
        <w:tc>
          <w:tcPr>
            <w:tcW w:w="610" w:type="pct"/>
            <w:tcBorders>
              <w:top w:val="single" w:sz="4" w:space="0" w:color="auto"/>
              <w:left w:val="single" w:sz="4" w:space="0" w:color="auto"/>
              <w:bottom w:val="single" w:sz="4" w:space="0" w:color="auto"/>
              <w:right w:val="single" w:sz="4" w:space="0" w:color="auto"/>
            </w:tcBorders>
          </w:tcPr>
          <w:p w14:paraId="0836D284" w14:textId="77777777" w:rsidR="00444635" w:rsidRPr="00D63C25" w:rsidRDefault="00444635" w:rsidP="00231A36">
            <w:pPr>
              <w:spacing w:after="0"/>
              <w:ind w:firstLine="12"/>
              <w:jc w:val="center"/>
              <w:rPr>
                <w:rFonts w:ascii="Times New Roman" w:hAnsi="Times New Roman"/>
              </w:rPr>
            </w:pPr>
          </w:p>
        </w:tc>
      </w:tr>
      <w:tr w:rsidR="00444635" w:rsidRPr="00D63C25" w14:paraId="129555BC" w14:textId="77777777" w:rsidTr="001F4249">
        <w:trPr>
          <w:jc w:val="center"/>
        </w:trPr>
        <w:tc>
          <w:tcPr>
            <w:tcW w:w="480" w:type="pct"/>
            <w:tcBorders>
              <w:top w:val="nil"/>
              <w:left w:val="single" w:sz="4" w:space="0" w:color="auto"/>
              <w:bottom w:val="single" w:sz="4" w:space="0" w:color="auto"/>
              <w:right w:val="single" w:sz="4" w:space="0" w:color="auto"/>
            </w:tcBorders>
            <w:vAlign w:val="center"/>
            <w:hideMark/>
          </w:tcPr>
          <w:p w14:paraId="5FA5FCA3" w14:textId="77777777" w:rsidR="00444635" w:rsidRPr="00D63C25" w:rsidRDefault="00444635" w:rsidP="00231A36">
            <w:pPr>
              <w:suppressAutoHyphens/>
              <w:spacing w:after="0"/>
              <w:jc w:val="both"/>
              <w:rPr>
                <w:rFonts w:ascii="Times New Roman" w:hAnsi="Times New Roman"/>
                <w:lang w:val="en-US"/>
              </w:rPr>
            </w:pPr>
            <w:r w:rsidRPr="00D63C25">
              <w:rPr>
                <w:rFonts w:ascii="Times New Roman" w:hAnsi="Times New Roman"/>
              </w:rPr>
              <w:t>ПП. 01.</w:t>
            </w:r>
          </w:p>
        </w:tc>
        <w:tc>
          <w:tcPr>
            <w:tcW w:w="952" w:type="pct"/>
            <w:tcBorders>
              <w:top w:val="single" w:sz="4" w:space="0" w:color="auto"/>
              <w:left w:val="nil"/>
              <w:bottom w:val="single" w:sz="4" w:space="0" w:color="auto"/>
              <w:right w:val="single" w:sz="4" w:space="0" w:color="auto"/>
            </w:tcBorders>
            <w:vAlign w:val="center"/>
            <w:hideMark/>
          </w:tcPr>
          <w:p w14:paraId="7DD9CF9B" w14:textId="77777777" w:rsidR="00444635" w:rsidRPr="00D63C25" w:rsidRDefault="00444635" w:rsidP="00231A36">
            <w:pPr>
              <w:suppressAutoHyphens/>
              <w:spacing w:after="0"/>
              <w:jc w:val="both"/>
              <w:rPr>
                <w:rFonts w:ascii="Times New Roman" w:hAnsi="Times New Roman"/>
              </w:rPr>
            </w:pPr>
            <w:r w:rsidRPr="00D63C25">
              <w:rPr>
                <w:rFonts w:ascii="Times New Roman" w:hAnsi="Times New Roman"/>
              </w:rPr>
              <w:t>Производственная практика</w:t>
            </w:r>
          </w:p>
        </w:tc>
        <w:tc>
          <w:tcPr>
            <w:tcW w:w="309" w:type="pct"/>
            <w:tcBorders>
              <w:top w:val="single" w:sz="4" w:space="0" w:color="auto"/>
              <w:left w:val="nil"/>
              <w:bottom w:val="single" w:sz="4" w:space="0" w:color="auto"/>
              <w:right w:val="single" w:sz="4" w:space="0" w:color="auto"/>
            </w:tcBorders>
            <w:vAlign w:val="center"/>
          </w:tcPr>
          <w:p w14:paraId="27FE57B5" w14:textId="77777777" w:rsidR="00444635" w:rsidRPr="00D63C25" w:rsidRDefault="00444635" w:rsidP="00231A36">
            <w:pPr>
              <w:spacing w:after="0"/>
              <w:jc w:val="center"/>
              <w:rPr>
                <w:rFonts w:ascii="Times New Roman" w:hAnsi="Times New Roman"/>
                <w:sz w:val="24"/>
                <w:szCs w:val="24"/>
              </w:rPr>
            </w:pPr>
            <w:r w:rsidRPr="00D63C25">
              <w:rPr>
                <w:rFonts w:ascii="Times New Roman" w:hAnsi="Times New Roman"/>
                <w:sz w:val="24"/>
                <w:szCs w:val="24"/>
              </w:rPr>
              <w:t>1</w:t>
            </w:r>
            <w:r w:rsidR="00F0707C">
              <w:rPr>
                <w:rFonts w:ascii="Times New Roman" w:hAnsi="Times New Roman"/>
                <w:sz w:val="24"/>
                <w:szCs w:val="24"/>
              </w:rPr>
              <w:t>08</w:t>
            </w:r>
          </w:p>
        </w:tc>
        <w:tc>
          <w:tcPr>
            <w:tcW w:w="537" w:type="pct"/>
            <w:tcBorders>
              <w:top w:val="single" w:sz="4" w:space="0" w:color="auto"/>
              <w:left w:val="nil"/>
              <w:bottom w:val="single" w:sz="4" w:space="0" w:color="auto"/>
              <w:right w:val="single" w:sz="4" w:space="0" w:color="auto"/>
            </w:tcBorders>
            <w:vAlign w:val="center"/>
          </w:tcPr>
          <w:p w14:paraId="637791E5" w14:textId="77777777" w:rsidR="00444635" w:rsidRPr="00D63C25" w:rsidRDefault="00444635" w:rsidP="00231A36">
            <w:pPr>
              <w:spacing w:after="0"/>
              <w:jc w:val="center"/>
              <w:rPr>
                <w:rFonts w:ascii="Times New Roman" w:hAnsi="Times New Roman"/>
                <w:sz w:val="24"/>
                <w:szCs w:val="24"/>
              </w:rPr>
            </w:pPr>
          </w:p>
        </w:tc>
        <w:tc>
          <w:tcPr>
            <w:tcW w:w="540" w:type="pct"/>
            <w:tcBorders>
              <w:top w:val="single" w:sz="4" w:space="0" w:color="auto"/>
              <w:left w:val="nil"/>
              <w:bottom w:val="single" w:sz="4" w:space="0" w:color="auto"/>
              <w:right w:val="single" w:sz="4" w:space="0" w:color="auto"/>
            </w:tcBorders>
            <w:vAlign w:val="center"/>
          </w:tcPr>
          <w:p w14:paraId="7D24E18B" w14:textId="77777777" w:rsidR="00444635" w:rsidRPr="00D63C25" w:rsidRDefault="00444635" w:rsidP="00231A36">
            <w:pPr>
              <w:spacing w:after="0"/>
              <w:jc w:val="center"/>
              <w:rPr>
                <w:rFonts w:ascii="Times New Roman" w:hAnsi="Times New Roman"/>
                <w:sz w:val="24"/>
                <w:szCs w:val="24"/>
              </w:rPr>
            </w:pPr>
          </w:p>
        </w:tc>
        <w:tc>
          <w:tcPr>
            <w:tcW w:w="455" w:type="pct"/>
            <w:tcBorders>
              <w:top w:val="single" w:sz="4" w:space="0" w:color="auto"/>
              <w:left w:val="single" w:sz="4" w:space="0" w:color="auto"/>
              <w:bottom w:val="single" w:sz="4" w:space="0" w:color="auto"/>
              <w:right w:val="single" w:sz="4" w:space="0" w:color="auto"/>
            </w:tcBorders>
          </w:tcPr>
          <w:p w14:paraId="0AED8C28"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vAlign w:val="center"/>
          </w:tcPr>
          <w:p w14:paraId="56269B58" w14:textId="77777777" w:rsidR="00444635" w:rsidRPr="00D63C25" w:rsidRDefault="00F0707C" w:rsidP="00231A36">
            <w:pPr>
              <w:spacing w:after="0"/>
              <w:jc w:val="center"/>
              <w:rPr>
                <w:rFonts w:ascii="Times New Roman" w:hAnsi="Times New Roman"/>
                <w:sz w:val="24"/>
                <w:szCs w:val="24"/>
              </w:rPr>
            </w:pPr>
            <w:r>
              <w:rPr>
                <w:rFonts w:ascii="Times New Roman" w:hAnsi="Times New Roman"/>
                <w:sz w:val="24"/>
                <w:szCs w:val="24"/>
              </w:rPr>
              <w:t>108</w:t>
            </w:r>
          </w:p>
        </w:tc>
        <w:tc>
          <w:tcPr>
            <w:tcW w:w="647" w:type="pct"/>
            <w:tcBorders>
              <w:top w:val="single" w:sz="4" w:space="0" w:color="auto"/>
              <w:left w:val="single" w:sz="4" w:space="0" w:color="auto"/>
              <w:bottom w:val="single" w:sz="4" w:space="0" w:color="auto"/>
              <w:right w:val="single" w:sz="4" w:space="0" w:color="auto"/>
            </w:tcBorders>
            <w:vAlign w:val="center"/>
          </w:tcPr>
          <w:p w14:paraId="22225D61" w14:textId="77777777" w:rsidR="00444635" w:rsidRPr="00D63C25" w:rsidRDefault="00444635" w:rsidP="000B306C">
            <w:pPr>
              <w:spacing w:after="0"/>
              <w:ind w:hanging="6"/>
              <w:jc w:val="center"/>
              <w:rPr>
                <w:rFonts w:ascii="Times New Roman" w:hAnsi="Times New Roman"/>
              </w:rPr>
            </w:pPr>
          </w:p>
        </w:tc>
        <w:tc>
          <w:tcPr>
            <w:tcW w:w="610" w:type="pct"/>
            <w:tcBorders>
              <w:top w:val="single" w:sz="4" w:space="0" w:color="auto"/>
              <w:left w:val="single" w:sz="4" w:space="0" w:color="auto"/>
              <w:bottom w:val="single" w:sz="4" w:space="0" w:color="auto"/>
              <w:right w:val="single" w:sz="4" w:space="0" w:color="auto"/>
            </w:tcBorders>
          </w:tcPr>
          <w:p w14:paraId="1B6526FC" w14:textId="77777777" w:rsidR="00444635" w:rsidRPr="00D63C25" w:rsidRDefault="00444635" w:rsidP="00231A36">
            <w:pPr>
              <w:spacing w:after="0"/>
              <w:ind w:firstLine="12"/>
              <w:jc w:val="center"/>
              <w:rPr>
                <w:rFonts w:ascii="Times New Roman" w:hAnsi="Times New Roman"/>
              </w:rPr>
            </w:pPr>
          </w:p>
        </w:tc>
      </w:tr>
      <w:tr w:rsidR="00444635" w:rsidRPr="00D63C25" w14:paraId="17ABD4AC" w14:textId="77777777" w:rsidTr="001F4249">
        <w:trPr>
          <w:jc w:val="center"/>
        </w:trPr>
        <w:tc>
          <w:tcPr>
            <w:tcW w:w="480" w:type="pct"/>
            <w:tcBorders>
              <w:top w:val="nil"/>
              <w:left w:val="single" w:sz="4" w:space="0" w:color="auto"/>
              <w:bottom w:val="single" w:sz="4" w:space="0" w:color="auto"/>
              <w:right w:val="single" w:sz="4" w:space="0" w:color="auto"/>
            </w:tcBorders>
            <w:vAlign w:val="center"/>
          </w:tcPr>
          <w:p w14:paraId="0606CC04" w14:textId="77777777" w:rsidR="00444635" w:rsidRPr="00D63C25" w:rsidRDefault="00444635" w:rsidP="00231A36">
            <w:pPr>
              <w:spacing w:after="0"/>
              <w:rPr>
                <w:rFonts w:ascii="Times New Roman" w:hAnsi="Times New Roman"/>
                <w:b/>
                <w:sz w:val="24"/>
                <w:szCs w:val="24"/>
              </w:rPr>
            </w:pPr>
            <w:r w:rsidRPr="00D63C25">
              <w:rPr>
                <w:rFonts w:ascii="Times New Roman" w:hAnsi="Times New Roman"/>
                <w:b/>
                <w:sz w:val="24"/>
                <w:szCs w:val="24"/>
              </w:rPr>
              <w:lastRenderedPageBreak/>
              <w:t>ПМ. 02</w:t>
            </w:r>
          </w:p>
        </w:tc>
        <w:tc>
          <w:tcPr>
            <w:tcW w:w="952" w:type="pct"/>
            <w:tcBorders>
              <w:top w:val="single" w:sz="4" w:space="0" w:color="auto"/>
              <w:left w:val="nil"/>
              <w:bottom w:val="single" w:sz="4" w:space="0" w:color="auto"/>
              <w:right w:val="single" w:sz="4" w:space="0" w:color="auto"/>
            </w:tcBorders>
            <w:vAlign w:val="center"/>
          </w:tcPr>
          <w:p w14:paraId="4DCD6A34" w14:textId="77777777" w:rsidR="00444635" w:rsidRPr="00D63C25" w:rsidRDefault="00444635" w:rsidP="00231A36">
            <w:pPr>
              <w:spacing w:after="0"/>
              <w:rPr>
                <w:rFonts w:ascii="Times New Roman" w:hAnsi="Times New Roman"/>
                <w:b/>
                <w:sz w:val="24"/>
                <w:szCs w:val="24"/>
              </w:rPr>
            </w:pPr>
            <w:r w:rsidRPr="00D63C25">
              <w:rPr>
                <w:rFonts w:ascii="Times New Roman" w:hAnsi="Times New Roman"/>
                <w:b/>
                <w:sz w:val="24"/>
                <w:szCs w:val="24"/>
              </w:rPr>
              <w:t xml:space="preserve"> </w:t>
            </w:r>
            <w:r w:rsidR="000B306C">
              <w:rPr>
                <w:rFonts w:ascii="Times New Roman" w:hAnsi="Times New Roman"/>
                <w:b/>
                <w:sz w:val="24"/>
                <w:szCs w:val="24"/>
              </w:rPr>
              <w:t>Руководство выполнением работ по техническому обслуживанию и ремонту автотранспортных средств и их компонентов</w:t>
            </w:r>
          </w:p>
        </w:tc>
        <w:tc>
          <w:tcPr>
            <w:tcW w:w="309" w:type="pct"/>
            <w:tcBorders>
              <w:top w:val="single" w:sz="4" w:space="0" w:color="auto"/>
              <w:left w:val="nil"/>
              <w:bottom w:val="single" w:sz="4" w:space="0" w:color="auto"/>
              <w:right w:val="single" w:sz="4" w:space="0" w:color="auto"/>
            </w:tcBorders>
            <w:vAlign w:val="center"/>
          </w:tcPr>
          <w:p w14:paraId="5C7021EF" w14:textId="77777777" w:rsidR="00444635" w:rsidRPr="00D63C25" w:rsidRDefault="000B306C" w:rsidP="00231A36">
            <w:pPr>
              <w:spacing w:after="0"/>
              <w:jc w:val="center"/>
              <w:rPr>
                <w:rFonts w:ascii="Times New Roman" w:hAnsi="Times New Roman"/>
                <w:b/>
                <w:sz w:val="24"/>
                <w:szCs w:val="24"/>
              </w:rPr>
            </w:pPr>
            <w:r>
              <w:rPr>
                <w:rFonts w:ascii="Times New Roman" w:hAnsi="Times New Roman"/>
                <w:b/>
                <w:sz w:val="24"/>
                <w:szCs w:val="24"/>
              </w:rPr>
              <w:t>564</w:t>
            </w:r>
          </w:p>
        </w:tc>
        <w:tc>
          <w:tcPr>
            <w:tcW w:w="537" w:type="pct"/>
            <w:tcBorders>
              <w:top w:val="single" w:sz="4" w:space="0" w:color="auto"/>
              <w:left w:val="nil"/>
              <w:bottom w:val="single" w:sz="4" w:space="0" w:color="auto"/>
              <w:right w:val="single" w:sz="4" w:space="0" w:color="auto"/>
            </w:tcBorders>
            <w:vAlign w:val="center"/>
          </w:tcPr>
          <w:p w14:paraId="54D2ADE2" w14:textId="77777777" w:rsidR="00444635" w:rsidRPr="00D63C25" w:rsidRDefault="000B306C" w:rsidP="00231A36">
            <w:pPr>
              <w:spacing w:after="0"/>
              <w:jc w:val="center"/>
              <w:rPr>
                <w:rFonts w:ascii="Times New Roman" w:hAnsi="Times New Roman"/>
                <w:b/>
                <w:sz w:val="24"/>
                <w:szCs w:val="24"/>
              </w:rPr>
            </w:pPr>
            <w:r>
              <w:rPr>
                <w:rFonts w:ascii="Times New Roman" w:hAnsi="Times New Roman"/>
                <w:b/>
                <w:sz w:val="24"/>
                <w:szCs w:val="24"/>
              </w:rPr>
              <w:t>264</w:t>
            </w:r>
          </w:p>
        </w:tc>
        <w:tc>
          <w:tcPr>
            <w:tcW w:w="540" w:type="pct"/>
            <w:tcBorders>
              <w:top w:val="single" w:sz="4" w:space="0" w:color="auto"/>
              <w:left w:val="nil"/>
              <w:bottom w:val="single" w:sz="4" w:space="0" w:color="auto"/>
              <w:right w:val="single" w:sz="4" w:space="0" w:color="auto"/>
            </w:tcBorders>
            <w:vAlign w:val="center"/>
          </w:tcPr>
          <w:p w14:paraId="31658BB2" w14:textId="77777777" w:rsidR="00444635" w:rsidRPr="00D63C25" w:rsidRDefault="000B306C" w:rsidP="00231A36">
            <w:pPr>
              <w:spacing w:after="0"/>
              <w:jc w:val="center"/>
              <w:rPr>
                <w:rFonts w:ascii="Times New Roman" w:hAnsi="Times New Roman"/>
                <w:b/>
                <w:sz w:val="24"/>
                <w:szCs w:val="24"/>
              </w:rPr>
            </w:pPr>
            <w:r>
              <w:rPr>
                <w:rFonts w:ascii="Times New Roman" w:hAnsi="Times New Roman"/>
                <w:b/>
                <w:sz w:val="24"/>
                <w:szCs w:val="24"/>
              </w:rPr>
              <w:t>110</w:t>
            </w:r>
          </w:p>
        </w:tc>
        <w:tc>
          <w:tcPr>
            <w:tcW w:w="455" w:type="pct"/>
            <w:tcBorders>
              <w:top w:val="single" w:sz="4" w:space="0" w:color="auto"/>
              <w:left w:val="single" w:sz="4" w:space="0" w:color="auto"/>
              <w:bottom w:val="single" w:sz="4" w:space="0" w:color="auto"/>
              <w:right w:val="single" w:sz="4" w:space="0" w:color="auto"/>
            </w:tcBorders>
            <w:vAlign w:val="center"/>
          </w:tcPr>
          <w:p w14:paraId="1FAD0847" w14:textId="77777777" w:rsidR="00444635" w:rsidRPr="00D63C25" w:rsidRDefault="000B306C" w:rsidP="00231A36">
            <w:pPr>
              <w:spacing w:after="0"/>
              <w:jc w:val="center"/>
              <w:rPr>
                <w:rFonts w:ascii="Times New Roman" w:hAnsi="Times New Roman"/>
                <w:b/>
                <w:sz w:val="24"/>
                <w:szCs w:val="24"/>
              </w:rPr>
            </w:pPr>
            <w:r>
              <w:rPr>
                <w:rFonts w:ascii="Times New Roman" w:hAnsi="Times New Roman"/>
                <w:b/>
                <w:sz w:val="24"/>
                <w:szCs w:val="24"/>
              </w:rPr>
              <w:t>20</w:t>
            </w:r>
          </w:p>
        </w:tc>
        <w:tc>
          <w:tcPr>
            <w:tcW w:w="470" w:type="pct"/>
            <w:tcBorders>
              <w:top w:val="single" w:sz="4" w:space="0" w:color="auto"/>
              <w:left w:val="single" w:sz="4" w:space="0" w:color="auto"/>
              <w:bottom w:val="single" w:sz="4" w:space="0" w:color="auto"/>
              <w:right w:val="single" w:sz="4" w:space="0" w:color="auto"/>
            </w:tcBorders>
            <w:vAlign w:val="center"/>
          </w:tcPr>
          <w:p w14:paraId="4C2352C0" w14:textId="77777777" w:rsidR="00444635" w:rsidRPr="00D63C25" w:rsidRDefault="00E630FE" w:rsidP="00231A36">
            <w:pPr>
              <w:spacing w:after="0"/>
              <w:ind w:firstLine="24"/>
              <w:jc w:val="center"/>
              <w:rPr>
                <w:rFonts w:ascii="Times New Roman" w:hAnsi="Times New Roman"/>
                <w:b/>
              </w:rPr>
            </w:pPr>
            <w:r>
              <w:rPr>
                <w:rFonts w:ascii="Times New Roman" w:hAnsi="Times New Roman"/>
                <w:b/>
              </w:rPr>
              <w:t>252</w:t>
            </w:r>
          </w:p>
        </w:tc>
        <w:tc>
          <w:tcPr>
            <w:tcW w:w="647" w:type="pct"/>
            <w:tcBorders>
              <w:top w:val="single" w:sz="4" w:space="0" w:color="auto"/>
              <w:left w:val="single" w:sz="4" w:space="0" w:color="auto"/>
              <w:bottom w:val="single" w:sz="4" w:space="0" w:color="auto"/>
              <w:right w:val="single" w:sz="4" w:space="0" w:color="auto"/>
            </w:tcBorders>
            <w:vAlign w:val="center"/>
          </w:tcPr>
          <w:p w14:paraId="022A6A1E" w14:textId="77777777" w:rsidR="00444635" w:rsidRPr="00D63C25" w:rsidRDefault="000B306C" w:rsidP="000B306C">
            <w:pPr>
              <w:spacing w:after="0"/>
              <w:jc w:val="center"/>
            </w:pPr>
            <w:r>
              <w:rPr>
                <w:rFonts w:ascii="Times New Roman" w:hAnsi="Times New Roman"/>
              </w:rPr>
              <w:t>36</w:t>
            </w:r>
          </w:p>
        </w:tc>
        <w:tc>
          <w:tcPr>
            <w:tcW w:w="610" w:type="pct"/>
            <w:tcBorders>
              <w:top w:val="single" w:sz="4" w:space="0" w:color="auto"/>
              <w:left w:val="single" w:sz="4" w:space="0" w:color="auto"/>
              <w:bottom w:val="single" w:sz="4" w:space="0" w:color="auto"/>
              <w:right w:val="single" w:sz="4" w:space="0" w:color="auto"/>
            </w:tcBorders>
          </w:tcPr>
          <w:p w14:paraId="3035B6A0" w14:textId="77777777" w:rsidR="00444635" w:rsidRPr="00D63C25" w:rsidRDefault="00444635" w:rsidP="00231A36">
            <w:pPr>
              <w:spacing w:after="0"/>
              <w:ind w:firstLine="12"/>
              <w:jc w:val="center"/>
              <w:rPr>
                <w:rFonts w:ascii="Times New Roman" w:hAnsi="Times New Roman"/>
                <w:b/>
              </w:rPr>
            </w:pPr>
          </w:p>
        </w:tc>
      </w:tr>
      <w:tr w:rsidR="00444635" w:rsidRPr="00D63C25" w14:paraId="25A842B2" w14:textId="77777777" w:rsidTr="001F4249">
        <w:trPr>
          <w:jc w:val="center"/>
        </w:trPr>
        <w:tc>
          <w:tcPr>
            <w:tcW w:w="480" w:type="pct"/>
            <w:tcBorders>
              <w:top w:val="nil"/>
              <w:left w:val="single" w:sz="4" w:space="0" w:color="auto"/>
              <w:bottom w:val="single" w:sz="4" w:space="0" w:color="auto"/>
              <w:right w:val="single" w:sz="4" w:space="0" w:color="auto"/>
            </w:tcBorders>
            <w:vAlign w:val="center"/>
          </w:tcPr>
          <w:p w14:paraId="360A8BF9" w14:textId="77777777" w:rsidR="00444635" w:rsidRPr="00D63C25" w:rsidRDefault="00444635" w:rsidP="00231A36">
            <w:pPr>
              <w:spacing w:after="0"/>
              <w:rPr>
                <w:rFonts w:ascii="Times New Roman" w:hAnsi="Times New Roman"/>
                <w:sz w:val="24"/>
                <w:szCs w:val="24"/>
              </w:rPr>
            </w:pPr>
            <w:r w:rsidRPr="00D63C25">
              <w:rPr>
                <w:rFonts w:ascii="Times New Roman" w:hAnsi="Times New Roman"/>
                <w:sz w:val="24"/>
                <w:szCs w:val="24"/>
              </w:rPr>
              <w:t>МДК.02.01</w:t>
            </w:r>
          </w:p>
        </w:tc>
        <w:tc>
          <w:tcPr>
            <w:tcW w:w="952" w:type="pct"/>
            <w:tcBorders>
              <w:top w:val="single" w:sz="4" w:space="0" w:color="auto"/>
              <w:left w:val="nil"/>
              <w:bottom w:val="single" w:sz="4" w:space="0" w:color="auto"/>
              <w:right w:val="single" w:sz="4" w:space="0" w:color="auto"/>
            </w:tcBorders>
            <w:vAlign w:val="center"/>
          </w:tcPr>
          <w:p w14:paraId="4DA89FDB" w14:textId="77777777" w:rsidR="00444635" w:rsidRPr="00D63C25" w:rsidRDefault="00E630FE" w:rsidP="00231A36">
            <w:pPr>
              <w:spacing w:after="0"/>
              <w:rPr>
                <w:rFonts w:ascii="Times New Roman" w:hAnsi="Times New Roman"/>
                <w:sz w:val="24"/>
                <w:szCs w:val="24"/>
              </w:rPr>
            </w:pPr>
            <w:r>
              <w:rPr>
                <w:rFonts w:ascii="Times New Roman" w:hAnsi="Times New Roman"/>
                <w:sz w:val="24"/>
                <w:szCs w:val="24"/>
              </w:rPr>
              <w:t>Управление процессом технического обслуживания и ремонта автотранспортных средств и их компонентов</w:t>
            </w:r>
          </w:p>
        </w:tc>
        <w:tc>
          <w:tcPr>
            <w:tcW w:w="309" w:type="pct"/>
            <w:tcBorders>
              <w:top w:val="single" w:sz="4" w:space="0" w:color="auto"/>
              <w:left w:val="nil"/>
              <w:bottom w:val="single" w:sz="4" w:space="0" w:color="auto"/>
              <w:right w:val="single" w:sz="4" w:space="0" w:color="auto"/>
            </w:tcBorders>
            <w:vAlign w:val="center"/>
          </w:tcPr>
          <w:p w14:paraId="59096A93" w14:textId="77777777" w:rsidR="00444635" w:rsidRPr="00D63C25" w:rsidRDefault="00E630FE" w:rsidP="00231A36">
            <w:pPr>
              <w:spacing w:after="0"/>
              <w:jc w:val="center"/>
              <w:rPr>
                <w:rFonts w:ascii="Times New Roman" w:hAnsi="Times New Roman"/>
                <w:sz w:val="24"/>
                <w:szCs w:val="24"/>
              </w:rPr>
            </w:pPr>
            <w:r>
              <w:rPr>
                <w:rFonts w:ascii="Times New Roman" w:hAnsi="Times New Roman"/>
                <w:sz w:val="24"/>
                <w:szCs w:val="24"/>
              </w:rPr>
              <w:t>144</w:t>
            </w:r>
          </w:p>
        </w:tc>
        <w:tc>
          <w:tcPr>
            <w:tcW w:w="537" w:type="pct"/>
            <w:tcBorders>
              <w:top w:val="single" w:sz="4" w:space="0" w:color="auto"/>
              <w:left w:val="nil"/>
              <w:bottom w:val="single" w:sz="4" w:space="0" w:color="auto"/>
              <w:right w:val="single" w:sz="4" w:space="0" w:color="auto"/>
            </w:tcBorders>
            <w:vAlign w:val="center"/>
          </w:tcPr>
          <w:p w14:paraId="594A7752" w14:textId="77777777" w:rsidR="00444635" w:rsidRPr="00D63C25" w:rsidRDefault="00E630FE" w:rsidP="00231A36">
            <w:pPr>
              <w:spacing w:after="0"/>
              <w:jc w:val="center"/>
              <w:rPr>
                <w:rFonts w:ascii="Times New Roman" w:hAnsi="Times New Roman"/>
                <w:sz w:val="24"/>
                <w:szCs w:val="24"/>
              </w:rPr>
            </w:pPr>
            <w:r>
              <w:rPr>
                <w:rFonts w:ascii="Times New Roman" w:hAnsi="Times New Roman"/>
                <w:sz w:val="24"/>
                <w:szCs w:val="24"/>
              </w:rPr>
              <w:t>124</w:t>
            </w:r>
          </w:p>
        </w:tc>
        <w:tc>
          <w:tcPr>
            <w:tcW w:w="540" w:type="pct"/>
            <w:tcBorders>
              <w:top w:val="single" w:sz="4" w:space="0" w:color="auto"/>
              <w:left w:val="nil"/>
              <w:bottom w:val="single" w:sz="4" w:space="0" w:color="auto"/>
              <w:right w:val="single" w:sz="4" w:space="0" w:color="auto"/>
            </w:tcBorders>
            <w:vAlign w:val="center"/>
          </w:tcPr>
          <w:p w14:paraId="18D0708A" w14:textId="77777777" w:rsidR="00444635" w:rsidRPr="00D63C25" w:rsidRDefault="00E630FE" w:rsidP="00231A36">
            <w:pPr>
              <w:spacing w:after="0"/>
              <w:jc w:val="center"/>
              <w:rPr>
                <w:rFonts w:ascii="Times New Roman" w:hAnsi="Times New Roman"/>
                <w:sz w:val="24"/>
                <w:szCs w:val="24"/>
              </w:rPr>
            </w:pPr>
            <w:r>
              <w:rPr>
                <w:rFonts w:ascii="Times New Roman" w:hAnsi="Times New Roman"/>
                <w:sz w:val="24"/>
                <w:szCs w:val="24"/>
              </w:rPr>
              <w:t>40</w:t>
            </w:r>
          </w:p>
        </w:tc>
        <w:tc>
          <w:tcPr>
            <w:tcW w:w="455" w:type="pct"/>
            <w:tcBorders>
              <w:top w:val="single" w:sz="4" w:space="0" w:color="auto"/>
              <w:left w:val="single" w:sz="4" w:space="0" w:color="auto"/>
              <w:bottom w:val="single" w:sz="4" w:space="0" w:color="auto"/>
              <w:right w:val="single" w:sz="4" w:space="0" w:color="auto"/>
            </w:tcBorders>
            <w:vAlign w:val="center"/>
          </w:tcPr>
          <w:p w14:paraId="0F7A1941" w14:textId="77777777" w:rsidR="00444635" w:rsidRPr="00D63C25" w:rsidRDefault="00E630FE" w:rsidP="00E630FE">
            <w:pPr>
              <w:spacing w:after="0"/>
              <w:jc w:val="center"/>
              <w:rPr>
                <w:rFonts w:ascii="Times New Roman" w:hAnsi="Times New Roman"/>
              </w:rPr>
            </w:pPr>
            <w:r>
              <w:rPr>
                <w:rFonts w:ascii="Times New Roman" w:hAnsi="Times New Roman"/>
              </w:rPr>
              <w:t>20</w:t>
            </w:r>
          </w:p>
        </w:tc>
        <w:tc>
          <w:tcPr>
            <w:tcW w:w="470" w:type="pct"/>
            <w:tcBorders>
              <w:top w:val="single" w:sz="4" w:space="0" w:color="auto"/>
              <w:left w:val="single" w:sz="4" w:space="0" w:color="auto"/>
              <w:bottom w:val="single" w:sz="4" w:space="0" w:color="auto"/>
              <w:right w:val="single" w:sz="4" w:space="0" w:color="auto"/>
            </w:tcBorders>
          </w:tcPr>
          <w:p w14:paraId="5A279227" w14:textId="77777777" w:rsidR="00444635" w:rsidRPr="00D63C25" w:rsidRDefault="00444635" w:rsidP="00231A36">
            <w:pPr>
              <w:spacing w:after="0"/>
              <w:ind w:firstLine="24"/>
              <w:jc w:val="center"/>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tcPr>
          <w:p w14:paraId="3B1EBD35" w14:textId="77777777" w:rsidR="00444635" w:rsidRPr="00D63C25" w:rsidRDefault="00E630FE" w:rsidP="000B306C">
            <w:pPr>
              <w:spacing w:after="0"/>
              <w:jc w:val="center"/>
            </w:pPr>
            <w:r>
              <w:rPr>
                <w:rFonts w:ascii="Times New Roman" w:hAnsi="Times New Roman"/>
              </w:rPr>
              <w:t>20</w:t>
            </w:r>
          </w:p>
        </w:tc>
        <w:tc>
          <w:tcPr>
            <w:tcW w:w="610" w:type="pct"/>
            <w:tcBorders>
              <w:top w:val="single" w:sz="4" w:space="0" w:color="auto"/>
              <w:left w:val="single" w:sz="4" w:space="0" w:color="auto"/>
              <w:bottom w:val="single" w:sz="4" w:space="0" w:color="auto"/>
              <w:right w:val="single" w:sz="4" w:space="0" w:color="auto"/>
            </w:tcBorders>
          </w:tcPr>
          <w:p w14:paraId="254D6855" w14:textId="77777777" w:rsidR="00444635" w:rsidRPr="00D63C25" w:rsidRDefault="00444635" w:rsidP="00231A36">
            <w:pPr>
              <w:spacing w:after="0"/>
              <w:ind w:firstLine="12"/>
              <w:jc w:val="center"/>
              <w:rPr>
                <w:rFonts w:ascii="Times New Roman" w:hAnsi="Times New Roman"/>
              </w:rPr>
            </w:pPr>
          </w:p>
        </w:tc>
      </w:tr>
      <w:tr w:rsidR="00444635" w:rsidRPr="00D63C25" w14:paraId="6942C6A7" w14:textId="77777777" w:rsidTr="001F4249">
        <w:trPr>
          <w:jc w:val="center"/>
        </w:trPr>
        <w:tc>
          <w:tcPr>
            <w:tcW w:w="480" w:type="pct"/>
            <w:tcBorders>
              <w:top w:val="nil"/>
              <w:left w:val="single" w:sz="4" w:space="0" w:color="auto"/>
              <w:bottom w:val="single" w:sz="4" w:space="0" w:color="auto"/>
              <w:right w:val="single" w:sz="4" w:space="0" w:color="auto"/>
            </w:tcBorders>
            <w:vAlign w:val="center"/>
          </w:tcPr>
          <w:p w14:paraId="43137AE2" w14:textId="77777777" w:rsidR="00444635" w:rsidRPr="00D63C25" w:rsidRDefault="00444635" w:rsidP="00231A36">
            <w:pPr>
              <w:spacing w:after="0"/>
              <w:jc w:val="center"/>
              <w:rPr>
                <w:rFonts w:ascii="Times New Roman" w:hAnsi="Times New Roman"/>
                <w:sz w:val="24"/>
                <w:szCs w:val="24"/>
              </w:rPr>
            </w:pPr>
            <w:r w:rsidRPr="00D63C25">
              <w:rPr>
                <w:rFonts w:ascii="Times New Roman" w:hAnsi="Times New Roman"/>
                <w:sz w:val="24"/>
                <w:szCs w:val="24"/>
              </w:rPr>
              <w:t>МДК.02.02</w:t>
            </w:r>
          </w:p>
        </w:tc>
        <w:tc>
          <w:tcPr>
            <w:tcW w:w="952" w:type="pct"/>
            <w:tcBorders>
              <w:top w:val="single" w:sz="4" w:space="0" w:color="auto"/>
              <w:left w:val="nil"/>
              <w:bottom w:val="single" w:sz="4" w:space="0" w:color="auto"/>
              <w:right w:val="single" w:sz="4" w:space="0" w:color="auto"/>
            </w:tcBorders>
            <w:vAlign w:val="center"/>
          </w:tcPr>
          <w:p w14:paraId="5D5E103C" w14:textId="77777777" w:rsidR="00444635" w:rsidRPr="00D63C25" w:rsidRDefault="00444635" w:rsidP="00231A36">
            <w:pPr>
              <w:spacing w:after="0"/>
              <w:jc w:val="both"/>
              <w:rPr>
                <w:rFonts w:ascii="Times New Roman" w:hAnsi="Times New Roman"/>
                <w:sz w:val="24"/>
                <w:szCs w:val="24"/>
              </w:rPr>
            </w:pPr>
            <w:r w:rsidRPr="00D63C25">
              <w:rPr>
                <w:rFonts w:ascii="Times New Roman" w:hAnsi="Times New Roman"/>
                <w:sz w:val="24"/>
                <w:szCs w:val="24"/>
              </w:rPr>
              <w:t xml:space="preserve">Управление </w:t>
            </w:r>
            <w:r w:rsidR="00E630FE">
              <w:rPr>
                <w:rFonts w:ascii="Times New Roman" w:hAnsi="Times New Roman"/>
                <w:sz w:val="24"/>
                <w:szCs w:val="24"/>
              </w:rPr>
              <w:t>деятельностью персонала</w:t>
            </w:r>
          </w:p>
        </w:tc>
        <w:tc>
          <w:tcPr>
            <w:tcW w:w="309" w:type="pct"/>
            <w:tcBorders>
              <w:top w:val="single" w:sz="4" w:space="0" w:color="auto"/>
              <w:left w:val="nil"/>
              <w:bottom w:val="single" w:sz="4" w:space="0" w:color="auto"/>
              <w:right w:val="single" w:sz="4" w:space="0" w:color="auto"/>
            </w:tcBorders>
            <w:vAlign w:val="center"/>
          </w:tcPr>
          <w:p w14:paraId="7CA1A95B" w14:textId="77777777" w:rsidR="00444635" w:rsidRPr="00D63C25" w:rsidRDefault="00E630FE" w:rsidP="00231A36">
            <w:pPr>
              <w:spacing w:after="0"/>
              <w:jc w:val="center"/>
              <w:rPr>
                <w:rFonts w:ascii="Times New Roman" w:hAnsi="Times New Roman"/>
                <w:sz w:val="24"/>
                <w:szCs w:val="24"/>
              </w:rPr>
            </w:pPr>
            <w:r>
              <w:rPr>
                <w:rFonts w:ascii="Times New Roman" w:hAnsi="Times New Roman"/>
                <w:sz w:val="24"/>
                <w:szCs w:val="24"/>
              </w:rPr>
              <w:t>78</w:t>
            </w:r>
          </w:p>
        </w:tc>
        <w:tc>
          <w:tcPr>
            <w:tcW w:w="537" w:type="pct"/>
            <w:tcBorders>
              <w:top w:val="single" w:sz="4" w:space="0" w:color="auto"/>
              <w:left w:val="nil"/>
              <w:bottom w:val="single" w:sz="4" w:space="0" w:color="auto"/>
              <w:right w:val="single" w:sz="4" w:space="0" w:color="auto"/>
            </w:tcBorders>
            <w:vAlign w:val="center"/>
          </w:tcPr>
          <w:p w14:paraId="60EB06E9" w14:textId="77777777" w:rsidR="00444635" w:rsidRPr="00D63C25" w:rsidRDefault="00E630FE" w:rsidP="00231A36">
            <w:pPr>
              <w:spacing w:after="0"/>
              <w:jc w:val="center"/>
              <w:rPr>
                <w:rFonts w:ascii="Times New Roman" w:hAnsi="Times New Roman"/>
                <w:sz w:val="24"/>
                <w:szCs w:val="24"/>
              </w:rPr>
            </w:pPr>
            <w:r>
              <w:rPr>
                <w:rFonts w:ascii="Times New Roman" w:hAnsi="Times New Roman"/>
                <w:sz w:val="24"/>
                <w:szCs w:val="24"/>
              </w:rPr>
              <w:t>70</w:t>
            </w:r>
          </w:p>
        </w:tc>
        <w:tc>
          <w:tcPr>
            <w:tcW w:w="540" w:type="pct"/>
            <w:tcBorders>
              <w:top w:val="single" w:sz="4" w:space="0" w:color="auto"/>
              <w:left w:val="nil"/>
              <w:bottom w:val="single" w:sz="4" w:space="0" w:color="auto"/>
              <w:right w:val="single" w:sz="4" w:space="0" w:color="auto"/>
            </w:tcBorders>
            <w:vAlign w:val="center"/>
          </w:tcPr>
          <w:p w14:paraId="3375066A" w14:textId="77777777" w:rsidR="00444635" w:rsidRPr="00D63C25" w:rsidRDefault="00E630FE" w:rsidP="00231A36">
            <w:pPr>
              <w:spacing w:after="0"/>
              <w:jc w:val="center"/>
              <w:rPr>
                <w:rFonts w:ascii="Times New Roman" w:hAnsi="Times New Roman"/>
                <w:sz w:val="24"/>
                <w:szCs w:val="24"/>
              </w:rPr>
            </w:pPr>
            <w:r>
              <w:rPr>
                <w:rFonts w:ascii="Times New Roman" w:hAnsi="Times New Roman"/>
                <w:sz w:val="24"/>
                <w:szCs w:val="24"/>
              </w:rPr>
              <w:t>30</w:t>
            </w:r>
          </w:p>
        </w:tc>
        <w:tc>
          <w:tcPr>
            <w:tcW w:w="455" w:type="pct"/>
            <w:tcBorders>
              <w:top w:val="single" w:sz="4" w:space="0" w:color="auto"/>
              <w:left w:val="single" w:sz="4" w:space="0" w:color="auto"/>
              <w:bottom w:val="single" w:sz="4" w:space="0" w:color="auto"/>
              <w:right w:val="single" w:sz="4" w:space="0" w:color="auto"/>
            </w:tcBorders>
            <w:vAlign w:val="center"/>
          </w:tcPr>
          <w:p w14:paraId="2B83EE52"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vAlign w:val="center"/>
          </w:tcPr>
          <w:p w14:paraId="7F5A8325" w14:textId="77777777" w:rsidR="00444635" w:rsidRPr="00D63C25" w:rsidRDefault="00444635" w:rsidP="00231A36">
            <w:pPr>
              <w:spacing w:after="0"/>
              <w:ind w:firstLine="24"/>
              <w:jc w:val="center"/>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tcPr>
          <w:p w14:paraId="4E662DF5" w14:textId="77777777" w:rsidR="00444635" w:rsidRPr="00D63C25" w:rsidRDefault="00E630FE" w:rsidP="000B306C">
            <w:pPr>
              <w:spacing w:after="0"/>
              <w:jc w:val="center"/>
            </w:pPr>
            <w:r>
              <w:rPr>
                <w:rFonts w:ascii="Times New Roman" w:hAnsi="Times New Roman"/>
              </w:rPr>
              <w:t>8</w:t>
            </w:r>
          </w:p>
        </w:tc>
        <w:tc>
          <w:tcPr>
            <w:tcW w:w="610" w:type="pct"/>
            <w:tcBorders>
              <w:top w:val="single" w:sz="4" w:space="0" w:color="auto"/>
              <w:left w:val="single" w:sz="4" w:space="0" w:color="auto"/>
              <w:bottom w:val="single" w:sz="4" w:space="0" w:color="auto"/>
              <w:right w:val="single" w:sz="4" w:space="0" w:color="auto"/>
            </w:tcBorders>
            <w:vAlign w:val="center"/>
          </w:tcPr>
          <w:p w14:paraId="40FDF23C" w14:textId="77777777" w:rsidR="00444635" w:rsidRPr="00D63C25" w:rsidRDefault="00444635" w:rsidP="00231A36">
            <w:pPr>
              <w:spacing w:after="0"/>
              <w:ind w:firstLine="12"/>
              <w:jc w:val="center"/>
              <w:rPr>
                <w:rFonts w:ascii="Times New Roman" w:hAnsi="Times New Roman"/>
              </w:rPr>
            </w:pPr>
          </w:p>
        </w:tc>
      </w:tr>
      <w:tr w:rsidR="00444635" w:rsidRPr="00D63C25" w14:paraId="2DAB9279" w14:textId="77777777" w:rsidTr="001F4249">
        <w:trPr>
          <w:jc w:val="center"/>
        </w:trPr>
        <w:tc>
          <w:tcPr>
            <w:tcW w:w="480" w:type="pct"/>
            <w:tcBorders>
              <w:top w:val="nil"/>
              <w:left w:val="single" w:sz="4" w:space="0" w:color="auto"/>
              <w:bottom w:val="single" w:sz="4" w:space="0" w:color="auto"/>
              <w:right w:val="single" w:sz="4" w:space="0" w:color="auto"/>
            </w:tcBorders>
            <w:vAlign w:val="center"/>
          </w:tcPr>
          <w:p w14:paraId="41CBF339" w14:textId="77777777" w:rsidR="00444635" w:rsidRPr="00D63C25" w:rsidRDefault="00444635" w:rsidP="00231A36">
            <w:pPr>
              <w:spacing w:after="0"/>
              <w:jc w:val="center"/>
              <w:rPr>
                <w:rFonts w:ascii="Times New Roman" w:hAnsi="Times New Roman"/>
                <w:sz w:val="24"/>
                <w:szCs w:val="24"/>
              </w:rPr>
            </w:pPr>
            <w:r w:rsidRPr="00D63C25">
              <w:rPr>
                <w:rFonts w:ascii="Times New Roman" w:hAnsi="Times New Roman"/>
                <w:sz w:val="24"/>
                <w:szCs w:val="24"/>
              </w:rPr>
              <w:t>МДК.02.03</w:t>
            </w:r>
          </w:p>
        </w:tc>
        <w:tc>
          <w:tcPr>
            <w:tcW w:w="952" w:type="pct"/>
            <w:tcBorders>
              <w:top w:val="single" w:sz="4" w:space="0" w:color="auto"/>
              <w:left w:val="nil"/>
              <w:bottom w:val="single" w:sz="4" w:space="0" w:color="auto"/>
              <w:right w:val="single" w:sz="4" w:space="0" w:color="auto"/>
            </w:tcBorders>
            <w:vAlign w:val="center"/>
          </w:tcPr>
          <w:p w14:paraId="483EA387" w14:textId="77777777" w:rsidR="00444635" w:rsidRPr="00D63C25" w:rsidRDefault="00E630FE" w:rsidP="00231A36">
            <w:pPr>
              <w:spacing w:after="0"/>
              <w:jc w:val="both"/>
              <w:rPr>
                <w:rFonts w:ascii="Times New Roman" w:hAnsi="Times New Roman"/>
                <w:sz w:val="24"/>
                <w:szCs w:val="24"/>
              </w:rPr>
            </w:pPr>
            <w:r>
              <w:rPr>
                <w:rFonts w:ascii="Times New Roman" w:hAnsi="Times New Roman"/>
                <w:sz w:val="24"/>
                <w:szCs w:val="24"/>
              </w:rPr>
              <w:t>Управленческая и техническая документация</w:t>
            </w:r>
          </w:p>
        </w:tc>
        <w:tc>
          <w:tcPr>
            <w:tcW w:w="309" w:type="pct"/>
            <w:tcBorders>
              <w:top w:val="single" w:sz="4" w:space="0" w:color="auto"/>
              <w:left w:val="nil"/>
              <w:bottom w:val="single" w:sz="4" w:space="0" w:color="auto"/>
              <w:right w:val="single" w:sz="4" w:space="0" w:color="auto"/>
            </w:tcBorders>
            <w:vAlign w:val="center"/>
          </w:tcPr>
          <w:p w14:paraId="2614595F" w14:textId="77777777" w:rsidR="00444635" w:rsidRPr="00D63C25" w:rsidRDefault="00E630FE" w:rsidP="00231A36">
            <w:pPr>
              <w:spacing w:after="0"/>
              <w:jc w:val="center"/>
              <w:rPr>
                <w:rFonts w:ascii="Times New Roman" w:hAnsi="Times New Roman"/>
                <w:sz w:val="24"/>
                <w:szCs w:val="24"/>
              </w:rPr>
            </w:pPr>
            <w:r>
              <w:rPr>
                <w:rFonts w:ascii="Times New Roman" w:hAnsi="Times New Roman"/>
                <w:sz w:val="24"/>
                <w:szCs w:val="24"/>
              </w:rPr>
              <w:t>78</w:t>
            </w:r>
          </w:p>
        </w:tc>
        <w:tc>
          <w:tcPr>
            <w:tcW w:w="537" w:type="pct"/>
            <w:tcBorders>
              <w:top w:val="single" w:sz="4" w:space="0" w:color="auto"/>
              <w:left w:val="nil"/>
              <w:bottom w:val="single" w:sz="4" w:space="0" w:color="auto"/>
              <w:right w:val="single" w:sz="4" w:space="0" w:color="auto"/>
            </w:tcBorders>
            <w:vAlign w:val="center"/>
          </w:tcPr>
          <w:p w14:paraId="75B5577E" w14:textId="77777777" w:rsidR="00444635" w:rsidRPr="00D63C25" w:rsidRDefault="00E630FE" w:rsidP="00231A36">
            <w:pPr>
              <w:spacing w:after="0"/>
              <w:jc w:val="center"/>
              <w:rPr>
                <w:rFonts w:ascii="Times New Roman" w:hAnsi="Times New Roman"/>
                <w:sz w:val="24"/>
                <w:szCs w:val="24"/>
              </w:rPr>
            </w:pPr>
            <w:r>
              <w:rPr>
                <w:rFonts w:ascii="Times New Roman" w:hAnsi="Times New Roman"/>
                <w:sz w:val="24"/>
                <w:szCs w:val="24"/>
              </w:rPr>
              <w:t>7</w:t>
            </w:r>
            <w:r w:rsidR="00444635" w:rsidRPr="00D63C25">
              <w:rPr>
                <w:rFonts w:ascii="Times New Roman" w:hAnsi="Times New Roman"/>
                <w:sz w:val="24"/>
                <w:szCs w:val="24"/>
              </w:rPr>
              <w:t>0</w:t>
            </w:r>
          </w:p>
        </w:tc>
        <w:tc>
          <w:tcPr>
            <w:tcW w:w="540" w:type="pct"/>
            <w:tcBorders>
              <w:top w:val="single" w:sz="4" w:space="0" w:color="auto"/>
              <w:left w:val="nil"/>
              <w:bottom w:val="single" w:sz="4" w:space="0" w:color="auto"/>
              <w:right w:val="single" w:sz="4" w:space="0" w:color="auto"/>
            </w:tcBorders>
            <w:vAlign w:val="center"/>
          </w:tcPr>
          <w:p w14:paraId="48EA6FA3" w14:textId="77777777" w:rsidR="00444635" w:rsidRPr="00D63C25" w:rsidRDefault="00E630FE" w:rsidP="00231A36">
            <w:pPr>
              <w:spacing w:after="0"/>
              <w:jc w:val="center"/>
              <w:rPr>
                <w:rFonts w:ascii="Times New Roman" w:hAnsi="Times New Roman"/>
                <w:sz w:val="24"/>
                <w:szCs w:val="24"/>
              </w:rPr>
            </w:pPr>
            <w:r>
              <w:rPr>
                <w:rFonts w:ascii="Times New Roman" w:hAnsi="Times New Roman"/>
                <w:sz w:val="24"/>
                <w:szCs w:val="24"/>
              </w:rPr>
              <w:t>4</w:t>
            </w:r>
            <w:r w:rsidR="00444635" w:rsidRPr="00D63C25">
              <w:rPr>
                <w:rFonts w:ascii="Times New Roman" w:hAnsi="Times New Roman"/>
                <w:sz w:val="24"/>
                <w:szCs w:val="24"/>
              </w:rPr>
              <w:t>0</w:t>
            </w:r>
          </w:p>
        </w:tc>
        <w:tc>
          <w:tcPr>
            <w:tcW w:w="455" w:type="pct"/>
            <w:tcBorders>
              <w:top w:val="single" w:sz="4" w:space="0" w:color="auto"/>
              <w:left w:val="single" w:sz="4" w:space="0" w:color="auto"/>
              <w:bottom w:val="single" w:sz="4" w:space="0" w:color="auto"/>
              <w:right w:val="single" w:sz="4" w:space="0" w:color="auto"/>
            </w:tcBorders>
            <w:vAlign w:val="center"/>
          </w:tcPr>
          <w:p w14:paraId="64C9AB96"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vAlign w:val="center"/>
          </w:tcPr>
          <w:p w14:paraId="27C87E7F" w14:textId="77777777" w:rsidR="00444635" w:rsidRPr="00D63C25" w:rsidRDefault="00444635" w:rsidP="00231A36">
            <w:pPr>
              <w:spacing w:after="0"/>
              <w:ind w:firstLine="24"/>
              <w:jc w:val="center"/>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tcPr>
          <w:p w14:paraId="51A9A248" w14:textId="77777777" w:rsidR="00444635" w:rsidRPr="00D63C25" w:rsidRDefault="00E630FE" w:rsidP="000B306C">
            <w:pPr>
              <w:spacing w:after="0"/>
              <w:jc w:val="center"/>
            </w:pPr>
            <w:r>
              <w:rPr>
                <w:rFonts w:ascii="Times New Roman" w:hAnsi="Times New Roman"/>
              </w:rPr>
              <w:t>8</w:t>
            </w:r>
          </w:p>
        </w:tc>
        <w:tc>
          <w:tcPr>
            <w:tcW w:w="610" w:type="pct"/>
            <w:tcBorders>
              <w:top w:val="single" w:sz="4" w:space="0" w:color="auto"/>
              <w:left w:val="single" w:sz="4" w:space="0" w:color="auto"/>
              <w:bottom w:val="single" w:sz="4" w:space="0" w:color="auto"/>
              <w:right w:val="single" w:sz="4" w:space="0" w:color="auto"/>
            </w:tcBorders>
            <w:vAlign w:val="center"/>
          </w:tcPr>
          <w:p w14:paraId="73C37D51" w14:textId="77777777" w:rsidR="00444635" w:rsidRPr="00D63C25" w:rsidRDefault="00444635" w:rsidP="00231A36">
            <w:pPr>
              <w:spacing w:after="0"/>
              <w:ind w:firstLine="12"/>
              <w:jc w:val="center"/>
              <w:rPr>
                <w:rFonts w:ascii="Times New Roman" w:hAnsi="Times New Roman"/>
              </w:rPr>
            </w:pPr>
          </w:p>
        </w:tc>
      </w:tr>
      <w:tr w:rsidR="00E630FE" w:rsidRPr="00D63C25" w14:paraId="6D37F31A" w14:textId="77777777" w:rsidTr="001F4249">
        <w:trPr>
          <w:jc w:val="center"/>
        </w:trPr>
        <w:tc>
          <w:tcPr>
            <w:tcW w:w="480" w:type="pct"/>
            <w:tcBorders>
              <w:top w:val="nil"/>
              <w:left w:val="single" w:sz="4" w:space="0" w:color="auto"/>
              <w:bottom w:val="single" w:sz="4" w:space="0" w:color="auto"/>
              <w:right w:val="single" w:sz="4" w:space="0" w:color="auto"/>
            </w:tcBorders>
            <w:vAlign w:val="center"/>
          </w:tcPr>
          <w:p w14:paraId="2A1F0426" w14:textId="77777777" w:rsidR="00E630FE" w:rsidRPr="00D63C25" w:rsidRDefault="00E630FE" w:rsidP="00231A36">
            <w:pPr>
              <w:spacing w:after="0"/>
              <w:jc w:val="center"/>
              <w:rPr>
                <w:rFonts w:ascii="Times New Roman" w:hAnsi="Times New Roman"/>
                <w:sz w:val="24"/>
                <w:szCs w:val="24"/>
              </w:rPr>
            </w:pPr>
            <w:r>
              <w:rPr>
                <w:rFonts w:ascii="Times New Roman" w:hAnsi="Times New Roman"/>
                <w:sz w:val="24"/>
                <w:szCs w:val="24"/>
              </w:rPr>
              <w:t>УП.02</w:t>
            </w:r>
          </w:p>
        </w:tc>
        <w:tc>
          <w:tcPr>
            <w:tcW w:w="952" w:type="pct"/>
            <w:tcBorders>
              <w:top w:val="single" w:sz="4" w:space="0" w:color="auto"/>
              <w:left w:val="nil"/>
              <w:bottom w:val="single" w:sz="4" w:space="0" w:color="auto"/>
              <w:right w:val="single" w:sz="4" w:space="0" w:color="auto"/>
            </w:tcBorders>
            <w:vAlign w:val="center"/>
          </w:tcPr>
          <w:p w14:paraId="02EEF7A1" w14:textId="77777777" w:rsidR="00E630FE" w:rsidRDefault="00E630FE" w:rsidP="00231A36">
            <w:pPr>
              <w:spacing w:after="0"/>
              <w:jc w:val="both"/>
              <w:rPr>
                <w:rFonts w:ascii="Times New Roman" w:hAnsi="Times New Roman"/>
                <w:sz w:val="24"/>
                <w:szCs w:val="24"/>
              </w:rPr>
            </w:pPr>
            <w:r>
              <w:rPr>
                <w:rFonts w:ascii="Times New Roman" w:hAnsi="Times New Roman"/>
                <w:sz w:val="24"/>
                <w:szCs w:val="24"/>
              </w:rPr>
              <w:t>Учебная практика</w:t>
            </w:r>
          </w:p>
        </w:tc>
        <w:tc>
          <w:tcPr>
            <w:tcW w:w="309" w:type="pct"/>
            <w:tcBorders>
              <w:top w:val="single" w:sz="4" w:space="0" w:color="auto"/>
              <w:left w:val="nil"/>
              <w:bottom w:val="single" w:sz="4" w:space="0" w:color="auto"/>
              <w:right w:val="single" w:sz="4" w:space="0" w:color="auto"/>
            </w:tcBorders>
            <w:vAlign w:val="center"/>
          </w:tcPr>
          <w:p w14:paraId="249E9C74" w14:textId="77777777" w:rsidR="00E630FE" w:rsidRPr="00D63C25" w:rsidRDefault="00E630FE" w:rsidP="00231A36">
            <w:pPr>
              <w:spacing w:after="0"/>
              <w:jc w:val="center"/>
              <w:rPr>
                <w:rFonts w:ascii="Times New Roman" w:hAnsi="Times New Roman"/>
                <w:sz w:val="24"/>
                <w:szCs w:val="24"/>
              </w:rPr>
            </w:pPr>
            <w:r>
              <w:rPr>
                <w:rFonts w:ascii="Times New Roman" w:hAnsi="Times New Roman"/>
                <w:sz w:val="24"/>
                <w:szCs w:val="24"/>
              </w:rPr>
              <w:t>108</w:t>
            </w:r>
          </w:p>
        </w:tc>
        <w:tc>
          <w:tcPr>
            <w:tcW w:w="537" w:type="pct"/>
            <w:tcBorders>
              <w:top w:val="single" w:sz="4" w:space="0" w:color="auto"/>
              <w:left w:val="nil"/>
              <w:bottom w:val="single" w:sz="4" w:space="0" w:color="auto"/>
              <w:right w:val="single" w:sz="4" w:space="0" w:color="auto"/>
            </w:tcBorders>
            <w:vAlign w:val="center"/>
          </w:tcPr>
          <w:p w14:paraId="73E4D420" w14:textId="77777777" w:rsidR="00E630FE" w:rsidRPr="00D63C25" w:rsidRDefault="00E630FE" w:rsidP="00231A36">
            <w:pPr>
              <w:spacing w:after="0"/>
              <w:jc w:val="center"/>
              <w:rPr>
                <w:rFonts w:ascii="Times New Roman" w:hAnsi="Times New Roman"/>
                <w:sz w:val="24"/>
                <w:szCs w:val="24"/>
              </w:rPr>
            </w:pPr>
          </w:p>
        </w:tc>
        <w:tc>
          <w:tcPr>
            <w:tcW w:w="540" w:type="pct"/>
            <w:tcBorders>
              <w:top w:val="single" w:sz="4" w:space="0" w:color="auto"/>
              <w:left w:val="nil"/>
              <w:bottom w:val="single" w:sz="4" w:space="0" w:color="auto"/>
              <w:right w:val="single" w:sz="4" w:space="0" w:color="auto"/>
            </w:tcBorders>
            <w:vAlign w:val="center"/>
          </w:tcPr>
          <w:p w14:paraId="2CAAB322" w14:textId="77777777" w:rsidR="00E630FE" w:rsidRPr="00D63C25" w:rsidRDefault="00E630FE" w:rsidP="00231A36">
            <w:pPr>
              <w:spacing w:after="0"/>
              <w:jc w:val="center"/>
              <w:rPr>
                <w:rFonts w:ascii="Times New Roman" w:hAnsi="Times New Roman"/>
                <w:sz w:val="24"/>
                <w:szCs w:val="24"/>
              </w:rPr>
            </w:pPr>
          </w:p>
        </w:tc>
        <w:tc>
          <w:tcPr>
            <w:tcW w:w="455" w:type="pct"/>
            <w:tcBorders>
              <w:top w:val="single" w:sz="4" w:space="0" w:color="auto"/>
              <w:left w:val="single" w:sz="4" w:space="0" w:color="auto"/>
              <w:bottom w:val="single" w:sz="4" w:space="0" w:color="auto"/>
              <w:right w:val="single" w:sz="4" w:space="0" w:color="auto"/>
            </w:tcBorders>
            <w:vAlign w:val="center"/>
          </w:tcPr>
          <w:p w14:paraId="2BA6DB39" w14:textId="77777777" w:rsidR="00E630FE" w:rsidRPr="00D63C25" w:rsidRDefault="00E630FE"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vAlign w:val="center"/>
          </w:tcPr>
          <w:p w14:paraId="3B34D234" w14:textId="77777777" w:rsidR="00E630FE" w:rsidRPr="00D63C25" w:rsidRDefault="00E630FE" w:rsidP="00231A36">
            <w:pPr>
              <w:spacing w:after="0"/>
              <w:ind w:firstLine="24"/>
              <w:jc w:val="center"/>
              <w:rPr>
                <w:rFonts w:ascii="Times New Roman" w:hAnsi="Times New Roman"/>
              </w:rPr>
            </w:pPr>
            <w:r>
              <w:rPr>
                <w:rFonts w:ascii="Times New Roman" w:hAnsi="Times New Roman"/>
              </w:rPr>
              <w:t>108</w:t>
            </w:r>
          </w:p>
        </w:tc>
        <w:tc>
          <w:tcPr>
            <w:tcW w:w="647" w:type="pct"/>
            <w:tcBorders>
              <w:top w:val="single" w:sz="4" w:space="0" w:color="auto"/>
              <w:left w:val="single" w:sz="4" w:space="0" w:color="auto"/>
              <w:bottom w:val="single" w:sz="4" w:space="0" w:color="auto"/>
              <w:right w:val="single" w:sz="4" w:space="0" w:color="auto"/>
            </w:tcBorders>
            <w:vAlign w:val="center"/>
          </w:tcPr>
          <w:p w14:paraId="7470ED14" w14:textId="77777777" w:rsidR="00E630FE" w:rsidRPr="00D63C25" w:rsidRDefault="00E630FE" w:rsidP="000B306C">
            <w:pPr>
              <w:spacing w:after="0"/>
              <w:jc w:val="center"/>
              <w:rPr>
                <w:rFonts w:ascii="Times New Roman" w:hAnsi="Times New Roman"/>
              </w:rPr>
            </w:pPr>
          </w:p>
        </w:tc>
        <w:tc>
          <w:tcPr>
            <w:tcW w:w="610" w:type="pct"/>
            <w:tcBorders>
              <w:top w:val="single" w:sz="4" w:space="0" w:color="auto"/>
              <w:left w:val="single" w:sz="4" w:space="0" w:color="auto"/>
              <w:bottom w:val="single" w:sz="4" w:space="0" w:color="auto"/>
              <w:right w:val="single" w:sz="4" w:space="0" w:color="auto"/>
            </w:tcBorders>
            <w:vAlign w:val="center"/>
          </w:tcPr>
          <w:p w14:paraId="2B441074" w14:textId="77777777" w:rsidR="00E630FE" w:rsidRPr="00D63C25" w:rsidRDefault="00E630FE" w:rsidP="00231A36">
            <w:pPr>
              <w:spacing w:after="0"/>
              <w:ind w:firstLine="12"/>
              <w:jc w:val="center"/>
              <w:rPr>
                <w:rFonts w:ascii="Times New Roman" w:hAnsi="Times New Roman"/>
              </w:rPr>
            </w:pPr>
          </w:p>
        </w:tc>
      </w:tr>
      <w:tr w:rsidR="00444635" w:rsidRPr="00D63C25" w14:paraId="4029D358" w14:textId="77777777" w:rsidTr="001F4249">
        <w:trPr>
          <w:jc w:val="center"/>
        </w:trPr>
        <w:tc>
          <w:tcPr>
            <w:tcW w:w="480" w:type="pct"/>
            <w:tcBorders>
              <w:top w:val="nil"/>
              <w:left w:val="single" w:sz="4" w:space="0" w:color="auto"/>
              <w:bottom w:val="single" w:sz="4" w:space="0" w:color="auto"/>
              <w:right w:val="single" w:sz="4" w:space="0" w:color="auto"/>
            </w:tcBorders>
            <w:vAlign w:val="center"/>
          </w:tcPr>
          <w:p w14:paraId="167618CB" w14:textId="77777777" w:rsidR="00444635" w:rsidRPr="00D63C25" w:rsidRDefault="00444635" w:rsidP="00231A36">
            <w:pPr>
              <w:spacing w:after="0"/>
              <w:jc w:val="center"/>
              <w:rPr>
                <w:rFonts w:ascii="Times New Roman" w:hAnsi="Times New Roman"/>
                <w:sz w:val="24"/>
                <w:szCs w:val="24"/>
              </w:rPr>
            </w:pPr>
            <w:r w:rsidRPr="00D63C25">
              <w:rPr>
                <w:rFonts w:ascii="Times New Roman" w:hAnsi="Times New Roman"/>
                <w:sz w:val="24"/>
                <w:szCs w:val="24"/>
              </w:rPr>
              <w:t>ПП. 02</w:t>
            </w:r>
          </w:p>
        </w:tc>
        <w:tc>
          <w:tcPr>
            <w:tcW w:w="952" w:type="pct"/>
            <w:tcBorders>
              <w:top w:val="single" w:sz="4" w:space="0" w:color="auto"/>
              <w:left w:val="nil"/>
              <w:bottom w:val="single" w:sz="4" w:space="0" w:color="auto"/>
              <w:right w:val="single" w:sz="4" w:space="0" w:color="auto"/>
            </w:tcBorders>
            <w:vAlign w:val="center"/>
          </w:tcPr>
          <w:p w14:paraId="4BA1F066" w14:textId="77777777" w:rsidR="00444635" w:rsidRPr="00D63C25" w:rsidRDefault="00444635" w:rsidP="00231A36">
            <w:pPr>
              <w:spacing w:after="0"/>
              <w:jc w:val="both"/>
              <w:rPr>
                <w:rFonts w:ascii="Times New Roman" w:hAnsi="Times New Roman"/>
                <w:sz w:val="24"/>
                <w:szCs w:val="24"/>
              </w:rPr>
            </w:pPr>
            <w:r w:rsidRPr="00D63C25">
              <w:rPr>
                <w:rFonts w:ascii="Times New Roman" w:hAnsi="Times New Roman"/>
                <w:sz w:val="24"/>
                <w:szCs w:val="24"/>
              </w:rPr>
              <w:t>Производственная практика</w:t>
            </w:r>
          </w:p>
        </w:tc>
        <w:tc>
          <w:tcPr>
            <w:tcW w:w="309" w:type="pct"/>
            <w:tcBorders>
              <w:top w:val="single" w:sz="4" w:space="0" w:color="auto"/>
              <w:left w:val="nil"/>
              <w:bottom w:val="single" w:sz="4" w:space="0" w:color="auto"/>
              <w:right w:val="single" w:sz="4" w:space="0" w:color="auto"/>
            </w:tcBorders>
            <w:vAlign w:val="center"/>
          </w:tcPr>
          <w:p w14:paraId="1E904BEE" w14:textId="77777777" w:rsidR="00444635" w:rsidRPr="00D63C25" w:rsidRDefault="00E630FE" w:rsidP="00231A36">
            <w:pPr>
              <w:spacing w:after="0"/>
              <w:ind w:hanging="7"/>
              <w:jc w:val="center"/>
              <w:rPr>
                <w:rFonts w:ascii="Times New Roman" w:hAnsi="Times New Roman"/>
              </w:rPr>
            </w:pPr>
            <w:r>
              <w:rPr>
                <w:rFonts w:ascii="Times New Roman" w:hAnsi="Times New Roman"/>
              </w:rPr>
              <w:t>144</w:t>
            </w:r>
          </w:p>
        </w:tc>
        <w:tc>
          <w:tcPr>
            <w:tcW w:w="537" w:type="pct"/>
            <w:tcBorders>
              <w:top w:val="single" w:sz="4" w:space="0" w:color="auto"/>
              <w:left w:val="nil"/>
              <w:bottom w:val="single" w:sz="4" w:space="0" w:color="auto"/>
              <w:right w:val="single" w:sz="4" w:space="0" w:color="auto"/>
            </w:tcBorders>
            <w:vAlign w:val="center"/>
          </w:tcPr>
          <w:p w14:paraId="20BD98E5" w14:textId="77777777" w:rsidR="00444635" w:rsidRPr="00D63C25" w:rsidRDefault="00444635" w:rsidP="00231A36">
            <w:pPr>
              <w:spacing w:after="0"/>
              <w:jc w:val="center"/>
              <w:rPr>
                <w:rFonts w:ascii="Times New Roman" w:hAnsi="Times New Roman"/>
                <w:sz w:val="24"/>
                <w:szCs w:val="24"/>
              </w:rPr>
            </w:pPr>
          </w:p>
        </w:tc>
        <w:tc>
          <w:tcPr>
            <w:tcW w:w="540" w:type="pct"/>
            <w:tcBorders>
              <w:top w:val="single" w:sz="4" w:space="0" w:color="auto"/>
              <w:left w:val="nil"/>
              <w:bottom w:val="single" w:sz="4" w:space="0" w:color="auto"/>
              <w:right w:val="single" w:sz="4" w:space="0" w:color="auto"/>
            </w:tcBorders>
            <w:vAlign w:val="center"/>
          </w:tcPr>
          <w:p w14:paraId="249F3BD8" w14:textId="77777777" w:rsidR="00444635" w:rsidRPr="00D63C25" w:rsidRDefault="00444635" w:rsidP="00231A36">
            <w:pPr>
              <w:spacing w:after="0"/>
              <w:jc w:val="center"/>
              <w:rPr>
                <w:rFonts w:ascii="Times New Roman" w:hAnsi="Times New Roman"/>
                <w:sz w:val="24"/>
                <w:szCs w:val="24"/>
              </w:rPr>
            </w:pPr>
          </w:p>
        </w:tc>
        <w:tc>
          <w:tcPr>
            <w:tcW w:w="455" w:type="pct"/>
            <w:tcBorders>
              <w:top w:val="single" w:sz="4" w:space="0" w:color="auto"/>
              <w:left w:val="single" w:sz="4" w:space="0" w:color="auto"/>
              <w:bottom w:val="single" w:sz="4" w:space="0" w:color="auto"/>
              <w:right w:val="single" w:sz="4" w:space="0" w:color="auto"/>
            </w:tcBorders>
            <w:vAlign w:val="center"/>
          </w:tcPr>
          <w:p w14:paraId="0BC79F38"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vAlign w:val="center"/>
          </w:tcPr>
          <w:p w14:paraId="0433E158" w14:textId="77777777" w:rsidR="00444635" w:rsidRPr="00D63C25" w:rsidRDefault="00E630FE" w:rsidP="00231A36">
            <w:pPr>
              <w:spacing w:after="0"/>
              <w:ind w:firstLine="24"/>
              <w:jc w:val="center"/>
              <w:rPr>
                <w:rFonts w:ascii="Times New Roman" w:hAnsi="Times New Roman"/>
              </w:rPr>
            </w:pPr>
            <w:r>
              <w:rPr>
                <w:rFonts w:ascii="Times New Roman" w:hAnsi="Times New Roman"/>
              </w:rPr>
              <w:t>144</w:t>
            </w:r>
          </w:p>
        </w:tc>
        <w:tc>
          <w:tcPr>
            <w:tcW w:w="647" w:type="pct"/>
            <w:tcBorders>
              <w:top w:val="single" w:sz="4" w:space="0" w:color="auto"/>
              <w:left w:val="single" w:sz="4" w:space="0" w:color="auto"/>
              <w:bottom w:val="single" w:sz="4" w:space="0" w:color="auto"/>
              <w:right w:val="single" w:sz="4" w:space="0" w:color="auto"/>
            </w:tcBorders>
            <w:vAlign w:val="center"/>
          </w:tcPr>
          <w:p w14:paraId="555890B5" w14:textId="77777777" w:rsidR="00444635" w:rsidRPr="00D63C25" w:rsidRDefault="00444635" w:rsidP="000B306C">
            <w:pPr>
              <w:spacing w:after="0"/>
              <w:ind w:hanging="6"/>
              <w:jc w:val="center"/>
              <w:rPr>
                <w:rFonts w:ascii="Times New Roman" w:hAnsi="Times New Roman"/>
              </w:rPr>
            </w:pPr>
          </w:p>
        </w:tc>
        <w:tc>
          <w:tcPr>
            <w:tcW w:w="610" w:type="pct"/>
            <w:tcBorders>
              <w:top w:val="single" w:sz="4" w:space="0" w:color="auto"/>
              <w:left w:val="single" w:sz="4" w:space="0" w:color="auto"/>
              <w:bottom w:val="single" w:sz="4" w:space="0" w:color="auto"/>
              <w:right w:val="single" w:sz="4" w:space="0" w:color="auto"/>
            </w:tcBorders>
            <w:vAlign w:val="center"/>
          </w:tcPr>
          <w:p w14:paraId="41B4623F" w14:textId="77777777" w:rsidR="00444635" w:rsidRPr="00D63C25" w:rsidRDefault="00444635" w:rsidP="00231A36">
            <w:pPr>
              <w:spacing w:after="0"/>
              <w:ind w:firstLine="12"/>
              <w:jc w:val="center"/>
              <w:rPr>
                <w:rFonts w:ascii="Times New Roman" w:hAnsi="Times New Roman"/>
              </w:rPr>
            </w:pPr>
          </w:p>
        </w:tc>
      </w:tr>
      <w:tr w:rsidR="00444635" w:rsidRPr="00D63C25" w14:paraId="2FD5FFB4" w14:textId="77777777" w:rsidTr="001F4249">
        <w:trPr>
          <w:jc w:val="center"/>
        </w:trPr>
        <w:tc>
          <w:tcPr>
            <w:tcW w:w="480" w:type="pct"/>
            <w:tcBorders>
              <w:top w:val="nil"/>
              <w:left w:val="single" w:sz="4" w:space="0" w:color="auto"/>
              <w:bottom w:val="single" w:sz="4" w:space="0" w:color="auto"/>
              <w:right w:val="single" w:sz="4" w:space="0" w:color="auto"/>
            </w:tcBorders>
            <w:vAlign w:val="center"/>
          </w:tcPr>
          <w:p w14:paraId="1F9DA340" w14:textId="77777777" w:rsidR="00444635" w:rsidRPr="00D63C25" w:rsidRDefault="00444635" w:rsidP="00231A36">
            <w:pPr>
              <w:spacing w:after="0"/>
              <w:jc w:val="center"/>
              <w:rPr>
                <w:rFonts w:ascii="Times New Roman" w:hAnsi="Times New Roman"/>
                <w:b/>
                <w:sz w:val="24"/>
                <w:szCs w:val="24"/>
              </w:rPr>
            </w:pPr>
            <w:r w:rsidRPr="00D63C25">
              <w:rPr>
                <w:rFonts w:ascii="Times New Roman" w:hAnsi="Times New Roman"/>
                <w:b/>
                <w:sz w:val="24"/>
                <w:szCs w:val="24"/>
              </w:rPr>
              <w:t>ПМ. 03</w:t>
            </w:r>
          </w:p>
        </w:tc>
        <w:tc>
          <w:tcPr>
            <w:tcW w:w="952" w:type="pct"/>
            <w:tcBorders>
              <w:top w:val="single" w:sz="4" w:space="0" w:color="auto"/>
              <w:left w:val="nil"/>
              <w:bottom w:val="single" w:sz="4" w:space="0" w:color="auto"/>
              <w:right w:val="single" w:sz="4" w:space="0" w:color="auto"/>
            </w:tcBorders>
            <w:vAlign w:val="center"/>
          </w:tcPr>
          <w:p w14:paraId="7D8C7E47" w14:textId="77777777" w:rsidR="00444635" w:rsidRPr="00D63C25" w:rsidRDefault="003849D5" w:rsidP="00231A36">
            <w:pPr>
              <w:spacing w:after="0"/>
              <w:jc w:val="both"/>
              <w:rPr>
                <w:rFonts w:ascii="Times New Roman" w:hAnsi="Times New Roman"/>
                <w:b/>
                <w:sz w:val="24"/>
                <w:szCs w:val="24"/>
              </w:rPr>
            </w:pPr>
            <w:r>
              <w:rPr>
                <w:rFonts w:ascii="Times New Roman" w:hAnsi="Times New Roman"/>
                <w:b/>
                <w:sz w:val="24"/>
                <w:szCs w:val="24"/>
              </w:rPr>
              <w:t>Взаимодействие с потребителями в процессе оказания услуг по техническому обслуживанию и ремонту автотранспортных средств и их компонентов</w:t>
            </w:r>
          </w:p>
        </w:tc>
        <w:tc>
          <w:tcPr>
            <w:tcW w:w="309" w:type="pct"/>
            <w:tcBorders>
              <w:top w:val="single" w:sz="4" w:space="0" w:color="auto"/>
              <w:left w:val="nil"/>
              <w:bottom w:val="single" w:sz="4" w:space="0" w:color="auto"/>
              <w:right w:val="single" w:sz="4" w:space="0" w:color="auto"/>
            </w:tcBorders>
            <w:vAlign w:val="center"/>
          </w:tcPr>
          <w:p w14:paraId="11D55432" w14:textId="77777777" w:rsidR="00444635" w:rsidRPr="00D63C25" w:rsidRDefault="003849D5" w:rsidP="00231A36">
            <w:pPr>
              <w:spacing w:after="0"/>
              <w:jc w:val="center"/>
              <w:rPr>
                <w:rFonts w:ascii="Times New Roman" w:hAnsi="Times New Roman"/>
                <w:b/>
                <w:sz w:val="24"/>
                <w:szCs w:val="24"/>
              </w:rPr>
            </w:pPr>
            <w:r>
              <w:rPr>
                <w:rFonts w:ascii="Times New Roman" w:hAnsi="Times New Roman"/>
                <w:b/>
                <w:sz w:val="24"/>
                <w:szCs w:val="24"/>
              </w:rPr>
              <w:t>522</w:t>
            </w:r>
          </w:p>
        </w:tc>
        <w:tc>
          <w:tcPr>
            <w:tcW w:w="537" w:type="pct"/>
            <w:tcBorders>
              <w:top w:val="single" w:sz="4" w:space="0" w:color="auto"/>
              <w:left w:val="nil"/>
              <w:bottom w:val="single" w:sz="4" w:space="0" w:color="auto"/>
              <w:right w:val="single" w:sz="4" w:space="0" w:color="auto"/>
            </w:tcBorders>
            <w:vAlign w:val="center"/>
          </w:tcPr>
          <w:p w14:paraId="400BB2F1" w14:textId="77777777" w:rsidR="00444635" w:rsidRPr="00D63C25" w:rsidRDefault="003849D5" w:rsidP="00231A36">
            <w:pPr>
              <w:spacing w:after="0"/>
              <w:jc w:val="center"/>
              <w:rPr>
                <w:rFonts w:ascii="Times New Roman" w:hAnsi="Times New Roman"/>
                <w:b/>
                <w:sz w:val="24"/>
                <w:szCs w:val="24"/>
              </w:rPr>
            </w:pPr>
            <w:r>
              <w:rPr>
                <w:rFonts w:ascii="Times New Roman" w:hAnsi="Times New Roman"/>
                <w:b/>
                <w:sz w:val="24"/>
                <w:szCs w:val="24"/>
              </w:rPr>
              <w:t>370</w:t>
            </w:r>
          </w:p>
        </w:tc>
        <w:tc>
          <w:tcPr>
            <w:tcW w:w="540" w:type="pct"/>
            <w:tcBorders>
              <w:top w:val="single" w:sz="4" w:space="0" w:color="auto"/>
              <w:left w:val="nil"/>
              <w:bottom w:val="single" w:sz="4" w:space="0" w:color="auto"/>
              <w:right w:val="single" w:sz="4" w:space="0" w:color="auto"/>
            </w:tcBorders>
            <w:vAlign w:val="center"/>
          </w:tcPr>
          <w:p w14:paraId="1BDCAAE9" w14:textId="77777777" w:rsidR="00444635" w:rsidRPr="00D63C25" w:rsidRDefault="003849D5" w:rsidP="00231A36">
            <w:pPr>
              <w:spacing w:after="0"/>
              <w:jc w:val="center"/>
              <w:rPr>
                <w:rFonts w:ascii="Times New Roman" w:hAnsi="Times New Roman"/>
                <w:b/>
                <w:sz w:val="24"/>
                <w:szCs w:val="24"/>
              </w:rPr>
            </w:pPr>
            <w:r>
              <w:rPr>
                <w:rFonts w:ascii="Times New Roman" w:hAnsi="Times New Roman"/>
                <w:b/>
                <w:sz w:val="24"/>
                <w:szCs w:val="24"/>
              </w:rPr>
              <w:t>170</w:t>
            </w:r>
          </w:p>
        </w:tc>
        <w:tc>
          <w:tcPr>
            <w:tcW w:w="455" w:type="pct"/>
            <w:tcBorders>
              <w:top w:val="single" w:sz="4" w:space="0" w:color="auto"/>
              <w:left w:val="single" w:sz="4" w:space="0" w:color="auto"/>
              <w:bottom w:val="single" w:sz="4" w:space="0" w:color="auto"/>
              <w:right w:val="single" w:sz="4" w:space="0" w:color="auto"/>
            </w:tcBorders>
            <w:vAlign w:val="center"/>
          </w:tcPr>
          <w:p w14:paraId="7B955A93" w14:textId="77777777" w:rsidR="00444635" w:rsidRPr="00D63C25" w:rsidRDefault="00444635" w:rsidP="00231A36">
            <w:pPr>
              <w:spacing w:after="0"/>
              <w:jc w:val="center"/>
              <w:rPr>
                <w:rFonts w:ascii="Times New Roman" w:hAnsi="Times New Roman"/>
                <w:b/>
              </w:rPr>
            </w:pPr>
          </w:p>
        </w:tc>
        <w:tc>
          <w:tcPr>
            <w:tcW w:w="470" w:type="pct"/>
            <w:tcBorders>
              <w:top w:val="single" w:sz="4" w:space="0" w:color="auto"/>
              <w:left w:val="single" w:sz="4" w:space="0" w:color="auto"/>
              <w:bottom w:val="single" w:sz="4" w:space="0" w:color="auto"/>
              <w:right w:val="single" w:sz="4" w:space="0" w:color="auto"/>
            </w:tcBorders>
            <w:vAlign w:val="center"/>
          </w:tcPr>
          <w:p w14:paraId="2BC0A081" w14:textId="77777777" w:rsidR="00444635" w:rsidRPr="00D63C25" w:rsidRDefault="003849D5" w:rsidP="00231A36">
            <w:pPr>
              <w:spacing w:after="0"/>
              <w:ind w:firstLine="24"/>
              <w:jc w:val="center"/>
              <w:rPr>
                <w:rFonts w:ascii="Times New Roman" w:hAnsi="Times New Roman"/>
                <w:b/>
              </w:rPr>
            </w:pPr>
            <w:r>
              <w:rPr>
                <w:rFonts w:ascii="Times New Roman" w:hAnsi="Times New Roman"/>
                <w:b/>
              </w:rPr>
              <w:t>108</w:t>
            </w:r>
          </w:p>
        </w:tc>
        <w:tc>
          <w:tcPr>
            <w:tcW w:w="647" w:type="pct"/>
            <w:tcBorders>
              <w:top w:val="single" w:sz="4" w:space="0" w:color="auto"/>
              <w:left w:val="single" w:sz="4" w:space="0" w:color="auto"/>
              <w:bottom w:val="single" w:sz="4" w:space="0" w:color="auto"/>
              <w:right w:val="single" w:sz="4" w:space="0" w:color="auto"/>
            </w:tcBorders>
            <w:vAlign w:val="center"/>
          </w:tcPr>
          <w:p w14:paraId="17DA4C4F" w14:textId="77777777" w:rsidR="00444635" w:rsidRPr="00D63C25" w:rsidRDefault="003849D5" w:rsidP="000B306C">
            <w:pPr>
              <w:spacing w:after="0"/>
              <w:jc w:val="center"/>
            </w:pPr>
            <w:r>
              <w:rPr>
                <w:rFonts w:ascii="Times New Roman" w:hAnsi="Times New Roman"/>
              </w:rPr>
              <w:t>32</w:t>
            </w:r>
          </w:p>
        </w:tc>
        <w:tc>
          <w:tcPr>
            <w:tcW w:w="610" w:type="pct"/>
            <w:tcBorders>
              <w:top w:val="single" w:sz="4" w:space="0" w:color="auto"/>
              <w:left w:val="single" w:sz="4" w:space="0" w:color="auto"/>
              <w:bottom w:val="single" w:sz="4" w:space="0" w:color="auto"/>
              <w:right w:val="single" w:sz="4" w:space="0" w:color="auto"/>
            </w:tcBorders>
            <w:vAlign w:val="center"/>
          </w:tcPr>
          <w:p w14:paraId="2CAE2534" w14:textId="77777777" w:rsidR="00444635" w:rsidRPr="00D63C25" w:rsidRDefault="00444635" w:rsidP="00231A36">
            <w:pPr>
              <w:spacing w:after="0"/>
              <w:ind w:firstLine="12"/>
              <w:jc w:val="center"/>
              <w:rPr>
                <w:rFonts w:ascii="Times New Roman" w:hAnsi="Times New Roman"/>
                <w:b/>
              </w:rPr>
            </w:pPr>
          </w:p>
        </w:tc>
      </w:tr>
      <w:tr w:rsidR="00444635" w:rsidRPr="00D63C25" w14:paraId="44748DAD" w14:textId="77777777" w:rsidTr="001F4249">
        <w:trPr>
          <w:jc w:val="center"/>
        </w:trPr>
        <w:tc>
          <w:tcPr>
            <w:tcW w:w="480" w:type="pct"/>
            <w:tcBorders>
              <w:top w:val="nil"/>
              <w:left w:val="single" w:sz="4" w:space="0" w:color="auto"/>
              <w:bottom w:val="single" w:sz="4" w:space="0" w:color="auto"/>
              <w:right w:val="single" w:sz="4" w:space="0" w:color="auto"/>
            </w:tcBorders>
            <w:vAlign w:val="center"/>
          </w:tcPr>
          <w:p w14:paraId="3FBF5EA1" w14:textId="77777777" w:rsidR="00444635" w:rsidRPr="00D63C25" w:rsidRDefault="00444635" w:rsidP="00231A36">
            <w:pPr>
              <w:spacing w:after="0"/>
              <w:jc w:val="center"/>
              <w:rPr>
                <w:rFonts w:ascii="Times New Roman" w:hAnsi="Times New Roman"/>
                <w:sz w:val="24"/>
                <w:szCs w:val="24"/>
              </w:rPr>
            </w:pPr>
            <w:r w:rsidRPr="00D63C25">
              <w:rPr>
                <w:rFonts w:ascii="Times New Roman" w:hAnsi="Times New Roman"/>
                <w:sz w:val="24"/>
                <w:szCs w:val="24"/>
              </w:rPr>
              <w:t>МДК.03.01</w:t>
            </w:r>
          </w:p>
        </w:tc>
        <w:tc>
          <w:tcPr>
            <w:tcW w:w="952" w:type="pct"/>
            <w:tcBorders>
              <w:top w:val="single" w:sz="4" w:space="0" w:color="auto"/>
              <w:left w:val="nil"/>
              <w:bottom w:val="single" w:sz="4" w:space="0" w:color="auto"/>
              <w:right w:val="single" w:sz="4" w:space="0" w:color="auto"/>
            </w:tcBorders>
            <w:vAlign w:val="center"/>
          </w:tcPr>
          <w:p w14:paraId="2B9E0FD8" w14:textId="77777777" w:rsidR="00444635" w:rsidRPr="00D63C25" w:rsidRDefault="003849D5" w:rsidP="00466458">
            <w:pPr>
              <w:spacing w:after="0"/>
              <w:jc w:val="both"/>
              <w:rPr>
                <w:rFonts w:ascii="Times New Roman" w:hAnsi="Times New Roman"/>
                <w:sz w:val="24"/>
                <w:szCs w:val="24"/>
              </w:rPr>
            </w:pPr>
            <w:r>
              <w:rPr>
                <w:rFonts w:ascii="Times New Roman" w:hAnsi="Times New Roman"/>
                <w:sz w:val="24"/>
                <w:szCs w:val="24"/>
              </w:rPr>
              <w:t>Организация сервисного обслуживания и работа  с клиентами</w:t>
            </w:r>
          </w:p>
        </w:tc>
        <w:tc>
          <w:tcPr>
            <w:tcW w:w="309" w:type="pct"/>
            <w:tcBorders>
              <w:top w:val="single" w:sz="4" w:space="0" w:color="auto"/>
              <w:left w:val="nil"/>
              <w:bottom w:val="single" w:sz="4" w:space="0" w:color="auto"/>
              <w:right w:val="single" w:sz="4" w:space="0" w:color="auto"/>
            </w:tcBorders>
            <w:vAlign w:val="center"/>
          </w:tcPr>
          <w:p w14:paraId="69D2A4A3" w14:textId="77777777" w:rsidR="00444635" w:rsidRPr="00D63C25" w:rsidRDefault="003849D5" w:rsidP="00231A36">
            <w:pPr>
              <w:spacing w:after="0"/>
              <w:jc w:val="center"/>
              <w:rPr>
                <w:rFonts w:ascii="Times New Roman" w:hAnsi="Times New Roman"/>
                <w:sz w:val="24"/>
                <w:szCs w:val="24"/>
              </w:rPr>
            </w:pPr>
            <w:r>
              <w:rPr>
                <w:rFonts w:ascii="Times New Roman" w:hAnsi="Times New Roman"/>
                <w:sz w:val="24"/>
                <w:szCs w:val="24"/>
              </w:rPr>
              <w:t>220</w:t>
            </w:r>
          </w:p>
        </w:tc>
        <w:tc>
          <w:tcPr>
            <w:tcW w:w="537" w:type="pct"/>
            <w:tcBorders>
              <w:top w:val="single" w:sz="4" w:space="0" w:color="auto"/>
              <w:left w:val="nil"/>
              <w:bottom w:val="single" w:sz="4" w:space="0" w:color="auto"/>
              <w:right w:val="single" w:sz="4" w:space="0" w:color="auto"/>
            </w:tcBorders>
            <w:vAlign w:val="center"/>
          </w:tcPr>
          <w:p w14:paraId="5102F2E1" w14:textId="77777777" w:rsidR="00444635" w:rsidRPr="00D63C25" w:rsidRDefault="003849D5" w:rsidP="00231A36">
            <w:pPr>
              <w:spacing w:after="0"/>
              <w:jc w:val="center"/>
              <w:rPr>
                <w:rFonts w:ascii="Times New Roman" w:hAnsi="Times New Roman"/>
                <w:sz w:val="24"/>
                <w:szCs w:val="24"/>
              </w:rPr>
            </w:pPr>
            <w:r>
              <w:rPr>
                <w:rFonts w:ascii="Times New Roman" w:hAnsi="Times New Roman"/>
                <w:sz w:val="24"/>
                <w:szCs w:val="24"/>
              </w:rPr>
              <w:t>200</w:t>
            </w:r>
          </w:p>
        </w:tc>
        <w:tc>
          <w:tcPr>
            <w:tcW w:w="540" w:type="pct"/>
            <w:tcBorders>
              <w:top w:val="single" w:sz="4" w:space="0" w:color="auto"/>
              <w:left w:val="nil"/>
              <w:bottom w:val="single" w:sz="4" w:space="0" w:color="auto"/>
              <w:right w:val="single" w:sz="4" w:space="0" w:color="auto"/>
            </w:tcBorders>
            <w:vAlign w:val="center"/>
          </w:tcPr>
          <w:p w14:paraId="792C90A1" w14:textId="77777777" w:rsidR="00444635" w:rsidRPr="00D63C25" w:rsidRDefault="003849D5" w:rsidP="00231A36">
            <w:pPr>
              <w:spacing w:after="0"/>
              <w:jc w:val="center"/>
              <w:rPr>
                <w:rFonts w:ascii="Times New Roman" w:hAnsi="Times New Roman"/>
                <w:sz w:val="24"/>
                <w:szCs w:val="24"/>
              </w:rPr>
            </w:pPr>
            <w:r>
              <w:rPr>
                <w:rFonts w:ascii="Times New Roman" w:hAnsi="Times New Roman"/>
                <w:sz w:val="24"/>
                <w:szCs w:val="24"/>
              </w:rPr>
              <w:t>80</w:t>
            </w:r>
          </w:p>
        </w:tc>
        <w:tc>
          <w:tcPr>
            <w:tcW w:w="455" w:type="pct"/>
            <w:tcBorders>
              <w:top w:val="single" w:sz="4" w:space="0" w:color="auto"/>
              <w:left w:val="single" w:sz="4" w:space="0" w:color="auto"/>
              <w:bottom w:val="single" w:sz="4" w:space="0" w:color="auto"/>
              <w:right w:val="single" w:sz="4" w:space="0" w:color="auto"/>
            </w:tcBorders>
            <w:vAlign w:val="center"/>
          </w:tcPr>
          <w:p w14:paraId="3DB56A19"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vAlign w:val="center"/>
          </w:tcPr>
          <w:p w14:paraId="73B4136D" w14:textId="77777777" w:rsidR="00444635" w:rsidRPr="00D63C25" w:rsidRDefault="00444635" w:rsidP="00231A36">
            <w:pPr>
              <w:spacing w:after="0"/>
              <w:ind w:firstLine="24"/>
              <w:jc w:val="center"/>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tcPr>
          <w:p w14:paraId="5E5A2E56" w14:textId="77777777" w:rsidR="00444635" w:rsidRPr="00D63C25" w:rsidRDefault="003849D5" w:rsidP="000B306C">
            <w:pPr>
              <w:spacing w:after="0"/>
              <w:jc w:val="center"/>
            </w:pPr>
            <w:r>
              <w:rPr>
                <w:rFonts w:ascii="Times New Roman" w:hAnsi="Times New Roman"/>
              </w:rPr>
              <w:t>20</w:t>
            </w:r>
          </w:p>
        </w:tc>
        <w:tc>
          <w:tcPr>
            <w:tcW w:w="610" w:type="pct"/>
            <w:tcBorders>
              <w:top w:val="single" w:sz="4" w:space="0" w:color="auto"/>
              <w:left w:val="single" w:sz="4" w:space="0" w:color="auto"/>
              <w:bottom w:val="single" w:sz="4" w:space="0" w:color="auto"/>
              <w:right w:val="single" w:sz="4" w:space="0" w:color="auto"/>
            </w:tcBorders>
            <w:vAlign w:val="center"/>
          </w:tcPr>
          <w:p w14:paraId="44B08F41" w14:textId="77777777" w:rsidR="00444635" w:rsidRPr="00D63C25" w:rsidRDefault="00444635" w:rsidP="00231A36">
            <w:pPr>
              <w:spacing w:after="0"/>
              <w:ind w:firstLine="12"/>
              <w:jc w:val="center"/>
              <w:rPr>
                <w:rFonts w:ascii="Times New Roman" w:hAnsi="Times New Roman"/>
              </w:rPr>
            </w:pPr>
          </w:p>
        </w:tc>
      </w:tr>
      <w:tr w:rsidR="00444635" w:rsidRPr="00D63C25" w14:paraId="4CFCFB0C" w14:textId="77777777" w:rsidTr="001F4249">
        <w:trPr>
          <w:jc w:val="center"/>
        </w:trPr>
        <w:tc>
          <w:tcPr>
            <w:tcW w:w="480" w:type="pct"/>
            <w:tcBorders>
              <w:top w:val="nil"/>
              <w:left w:val="single" w:sz="4" w:space="0" w:color="auto"/>
              <w:bottom w:val="single" w:sz="4" w:space="0" w:color="auto"/>
              <w:right w:val="single" w:sz="4" w:space="0" w:color="auto"/>
            </w:tcBorders>
            <w:vAlign w:val="center"/>
          </w:tcPr>
          <w:p w14:paraId="466BF040" w14:textId="77777777" w:rsidR="00444635" w:rsidRPr="00D63C25" w:rsidRDefault="00444635" w:rsidP="00231A36">
            <w:pPr>
              <w:spacing w:after="0"/>
              <w:jc w:val="center"/>
              <w:rPr>
                <w:rFonts w:ascii="Times New Roman" w:hAnsi="Times New Roman"/>
                <w:sz w:val="24"/>
                <w:szCs w:val="24"/>
              </w:rPr>
            </w:pPr>
            <w:r w:rsidRPr="00D63C25">
              <w:rPr>
                <w:rFonts w:ascii="Times New Roman" w:hAnsi="Times New Roman"/>
                <w:sz w:val="24"/>
                <w:szCs w:val="24"/>
              </w:rPr>
              <w:lastRenderedPageBreak/>
              <w:t>МДК.03.02</w:t>
            </w:r>
          </w:p>
        </w:tc>
        <w:tc>
          <w:tcPr>
            <w:tcW w:w="952" w:type="pct"/>
            <w:tcBorders>
              <w:top w:val="single" w:sz="4" w:space="0" w:color="auto"/>
              <w:left w:val="nil"/>
              <w:bottom w:val="single" w:sz="4" w:space="0" w:color="auto"/>
              <w:right w:val="single" w:sz="4" w:space="0" w:color="auto"/>
            </w:tcBorders>
            <w:vAlign w:val="center"/>
          </w:tcPr>
          <w:p w14:paraId="35ECAF40" w14:textId="77777777" w:rsidR="00444635" w:rsidRPr="00D63C25" w:rsidRDefault="003849D5" w:rsidP="00231A36">
            <w:pPr>
              <w:spacing w:after="0"/>
              <w:jc w:val="both"/>
              <w:rPr>
                <w:rFonts w:ascii="Times New Roman" w:hAnsi="Times New Roman"/>
                <w:sz w:val="24"/>
                <w:szCs w:val="24"/>
              </w:rPr>
            </w:pPr>
            <w:r>
              <w:rPr>
                <w:rFonts w:ascii="Times New Roman" w:hAnsi="Times New Roman"/>
                <w:sz w:val="24"/>
                <w:szCs w:val="24"/>
              </w:rPr>
              <w:t>Коммуникации с потребителями и поставщиками по вопросам сервиса автотранспортных средств</w:t>
            </w:r>
          </w:p>
        </w:tc>
        <w:tc>
          <w:tcPr>
            <w:tcW w:w="309" w:type="pct"/>
            <w:tcBorders>
              <w:top w:val="single" w:sz="4" w:space="0" w:color="auto"/>
              <w:left w:val="nil"/>
              <w:bottom w:val="single" w:sz="4" w:space="0" w:color="auto"/>
              <w:right w:val="single" w:sz="4" w:space="0" w:color="auto"/>
            </w:tcBorders>
            <w:vAlign w:val="center"/>
          </w:tcPr>
          <w:p w14:paraId="540C0895" w14:textId="77777777" w:rsidR="00444635" w:rsidRPr="00D63C25" w:rsidRDefault="003849D5" w:rsidP="00231A36">
            <w:pPr>
              <w:spacing w:after="0"/>
              <w:jc w:val="center"/>
              <w:rPr>
                <w:rFonts w:ascii="Times New Roman" w:hAnsi="Times New Roman"/>
                <w:sz w:val="24"/>
                <w:szCs w:val="24"/>
              </w:rPr>
            </w:pPr>
            <w:r>
              <w:rPr>
                <w:rFonts w:ascii="Times New Roman" w:hAnsi="Times New Roman"/>
                <w:sz w:val="24"/>
                <w:szCs w:val="24"/>
              </w:rPr>
              <w:t>182</w:t>
            </w:r>
          </w:p>
        </w:tc>
        <w:tc>
          <w:tcPr>
            <w:tcW w:w="537" w:type="pct"/>
            <w:tcBorders>
              <w:top w:val="single" w:sz="4" w:space="0" w:color="auto"/>
              <w:left w:val="nil"/>
              <w:bottom w:val="single" w:sz="4" w:space="0" w:color="auto"/>
              <w:right w:val="single" w:sz="4" w:space="0" w:color="auto"/>
            </w:tcBorders>
            <w:vAlign w:val="center"/>
          </w:tcPr>
          <w:p w14:paraId="6CB23044" w14:textId="77777777" w:rsidR="00444635" w:rsidRPr="00D63C25" w:rsidRDefault="003849D5" w:rsidP="00231A36">
            <w:pPr>
              <w:spacing w:after="0"/>
              <w:jc w:val="center"/>
              <w:rPr>
                <w:rFonts w:ascii="Times New Roman" w:hAnsi="Times New Roman"/>
                <w:sz w:val="24"/>
                <w:szCs w:val="24"/>
              </w:rPr>
            </w:pPr>
            <w:r>
              <w:rPr>
                <w:rFonts w:ascii="Times New Roman" w:hAnsi="Times New Roman"/>
                <w:sz w:val="24"/>
                <w:szCs w:val="24"/>
              </w:rPr>
              <w:t>170</w:t>
            </w:r>
          </w:p>
        </w:tc>
        <w:tc>
          <w:tcPr>
            <w:tcW w:w="540" w:type="pct"/>
            <w:tcBorders>
              <w:top w:val="single" w:sz="4" w:space="0" w:color="auto"/>
              <w:left w:val="nil"/>
              <w:bottom w:val="single" w:sz="4" w:space="0" w:color="auto"/>
              <w:right w:val="single" w:sz="4" w:space="0" w:color="auto"/>
            </w:tcBorders>
            <w:vAlign w:val="center"/>
          </w:tcPr>
          <w:p w14:paraId="0AF28F60" w14:textId="77777777" w:rsidR="00444635" w:rsidRPr="00D63C25" w:rsidRDefault="003849D5" w:rsidP="00231A36">
            <w:pPr>
              <w:spacing w:after="0"/>
              <w:jc w:val="center"/>
              <w:rPr>
                <w:rFonts w:ascii="Times New Roman" w:hAnsi="Times New Roman"/>
                <w:sz w:val="24"/>
                <w:szCs w:val="24"/>
              </w:rPr>
            </w:pPr>
            <w:r>
              <w:rPr>
                <w:rFonts w:ascii="Times New Roman" w:hAnsi="Times New Roman"/>
                <w:sz w:val="24"/>
                <w:szCs w:val="24"/>
              </w:rPr>
              <w:t>90</w:t>
            </w:r>
          </w:p>
        </w:tc>
        <w:tc>
          <w:tcPr>
            <w:tcW w:w="455" w:type="pct"/>
            <w:tcBorders>
              <w:top w:val="single" w:sz="4" w:space="0" w:color="auto"/>
              <w:left w:val="single" w:sz="4" w:space="0" w:color="auto"/>
              <w:bottom w:val="single" w:sz="4" w:space="0" w:color="auto"/>
              <w:right w:val="single" w:sz="4" w:space="0" w:color="auto"/>
            </w:tcBorders>
            <w:vAlign w:val="center"/>
          </w:tcPr>
          <w:p w14:paraId="1673144B"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vAlign w:val="center"/>
          </w:tcPr>
          <w:p w14:paraId="57DE407C" w14:textId="77777777" w:rsidR="00444635" w:rsidRPr="00D63C25" w:rsidRDefault="00444635" w:rsidP="00231A36">
            <w:pPr>
              <w:spacing w:after="0"/>
              <w:ind w:firstLine="24"/>
              <w:jc w:val="center"/>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tcPr>
          <w:p w14:paraId="045CBA94" w14:textId="77777777" w:rsidR="00444635" w:rsidRPr="00D63C25" w:rsidRDefault="003849D5" w:rsidP="000B306C">
            <w:pPr>
              <w:spacing w:after="0"/>
              <w:jc w:val="center"/>
            </w:pPr>
            <w:r>
              <w:rPr>
                <w:rFonts w:ascii="Times New Roman" w:hAnsi="Times New Roman"/>
              </w:rPr>
              <w:t>12</w:t>
            </w:r>
          </w:p>
        </w:tc>
        <w:tc>
          <w:tcPr>
            <w:tcW w:w="610" w:type="pct"/>
            <w:tcBorders>
              <w:top w:val="single" w:sz="4" w:space="0" w:color="auto"/>
              <w:left w:val="single" w:sz="4" w:space="0" w:color="auto"/>
              <w:bottom w:val="single" w:sz="4" w:space="0" w:color="auto"/>
              <w:right w:val="single" w:sz="4" w:space="0" w:color="auto"/>
            </w:tcBorders>
            <w:vAlign w:val="center"/>
          </w:tcPr>
          <w:p w14:paraId="746E77F5" w14:textId="77777777" w:rsidR="00444635" w:rsidRPr="00D63C25" w:rsidRDefault="00444635" w:rsidP="00231A36">
            <w:pPr>
              <w:spacing w:after="0"/>
              <w:ind w:firstLine="12"/>
              <w:jc w:val="center"/>
              <w:rPr>
                <w:rFonts w:ascii="Times New Roman" w:hAnsi="Times New Roman"/>
              </w:rPr>
            </w:pPr>
          </w:p>
        </w:tc>
      </w:tr>
      <w:tr w:rsidR="003849D5" w:rsidRPr="00D63C25" w14:paraId="7249C4D9" w14:textId="77777777" w:rsidTr="001F4249">
        <w:trPr>
          <w:jc w:val="center"/>
        </w:trPr>
        <w:tc>
          <w:tcPr>
            <w:tcW w:w="480" w:type="pct"/>
            <w:tcBorders>
              <w:top w:val="nil"/>
              <w:left w:val="single" w:sz="4" w:space="0" w:color="auto"/>
              <w:bottom w:val="single" w:sz="4" w:space="0" w:color="auto"/>
              <w:right w:val="single" w:sz="4" w:space="0" w:color="auto"/>
            </w:tcBorders>
            <w:vAlign w:val="center"/>
          </w:tcPr>
          <w:p w14:paraId="2037DDBE" w14:textId="77777777" w:rsidR="003849D5" w:rsidRPr="00D63C25" w:rsidRDefault="003849D5" w:rsidP="00231A36">
            <w:pPr>
              <w:spacing w:after="0"/>
              <w:jc w:val="center"/>
              <w:rPr>
                <w:rFonts w:ascii="Times New Roman" w:hAnsi="Times New Roman"/>
                <w:sz w:val="24"/>
                <w:szCs w:val="24"/>
              </w:rPr>
            </w:pPr>
            <w:r>
              <w:rPr>
                <w:rFonts w:ascii="Times New Roman" w:hAnsi="Times New Roman"/>
                <w:sz w:val="24"/>
                <w:szCs w:val="24"/>
              </w:rPr>
              <w:t>УП.03</w:t>
            </w:r>
          </w:p>
        </w:tc>
        <w:tc>
          <w:tcPr>
            <w:tcW w:w="952" w:type="pct"/>
            <w:tcBorders>
              <w:top w:val="single" w:sz="4" w:space="0" w:color="auto"/>
              <w:left w:val="nil"/>
              <w:bottom w:val="single" w:sz="4" w:space="0" w:color="auto"/>
              <w:right w:val="single" w:sz="4" w:space="0" w:color="auto"/>
            </w:tcBorders>
            <w:vAlign w:val="center"/>
          </w:tcPr>
          <w:p w14:paraId="1A428875" w14:textId="77777777" w:rsidR="003849D5" w:rsidRDefault="003849D5" w:rsidP="00231A36">
            <w:pPr>
              <w:spacing w:after="0"/>
              <w:jc w:val="both"/>
              <w:rPr>
                <w:rFonts w:ascii="Times New Roman" w:hAnsi="Times New Roman"/>
                <w:sz w:val="24"/>
                <w:szCs w:val="24"/>
              </w:rPr>
            </w:pPr>
            <w:r>
              <w:rPr>
                <w:rFonts w:ascii="Times New Roman" w:hAnsi="Times New Roman"/>
                <w:sz w:val="24"/>
                <w:szCs w:val="24"/>
              </w:rPr>
              <w:t>Учебная практика</w:t>
            </w:r>
          </w:p>
        </w:tc>
        <w:tc>
          <w:tcPr>
            <w:tcW w:w="309" w:type="pct"/>
            <w:tcBorders>
              <w:top w:val="single" w:sz="4" w:space="0" w:color="auto"/>
              <w:left w:val="nil"/>
              <w:bottom w:val="single" w:sz="4" w:space="0" w:color="auto"/>
              <w:right w:val="single" w:sz="4" w:space="0" w:color="auto"/>
            </w:tcBorders>
            <w:vAlign w:val="center"/>
          </w:tcPr>
          <w:p w14:paraId="0579C075" w14:textId="77777777" w:rsidR="003849D5" w:rsidRPr="00D63C25" w:rsidRDefault="003849D5" w:rsidP="00231A36">
            <w:pPr>
              <w:spacing w:after="0"/>
              <w:jc w:val="center"/>
              <w:rPr>
                <w:rFonts w:ascii="Times New Roman" w:hAnsi="Times New Roman"/>
                <w:sz w:val="24"/>
                <w:szCs w:val="24"/>
              </w:rPr>
            </w:pPr>
            <w:r>
              <w:rPr>
                <w:rFonts w:ascii="Times New Roman" w:hAnsi="Times New Roman"/>
                <w:sz w:val="24"/>
                <w:szCs w:val="24"/>
              </w:rPr>
              <w:t>36</w:t>
            </w:r>
          </w:p>
        </w:tc>
        <w:tc>
          <w:tcPr>
            <w:tcW w:w="537" w:type="pct"/>
            <w:tcBorders>
              <w:top w:val="single" w:sz="4" w:space="0" w:color="auto"/>
              <w:left w:val="nil"/>
              <w:bottom w:val="single" w:sz="4" w:space="0" w:color="auto"/>
              <w:right w:val="single" w:sz="4" w:space="0" w:color="auto"/>
            </w:tcBorders>
            <w:vAlign w:val="center"/>
          </w:tcPr>
          <w:p w14:paraId="2AD8F4B7" w14:textId="77777777" w:rsidR="003849D5" w:rsidRPr="00D63C25" w:rsidRDefault="003849D5" w:rsidP="00231A36">
            <w:pPr>
              <w:spacing w:after="0"/>
              <w:jc w:val="center"/>
              <w:rPr>
                <w:rFonts w:ascii="Times New Roman" w:hAnsi="Times New Roman"/>
                <w:sz w:val="24"/>
                <w:szCs w:val="24"/>
              </w:rPr>
            </w:pPr>
          </w:p>
        </w:tc>
        <w:tc>
          <w:tcPr>
            <w:tcW w:w="540" w:type="pct"/>
            <w:tcBorders>
              <w:top w:val="single" w:sz="4" w:space="0" w:color="auto"/>
              <w:left w:val="nil"/>
              <w:bottom w:val="single" w:sz="4" w:space="0" w:color="auto"/>
              <w:right w:val="single" w:sz="4" w:space="0" w:color="auto"/>
            </w:tcBorders>
            <w:vAlign w:val="center"/>
          </w:tcPr>
          <w:p w14:paraId="6030CA66" w14:textId="77777777" w:rsidR="003849D5" w:rsidRPr="00D63C25" w:rsidRDefault="003849D5" w:rsidP="00231A36">
            <w:pPr>
              <w:spacing w:after="0"/>
              <w:jc w:val="center"/>
              <w:rPr>
                <w:rFonts w:ascii="Times New Roman" w:hAnsi="Times New Roman"/>
                <w:sz w:val="24"/>
                <w:szCs w:val="24"/>
              </w:rPr>
            </w:pPr>
          </w:p>
        </w:tc>
        <w:tc>
          <w:tcPr>
            <w:tcW w:w="455" w:type="pct"/>
            <w:tcBorders>
              <w:top w:val="single" w:sz="4" w:space="0" w:color="auto"/>
              <w:left w:val="single" w:sz="4" w:space="0" w:color="auto"/>
              <w:bottom w:val="single" w:sz="4" w:space="0" w:color="auto"/>
              <w:right w:val="single" w:sz="4" w:space="0" w:color="auto"/>
            </w:tcBorders>
            <w:vAlign w:val="center"/>
          </w:tcPr>
          <w:p w14:paraId="4AD1948E" w14:textId="77777777" w:rsidR="003849D5" w:rsidRPr="00D63C25" w:rsidRDefault="003849D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vAlign w:val="center"/>
          </w:tcPr>
          <w:p w14:paraId="653CDBD5" w14:textId="77777777" w:rsidR="003849D5" w:rsidRPr="00D63C25" w:rsidRDefault="003849D5" w:rsidP="00231A36">
            <w:pPr>
              <w:spacing w:after="0"/>
              <w:ind w:firstLine="24"/>
              <w:jc w:val="center"/>
              <w:rPr>
                <w:rFonts w:ascii="Times New Roman" w:hAnsi="Times New Roman"/>
              </w:rPr>
            </w:pPr>
            <w:r>
              <w:rPr>
                <w:rFonts w:ascii="Times New Roman" w:hAnsi="Times New Roman"/>
              </w:rPr>
              <w:t>36</w:t>
            </w:r>
          </w:p>
        </w:tc>
        <w:tc>
          <w:tcPr>
            <w:tcW w:w="647" w:type="pct"/>
            <w:tcBorders>
              <w:top w:val="single" w:sz="4" w:space="0" w:color="auto"/>
              <w:left w:val="single" w:sz="4" w:space="0" w:color="auto"/>
              <w:bottom w:val="single" w:sz="4" w:space="0" w:color="auto"/>
              <w:right w:val="single" w:sz="4" w:space="0" w:color="auto"/>
            </w:tcBorders>
            <w:vAlign w:val="center"/>
          </w:tcPr>
          <w:p w14:paraId="6ACA68D2" w14:textId="77777777" w:rsidR="003849D5" w:rsidRPr="00D63C25" w:rsidRDefault="003849D5" w:rsidP="000B306C">
            <w:pPr>
              <w:spacing w:after="0"/>
              <w:jc w:val="center"/>
              <w:rPr>
                <w:rFonts w:ascii="Times New Roman" w:hAnsi="Times New Roman"/>
              </w:rPr>
            </w:pPr>
          </w:p>
        </w:tc>
        <w:tc>
          <w:tcPr>
            <w:tcW w:w="610" w:type="pct"/>
            <w:tcBorders>
              <w:top w:val="single" w:sz="4" w:space="0" w:color="auto"/>
              <w:left w:val="single" w:sz="4" w:space="0" w:color="auto"/>
              <w:bottom w:val="single" w:sz="4" w:space="0" w:color="auto"/>
              <w:right w:val="single" w:sz="4" w:space="0" w:color="auto"/>
            </w:tcBorders>
            <w:vAlign w:val="center"/>
          </w:tcPr>
          <w:p w14:paraId="72243673" w14:textId="77777777" w:rsidR="003849D5" w:rsidRPr="00D63C25" w:rsidRDefault="003849D5" w:rsidP="00231A36">
            <w:pPr>
              <w:spacing w:after="0"/>
              <w:ind w:firstLine="12"/>
              <w:jc w:val="center"/>
              <w:rPr>
                <w:rFonts w:ascii="Times New Roman" w:hAnsi="Times New Roman"/>
              </w:rPr>
            </w:pPr>
          </w:p>
        </w:tc>
      </w:tr>
      <w:tr w:rsidR="00444635" w:rsidRPr="00D63C25" w14:paraId="06EDDD3D" w14:textId="77777777" w:rsidTr="001F4249">
        <w:trPr>
          <w:jc w:val="center"/>
        </w:trPr>
        <w:tc>
          <w:tcPr>
            <w:tcW w:w="480" w:type="pct"/>
            <w:tcBorders>
              <w:top w:val="nil"/>
              <w:left w:val="single" w:sz="4" w:space="0" w:color="auto"/>
              <w:bottom w:val="single" w:sz="4" w:space="0" w:color="auto"/>
              <w:right w:val="single" w:sz="4" w:space="0" w:color="auto"/>
            </w:tcBorders>
            <w:vAlign w:val="center"/>
          </w:tcPr>
          <w:p w14:paraId="1311A867" w14:textId="77777777" w:rsidR="00444635" w:rsidRPr="00D63C25" w:rsidRDefault="00444635" w:rsidP="00231A36">
            <w:pPr>
              <w:spacing w:after="0"/>
              <w:jc w:val="center"/>
              <w:rPr>
                <w:rFonts w:ascii="Times New Roman" w:hAnsi="Times New Roman"/>
                <w:sz w:val="24"/>
                <w:szCs w:val="24"/>
              </w:rPr>
            </w:pPr>
            <w:r w:rsidRPr="00D63C25">
              <w:rPr>
                <w:rFonts w:ascii="Times New Roman" w:hAnsi="Times New Roman"/>
                <w:sz w:val="24"/>
                <w:szCs w:val="24"/>
              </w:rPr>
              <w:t>ПП. 03</w:t>
            </w:r>
          </w:p>
        </w:tc>
        <w:tc>
          <w:tcPr>
            <w:tcW w:w="952" w:type="pct"/>
            <w:tcBorders>
              <w:top w:val="single" w:sz="4" w:space="0" w:color="auto"/>
              <w:left w:val="nil"/>
              <w:bottom w:val="single" w:sz="4" w:space="0" w:color="auto"/>
              <w:right w:val="single" w:sz="4" w:space="0" w:color="auto"/>
            </w:tcBorders>
            <w:vAlign w:val="center"/>
          </w:tcPr>
          <w:p w14:paraId="27763CBA" w14:textId="77777777" w:rsidR="00444635" w:rsidRPr="00D63C25" w:rsidRDefault="00444635" w:rsidP="00231A36">
            <w:pPr>
              <w:spacing w:after="0"/>
              <w:jc w:val="both"/>
              <w:rPr>
                <w:rFonts w:ascii="Times New Roman" w:hAnsi="Times New Roman"/>
                <w:sz w:val="24"/>
                <w:szCs w:val="24"/>
              </w:rPr>
            </w:pPr>
            <w:r w:rsidRPr="00D63C25">
              <w:rPr>
                <w:rFonts w:ascii="Times New Roman" w:hAnsi="Times New Roman"/>
                <w:sz w:val="24"/>
                <w:szCs w:val="24"/>
              </w:rPr>
              <w:t>Производственная практика</w:t>
            </w:r>
          </w:p>
        </w:tc>
        <w:tc>
          <w:tcPr>
            <w:tcW w:w="309" w:type="pct"/>
            <w:tcBorders>
              <w:top w:val="single" w:sz="4" w:space="0" w:color="auto"/>
              <w:left w:val="nil"/>
              <w:bottom w:val="single" w:sz="4" w:space="0" w:color="auto"/>
              <w:right w:val="single" w:sz="4" w:space="0" w:color="auto"/>
            </w:tcBorders>
            <w:vAlign w:val="center"/>
          </w:tcPr>
          <w:p w14:paraId="7E048615" w14:textId="77777777" w:rsidR="00444635" w:rsidRPr="00D63C25" w:rsidRDefault="00444635" w:rsidP="00231A36">
            <w:pPr>
              <w:spacing w:after="0"/>
              <w:ind w:hanging="7"/>
              <w:jc w:val="center"/>
              <w:rPr>
                <w:rFonts w:ascii="Times New Roman" w:hAnsi="Times New Roman"/>
              </w:rPr>
            </w:pPr>
            <w:r w:rsidRPr="00D63C25">
              <w:rPr>
                <w:rFonts w:ascii="Times New Roman" w:hAnsi="Times New Roman"/>
                <w:sz w:val="24"/>
                <w:szCs w:val="24"/>
              </w:rPr>
              <w:t>72</w:t>
            </w:r>
          </w:p>
        </w:tc>
        <w:tc>
          <w:tcPr>
            <w:tcW w:w="537" w:type="pct"/>
            <w:tcBorders>
              <w:top w:val="single" w:sz="4" w:space="0" w:color="auto"/>
              <w:left w:val="nil"/>
              <w:bottom w:val="single" w:sz="4" w:space="0" w:color="auto"/>
              <w:right w:val="single" w:sz="4" w:space="0" w:color="auto"/>
            </w:tcBorders>
            <w:vAlign w:val="center"/>
          </w:tcPr>
          <w:p w14:paraId="0E98BDA8" w14:textId="77777777" w:rsidR="00444635" w:rsidRPr="00D63C25" w:rsidRDefault="00444635" w:rsidP="00231A36">
            <w:pPr>
              <w:spacing w:after="0"/>
              <w:jc w:val="center"/>
              <w:rPr>
                <w:rFonts w:ascii="Times New Roman" w:hAnsi="Times New Roman"/>
                <w:sz w:val="24"/>
                <w:szCs w:val="24"/>
              </w:rPr>
            </w:pPr>
          </w:p>
        </w:tc>
        <w:tc>
          <w:tcPr>
            <w:tcW w:w="540" w:type="pct"/>
            <w:tcBorders>
              <w:top w:val="single" w:sz="4" w:space="0" w:color="auto"/>
              <w:left w:val="nil"/>
              <w:bottom w:val="single" w:sz="4" w:space="0" w:color="auto"/>
              <w:right w:val="single" w:sz="4" w:space="0" w:color="auto"/>
            </w:tcBorders>
            <w:vAlign w:val="center"/>
          </w:tcPr>
          <w:p w14:paraId="14B08A69" w14:textId="77777777" w:rsidR="00444635" w:rsidRPr="00D63C25" w:rsidRDefault="00444635" w:rsidP="00231A36">
            <w:pPr>
              <w:spacing w:after="0"/>
              <w:jc w:val="center"/>
              <w:rPr>
                <w:rFonts w:ascii="Times New Roman" w:hAnsi="Times New Roman"/>
                <w:sz w:val="24"/>
                <w:szCs w:val="24"/>
              </w:rPr>
            </w:pPr>
          </w:p>
        </w:tc>
        <w:tc>
          <w:tcPr>
            <w:tcW w:w="455" w:type="pct"/>
            <w:tcBorders>
              <w:top w:val="single" w:sz="4" w:space="0" w:color="auto"/>
              <w:left w:val="single" w:sz="4" w:space="0" w:color="auto"/>
              <w:bottom w:val="single" w:sz="4" w:space="0" w:color="auto"/>
              <w:right w:val="single" w:sz="4" w:space="0" w:color="auto"/>
            </w:tcBorders>
            <w:vAlign w:val="center"/>
          </w:tcPr>
          <w:p w14:paraId="53BA9058"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vAlign w:val="center"/>
          </w:tcPr>
          <w:p w14:paraId="374074A2" w14:textId="77777777" w:rsidR="00444635" w:rsidRPr="00D63C25" w:rsidRDefault="00444635" w:rsidP="00231A36">
            <w:pPr>
              <w:spacing w:after="0"/>
              <w:ind w:firstLine="24"/>
              <w:jc w:val="center"/>
              <w:rPr>
                <w:rFonts w:ascii="Times New Roman" w:hAnsi="Times New Roman"/>
              </w:rPr>
            </w:pPr>
            <w:r w:rsidRPr="00D63C25">
              <w:rPr>
                <w:rFonts w:ascii="Times New Roman" w:hAnsi="Times New Roman"/>
              </w:rPr>
              <w:t>72</w:t>
            </w:r>
          </w:p>
        </w:tc>
        <w:tc>
          <w:tcPr>
            <w:tcW w:w="647" w:type="pct"/>
            <w:tcBorders>
              <w:top w:val="single" w:sz="4" w:space="0" w:color="auto"/>
              <w:left w:val="single" w:sz="4" w:space="0" w:color="auto"/>
              <w:bottom w:val="single" w:sz="4" w:space="0" w:color="auto"/>
              <w:right w:val="single" w:sz="4" w:space="0" w:color="auto"/>
            </w:tcBorders>
            <w:vAlign w:val="center"/>
          </w:tcPr>
          <w:p w14:paraId="3EC73D93" w14:textId="77777777" w:rsidR="00444635" w:rsidRPr="00D63C25" w:rsidRDefault="00444635" w:rsidP="000B306C">
            <w:pPr>
              <w:spacing w:after="0"/>
              <w:ind w:hanging="6"/>
              <w:jc w:val="center"/>
              <w:rPr>
                <w:rFonts w:ascii="Times New Roman" w:hAnsi="Times New Roman"/>
              </w:rPr>
            </w:pPr>
          </w:p>
        </w:tc>
        <w:tc>
          <w:tcPr>
            <w:tcW w:w="610" w:type="pct"/>
            <w:tcBorders>
              <w:top w:val="single" w:sz="4" w:space="0" w:color="auto"/>
              <w:left w:val="single" w:sz="4" w:space="0" w:color="auto"/>
              <w:bottom w:val="single" w:sz="4" w:space="0" w:color="auto"/>
              <w:right w:val="single" w:sz="4" w:space="0" w:color="auto"/>
            </w:tcBorders>
            <w:vAlign w:val="center"/>
          </w:tcPr>
          <w:p w14:paraId="7C91F841" w14:textId="77777777" w:rsidR="00444635" w:rsidRPr="00D63C25" w:rsidRDefault="00444635" w:rsidP="00231A36">
            <w:pPr>
              <w:spacing w:after="0"/>
              <w:ind w:firstLine="12"/>
              <w:jc w:val="center"/>
              <w:rPr>
                <w:rFonts w:ascii="Times New Roman" w:hAnsi="Times New Roman"/>
              </w:rPr>
            </w:pPr>
          </w:p>
        </w:tc>
      </w:tr>
      <w:tr w:rsidR="00444635" w:rsidRPr="00D63C25" w14:paraId="68BC44C6" w14:textId="77777777" w:rsidTr="001F4249">
        <w:trPr>
          <w:jc w:val="center"/>
        </w:trPr>
        <w:tc>
          <w:tcPr>
            <w:tcW w:w="480" w:type="pct"/>
            <w:tcBorders>
              <w:top w:val="nil"/>
              <w:left w:val="single" w:sz="4" w:space="0" w:color="auto"/>
              <w:bottom w:val="single" w:sz="4" w:space="0" w:color="auto"/>
              <w:right w:val="single" w:sz="4" w:space="0" w:color="auto"/>
            </w:tcBorders>
            <w:vAlign w:val="center"/>
          </w:tcPr>
          <w:p w14:paraId="6E4D17F1" w14:textId="77777777" w:rsidR="00444635" w:rsidRPr="00D63C25" w:rsidRDefault="00444635" w:rsidP="00231A36">
            <w:pPr>
              <w:spacing w:after="0"/>
              <w:rPr>
                <w:rFonts w:ascii="Times New Roman" w:hAnsi="Times New Roman"/>
                <w:b/>
                <w:sz w:val="24"/>
                <w:szCs w:val="24"/>
              </w:rPr>
            </w:pPr>
            <w:r w:rsidRPr="00D63C25">
              <w:rPr>
                <w:rFonts w:ascii="Times New Roman" w:hAnsi="Times New Roman"/>
                <w:b/>
                <w:sz w:val="24"/>
                <w:szCs w:val="24"/>
              </w:rPr>
              <w:t xml:space="preserve">ПМ. 04 </w:t>
            </w:r>
          </w:p>
        </w:tc>
        <w:tc>
          <w:tcPr>
            <w:tcW w:w="952" w:type="pct"/>
            <w:tcBorders>
              <w:top w:val="single" w:sz="4" w:space="0" w:color="auto"/>
              <w:left w:val="nil"/>
              <w:bottom w:val="single" w:sz="4" w:space="0" w:color="auto"/>
              <w:right w:val="single" w:sz="4" w:space="0" w:color="auto"/>
            </w:tcBorders>
            <w:vAlign w:val="center"/>
          </w:tcPr>
          <w:p w14:paraId="1E9C6DE4" w14:textId="77777777" w:rsidR="00444635" w:rsidRPr="00D63C25" w:rsidRDefault="00444635" w:rsidP="00231A36">
            <w:pPr>
              <w:spacing w:after="0"/>
              <w:rPr>
                <w:rFonts w:ascii="Times New Roman" w:hAnsi="Times New Roman"/>
                <w:b/>
                <w:sz w:val="24"/>
                <w:szCs w:val="24"/>
              </w:rPr>
            </w:pPr>
            <w:r w:rsidRPr="00D63C25">
              <w:rPr>
                <w:rFonts w:ascii="Times New Roman" w:hAnsi="Times New Roman"/>
                <w:b/>
                <w:sz w:val="24"/>
                <w:szCs w:val="24"/>
              </w:rPr>
              <w:t>Выполнение работ по професси</w:t>
            </w:r>
            <w:r w:rsidR="003849D5">
              <w:rPr>
                <w:rFonts w:ascii="Times New Roman" w:hAnsi="Times New Roman"/>
                <w:b/>
                <w:sz w:val="24"/>
                <w:szCs w:val="24"/>
              </w:rPr>
              <w:t>и</w:t>
            </w:r>
            <w:r w:rsidRPr="00D63C25">
              <w:rPr>
                <w:rFonts w:ascii="Times New Roman" w:hAnsi="Times New Roman"/>
                <w:b/>
                <w:sz w:val="24"/>
                <w:szCs w:val="24"/>
              </w:rPr>
              <w:t xml:space="preserve"> рабоч</w:t>
            </w:r>
            <w:r w:rsidR="003849D5">
              <w:rPr>
                <w:rFonts w:ascii="Times New Roman" w:hAnsi="Times New Roman"/>
                <w:b/>
                <w:sz w:val="24"/>
                <w:szCs w:val="24"/>
              </w:rPr>
              <w:t>его 18511 слесарь по ремонту автомобилей</w:t>
            </w:r>
            <w:r w:rsidRPr="00D63C25">
              <w:rPr>
                <w:rFonts w:ascii="Times New Roman" w:hAnsi="Times New Roman"/>
                <w:b/>
                <w:sz w:val="24"/>
                <w:szCs w:val="24"/>
              </w:rPr>
              <w:t xml:space="preserve"> </w:t>
            </w:r>
          </w:p>
        </w:tc>
        <w:tc>
          <w:tcPr>
            <w:tcW w:w="309" w:type="pct"/>
            <w:tcBorders>
              <w:top w:val="single" w:sz="4" w:space="0" w:color="auto"/>
              <w:left w:val="nil"/>
              <w:bottom w:val="single" w:sz="4" w:space="0" w:color="auto"/>
              <w:right w:val="single" w:sz="4" w:space="0" w:color="auto"/>
            </w:tcBorders>
            <w:vAlign w:val="center"/>
          </w:tcPr>
          <w:p w14:paraId="723088AF" w14:textId="77777777" w:rsidR="00444635" w:rsidRPr="00D63C25" w:rsidRDefault="003849D5" w:rsidP="00231A36">
            <w:pPr>
              <w:spacing w:after="0"/>
              <w:ind w:hanging="7"/>
              <w:jc w:val="center"/>
              <w:rPr>
                <w:rFonts w:ascii="Times New Roman" w:hAnsi="Times New Roman"/>
                <w:b/>
              </w:rPr>
            </w:pPr>
            <w:r>
              <w:rPr>
                <w:rFonts w:ascii="Times New Roman" w:hAnsi="Times New Roman"/>
                <w:b/>
                <w:sz w:val="24"/>
                <w:szCs w:val="24"/>
              </w:rPr>
              <w:t>726</w:t>
            </w:r>
          </w:p>
        </w:tc>
        <w:tc>
          <w:tcPr>
            <w:tcW w:w="537" w:type="pct"/>
            <w:tcBorders>
              <w:top w:val="single" w:sz="4" w:space="0" w:color="auto"/>
              <w:left w:val="nil"/>
              <w:bottom w:val="single" w:sz="4" w:space="0" w:color="auto"/>
              <w:right w:val="single" w:sz="4" w:space="0" w:color="auto"/>
            </w:tcBorders>
            <w:vAlign w:val="center"/>
          </w:tcPr>
          <w:p w14:paraId="4AF89F01" w14:textId="77777777" w:rsidR="00444635" w:rsidRPr="00D63C25" w:rsidRDefault="001F4249" w:rsidP="00231A36">
            <w:pPr>
              <w:spacing w:after="0"/>
              <w:jc w:val="center"/>
              <w:rPr>
                <w:rFonts w:ascii="Times New Roman" w:hAnsi="Times New Roman"/>
                <w:b/>
                <w:sz w:val="24"/>
                <w:szCs w:val="24"/>
              </w:rPr>
            </w:pPr>
            <w:r>
              <w:rPr>
                <w:rFonts w:ascii="Times New Roman" w:hAnsi="Times New Roman"/>
                <w:b/>
                <w:sz w:val="24"/>
                <w:szCs w:val="24"/>
              </w:rPr>
              <w:t>468</w:t>
            </w:r>
          </w:p>
        </w:tc>
        <w:tc>
          <w:tcPr>
            <w:tcW w:w="540" w:type="pct"/>
            <w:tcBorders>
              <w:top w:val="single" w:sz="4" w:space="0" w:color="auto"/>
              <w:left w:val="nil"/>
              <w:bottom w:val="single" w:sz="4" w:space="0" w:color="auto"/>
              <w:right w:val="single" w:sz="4" w:space="0" w:color="auto"/>
            </w:tcBorders>
            <w:vAlign w:val="center"/>
          </w:tcPr>
          <w:p w14:paraId="3EF8C5E6" w14:textId="77777777" w:rsidR="00444635" w:rsidRPr="00D63C25" w:rsidRDefault="001F4249" w:rsidP="00231A36">
            <w:pPr>
              <w:spacing w:after="0"/>
              <w:jc w:val="center"/>
              <w:rPr>
                <w:rFonts w:ascii="Times New Roman" w:hAnsi="Times New Roman"/>
                <w:b/>
                <w:sz w:val="24"/>
                <w:szCs w:val="24"/>
              </w:rPr>
            </w:pPr>
            <w:r>
              <w:rPr>
                <w:rFonts w:ascii="Times New Roman" w:hAnsi="Times New Roman"/>
                <w:b/>
                <w:sz w:val="24"/>
                <w:szCs w:val="24"/>
              </w:rPr>
              <w:t>234</w:t>
            </w:r>
          </w:p>
        </w:tc>
        <w:tc>
          <w:tcPr>
            <w:tcW w:w="455" w:type="pct"/>
            <w:tcBorders>
              <w:top w:val="single" w:sz="4" w:space="0" w:color="auto"/>
              <w:left w:val="single" w:sz="4" w:space="0" w:color="auto"/>
              <w:bottom w:val="single" w:sz="4" w:space="0" w:color="auto"/>
              <w:right w:val="single" w:sz="4" w:space="0" w:color="auto"/>
            </w:tcBorders>
          </w:tcPr>
          <w:p w14:paraId="68CCEEE8" w14:textId="77777777" w:rsidR="00444635" w:rsidRPr="00D63C25" w:rsidRDefault="00444635" w:rsidP="00231A36">
            <w:pPr>
              <w:spacing w:after="0"/>
              <w:jc w:val="center"/>
              <w:rPr>
                <w:rFonts w:ascii="Times New Roman" w:hAnsi="Times New Roman"/>
                <w:b/>
              </w:rPr>
            </w:pPr>
          </w:p>
        </w:tc>
        <w:tc>
          <w:tcPr>
            <w:tcW w:w="470" w:type="pct"/>
            <w:tcBorders>
              <w:top w:val="single" w:sz="4" w:space="0" w:color="auto"/>
              <w:left w:val="single" w:sz="4" w:space="0" w:color="auto"/>
              <w:bottom w:val="single" w:sz="4" w:space="0" w:color="auto"/>
              <w:right w:val="single" w:sz="4" w:space="0" w:color="auto"/>
            </w:tcBorders>
            <w:vAlign w:val="center"/>
          </w:tcPr>
          <w:p w14:paraId="18F618C5" w14:textId="77777777" w:rsidR="00444635" w:rsidRPr="00D63C25" w:rsidRDefault="001F4249" w:rsidP="00231A36">
            <w:pPr>
              <w:spacing w:after="0"/>
              <w:ind w:hanging="7"/>
              <w:jc w:val="center"/>
              <w:rPr>
                <w:rFonts w:ascii="Times New Roman" w:hAnsi="Times New Roman"/>
                <w:b/>
              </w:rPr>
            </w:pPr>
            <w:r>
              <w:rPr>
                <w:rFonts w:ascii="Times New Roman" w:hAnsi="Times New Roman"/>
                <w:b/>
                <w:sz w:val="24"/>
                <w:szCs w:val="24"/>
              </w:rPr>
              <w:t>216</w:t>
            </w:r>
          </w:p>
        </w:tc>
        <w:tc>
          <w:tcPr>
            <w:tcW w:w="647" w:type="pct"/>
            <w:tcBorders>
              <w:top w:val="single" w:sz="4" w:space="0" w:color="auto"/>
              <w:left w:val="single" w:sz="4" w:space="0" w:color="auto"/>
              <w:bottom w:val="single" w:sz="4" w:space="0" w:color="auto"/>
              <w:right w:val="single" w:sz="4" w:space="0" w:color="auto"/>
            </w:tcBorders>
            <w:vAlign w:val="center"/>
          </w:tcPr>
          <w:p w14:paraId="3420F2EB" w14:textId="77777777" w:rsidR="00444635" w:rsidRPr="00D63C25" w:rsidRDefault="003849D5" w:rsidP="000B306C">
            <w:pPr>
              <w:spacing w:after="0"/>
              <w:ind w:hanging="6"/>
              <w:jc w:val="center"/>
              <w:rPr>
                <w:rFonts w:ascii="Times New Roman" w:hAnsi="Times New Roman"/>
                <w:b/>
              </w:rPr>
            </w:pPr>
            <w:r>
              <w:rPr>
                <w:rFonts w:ascii="Times New Roman" w:hAnsi="Times New Roman"/>
                <w:b/>
              </w:rPr>
              <w:t>30</w:t>
            </w:r>
          </w:p>
        </w:tc>
        <w:tc>
          <w:tcPr>
            <w:tcW w:w="610" w:type="pct"/>
            <w:tcBorders>
              <w:top w:val="single" w:sz="4" w:space="0" w:color="auto"/>
              <w:left w:val="single" w:sz="4" w:space="0" w:color="auto"/>
              <w:bottom w:val="single" w:sz="4" w:space="0" w:color="auto"/>
              <w:right w:val="single" w:sz="4" w:space="0" w:color="auto"/>
            </w:tcBorders>
          </w:tcPr>
          <w:p w14:paraId="6F13E16F" w14:textId="77777777" w:rsidR="00444635" w:rsidRPr="00D63C25" w:rsidRDefault="00444635" w:rsidP="00231A36">
            <w:pPr>
              <w:spacing w:after="0"/>
              <w:ind w:firstLine="12"/>
              <w:jc w:val="center"/>
              <w:rPr>
                <w:rFonts w:ascii="Times New Roman" w:hAnsi="Times New Roman"/>
                <w:b/>
              </w:rPr>
            </w:pPr>
          </w:p>
        </w:tc>
      </w:tr>
      <w:tr w:rsidR="00444635" w:rsidRPr="00D63C25" w14:paraId="7D70B85E" w14:textId="77777777" w:rsidTr="001F4249">
        <w:trPr>
          <w:jc w:val="center"/>
        </w:trPr>
        <w:tc>
          <w:tcPr>
            <w:tcW w:w="480" w:type="pct"/>
            <w:tcBorders>
              <w:top w:val="nil"/>
              <w:left w:val="single" w:sz="4" w:space="0" w:color="auto"/>
              <w:bottom w:val="single" w:sz="4" w:space="0" w:color="auto"/>
              <w:right w:val="single" w:sz="4" w:space="0" w:color="auto"/>
            </w:tcBorders>
            <w:vAlign w:val="center"/>
          </w:tcPr>
          <w:p w14:paraId="19A75E09" w14:textId="77777777" w:rsidR="00444635" w:rsidRPr="00D63C25" w:rsidRDefault="00444635" w:rsidP="00231A36">
            <w:pPr>
              <w:spacing w:after="0"/>
              <w:rPr>
                <w:rFonts w:ascii="Times New Roman" w:hAnsi="Times New Roman"/>
                <w:sz w:val="24"/>
                <w:szCs w:val="24"/>
              </w:rPr>
            </w:pPr>
            <w:r w:rsidRPr="00D63C25">
              <w:rPr>
                <w:rFonts w:ascii="Times New Roman" w:hAnsi="Times New Roman"/>
                <w:sz w:val="24"/>
                <w:szCs w:val="24"/>
              </w:rPr>
              <w:t>УП. 04</w:t>
            </w:r>
          </w:p>
        </w:tc>
        <w:tc>
          <w:tcPr>
            <w:tcW w:w="952" w:type="pct"/>
            <w:tcBorders>
              <w:top w:val="single" w:sz="4" w:space="0" w:color="auto"/>
              <w:left w:val="nil"/>
              <w:bottom w:val="single" w:sz="4" w:space="0" w:color="auto"/>
              <w:right w:val="single" w:sz="4" w:space="0" w:color="auto"/>
            </w:tcBorders>
            <w:vAlign w:val="center"/>
          </w:tcPr>
          <w:p w14:paraId="44CF4DA5" w14:textId="77777777" w:rsidR="00444635" w:rsidRPr="00D63C25" w:rsidRDefault="00444635" w:rsidP="00231A36">
            <w:pPr>
              <w:spacing w:after="0"/>
              <w:rPr>
                <w:rFonts w:ascii="Times New Roman" w:hAnsi="Times New Roman"/>
                <w:sz w:val="24"/>
                <w:szCs w:val="24"/>
              </w:rPr>
            </w:pPr>
            <w:r w:rsidRPr="00D63C25">
              <w:rPr>
                <w:rFonts w:ascii="Times New Roman" w:hAnsi="Times New Roman"/>
                <w:sz w:val="24"/>
                <w:szCs w:val="24"/>
              </w:rPr>
              <w:t>Учебная практика</w:t>
            </w:r>
          </w:p>
        </w:tc>
        <w:tc>
          <w:tcPr>
            <w:tcW w:w="309" w:type="pct"/>
            <w:tcBorders>
              <w:top w:val="single" w:sz="4" w:space="0" w:color="auto"/>
              <w:left w:val="nil"/>
              <w:bottom w:val="single" w:sz="4" w:space="0" w:color="auto"/>
              <w:right w:val="single" w:sz="4" w:space="0" w:color="auto"/>
            </w:tcBorders>
            <w:vAlign w:val="center"/>
          </w:tcPr>
          <w:p w14:paraId="5FE28CA1" w14:textId="77777777" w:rsidR="00444635" w:rsidRPr="00D63C25" w:rsidRDefault="00444635" w:rsidP="00231A36">
            <w:pPr>
              <w:spacing w:after="0"/>
              <w:jc w:val="center"/>
              <w:rPr>
                <w:rFonts w:ascii="Times New Roman" w:hAnsi="Times New Roman"/>
                <w:sz w:val="24"/>
                <w:szCs w:val="24"/>
              </w:rPr>
            </w:pPr>
            <w:r w:rsidRPr="00D63C25">
              <w:rPr>
                <w:rFonts w:ascii="Times New Roman" w:hAnsi="Times New Roman"/>
                <w:sz w:val="24"/>
                <w:szCs w:val="24"/>
              </w:rPr>
              <w:t>144</w:t>
            </w:r>
          </w:p>
        </w:tc>
        <w:tc>
          <w:tcPr>
            <w:tcW w:w="537" w:type="pct"/>
            <w:tcBorders>
              <w:top w:val="single" w:sz="4" w:space="0" w:color="auto"/>
              <w:left w:val="nil"/>
              <w:bottom w:val="single" w:sz="4" w:space="0" w:color="auto"/>
              <w:right w:val="single" w:sz="4" w:space="0" w:color="auto"/>
            </w:tcBorders>
            <w:vAlign w:val="center"/>
          </w:tcPr>
          <w:p w14:paraId="1139E697" w14:textId="77777777" w:rsidR="00444635" w:rsidRPr="00D63C25" w:rsidRDefault="00444635" w:rsidP="00231A36">
            <w:pPr>
              <w:spacing w:after="0"/>
              <w:jc w:val="center"/>
              <w:rPr>
                <w:rFonts w:ascii="Times New Roman" w:hAnsi="Times New Roman"/>
                <w:sz w:val="24"/>
                <w:szCs w:val="24"/>
              </w:rPr>
            </w:pPr>
          </w:p>
        </w:tc>
        <w:tc>
          <w:tcPr>
            <w:tcW w:w="540" w:type="pct"/>
            <w:tcBorders>
              <w:top w:val="single" w:sz="4" w:space="0" w:color="auto"/>
              <w:left w:val="nil"/>
              <w:bottom w:val="single" w:sz="4" w:space="0" w:color="auto"/>
              <w:right w:val="single" w:sz="4" w:space="0" w:color="auto"/>
            </w:tcBorders>
            <w:vAlign w:val="center"/>
          </w:tcPr>
          <w:p w14:paraId="754FEA1F" w14:textId="77777777" w:rsidR="00444635" w:rsidRPr="00D63C25" w:rsidRDefault="00444635" w:rsidP="00231A36">
            <w:pPr>
              <w:spacing w:after="0"/>
              <w:jc w:val="center"/>
              <w:rPr>
                <w:rFonts w:ascii="Times New Roman" w:hAnsi="Times New Roman"/>
                <w:sz w:val="24"/>
                <w:szCs w:val="24"/>
              </w:rPr>
            </w:pPr>
          </w:p>
        </w:tc>
        <w:tc>
          <w:tcPr>
            <w:tcW w:w="455" w:type="pct"/>
            <w:tcBorders>
              <w:top w:val="single" w:sz="4" w:space="0" w:color="auto"/>
              <w:left w:val="single" w:sz="4" w:space="0" w:color="auto"/>
              <w:bottom w:val="single" w:sz="4" w:space="0" w:color="auto"/>
              <w:right w:val="single" w:sz="4" w:space="0" w:color="auto"/>
            </w:tcBorders>
          </w:tcPr>
          <w:p w14:paraId="15D59B1B"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vAlign w:val="center"/>
          </w:tcPr>
          <w:p w14:paraId="3EAC0764" w14:textId="77777777" w:rsidR="00444635" w:rsidRPr="00D63C25" w:rsidRDefault="001F4249" w:rsidP="00231A36">
            <w:pPr>
              <w:spacing w:after="0"/>
              <w:jc w:val="center"/>
              <w:rPr>
                <w:rFonts w:ascii="Times New Roman" w:hAnsi="Times New Roman"/>
                <w:sz w:val="24"/>
                <w:szCs w:val="24"/>
              </w:rPr>
            </w:pPr>
            <w:r>
              <w:rPr>
                <w:rFonts w:ascii="Times New Roman" w:hAnsi="Times New Roman"/>
                <w:sz w:val="24"/>
                <w:szCs w:val="24"/>
              </w:rPr>
              <w:t>72</w:t>
            </w:r>
          </w:p>
        </w:tc>
        <w:tc>
          <w:tcPr>
            <w:tcW w:w="647" w:type="pct"/>
            <w:tcBorders>
              <w:top w:val="single" w:sz="4" w:space="0" w:color="auto"/>
              <w:left w:val="single" w:sz="4" w:space="0" w:color="auto"/>
              <w:bottom w:val="single" w:sz="4" w:space="0" w:color="auto"/>
              <w:right w:val="single" w:sz="4" w:space="0" w:color="auto"/>
            </w:tcBorders>
            <w:vAlign w:val="center"/>
          </w:tcPr>
          <w:p w14:paraId="68A46416" w14:textId="77777777" w:rsidR="00444635" w:rsidRPr="00D63C25" w:rsidRDefault="00444635" w:rsidP="000B306C">
            <w:pPr>
              <w:spacing w:after="0"/>
              <w:ind w:hanging="6"/>
              <w:jc w:val="center"/>
              <w:rPr>
                <w:rFonts w:ascii="Times New Roman" w:hAnsi="Times New Roman"/>
              </w:rPr>
            </w:pPr>
          </w:p>
        </w:tc>
        <w:tc>
          <w:tcPr>
            <w:tcW w:w="610" w:type="pct"/>
            <w:tcBorders>
              <w:top w:val="single" w:sz="4" w:space="0" w:color="auto"/>
              <w:left w:val="single" w:sz="4" w:space="0" w:color="auto"/>
              <w:bottom w:val="single" w:sz="4" w:space="0" w:color="auto"/>
              <w:right w:val="single" w:sz="4" w:space="0" w:color="auto"/>
            </w:tcBorders>
          </w:tcPr>
          <w:p w14:paraId="05A09B41" w14:textId="77777777" w:rsidR="00444635" w:rsidRPr="00D63C25" w:rsidRDefault="00444635" w:rsidP="00231A36">
            <w:pPr>
              <w:spacing w:after="0"/>
              <w:ind w:firstLine="12"/>
              <w:jc w:val="center"/>
              <w:rPr>
                <w:rFonts w:ascii="Times New Roman" w:hAnsi="Times New Roman"/>
              </w:rPr>
            </w:pPr>
          </w:p>
        </w:tc>
      </w:tr>
      <w:tr w:rsidR="00444635" w:rsidRPr="00D63C25" w14:paraId="6623C2A6" w14:textId="77777777" w:rsidTr="001F4249">
        <w:trPr>
          <w:jc w:val="center"/>
        </w:trPr>
        <w:tc>
          <w:tcPr>
            <w:tcW w:w="480" w:type="pct"/>
            <w:tcBorders>
              <w:top w:val="nil"/>
              <w:left w:val="single" w:sz="4" w:space="0" w:color="auto"/>
              <w:bottom w:val="single" w:sz="4" w:space="0" w:color="auto"/>
              <w:right w:val="single" w:sz="4" w:space="0" w:color="auto"/>
            </w:tcBorders>
            <w:vAlign w:val="center"/>
          </w:tcPr>
          <w:p w14:paraId="685DF159" w14:textId="77777777" w:rsidR="00444635" w:rsidRPr="00D63C25" w:rsidRDefault="00444635" w:rsidP="00231A36">
            <w:pPr>
              <w:spacing w:after="0"/>
              <w:rPr>
                <w:rFonts w:ascii="Times New Roman" w:hAnsi="Times New Roman"/>
                <w:sz w:val="24"/>
                <w:szCs w:val="24"/>
              </w:rPr>
            </w:pPr>
            <w:r w:rsidRPr="00D63C25">
              <w:rPr>
                <w:rFonts w:ascii="Times New Roman" w:hAnsi="Times New Roman"/>
                <w:sz w:val="24"/>
                <w:szCs w:val="24"/>
              </w:rPr>
              <w:t>ПП. 04</w:t>
            </w:r>
          </w:p>
        </w:tc>
        <w:tc>
          <w:tcPr>
            <w:tcW w:w="952" w:type="pct"/>
            <w:tcBorders>
              <w:top w:val="single" w:sz="4" w:space="0" w:color="auto"/>
              <w:left w:val="nil"/>
              <w:bottom w:val="single" w:sz="4" w:space="0" w:color="auto"/>
              <w:right w:val="single" w:sz="4" w:space="0" w:color="auto"/>
            </w:tcBorders>
            <w:vAlign w:val="center"/>
          </w:tcPr>
          <w:p w14:paraId="7700BF44" w14:textId="77777777" w:rsidR="00444635" w:rsidRPr="00D63C25" w:rsidRDefault="00444635" w:rsidP="00231A36">
            <w:pPr>
              <w:spacing w:after="0"/>
              <w:rPr>
                <w:rFonts w:ascii="Times New Roman" w:hAnsi="Times New Roman"/>
                <w:sz w:val="24"/>
                <w:szCs w:val="24"/>
              </w:rPr>
            </w:pPr>
            <w:r w:rsidRPr="00D63C25">
              <w:rPr>
                <w:rFonts w:ascii="Times New Roman" w:hAnsi="Times New Roman"/>
                <w:sz w:val="24"/>
                <w:szCs w:val="24"/>
              </w:rPr>
              <w:t>Производственная практика</w:t>
            </w:r>
          </w:p>
        </w:tc>
        <w:tc>
          <w:tcPr>
            <w:tcW w:w="309" w:type="pct"/>
            <w:tcBorders>
              <w:top w:val="single" w:sz="4" w:space="0" w:color="auto"/>
              <w:left w:val="nil"/>
              <w:bottom w:val="single" w:sz="4" w:space="0" w:color="auto"/>
              <w:right w:val="single" w:sz="4" w:space="0" w:color="auto"/>
            </w:tcBorders>
            <w:vAlign w:val="center"/>
          </w:tcPr>
          <w:p w14:paraId="72B68F08" w14:textId="77777777" w:rsidR="00444635" w:rsidRPr="00D63C25" w:rsidRDefault="00444635" w:rsidP="00231A36">
            <w:pPr>
              <w:spacing w:after="0"/>
              <w:jc w:val="center"/>
              <w:rPr>
                <w:rFonts w:ascii="Times New Roman" w:hAnsi="Times New Roman"/>
                <w:sz w:val="24"/>
                <w:szCs w:val="24"/>
              </w:rPr>
            </w:pPr>
            <w:r w:rsidRPr="00D63C25">
              <w:rPr>
                <w:rFonts w:ascii="Times New Roman" w:hAnsi="Times New Roman"/>
                <w:sz w:val="24"/>
                <w:szCs w:val="24"/>
              </w:rPr>
              <w:t>144</w:t>
            </w:r>
          </w:p>
        </w:tc>
        <w:tc>
          <w:tcPr>
            <w:tcW w:w="537" w:type="pct"/>
            <w:tcBorders>
              <w:top w:val="single" w:sz="4" w:space="0" w:color="auto"/>
              <w:left w:val="nil"/>
              <w:bottom w:val="single" w:sz="4" w:space="0" w:color="auto"/>
              <w:right w:val="single" w:sz="4" w:space="0" w:color="auto"/>
            </w:tcBorders>
            <w:vAlign w:val="center"/>
          </w:tcPr>
          <w:p w14:paraId="609A2582" w14:textId="77777777" w:rsidR="00444635" w:rsidRPr="00D63C25" w:rsidRDefault="00444635" w:rsidP="00231A36">
            <w:pPr>
              <w:spacing w:after="0"/>
              <w:jc w:val="center"/>
              <w:rPr>
                <w:rFonts w:ascii="Times New Roman" w:hAnsi="Times New Roman"/>
                <w:sz w:val="24"/>
                <w:szCs w:val="24"/>
              </w:rPr>
            </w:pPr>
          </w:p>
        </w:tc>
        <w:tc>
          <w:tcPr>
            <w:tcW w:w="540" w:type="pct"/>
            <w:tcBorders>
              <w:top w:val="single" w:sz="4" w:space="0" w:color="auto"/>
              <w:left w:val="nil"/>
              <w:bottom w:val="single" w:sz="4" w:space="0" w:color="auto"/>
              <w:right w:val="single" w:sz="4" w:space="0" w:color="auto"/>
            </w:tcBorders>
            <w:vAlign w:val="center"/>
          </w:tcPr>
          <w:p w14:paraId="149DD2F5" w14:textId="77777777" w:rsidR="00444635" w:rsidRPr="00D63C25" w:rsidRDefault="00444635" w:rsidP="00231A36">
            <w:pPr>
              <w:spacing w:after="0"/>
              <w:jc w:val="center"/>
              <w:rPr>
                <w:rFonts w:ascii="Times New Roman" w:hAnsi="Times New Roman"/>
                <w:sz w:val="24"/>
                <w:szCs w:val="24"/>
              </w:rPr>
            </w:pPr>
          </w:p>
        </w:tc>
        <w:tc>
          <w:tcPr>
            <w:tcW w:w="455" w:type="pct"/>
            <w:tcBorders>
              <w:top w:val="single" w:sz="4" w:space="0" w:color="auto"/>
              <w:left w:val="single" w:sz="4" w:space="0" w:color="auto"/>
              <w:bottom w:val="single" w:sz="4" w:space="0" w:color="auto"/>
              <w:right w:val="single" w:sz="4" w:space="0" w:color="auto"/>
            </w:tcBorders>
          </w:tcPr>
          <w:p w14:paraId="05B2B59C" w14:textId="77777777" w:rsidR="00444635" w:rsidRPr="00D63C25" w:rsidRDefault="00444635"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vAlign w:val="center"/>
          </w:tcPr>
          <w:p w14:paraId="33EDC26B" w14:textId="77777777" w:rsidR="00444635" w:rsidRPr="00D63C25" w:rsidRDefault="00444635" w:rsidP="00231A36">
            <w:pPr>
              <w:spacing w:after="0"/>
              <w:jc w:val="center"/>
              <w:rPr>
                <w:rFonts w:ascii="Times New Roman" w:hAnsi="Times New Roman"/>
                <w:sz w:val="24"/>
                <w:szCs w:val="24"/>
              </w:rPr>
            </w:pPr>
            <w:r w:rsidRPr="00D63C25">
              <w:rPr>
                <w:rFonts w:ascii="Times New Roman" w:hAnsi="Times New Roman"/>
                <w:sz w:val="24"/>
                <w:szCs w:val="24"/>
              </w:rPr>
              <w:t>144</w:t>
            </w:r>
          </w:p>
        </w:tc>
        <w:tc>
          <w:tcPr>
            <w:tcW w:w="647" w:type="pct"/>
            <w:tcBorders>
              <w:top w:val="single" w:sz="4" w:space="0" w:color="auto"/>
              <w:left w:val="single" w:sz="4" w:space="0" w:color="auto"/>
              <w:bottom w:val="single" w:sz="4" w:space="0" w:color="auto"/>
              <w:right w:val="single" w:sz="4" w:space="0" w:color="auto"/>
            </w:tcBorders>
            <w:vAlign w:val="center"/>
          </w:tcPr>
          <w:p w14:paraId="434844CF" w14:textId="77777777" w:rsidR="00444635" w:rsidRPr="00D63C25" w:rsidRDefault="00444635" w:rsidP="000B306C">
            <w:pPr>
              <w:spacing w:after="0"/>
              <w:ind w:hanging="6"/>
              <w:jc w:val="center"/>
              <w:rPr>
                <w:rFonts w:ascii="Times New Roman" w:hAnsi="Times New Roman"/>
              </w:rPr>
            </w:pPr>
          </w:p>
        </w:tc>
        <w:tc>
          <w:tcPr>
            <w:tcW w:w="610" w:type="pct"/>
            <w:tcBorders>
              <w:top w:val="single" w:sz="4" w:space="0" w:color="auto"/>
              <w:left w:val="single" w:sz="4" w:space="0" w:color="auto"/>
              <w:bottom w:val="single" w:sz="4" w:space="0" w:color="auto"/>
              <w:right w:val="single" w:sz="4" w:space="0" w:color="auto"/>
            </w:tcBorders>
          </w:tcPr>
          <w:p w14:paraId="46848D0B" w14:textId="77777777" w:rsidR="00444635" w:rsidRPr="00D63C25" w:rsidRDefault="00444635" w:rsidP="00231A36">
            <w:pPr>
              <w:spacing w:after="0"/>
              <w:ind w:firstLine="12"/>
              <w:jc w:val="center"/>
              <w:rPr>
                <w:rFonts w:ascii="Times New Roman" w:hAnsi="Times New Roman"/>
              </w:rPr>
            </w:pPr>
          </w:p>
        </w:tc>
      </w:tr>
      <w:tr w:rsidR="00444635" w:rsidRPr="00D63C25" w14:paraId="6D2888B7" w14:textId="77777777" w:rsidTr="001F4249">
        <w:trPr>
          <w:jc w:val="center"/>
        </w:trPr>
        <w:tc>
          <w:tcPr>
            <w:tcW w:w="480" w:type="pct"/>
            <w:tcBorders>
              <w:top w:val="nil"/>
              <w:left w:val="single" w:sz="4" w:space="0" w:color="auto"/>
              <w:bottom w:val="single" w:sz="4" w:space="0" w:color="auto"/>
              <w:right w:val="single" w:sz="4" w:space="0" w:color="auto"/>
            </w:tcBorders>
            <w:vAlign w:val="center"/>
          </w:tcPr>
          <w:p w14:paraId="04EF4A7A" w14:textId="77777777" w:rsidR="00444635" w:rsidRPr="00D63C25" w:rsidRDefault="00444635" w:rsidP="00231A36">
            <w:pPr>
              <w:spacing w:after="0"/>
              <w:rPr>
                <w:rFonts w:ascii="Times New Roman" w:hAnsi="Times New Roman"/>
                <w:b/>
                <w:sz w:val="24"/>
                <w:szCs w:val="24"/>
              </w:rPr>
            </w:pPr>
            <w:r w:rsidRPr="00D63C25">
              <w:rPr>
                <w:rFonts w:ascii="Times New Roman" w:hAnsi="Times New Roman"/>
                <w:b/>
                <w:sz w:val="24"/>
                <w:szCs w:val="24"/>
              </w:rPr>
              <w:t>ПДП.00</w:t>
            </w:r>
          </w:p>
        </w:tc>
        <w:tc>
          <w:tcPr>
            <w:tcW w:w="952" w:type="pct"/>
            <w:tcBorders>
              <w:top w:val="single" w:sz="4" w:space="0" w:color="auto"/>
              <w:left w:val="nil"/>
              <w:bottom w:val="single" w:sz="4" w:space="0" w:color="auto"/>
              <w:right w:val="single" w:sz="4" w:space="0" w:color="auto"/>
            </w:tcBorders>
            <w:vAlign w:val="center"/>
          </w:tcPr>
          <w:p w14:paraId="6B08DA92" w14:textId="77777777" w:rsidR="00444635" w:rsidRPr="00D63C25" w:rsidRDefault="00444635" w:rsidP="00231A36">
            <w:pPr>
              <w:spacing w:after="0"/>
              <w:rPr>
                <w:rFonts w:ascii="Times New Roman" w:hAnsi="Times New Roman"/>
                <w:b/>
                <w:sz w:val="24"/>
                <w:szCs w:val="24"/>
              </w:rPr>
            </w:pPr>
            <w:r w:rsidRPr="00D63C25">
              <w:rPr>
                <w:rFonts w:ascii="Times New Roman" w:hAnsi="Times New Roman"/>
                <w:b/>
                <w:sz w:val="24"/>
                <w:szCs w:val="24"/>
              </w:rPr>
              <w:t xml:space="preserve">Преддипломная практика </w:t>
            </w:r>
          </w:p>
        </w:tc>
        <w:tc>
          <w:tcPr>
            <w:tcW w:w="309" w:type="pct"/>
            <w:tcBorders>
              <w:top w:val="single" w:sz="4" w:space="0" w:color="auto"/>
              <w:left w:val="nil"/>
              <w:bottom w:val="single" w:sz="4" w:space="0" w:color="auto"/>
              <w:right w:val="single" w:sz="4" w:space="0" w:color="auto"/>
            </w:tcBorders>
          </w:tcPr>
          <w:p w14:paraId="4DB61257" w14:textId="77777777" w:rsidR="00444635" w:rsidRPr="00D63C25" w:rsidRDefault="00444635" w:rsidP="00231A36">
            <w:pPr>
              <w:spacing w:after="0"/>
              <w:ind w:hanging="7"/>
              <w:jc w:val="center"/>
              <w:rPr>
                <w:rFonts w:ascii="Times New Roman" w:hAnsi="Times New Roman"/>
                <w:b/>
              </w:rPr>
            </w:pPr>
            <w:r w:rsidRPr="00D63C25">
              <w:rPr>
                <w:rFonts w:ascii="Times New Roman" w:hAnsi="Times New Roman"/>
                <w:b/>
              </w:rPr>
              <w:t>144</w:t>
            </w:r>
          </w:p>
        </w:tc>
        <w:tc>
          <w:tcPr>
            <w:tcW w:w="537" w:type="pct"/>
            <w:tcBorders>
              <w:top w:val="single" w:sz="4" w:space="0" w:color="auto"/>
              <w:left w:val="nil"/>
              <w:bottom w:val="single" w:sz="4" w:space="0" w:color="auto"/>
              <w:right w:val="single" w:sz="4" w:space="0" w:color="auto"/>
            </w:tcBorders>
            <w:vAlign w:val="center"/>
          </w:tcPr>
          <w:p w14:paraId="5CEA84D2" w14:textId="77777777" w:rsidR="00444635" w:rsidRPr="00D63C25" w:rsidRDefault="00444635" w:rsidP="00231A36">
            <w:pPr>
              <w:spacing w:after="0"/>
              <w:jc w:val="center"/>
              <w:rPr>
                <w:rFonts w:ascii="Times New Roman" w:hAnsi="Times New Roman"/>
                <w:b/>
                <w:sz w:val="24"/>
                <w:szCs w:val="24"/>
              </w:rPr>
            </w:pPr>
          </w:p>
        </w:tc>
        <w:tc>
          <w:tcPr>
            <w:tcW w:w="540" w:type="pct"/>
            <w:tcBorders>
              <w:top w:val="single" w:sz="4" w:space="0" w:color="auto"/>
              <w:left w:val="nil"/>
              <w:bottom w:val="single" w:sz="4" w:space="0" w:color="auto"/>
              <w:right w:val="single" w:sz="4" w:space="0" w:color="auto"/>
            </w:tcBorders>
            <w:vAlign w:val="center"/>
          </w:tcPr>
          <w:p w14:paraId="2BF657BD" w14:textId="77777777" w:rsidR="00444635" w:rsidRPr="00D63C25" w:rsidRDefault="00444635" w:rsidP="00231A36">
            <w:pPr>
              <w:spacing w:after="0"/>
              <w:jc w:val="center"/>
              <w:rPr>
                <w:rFonts w:ascii="Times New Roman" w:hAnsi="Times New Roman"/>
                <w:b/>
                <w:sz w:val="24"/>
                <w:szCs w:val="24"/>
              </w:rPr>
            </w:pPr>
          </w:p>
        </w:tc>
        <w:tc>
          <w:tcPr>
            <w:tcW w:w="455" w:type="pct"/>
            <w:tcBorders>
              <w:top w:val="single" w:sz="4" w:space="0" w:color="auto"/>
              <w:left w:val="single" w:sz="4" w:space="0" w:color="auto"/>
              <w:bottom w:val="single" w:sz="4" w:space="0" w:color="auto"/>
              <w:right w:val="single" w:sz="4" w:space="0" w:color="auto"/>
            </w:tcBorders>
          </w:tcPr>
          <w:p w14:paraId="2490B345" w14:textId="77777777" w:rsidR="00444635" w:rsidRPr="00D63C25" w:rsidRDefault="00444635" w:rsidP="00231A36">
            <w:pPr>
              <w:spacing w:after="0"/>
              <w:jc w:val="center"/>
              <w:rPr>
                <w:rFonts w:ascii="Times New Roman" w:hAnsi="Times New Roman"/>
                <w:b/>
              </w:rPr>
            </w:pPr>
          </w:p>
        </w:tc>
        <w:tc>
          <w:tcPr>
            <w:tcW w:w="470" w:type="pct"/>
            <w:tcBorders>
              <w:top w:val="single" w:sz="4" w:space="0" w:color="auto"/>
              <w:left w:val="single" w:sz="4" w:space="0" w:color="auto"/>
              <w:bottom w:val="single" w:sz="4" w:space="0" w:color="auto"/>
              <w:right w:val="single" w:sz="4" w:space="0" w:color="auto"/>
            </w:tcBorders>
          </w:tcPr>
          <w:p w14:paraId="5E3A2E17" w14:textId="77777777" w:rsidR="00444635" w:rsidRPr="00D63C25" w:rsidRDefault="00444635" w:rsidP="00231A36">
            <w:pPr>
              <w:spacing w:after="0"/>
              <w:ind w:firstLine="24"/>
              <w:jc w:val="center"/>
              <w:rPr>
                <w:rFonts w:ascii="Times New Roman" w:hAnsi="Times New Roman"/>
                <w:b/>
              </w:rPr>
            </w:pPr>
            <w:r w:rsidRPr="00D63C25">
              <w:rPr>
                <w:rFonts w:ascii="Times New Roman" w:hAnsi="Times New Roman"/>
                <w:b/>
                <w:sz w:val="24"/>
                <w:szCs w:val="24"/>
              </w:rPr>
              <w:t>144</w:t>
            </w:r>
          </w:p>
        </w:tc>
        <w:tc>
          <w:tcPr>
            <w:tcW w:w="647" w:type="pct"/>
            <w:tcBorders>
              <w:top w:val="single" w:sz="4" w:space="0" w:color="auto"/>
              <w:left w:val="single" w:sz="4" w:space="0" w:color="auto"/>
              <w:bottom w:val="single" w:sz="4" w:space="0" w:color="auto"/>
              <w:right w:val="single" w:sz="4" w:space="0" w:color="auto"/>
            </w:tcBorders>
            <w:vAlign w:val="center"/>
          </w:tcPr>
          <w:p w14:paraId="790701E4" w14:textId="77777777" w:rsidR="00444635" w:rsidRPr="00D63C25" w:rsidRDefault="00444635" w:rsidP="000B306C">
            <w:pPr>
              <w:spacing w:after="0"/>
              <w:ind w:hanging="6"/>
              <w:jc w:val="center"/>
              <w:rPr>
                <w:rFonts w:ascii="Times New Roman" w:hAnsi="Times New Roman"/>
                <w:b/>
              </w:rPr>
            </w:pPr>
          </w:p>
        </w:tc>
        <w:tc>
          <w:tcPr>
            <w:tcW w:w="610" w:type="pct"/>
            <w:tcBorders>
              <w:top w:val="single" w:sz="4" w:space="0" w:color="auto"/>
              <w:left w:val="single" w:sz="4" w:space="0" w:color="auto"/>
              <w:bottom w:val="single" w:sz="4" w:space="0" w:color="auto"/>
              <w:right w:val="single" w:sz="4" w:space="0" w:color="auto"/>
            </w:tcBorders>
          </w:tcPr>
          <w:p w14:paraId="1CE08A5B" w14:textId="77777777" w:rsidR="00444635" w:rsidRPr="00D63C25" w:rsidRDefault="00444635" w:rsidP="00231A36">
            <w:pPr>
              <w:spacing w:after="0"/>
              <w:ind w:firstLine="12"/>
              <w:jc w:val="center"/>
              <w:rPr>
                <w:rFonts w:ascii="Times New Roman" w:hAnsi="Times New Roman"/>
                <w:b/>
              </w:rPr>
            </w:pPr>
          </w:p>
        </w:tc>
      </w:tr>
      <w:tr w:rsidR="00B00313" w:rsidRPr="00D63C25" w14:paraId="5457FB27" w14:textId="77777777" w:rsidTr="001F4249">
        <w:trPr>
          <w:jc w:val="center"/>
        </w:trPr>
        <w:tc>
          <w:tcPr>
            <w:tcW w:w="480" w:type="pct"/>
            <w:tcBorders>
              <w:top w:val="nil"/>
              <w:left w:val="single" w:sz="4" w:space="0" w:color="auto"/>
              <w:bottom w:val="single" w:sz="4" w:space="0" w:color="auto"/>
              <w:right w:val="single" w:sz="4" w:space="0" w:color="auto"/>
            </w:tcBorders>
            <w:vAlign w:val="center"/>
          </w:tcPr>
          <w:p w14:paraId="4711D582" w14:textId="77777777" w:rsidR="00B00313" w:rsidRPr="00B00313" w:rsidRDefault="00B00313" w:rsidP="00231A36">
            <w:pPr>
              <w:spacing w:after="0"/>
              <w:rPr>
                <w:rFonts w:ascii="Times New Roman" w:hAnsi="Times New Roman"/>
                <w:b/>
                <w:sz w:val="24"/>
                <w:szCs w:val="24"/>
              </w:rPr>
            </w:pPr>
            <w:r w:rsidRPr="00B00313">
              <w:rPr>
                <w:rFonts w:ascii="Times New Roman" w:hAnsi="Times New Roman"/>
                <w:b/>
              </w:rPr>
              <w:t>ПА.00</w:t>
            </w:r>
          </w:p>
        </w:tc>
        <w:tc>
          <w:tcPr>
            <w:tcW w:w="952" w:type="pct"/>
            <w:tcBorders>
              <w:top w:val="single" w:sz="4" w:space="0" w:color="auto"/>
              <w:left w:val="nil"/>
              <w:bottom w:val="single" w:sz="4" w:space="0" w:color="auto"/>
              <w:right w:val="single" w:sz="4" w:space="0" w:color="auto"/>
            </w:tcBorders>
            <w:vAlign w:val="center"/>
          </w:tcPr>
          <w:p w14:paraId="1238ADFA" w14:textId="77777777" w:rsidR="00B00313" w:rsidRPr="00D63C25" w:rsidRDefault="00B00313" w:rsidP="00231A36">
            <w:pPr>
              <w:spacing w:after="0"/>
              <w:rPr>
                <w:rFonts w:ascii="Times New Roman" w:hAnsi="Times New Roman"/>
                <w:b/>
                <w:sz w:val="24"/>
                <w:szCs w:val="24"/>
              </w:rPr>
            </w:pPr>
            <w:r>
              <w:rPr>
                <w:rFonts w:ascii="Times New Roman" w:hAnsi="Times New Roman"/>
                <w:b/>
                <w:sz w:val="24"/>
                <w:szCs w:val="24"/>
              </w:rPr>
              <w:t>Промежуточная аттестация</w:t>
            </w:r>
          </w:p>
        </w:tc>
        <w:tc>
          <w:tcPr>
            <w:tcW w:w="309" w:type="pct"/>
            <w:tcBorders>
              <w:top w:val="single" w:sz="4" w:space="0" w:color="auto"/>
              <w:left w:val="nil"/>
              <w:bottom w:val="single" w:sz="4" w:space="0" w:color="auto"/>
              <w:right w:val="single" w:sz="4" w:space="0" w:color="auto"/>
            </w:tcBorders>
          </w:tcPr>
          <w:p w14:paraId="237709D1" w14:textId="77777777" w:rsidR="00B00313" w:rsidRPr="00B00313" w:rsidRDefault="00B00313" w:rsidP="00B00313">
            <w:pPr>
              <w:spacing w:after="0"/>
              <w:ind w:hanging="7"/>
              <w:jc w:val="center"/>
              <w:rPr>
                <w:rFonts w:ascii="Times New Roman" w:hAnsi="Times New Roman"/>
                <w:b/>
              </w:rPr>
            </w:pPr>
            <w:r w:rsidRPr="00B00313">
              <w:rPr>
                <w:rFonts w:ascii="Times New Roman" w:hAnsi="Times New Roman"/>
                <w:b/>
              </w:rPr>
              <w:t>80</w:t>
            </w:r>
          </w:p>
        </w:tc>
        <w:tc>
          <w:tcPr>
            <w:tcW w:w="537" w:type="pct"/>
            <w:tcBorders>
              <w:top w:val="single" w:sz="4" w:space="0" w:color="auto"/>
              <w:left w:val="nil"/>
              <w:bottom w:val="single" w:sz="4" w:space="0" w:color="auto"/>
              <w:right w:val="single" w:sz="4" w:space="0" w:color="auto"/>
            </w:tcBorders>
          </w:tcPr>
          <w:p w14:paraId="28C06108" w14:textId="77777777" w:rsidR="00B00313" w:rsidRPr="00B00313" w:rsidRDefault="00B00313" w:rsidP="00B00313">
            <w:pPr>
              <w:spacing w:after="0"/>
              <w:ind w:hanging="7"/>
              <w:jc w:val="center"/>
              <w:rPr>
                <w:rFonts w:ascii="Times New Roman" w:hAnsi="Times New Roman"/>
                <w:b/>
              </w:rPr>
            </w:pPr>
            <w:r w:rsidRPr="00B00313">
              <w:rPr>
                <w:rFonts w:ascii="Times New Roman" w:hAnsi="Times New Roman"/>
                <w:b/>
              </w:rPr>
              <w:t>80</w:t>
            </w:r>
          </w:p>
        </w:tc>
        <w:tc>
          <w:tcPr>
            <w:tcW w:w="540" w:type="pct"/>
            <w:tcBorders>
              <w:top w:val="single" w:sz="4" w:space="0" w:color="auto"/>
              <w:left w:val="nil"/>
              <w:bottom w:val="single" w:sz="4" w:space="0" w:color="auto"/>
              <w:right w:val="single" w:sz="4" w:space="0" w:color="auto"/>
            </w:tcBorders>
            <w:vAlign w:val="center"/>
          </w:tcPr>
          <w:p w14:paraId="77573C08" w14:textId="77777777" w:rsidR="00B00313" w:rsidRPr="00D63C25" w:rsidRDefault="00B00313" w:rsidP="00231A36">
            <w:pPr>
              <w:spacing w:after="0"/>
              <w:jc w:val="center"/>
              <w:rPr>
                <w:rFonts w:ascii="Times New Roman" w:hAnsi="Times New Roman"/>
                <w:b/>
                <w:sz w:val="24"/>
                <w:szCs w:val="24"/>
              </w:rPr>
            </w:pPr>
          </w:p>
        </w:tc>
        <w:tc>
          <w:tcPr>
            <w:tcW w:w="455" w:type="pct"/>
            <w:tcBorders>
              <w:top w:val="single" w:sz="4" w:space="0" w:color="auto"/>
              <w:left w:val="single" w:sz="4" w:space="0" w:color="auto"/>
              <w:bottom w:val="single" w:sz="4" w:space="0" w:color="auto"/>
              <w:right w:val="single" w:sz="4" w:space="0" w:color="auto"/>
            </w:tcBorders>
          </w:tcPr>
          <w:p w14:paraId="68A6EDB9" w14:textId="77777777" w:rsidR="00B00313" w:rsidRPr="00D63C25" w:rsidRDefault="00B00313" w:rsidP="00231A36">
            <w:pPr>
              <w:spacing w:after="0"/>
              <w:jc w:val="center"/>
              <w:rPr>
                <w:rFonts w:ascii="Times New Roman" w:hAnsi="Times New Roman"/>
                <w:b/>
              </w:rPr>
            </w:pPr>
          </w:p>
        </w:tc>
        <w:tc>
          <w:tcPr>
            <w:tcW w:w="470" w:type="pct"/>
            <w:tcBorders>
              <w:top w:val="single" w:sz="4" w:space="0" w:color="auto"/>
              <w:left w:val="single" w:sz="4" w:space="0" w:color="auto"/>
              <w:bottom w:val="single" w:sz="4" w:space="0" w:color="auto"/>
              <w:right w:val="single" w:sz="4" w:space="0" w:color="auto"/>
            </w:tcBorders>
          </w:tcPr>
          <w:p w14:paraId="66FAC4EC" w14:textId="77777777" w:rsidR="00B00313" w:rsidRPr="00D63C25" w:rsidRDefault="00B00313" w:rsidP="00231A36">
            <w:pPr>
              <w:spacing w:after="0"/>
              <w:ind w:firstLine="24"/>
              <w:jc w:val="center"/>
              <w:rPr>
                <w:rFonts w:ascii="Times New Roman" w:hAnsi="Times New Roman"/>
                <w:b/>
                <w:sz w:val="24"/>
                <w:szCs w:val="24"/>
              </w:rPr>
            </w:pPr>
          </w:p>
        </w:tc>
        <w:tc>
          <w:tcPr>
            <w:tcW w:w="647" w:type="pct"/>
            <w:tcBorders>
              <w:top w:val="single" w:sz="4" w:space="0" w:color="auto"/>
              <w:left w:val="single" w:sz="4" w:space="0" w:color="auto"/>
              <w:bottom w:val="single" w:sz="4" w:space="0" w:color="auto"/>
              <w:right w:val="single" w:sz="4" w:space="0" w:color="auto"/>
            </w:tcBorders>
            <w:vAlign w:val="center"/>
          </w:tcPr>
          <w:p w14:paraId="3D616F18" w14:textId="77777777" w:rsidR="00B00313" w:rsidRPr="00D63C25" w:rsidRDefault="00B00313" w:rsidP="000B306C">
            <w:pPr>
              <w:spacing w:after="0"/>
              <w:ind w:hanging="6"/>
              <w:jc w:val="center"/>
              <w:rPr>
                <w:rFonts w:ascii="Times New Roman" w:hAnsi="Times New Roman"/>
                <w:b/>
              </w:rPr>
            </w:pPr>
          </w:p>
        </w:tc>
        <w:tc>
          <w:tcPr>
            <w:tcW w:w="610" w:type="pct"/>
            <w:tcBorders>
              <w:top w:val="single" w:sz="4" w:space="0" w:color="auto"/>
              <w:left w:val="single" w:sz="4" w:space="0" w:color="auto"/>
              <w:bottom w:val="single" w:sz="4" w:space="0" w:color="auto"/>
              <w:right w:val="single" w:sz="4" w:space="0" w:color="auto"/>
            </w:tcBorders>
          </w:tcPr>
          <w:p w14:paraId="5DEFD1FF" w14:textId="77777777" w:rsidR="00B00313" w:rsidRPr="00D63C25" w:rsidRDefault="00B00313" w:rsidP="00231A36">
            <w:pPr>
              <w:spacing w:after="0"/>
              <w:ind w:firstLine="12"/>
              <w:jc w:val="center"/>
              <w:rPr>
                <w:rFonts w:ascii="Times New Roman" w:hAnsi="Times New Roman"/>
                <w:b/>
              </w:rPr>
            </w:pPr>
          </w:p>
        </w:tc>
      </w:tr>
      <w:tr w:rsidR="00B00313" w:rsidRPr="00D63C25" w14:paraId="710216B5" w14:textId="77777777" w:rsidTr="001F4249">
        <w:trPr>
          <w:jc w:val="center"/>
        </w:trPr>
        <w:tc>
          <w:tcPr>
            <w:tcW w:w="1432" w:type="pct"/>
            <w:gridSpan w:val="2"/>
            <w:tcBorders>
              <w:top w:val="single" w:sz="4" w:space="0" w:color="auto"/>
              <w:left w:val="single" w:sz="4" w:space="0" w:color="auto"/>
              <w:bottom w:val="single" w:sz="4" w:space="0" w:color="auto"/>
              <w:right w:val="single" w:sz="4" w:space="0" w:color="auto"/>
            </w:tcBorders>
            <w:hideMark/>
          </w:tcPr>
          <w:p w14:paraId="4E4AE700" w14:textId="77777777" w:rsidR="00B00313" w:rsidRPr="00D63C25" w:rsidRDefault="00B00313" w:rsidP="00231A36">
            <w:pPr>
              <w:suppressAutoHyphens/>
              <w:spacing w:after="0"/>
              <w:jc w:val="both"/>
              <w:rPr>
                <w:rFonts w:ascii="Times New Roman" w:hAnsi="Times New Roman"/>
                <w:b/>
              </w:rPr>
            </w:pPr>
            <w:r w:rsidRPr="00D63C25">
              <w:rPr>
                <w:rFonts w:ascii="Times New Roman" w:hAnsi="Times New Roman"/>
                <w:b/>
              </w:rPr>
              <w:t>Вариативная часть образовательной программы</w:t>
            </w:r>
          </w:p>
        </w:tc>
        <w:tc>
          <w:tcPr>
            <w:tcW w:w="309" w:type="pct"/>
            <w:tcBorders>
              <w:top w:val="single" w:sz="4" w:space="0" w:color="auto"/>
              <w:left w:val="nil"/>
              <w:bottom w:val="single" w:sz="4" w:space="0" w:color="auto"/>
              <w:right w:val="single" w:sz="4" w:space="0" w:color="auto"/>
            </w:tcBorders>
            <w:hideMark/>
          </w:tcPr>
          <w:p w14:paraId="2A8CD10E" w14:textId="77777777" w:rsidR="00B00313" w:rsidRPr="00D63C25" w:rsidRDefault="00E86B75" w:rsidP="00231A36">
            <w:pPr>
              <w:spacing w:after="0"/>
              <w:ind w:hanging="7"/>
              <w:jc w:val="center"/>
              <w:rPr>
                <w:rFonts w:ascii="Times New Roman" w:hAnsi="Times New Roman"/>
                <w:b/>
              </w:rPr>
            </w:pPr>
            <w:r>
              <w:rPr>
                <w:rFonts w:ascii="Times New Roman" w:hAnsi="Times New Roman"/>
                <w:b/>
              </w:rPr>
              <w:t>886</w:t>
            </w:r>
          </w:p>
        </w:tc>
        <w:tc>
          <w:tcPr>
            <w:tcW w:w="537" w:type="pct"/>
            <w:tcBorders>
              <w:top w:val="single" w:sz="4" w:space="0" w:color="auto"/>
              <w:left w:val="nil"/>
              <w:bottom w:val="single" w:sz="4" w:space="0" w:color="auto"/>
              <w:right w:val="single" w:sz="4" w:space="0" w:color="auto"/>
            </w:tcBorders>
          </w:tcPr>
          <w:p w14:paraId="773CC8B2" w14:textId="77777777" w:rsidR="00B00313" w:rsidRPr="00D63C25" w:rsidRDefault="00B00313" w:rsidP="00231A36">
            <w:pPr>
              <w:spacing w:after="0"/>
              <w:ind w:hanging="7"/>
              <w:jc w:val="center"/>
              <w:rPr>
                <w:rFonts w:ascii="Times New Roman" w:hAnsi="Times New Roman"/>
              </w:rPr>
            </w:pPr>
          </w:p>
        </w:tc>
        <w:tc>
          <w:tcPr>
            <w:tcW w:w="540" w:type="pct"/>
            <w:tcBorders>
              <w:top w:val="single" w:sz="4" w:space="0" w:color="auto"/>
              <w:left w:val="nil"/>
              <w:bottom w:val="single" w:sz="4" w:space="0" w:color="auto"/>
              <w:right w:val="single" w:sz="4" w:space="0" w:color="auto"/>
            </w:tcBorders>
          </w:tcPr>
          <w:p w14:paraId="71EC40DC" w14:textId="77777777" w:rsidR="00B00313" w:rsidRPr="00D63C25" w:rsidRDefault="00B00313" w:rsidP="00231A36">
            <w:pPr>
              <w:spacing w:after="0"/>
              <w:jc w:val="center"/>
              <w:rPr>
                <w:rFonts w:ascii="Times New Roman" w:hAnsi="Times New Roman"/>
              </w:rPr>
            </w:pPr>
          </w:p>
        </w:tc>
        <w:tc>
          <w:tcPr>
            <w:tcW w:w="455" w:type="pct"/>
            <w:tcBorders>
              <w:top w:val="single" w:sz="4" w:space="0" w:color="auto"/>
              <w:left w:val="single" w:sz="4" w:space="0" w:color="auto"/>
              <w:bottom w:val="single" w:sz="4" w:space="0" w:color="auto"/>
              <w:right w:val="single" w:sz="4" w:space="0" w:color="auto"/>
            </w:tcBorders>
          </w:tcPr>
          <w:p w14:paraId="0F811CDB" w14:textId="77777777" w:rsidR="00B00313" w:rsidRPr="00D63C25" w:rsidRDefault="00B00313"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tcPr>
          <w:p w14:paraId="673CA472" w14:textId="77777777" w:rsidR="00B00313" w:rsidRPr="00D63C25" w:rsidRDefault="00B00313" w:rsidP="00231A36">
            <w:pPr>
              <w:spacing w:after="0"/>
              <w:ind w:firstLine="709"/>
              <w:jc w:val="both"/>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vAlign w:val="center"/>
          </w:tcPr>
          <w:p w14:paraId="1C7D8DAC" w14:textId="77777777" w:rsidR="00B00313" w:rsidRPr="00D63C25" w:rsidRDefault="00B00313" w:rsidP="000B306C">
            <w:pPr>
              <w:spacing w:after="0"/>
              <w:jc w:val="center"/>
              <w:rPr>
                <w:rFonts w:ascii="Times New Roman" w:hAnsi="Times New Roman"/>
              </w:rPr>
            </w:pPr>
          </w:p>
        </w:tc>
        <w:tc>
          <w:tcPr>
            <w:tcW w:w="610" w:type="pct"/>
            <w:tcBorders>
              <w:top w:val="single" w:sz="4" w:space="0" w:color="auto"/>
              <w:left w:val="single" w:sz="4" w:space="0" w:color="auto"/>
              <w:bottom w:val="single" w:sz="4" w:space="0" w:color="auto"/>
              <w:right w:val="single" w:sz="4" w:space="0" w:color="auto"/>
            </w:tcBorders>
          </w:tcPr>
          <w:p w14:paraId="17B0B450" w14:textId="77777777" w:rsidR="00B00313" w:rsidRPr="00D63C25" w:rsidRDefault="00B00313" w:rsidP="00231A36">
            <w:pPr>
              <w:spacing w:after="0"/>
              <w:ind w:firstLine="709"/>
              <w:jc w:val="both"/>
              <w:rPr>
                <w:rFonts w:ascii="Times New Roman" w:hAnsi="Times New Roman"/>
              </w:rPr>
            </w:pPr>
          </w:p>
        </w:tc>
      </w:tr>
      <w:tr w:rsidR="00B00313" w:rsidRPr="00D63C25" w14:paraId="6CF6E326" w14:textId="77777777" w:rsidTr="001F4249">
        <w:trPr>
          <w:jc w:val="center"/>
        </w:trPr>
        <w:tc>
          <w:tcPr>
            <w:tcW w:w="480" w:type="pct"/>
            <w:tcBorders>
              <w:top w:val="single" w:sz="4" w:space="0" w:color="auto"/>
              <w:left w:val="single" w:sz="4" w:space="0" w:color="auto"/>
              <w:bottom w:val="single" w:sz="4" w:space="0" w:color="auto"/>
              <w:right w:val="single" w:sz="4" w:space="0" w:color="auto"/>
            </w:tcBorders>
            <w:vAlign w:val="center"/>
            <w:hideMark/>
          </w:tcPr>
          <w:p w14:paraId="782E200D" w14:textId="77777777" w:rsidR="00B00313" w:rsidRPr="00D63C25" w:rsidRDefault="00B00313" w:rsidP="00231A36">
            <w:pPr>
              <w:suppressAutoHyphens/>
              <w:spacing w:after="0"/>
              <w:jc w:val="both"/>
              <w:rPr>
                <w:rFonts w:ascii="Times New Roman" w:hAnsi="Times New Roman"/>
                <w:b/>
              </w:rPr>
            </w:pPr>
            <w:r w:rsidRPr="00D63C25">
              <w:rPr>
                <w:rFonts w:ascii="Times New Roman" w:hAnsi="Times New Roman"/>
                <w:b/>
              </w:rPr>
              <w:t>ГИА.00</w:t>
            </w:r>
          </w:p>
        </w:tc>
        <w:tc>
          <w:tcPr>
            <w:tcW w:w="952" w:type="pct"/>
            <w:tcBorders>
              <w:top w:val="single" w:sz="4" w:space="0" w:color="auto"/>
              <w:left w:val="single" w:sz="4" w:space="0" w:color="auto"/>
              <w:bottom w:val="single" w:sz="4" w:space="0" w:color="auto"/>
              <w:right w:val="single" w:sz="4" w:space="0" w:color="auto"/>
            </w:tcBorders>
            <w:vAlign w:val="center"/>
            <w:hideMark/>
          </w:tcPr>
          <w:p w14:paraId="1C908E22" w14:textId="77777777" w:rsidR="00B00313" w:rsidRPr="00D63C25" w:rsidRDefault="00466458" w:rsidP="00231A36">
            <w:pPr>
              <w:suppressAutoHyphens/>
              <w:spacing w:after="0"/>
              <w:jc w:val="both"/>
              <w:rPr>
                <w:rFonts w:ascii="Times New Roman" w:hAnsi="Times New Roman"/>
                <w:b/>
              </w:rPr>
            </w:pPr>
            <w:r w:rsidRPr="006F5932">
              <w:rPr>
                <w:rFonts w:ascii="Times New Roman" w:hAnsi="Times New Roman"/>
                <w:b/>
              </w:rPr>
              <w:t>Государственная итоговая аттестация, включающая демонстрационный экзамен</w:t>
            </w:r>
            <w:r w:rsidRPr="006F5932">
              <w:rPr>
                <w:rStyle w:val="ad"/>
                <w:rFonts w:ascii="Times New Roman" w:hAnsi="Times New Roman"/>
                <w:b/>
              </w:rPr>
              <w:footnoteReference w:id="2"/>
            </w:r>
          </w:p>
        </w:tc>
        <w:tc>
          <w:tcPr>
            <w:tcW w:w="309" w:type="pct"/>
            <w:tcBorders>
              <w:top w:val="single" w:sz="4" w:space="0" w:color="auto"/>
              <w:left w:val="nil"/>
              <w:bottom w:val="single" w:sz="4" w:space="0" w:color="auto"/>
              <w:right w:val="single" w:sz="4" w:space="0" w:color="auto"/>
            </w:tcBorders>
            <w:hideMark/>
          </w:tcPr>
          <w:p w14:paraId="70A9681E" w14:textId="77777777" w:rsidR="00B00313" w:rsidRPr="00D63C25" w:rsidRDefault="00B00313" w:rsidP="00231A36">
            <w:pPr>
              <w:spacing w:after="0"/>
              <w:ind w:hanging="7"/>
              <w:jc w:val="center"/>
              <w:rPr>
                <w:rFonts w:ascii="Times New Roman" w:hAnsi="Times New Roman"/>
                <w:b/>
              </w:rPr>
            </w:pPr>
            <w:r w:rsidRPr="00D63C25">
              <w:rPr>
                <w:rFonts w:ascii="Times New Roman" w:hAnsi="Times New Roman"/>
                <w:b/>
              </w:rPr>
              <w:t>216</w:t>
            </w:r>
          </w:p>
        </w:tc>
        <w:tc>
          <w:tcPr>
            <w:tcW w:w="537" w:type="pct"/>
            <w:tcBorders>
              <w:top w:val="single" w:sz="4" w:space="0" w:color="auto"/>
              <w:left w:val="nil"/>
              <w:bottom w:val="single" w:sz="4" w:space="0" w:color="auto"/>
              <w:right w:val="single" w:sz="4" w:space="0" w:color="auto"/>
            </w:tcBorders>
            <w:hideMark/>
          </w:tcPr>
          <w:p w14:paraId="2E0C48D3" w14:textId="77777777" w:rsidR="00B00313" w:rsidRPr="00D63C25" w:rsidRDefault="00B00313" w:rsidP="00231A36">
            <w:pPr>
              <w:spacing w:after="0"/>
              <w:ind w:hanging="7"/>
              <w:jc w:val="center"/>
              <w:rPr>
                <w:rFonts w:ascii="Times New Roman" w:hAnsi="Times New Roman"/>
              </w:rPr>
            </w:pPr>
          </w:p>
        </w:tc>
        <w:tc>
          <w:tcPr>
            <w:tcW w:w="540" w:type="pct"/>
            <w:tcBorders>
              <w:top w:val="single" w:sz="4" w:space="0" w:color="auto"/>
              <w:left w:val="nil"/>
              <w:bottom w:val="single" w:sz="4" w:space="0" w:color="auto"/>
              <w:right w:val="single" w:sz="4" w:space="0" w:color="auto"/>
            </w:tcBorders>
          </w:tcPr>
          <w:p w14:paraId="28529F4B" w14:textId="77777777" w:rsidR="00B00313" w:rsidRPr="00D63C25" w:rsidRDefault="00B00313" w:rsidP="00231A36">
            <w:pPr>
              <w:spacing w:after="0"/>
              <w:jc w:val="center"/>
              <w:rPr>
                <w:rFonts w:ascii="Times New Roman" w:hAnsi="Times New Roman"/>
              </w:rPr>
            </w:pPr>
          </w:p>
        </w:tc>
        <w:tc>
          <w:tcPr>
            <w:tcW w:w="455" w:type="pct"/>
            <w:tcBorders>
              <w:top w:val="single" w:sz="4" w:space="0" w:color="auto"/>
              <w:left w:val="single" w:sz="4" w:space="0" w:color="auto"/>
              <w:bottom w:val="single" w:sz="4" w:space="0" w:color="auto"/>
              <w:right w:val="single" w:sz="4" w:space="0" w:color="auto"/>
            </w:tcBorders>
          </w:tcPr>
          <w:p w14:paraId="04B5D585" w14:textId="77777777" w:rsidR="00B00313" w:rsidRPr="00D63C25" w:rsidRDefault="00B00313" w:rsidP="00231A36">
            <w:pPr>
              <w:spacing w:after="0"/>
              <w:jc w:val="center"/>
              <w:rPr>
                <w:rFonts w:ascii="Times New Roman" w:hAnsi="Times New Roman"/>
              </w:rPr>
            </w:pPr>
          </w:p>
        </w:tc>
        <w:tc>
          <w:tcPr>
            <w:tcW w:w="470" w:type="pct"/>
            <w:tcBorders>
              <w:top w:val="single" w:sz="4" w:space="0" w:color="auto"/>
              <w:left w:val="single" w:sz="4" w:space="0" w:color="auto"/>
              <w:bottom w:val="single" w:sz="4" w:space="0" w:color="auto"/>
              <w:right w:val="single" w:sz="4" w:space="0" w:color="auto"/>
            </w:tcBorders>
          </w:tcPr>
          <w:p w14:paraId="4ECCF78D" w14:textId="77777777" w:rsidR="00B00313" w:rsidRPr="00D63C25" w:rsidRDefault="00B00313" w:rsidP="00231A36">
            <w:pPr>
              <w:spacing w:after="0"/>
              <w:ind w:firstLine="709"/>
              <w:jc w:val="both"/>
              <w:rPr>
                <w:rFonts w:ascii="Times New Roman" w:hAnsi="Times New Roman"/>
              </w:rPr>
            </w:pPr>
          </w:p>
        </w:tc>
        <w:tc>
          <w:tcPr>
            <w:tcW w:w="647" w:type="pct"/>
            <w:tcBorders>
              <w:top w:val="single" w:sz="4" w:space="0" w:color="auto"/>
              <w:left w:val="single" w:sz="4" w:space="0" w:color="auto"/>
              <w:bottom w:val="single" w:sz="4" w:space="0" w:color="auto"/>
              <w:right w:val="single" w:sz="4" w:space="0" w:color="auto"/>
            </w:tcBorders>
          </w:tcPr>
          <w:p w14:paraId="2841CAD2" w14:textId="77777777" w:rsidR="00B00313" w:rsidRPr="00D63C25" w:rsidRDefault="00B00313" w:rsidP="00231A36">
            <w:pPr>
              <w:spacing w:after="0"/>
              <w:ind w:firstLine="709"/>
              <w:jc w:val="both"/>
              <w:rPr>
                <w:rFonts w:ascii="Times New Roman" w:hAnsi="Times New Roman"/>
              </w:rPr>
            </w:pPr>
          </w:p>
        </w:tc>
        <w:tc>
          <w:tcPr>
            <w:tcW w:w="610" w:type="pct"/>
            <w:tcBorders>
              <w:top w:val="single" w:sz="4" w:space="0" w:color="auto"/>
              <w:left w:val="single" w:sz="4" w:space="0" w:color="auto"/>
              <w:bottom w:val="single" w:sz="4" w:space="0" w:color="auto"/>
              <w:right w:val="single" w:sz="4" w:space="0" w:color="auto"/>
            </w:tcBorders>
          </w:tcPr>
          <w:p w14:paraId="7F0E91A8" w14:textId="77777777" w:rsidR="00B00313" w:rsidRPr="00D63C25" w:rsidRDefault="00B00313" w:rsidP="00231A36">
            <w:pPr>
              <w:spacing w:after="0"/>
              <w:ind w:firstLine="709"/>
              <w:jc w:val="both"/>
              <w:rPr>
                <w:rFonts w:ascii="Times New Roman" w:hAnsi="Times New Roman"/>
              </w:rPr>
            </w:pPr>
          </w:p>
        </w:tc>
      </w:tr>
      <w:tr w:rsidR="00B00313" w:rsidRPr="000B7D08" w14:paraId="04C40912" w14:textId="77777777" w:rsidTr="001F4249">
        <w:trPr>
          <w:jc w:val="center"/>
        </w:trPr>
        <w:tc>
          <w:tcPr>
            <w:tcW w:w="1432" w:type="pct"/>
            <w:gridSpan w:val="2"/>
            <w:tcBorders>
              <w:top w:val="single" w:sz="4" w:space="0" w:color="auto"/>
              <w:left w:val="single" w:sz="4" w:space="0" w:color="auto"/>
              <w:bottom w:val="single" w:sz="4" w:space="0" w:color="auto"/>
              <w:right w:val="single" w:sz="4" w:space="0" w:color="auto"/>
            </w:tcBorders>
            <w:hideMark/>
          </w:tcPr>
          <w:p w14:paraId="5675123A" w14:textId="77777777" w:rsidR="00B00313" w:rsidRPr="00D63C25" w:rsidRDefault="00B00313" w:rsidP="00231A36">
            <w:pPr>
              <w:spacing w:after="0"/>
              <w:ind w:firstLine="30"/>
              <w:rPr>
                <w:rFonts w:ascii="Times New Roman" w:hAnsi="Times New Roman"/>
                <w:b/>
              </w:rPr>
            </w:pPr>
            <w:r w:rsidRPr="00D63C25">
              <w:rPr>
                <w:rFonts w:ascii="Times New Roman" w:hAnsi="Times New Roman"/>
                <w:b/>
              </w:rPr>
              <w:lastRenderedPageBreak/>
              <w:t>Итого:</w:t>
            </w:r>
          </w:p>
        </w:tc>
        <w:tc>
          <w:tcPr>
            <w:tcW w:w="309" w:type="pct"/>
            <w:tcBorders>
              <w:top w:val="single" w:sz="4" w:space="0" w:color="auto"/>
              <w:left w:val="nil"/>
              <w:bottom w:val="single" w:sz="4" w:space="0" w:color="auto"/>
              <w:right w:val="single" w:sz="4" w:space="0" w:color="auto"/>
            </w:tcBorders>
            <w:hideMark/>
          </w:tcPr>
          <w:p w14:paraId="64492AC9" w14:textId="77777777" w:rsidR="00B00313" w:rsidRPr="00D63C25" w:rsidRDefault="00B00313" w:rsidP="00231A36">
            <w:pPr>
              <w:spacing w:after="0"/>
              <w:ind w:hanging="7"/>
              <w:jc w:val="center"/>
              <w:rPr>
                <w:rFonts w:ascii="Times New Roman" w:hAnsi="Times New Roman"/>
                <w:b/>
              </w:rPr>
            </w:pPr>
            <w:r w:rsidRPr="00D63C25">
              <w:rPr>
                <w:rFonts w:ascii="Times New Roman" w:hAnsi="Times New Roman"/>
                <w:b/>
              </w:rPr>
              <w:t>4464</w:t>
            </w:r>
          </w:p>
        </w:tc>
        <w:tc>
          <w:tcPr>
            <w:tcW w:w="537" w:type="pct"/>
            <w:tcBorders>
              <w:top w:val="single" w:sz="4" w:space="0" w:color="auto"/>
              <w:left w:val="nil"/>
              <w:bottom w:val="single" w:sz="4" w:space="0" w:color="auto"/>
              <w:right w:val="single" w:sz="4" w:space="0" w:color="auto"/>
            </w:tcBorders>
            <w:hideMark/>
          </w:tcPr>
          <w:p w14:paraId="65FB5A8D" w14:textId="77777777" w:rsidR="00B00313" w:rsidRPr="00D63C25" w:rsidRDefault="00B00313" w:rsidP="00231A36">
            <w:pPr>
              <w:spacing w:after="0"/>
              <w:ind w:hanging="7"/>
              <w:jc w:val="center"/>
              <w:rPr>
                <w:rFonts w:ascii="Times New Roman" w:hAnsi="Times New Roman"/>
                <w:b/>
              </w:rPr>
            </w:pPr>
          </w:p>
        </w:tc>
        <w:tc>
          <w:tcPr>
            <w:tcW w:w="540" w:type="pct"/>
            <w:tcBorders>
              <w:top w:val="single" w:sz="4" w:space="0" w:color="auto"/>
              <w:left w:val="nil"/>
              <w:bottom w:val="single" w:sz="4" w:space="0" w:color="auto"/>
              <w:right w:val="single" w:sz="4" w:space="0" w:color="auto"/>
            </w:tcBorders>
          </w:tcPr>
          <w:p w14:paraId="76CDC4E3" w14:textId="77777777" w:rsidR="00B00313" w:rsidRPr="00D63C25" w:rsidRDefault="00B00313" w:rsidP="00231A36">
            <w:pPr>
              <w:spacing w:after="0"/>
              <w:ind w:firstLine="709"/>
              <w:jc w:val="both"/>
              <w:rPr>
                <w:rFonts w:ascii="Times New Roman" w:hAnsi="Times New Roman"/>
                <w:b/>
              </w:rPr>
            </w:pPr>
          </w:p>
        </w:tc>
        <w:tc>
          <w:tcPr>
            <w:tcW w:w="455" w:type="pct"/>
            <w:tcBorders>
              <w:top w:val="single" w:sz="4" w:space="0" w:color="auto"/>
              <w:left w:val="single" w:sz="4" w:space="0" w:color="auto"/>
              <w:bottom w:val="single" w:sz="4" w:space="0" w:color="auto"/>
              <w:right w:val="single" w:sz="4" w:space="0" w:color="auto"/>
            </w:tcBorders>
          </w:tcPr>
          <w:p w14:paraId="4F07275C" w14:textId="77777777" w:rsidR="00B00313" w:rsidRPr="00D63C25" w:rsidRDefault="00B00313" w:rsidP="00231A36">
            <w:pPr>
              <w:spacing w:after="0"/>
              <w:ind w:firstLine="709"/>
              <w:jc w:val="both"/>
              <w:rPr>
                <w:rFonts w:ascii="Times New Roman" w:hAnsi="Times New Roman"/>
                <w:b/>
              </w:rPr>
            </w:pPr>
          </w:p>
        </w:tc>
        <w:tc>
          <w:tcPr>
            <w:tcW w:w="470" w:type="pct"/>
            <w:tcBorders>
              <w:top w:val="single" w:sz="4" w:space="0" w:color="auto"/>
              <w:left w:val="single" w:sz="4" w:space="0" w:color="auto"/>
              <w:bottom w:val="single" w:sz="4" w:space="0" w:color="auto"/>
              <w:right w:val="single" w:sz="4" w:space="0" w:color="auto"/>
            </w:tcBorders>
          </w:tcPr>
          <w:p w14:paraId="607DC7AA" w14:textId="77777777" w:rsidR="00B00313" w:rsidRPr="00D63C25" w:rsidRDefault="001F4249" w:rsidP="00231A36">
            <w:pPr>
              <w:spacing w:after="0"/>
              <w:ind w:firstLine="61"/>
              <w:jc w:val="center"/>
              <w:rPr>
                <w:rFonts w:ascii="Times New Roman" w:hAnsi="Times New Roman"/>
                <w:b/>
              </w:rPr>
            </w:pPr>
            <w:r>
              <w:rPr>
                <w:rFonts w:ascii="Times New Roman" w:hAnsi="Times New Roman"/>
                <w:b/>
              </w:rPr>
              <w:t>900</w:t>
            </w:r>
          </w:p>
        </w:tc>
        <w:tc>
          <w:tcPr>
            <w:tcW w:w="647" w:type="pct"/>
            <w:tcBorders>
              <w:top w:val="single" w:sz="4" w:space="0" w:color="auto"/>
              <w:left w:val="single" w:sz="4" w:space="0" w:color="auto"/>
              <w:bottom w:val="single" w:sz="4" w:space="0" w:color="auto"/>
              <w:right w:val="single" w:sz="4" w:space="0" w:color="auto"/>
            </w:tcBorders>
          </w:tcPr>
          <w:p w14:paraId="5461BD64" w14:textId="77777777" w:rsidR="00B00313" w:rsidRPr="000B7D08" w:rsidRDefault="00B00313" w:rsidP="00231A36">
            <w:pPr>
              <w:spacing w:after="0"/>
              <w:ind w:firstLine="709"/>
              <w:jc w:val="both"/>
              <w:rPr>
                <w:rFonts w:ascii="Times New Roman" w:hAnsi="Times New Roman"/>
                <w:b/>
              </w:rPr>
            </w:pPr>
          </w:p>
        </w:tc>
        <w:tc>
          <w:tcPr>
            <w:tcW w:w="610" w:type="pct"/>
            <w:tcBorders>
              <w:top w:val="single" w:sz="4" w:space="0" w:color="auto"/>
              <w:left w:val="single" w:sz="4" w:space="0" w:color="auto"/>
              <w:bottom w:val="single" w:sz="4" w:space="0" w:color="auto"/>
              <w:right w:val="single" w:sz="4" w:space="0" w:color="auto"/>
            </w:tcBorders>
          </w:tcPr>
          <w:p w14:paraId="44AB901A" w14:textId="77777777" w:rsidR="00B00313" w:rsidRPr="000B7D08" w:rsidRDefault="00B00313" w:rsidP="00231A36">
            <w:pPr>
              <w:spacing w:after="0"/>
              <w:ind w:firstLine="709"/>
              <w:jc w:val="both"/>
              <w:rPr>
                <w:rFonts w:ascii="Times New Roman" w:hAnsi="Times New Roman"/>
                <w:b/>
              </w:rPr>
            </w:pPr>
          </w:p>
        </w:tc>
      </w:tr>
    </w:tbl>
    <w:p w14:paraId="6F9C9FEC" w14:textId="77777777" w:rsidR="00466458" w:rsidRPr="00D72B1D" w:rsidRDefault="00466458" w:rsidP="00466458">
      <w:pPr>
        <w:shd w:val="clear" w:color="auto" w:fill="FFFFFF"/>
        <w:spacing w:after="0" w:line="240" w:lineRule="auto"/>
        <w:ind w:firstLine="709"/>
        <w:jc w:val="both"/>
        <w:rPr>
          <w:rFonts w:ascii="Times New Roman" w:hAnsi="Times New Roman"/>
          <w:bCs/>
          <w:color w:val="000000"/>
          <w:shd w:val="clear" w:color="auto" w:fill="FFFFFF"/>
        </w:rPr>
      </w:pPr>
      <w:r w:rsidRPr="00D72B1D">
        <w:rPr>
          <w:rFonts w:ascii="Times New Roman" w:hAnsi="Times New Roman"/>
          <w:bCs/>
          <w:color w:val="000000"/>
          <w:shd w:val="clear" w:color="auto" w:fill="FFFFFF"/>
        </w:rPr>
        <w:t>По усмотрению образовательной организации демонстрационный экзамен включается в выпускную квалификационную работ</w:t>
      </w:r>
      <w:r w:rsidR="006B1C56">
        <w:rPr>
          <w:rFonts w:ascii="Times New Roman" w:hAnsi="Times New Roman"/>
          <w:bCs/>
          <w:color w:val="000000"/>
          <w:shd w:val="clear" w:color="auto" w:fill="FFFFFF"/>
        </w:rPr>
        <w:t>у</w:t>
      </w:r>
      <w:r w:rsidRPr="00D72B1D">
        <w:rPr>
          <w:rFonts w:ascii="Times New Roman" w:hAnsi="Times New Roman"/>
          <w:bCs/>
          <w:color w:val="000000"/>
          <w:shd w:val="clear" w:color="auto" w:fill="FFFFFF"/>
        </w:rPr>
        <w:t xml:space="preserve"> или проводится в виде государственного экзамена. Процедура демонстрационного экзамена включает решение конкретных задач, а также способствует выя</w:t>
      </w:r>
      <w:r w:rsidR="006B1C56">
        <w:rPr>
          <w:rFonts w:ascii="Times New Roman" w:hAnsi="Times New Roman"/>
          <w:bCs/>
          <w:color w:val="000000"/>
          <w:shd w:val="clear" w:color="auto" w:fill="FFFFFF"/>
        </w:rPr>
        <w:t>влению</w:t>
      </w:r>
      <w:r w:rsidRPr="00D72B1D">
        <w:rPr>
          <w:rFonts w:ascii="Times New Roman" w:hAnsi="Times New Roman"/>
          <w:bCs/>
          <w:color w:val="000000"/>
          <w:shd w:val="clear" w:color="auto" w:fill="FFFFFF"/>
        </w:rPr>
        <w:t xml:space="preserve"> уровня подготовки выпускника к самостоятельной профессиональной деятельности. </w:t>
      </w:r>
    </w:p>
    <w:p w14:paraId="66B01D43" w14:textId="77777777" w:rsidR="00466458" w:rsidRDefault="00466458" w:rsidP="00466458">
      <w:pPr>
        <w:shd w:val="clear" w:color="auto" w:fill="FFFFFF"/>
        <w:spacing w:after="0" w:line="240" w:lineRule="auto"/>
        <w:ind w:firstLine="709"/>
        <w:jc w:val="both"/>
        <w:rPr>
          <w:rFonts w:ascii="Times New Roman" w:hAnsi="Times New Roman"/>
          <w:bCs/>
          <w:color w:val="000000"/>
          <w:shd w:val="clear" w:color="auto" w:fill="FFFFFF"/>
        </w:rPr>
      </w:pPr>
      <w:r w:rsidRPr="00D72B1D">
        <w:rPr>
          <w:rFonts w:ascii="Times New Roman" w:hAnsi="Times New Roman"/>
          <w:bCs/>
          <w:color w:val="000000"/>
          <w:shd w:val="clear" w:color="auto" w:fill="FFFFFF"/>
        </w:rPr>
        <w:t>Содержание заданий демонстрационного экзамена должн</w:t>
      </w:r>
      <w:r w:rsidR="006B1C56">
        <w:rPr>
          <w:rFonts w:ascii="Times New Roman" w:hAnsi="Times New Roman"/>
          <w:bCs/>
          <w:color w:val="000000"/>
          <w:shd w:val="clear" w:color="auto" w:fill="FFFFFF"/>
        </w:rPr>
        <w:t>ы</w:t>
      </w:r>
      <w:r w:rsidRPr="00D72B1D">
        <w:rPr>
          <w:rFonts w:ascii="Times New Roman" w:hAnsi="Times New Roman"/>
          <w:bCs/>
          <w:color w:val="000000"/>
          <w:shd w:val="clear" w:color="auto" w:fill="FFFFFF"/>
        </w:rPr>
        <w:t xml:space="preserve"> соответствовать результатам освоения одного или нескольких профессиональных модулей, входящих в образовательную программу среднего профессионального образования.</w:t>
      </w:r>
    </w:p>
    <w:p w14:paraId="0D5F8F59" w14:textId="77777777" w:rsidR="0032088B" w:rsidRDefault="0032088B" w:rsidP="00414C20">
      <w:pPr>
        <w:spacing w:after="0"/>
        <w:ind w:firstLine="709"/>
        <w:jc w:val="both"/>
        <w:rPr>
          <w:rFonts w:ascii="Times New Roman" w:hAnsi="Times New Roman"/>
          <w:b/>
          <w:sz w:val="24"/>
          <w:szCs w:val="24"/>
        </w:rPr>
      </w:pPr>
    </w:p>
    <w:p w14:paraId="260B1469" w14:textId="77777777" w:rsidR="0032088B" w:rsidRDefault="00E25400" w:rsidP="00414C20">
      <w:pPr>
        <w:spacing w:after="0"/>
        <w:ind w:firstLine="709"/>
        <w:jc w:val="both"/>
        <w:rPr>
          <w:rFonts w:ascii="Times New Roman" w:hAnsi="Times New Roman"/>
          <w:b/>
          <w:sz w:val="24"/>
          <w:szCs w:val="24"/>
        </w:rPr>
      </w:pPr>
      <w:r w:rsidRPr="00175ACC">
        <w:rPr>
          <w:noProof/>
        </w:rPr>
        <w:drawing>
          <wp:inline distT="0" distB="0" distL="0" distR="0" wp14:anchorId="2785ECBF" wp14:editId="57D814C8">
            <wp:extent cx="9029700" cy="4638675"/>
            <wp:effectExtent l="0" t="0" r="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029700" cy="4638675"/>
                    </a:xfrm>
                    <a:prstGeom prst="rect">
                      <a:avLst/>
                    </a:prstGeom>
                    <a:noFill/>
                    <a:ln>
                      <a:noFill/>
                    </a:ln>
                  </pic:spPr>
                </pic:pic>
              </a:graphicData>
            </a:graphic>
          </wp:inline>
        </w:drawing>
      </w:r>
    </w:p>
    <w:p w14:paraId="121ADA23" w14:textId="77777777" w:rsidR="008C160A" w:rsidRDefault="008C160A" w:rsidP="00414C20">
      <w:pPr>
        <w:spacing w:after="0"/>
        <w:ind w:firstLine="709"/>
        <w:jc w:val="both"/>
        <w:rPr>
          <w:rFonts w:ascii="Times New Roman" w:hAnsi="Times New Roman"/>
          <w:b/>
          <w:sz w:val="24"/>
          <w:szCs w:val="24"/>
        </w:rPr>
        <w:sectPr w:rsidR="008C160A" w:rsidSect="00BB643A">
          <w:pgSz w:w="16838" w:h="11906" w:orient="landscape"/>
          <w:pgMar w:top="851" w:right="1134" w:bottom="1701" w:left="1134" w:header="709" w:footer="709" w:gutter="0"/>
          <w:cols w:space="708"/>
          <w:docGrid w:linePitch="360"/>
        </w:sectPr>
      </w:pPr>
    </w:p>
    <w:p w14:paraId="2B2F29F6" w14:textId="77777777" w:rsidR="0032088B" w:rsidRDefault="0032088B" w:rsidP="00414C20">
      <w:pPr>
        <w:spacing w:after="0"/>
        <w:ind w:firstLine="709"/>
        <w:jc w:val="both"/>
        <w:rPr>
          <w:rFonts w:ascii="Times New Roman" w:hAnsi="Times New Roman"/>
          <w:b/>
          <w:sz w:val="24"/>
          <w:szCs w:val="24"/>
        </w:rPr>
      </w:pPr>
    </w:p>
    <w:p w14:paraId="4B699384" w14:textId="77777777" w:rsidR="00FB5662" w:rsidRDefault="00E25400" w:rsidP="00FB5662">
      <w:pPr>
        <w:spacing w:after="0"/>
        <w:ind w:firstLine="709"/>
        <w:jc w:val="both"/>
        <w:rPr>
          <w:rFonts w:ascii="Times New Roman" w:hAnsi="Times New Roman"/>
          <w:b/>
          <w:sz w:val="24"/>
          <w:szCs w:val="24"/>
          <w:highlight w:val="yellow"/>
        </w:rPr>
      </w:pPr>
      <w:r w:rsidRPr="00175ACC">
        <w:rPr>
          <w:noProof/>
        </w:rPr>
        <w:drawing>
          <wp:inline distT="0" distB="0" distL="0" distR="0" wp14:anchorId="17A21BBE" wp14:editId="410F0EC2">
            <wp:extent cx="9324975" cy="5591175"/>
            <wp:effectExtent l="0" t="0" r="0" b="0"/>
            <wp:docPr id="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324975" cy="5591175"/>
                    </a:xfrm>
                    <a:prstGeom prst="rect">
                      <a:avLst/>
                    </a:prstGeom>
                    <a:noFill/>
                    <a:ln>
                      <a:noFill/>
                    </a:ln>
                  </pic:spPr>
                </pic:pic>
              </a:graphicData>
            </a:graphic>
          </wp:inline>
        </w:drawing>
      </w:r>
    </w:p>
    <w:p w14:paraId="2C4CFDEE" w14:textId="77777777" w:rsidR="008D76AE" w:rsidRPr="00FB1AAB" w:rsidRDefault="008D76AE"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right"/>
        <w:rPr>
          <w:rFonts w:ascii="Times New Roman" w:hAnsi="Times New Roman"/>
          <w:sz w:val="24"/>
          <w:szCs w:val="24"/>
          <w:lang w:eastAsia="en-US"/>
        </w:rPr>
      </w:pPr>
      <w:r w:rsidRPr="00FB1AAB">
        <w:rPr>
          <w:rFonts w:ascii="Times New Roman" w:hAnsi="Times New Roman"/>
          <w:sz w:val="24"/>
          <w:szCs w:val="24"/>
          <w:lang w:eastAsia="en-US"/>
        </w:rPr>
        <w:lastRenderedPageBreak/>
        <w:t>П</w:t>
      </w:r>
      <w:r>
        <w:rPr>
          <w:rFonts w:ascii="Times New Roman" w:hAnsi="Times New Roman"/>
          <w:sz w:val="24"/>
          <w:szCs w:val="24"/>
          <w:lang w:eastAsia="en-US"/>
        </w:rPr>
        <w:t>РИЛОЖЕНИЕ</w:t>
      </w:r>
      <w:r w:rsidRPr="00FB1AAB">
        <w:rPr>
          <w:rFonts w:ascii="Times New Roman" w:hAnsi="Times New Roman"/>
          <w:sz w:val="24"/>
          <w:szCs w:val="24"/>
          <w:lang w:eastAsia="en-US"/>
        </w:rPr>
        <w:t xml:space="preserve"> </w:t>
      </w:r>
      <w:r>
        <w:rPr>
          <w:rFonts w:ascii="Times New Roman" w:hAnsi="Times New Roman"/>
          <w:sz w:val="24"/>
          <w:szCs w:val="24"/>
          <w:lang w:eastAsia="en-US"/>
        </w:rPr>
        <w:t>2</w:t>
      </w:r>
    </w:p>
    <w:p w14:paraId="20B6582C" w14:textId="77777777" w:rsidR="008D76AE" w:rsidRDefault="008D76AE" w:rsidP="008D76AE">
      <w:pPr>
        <w:spacing w:after="0"/>
        <w:ind w:firstLine="709"/>
        <w:jc w:val="both"/>
        <w:rPr>
          <w:rFonts w:ascii="Times New Roman" w:hAnsi="Times New Roman"/>
          <w:b/>
          <w:sz w:val="24"/>
          <w:szCs w:val="24"/>
        </w:rPr>
      </w:pPr>
    </w:p>
    <w:p w14:paraId="0E61591E" w14:textId="77777777" w:rsidR="00FB5662" w:rsidRDefault="0011635F"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rPr>
          <w:rFonts w:ascii="Times New Roman" w:hAnsi="Times New Roman"/>
          <w:b/>
          <w:sz w:val="24"/>
          <w:szCs w:val="24"/>
        </w:rPr>
      </w:pPr>
      <w:r w:rsidRPr="00FB5662">
        <w:rPr>
          <w:rFonts w:ascii="Times New Roman" w:hAnsi="Times New Roman"/>
          <w:b/>
          <w:sz w:val="24"/>
          <w:szCs w:val="24"/>
        </w:rPr>
        <w:t>5.2. Примерный календарный учебный граф</w:t>
      </w:r>
      <w:r w:rsidR="00FB5662" w:rsidRPr="00FB5662">
        <w:rPr>
          <w:rFonts w:ascii="Times New Roman" w:hAnsi="Times New Roman"/>
          <w:b/>
          <w:sz w:val="24"/>
          <w:szCs w:val="24"/>
        </w:rPr>
        <w:t>ик</w:t>
      </w:r>
      <w:r w:rsidR="009F7FA1">
        <w:rPr>
          <w:rFonts w:ascii="Times New Roman" w:hAnsi="Times New Roman"/>
          <w:b/>
          <w:sz w:val="24"/>
          <w:szCs w:val="24"/>
        </w:rPr>
        <w:t xml:space="preserve">                                                                                                                                     </w:t>
      </w:r>
    </w:p>
    <w:p w14:paraId="47A4922A" w14:textId="77777777" w:rsidR="00FB5662" w:rsidRDefault="00FB5662" w:rsidP="00FB5662">
      <w:pPr>
        <w:spacing w:after="0"/>
        <w:ind w:firstLine="709"/>
        <w:jc w:val="both"/>
        <w:rPr>
          <w:rFonts w:ascii="Times New Roman" w:hAnsi="Times New Roman"/>
          <w:b/>
          <w:sz w:val="24"/>
          <w:szCs w:val="24"/>
        </w:rPr>
      </w:pPr>
    </w:p>
    <w:p w14:paraId="0F882CED" w14:textId="77777777" w:rsidR="00A17768" w:rsidRPr="00FB5662" w:rsidRDefault="00FB5662" w:rsidP="00FB5662">
      <w:pPr>
        <w:spacing w:after="0"/>
        <w:ind w:firstLine="709"/>
        <w:jc w:val="both"/>
        <w:rPr>
          <w:rFonts w:ascii="Times New Roman" w:hAnsi="Times New Roman"/>
          <w:b/>
          <w:sz w:val="24"/>
          <w:szCs w:val="24"/>
        </w:rPr>
        <w:sectPr w:rsidR="00A17768" w:rsidRPr="00FB5662" w:rsidSect="00BB643A">
          <w:footerReference w:type="even" r:id="rId15"/>
          <w:footerReference w:type="default" r:id="rId16"/>
          <w:pgSz w:w="16840" w:h="11907" w:orient="landscape"/>
          <w:pgMar w:top="851" w:right="1134" w:bottom="851" w:left="992" w:header="709" w:footer="709" w:gutter="0"/>
          <w:cols w:space="720"/>
        </w:sectPr>
      </w:pPr>
      <w:r>
        <w:rPr>
          <w:rFonts w:ascii="Times New Roman" w:hAnsi="Times New Roman"/>
          <w:b/>
          <w:sz w:val="24"/>
          <w:szCs w:val="24"/>
        </w:rPr>
        <w:t xml:space="preserve"> </w:t>
      </w:r>
      <w:bookmarkEnd w:id="0"/>
      <w:bookmarkEnd w:id="1"/>
      <w:r w:rsidR="00E25400" w:rsidRPr="00175ACC">
        <w:rPr>
          <w:noProof/>
        </w:rPr>
        <w:drawing>
          <wp:inline distT="0" distB="0" distL="0" distR="0" wp14:anchorId="79B5EDEF" wp14:editId="5375D246">
            <wp:extent cx="9420225" cy="4953000"/>
            <wp:effectExtent l="0" t="0" r="0" b="0"/>
            <wp:docPr id="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420225" cy="4953000"/>
                    </a:xfrm>
                    <a:prstGeom prst="rect">
                      <a:avLst/>
                    </a:prstGeom>
                    <a:noFill/>
                    <a:ln>
                      <a:noFill/>
                    </a:ln>
                  </pic:spPr>
                </pic:pic>
              </a:graphicData>
            </a:graphic>
          </wp:inline>
        </w:drawing>
      </w:r>
    </w:p>
    <w:p w14:paraId="76304780" w14:textId="77777777" w:rsidR="00091C4A" w:rsidRPr="00414C20" w:rsidRDefault="00E25400" w:rsidP="00414C20">
      <w:pPr>
        <w:rPr>
          <w:rFonts w:ascii="Times New Roman" w:hAnsi="Times New Roman"/>
          <w:i/>
        </w:rPr>
        <w:sectPr w:rsidR="00091C4A" w:rsidRPr="00414C20" w:rsidSect="00BB643A">
          <w:pgSz w:w="16840" w:h="11907" w:orient="landscape"/>
          <w:pgMar w:top="851" w:right="1134" w:bottom="851" w:left="992" w:header="709" w:footer="709" w:gutter="0"/>
          <w:cols w:space="720"/>
        </w:sectPr>
      </w:pPr>
      <w:r w:rsidRPr="00175ACC">
        <w:rPr>
          <w:noProof/>
        </w:rPr>
        <w:lastRenderedPageBreak/>
        <w:drawing>
          <wp:inline distT="0" distB="0" distL="0" distR="0" wp14:anchorId="6A10A95C" wp14:editId="1C3E17C6">
            <wp:extent cx="9334500" cy="4562475"/>
            <wp:effectExtent l="0" t="0" r="0" b="0"/>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334500" cy="4562475"/>
                    </a:xfrm>
                    <a:prstGeom prst="rect">
                      <a:avLst/>
                    </a:prstGeom>
                    <a:noFill/>
                    <a:ln>
                      <a:noFill/>
                    </a:ln>
                  </pic:spPr>
                </pic:pic>
              </a:graphicData>
            </a:graphic>
          </wp:inline>
        </w:drawing>
      </w:r>
    </w:p>
    <w:p w14:paraId="3533FDAD"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right"/>
        <w:rPr>
          <w:rFonts w:ascii="Times New Roman" w:hAnsi="Times New Roman"/>
          <w:sz w:val="24"/>
          <w:szCs w:val="24"/>
          <w:lang w:eastAsia="en-US"/>
        </w:rPr>
      </w:pPr>
      <w:r w:rsidRPr="00C670EE">
        <w:rPr>
          <w:rFonts w:ascii="Times New Roman" w:hAnsi="Times New Roman"/>
          <w:sz w:val="24"/>
          <w:szCs w:val="24"/>
          <w:lang w:eastAsia="en-US"/>
        </w:rPr>
        <w:lastRenderedPageBreak/>
        <w:t>П</w:t>
      </w:r>
      <w:r w:rsidR="008D76AE">
        <w:rPr>
          <w:rFonts w:ascii="Times New Roman" w:hAnsi="Times New Roman"/>
          <w:sz w:val="24"/>
          <w:szCs w:val="24"/>
          <w:lang w:eastAsia="en-US"/>
        </w:rPr>
        <w:t>РИЛОЖЕНИЕ</w:t>
      </w:r>
      <w:r w:rsidRPr="00C670EE">
        <w:rPr>
          <w:rFonts w:ascii="Times New Roman" w:hAnsi="Times New Roman"/>
          <w:sz w:val="24"/>
          <w:szCs w:val="24"/>
          <w:lang w:eastAsia="en-US"/>
        </w:rPr>
        <w:t xml:space="preserve"> 3</w:t>
      </w:r>
    </w:p>
    <w:p w14:paraId="26979936"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rPr>
          <w:rFonts w:ascii="Times New Roman" w:hAnsi="Times New Roman"/>
          <w:sz w:val="24"/>
          <w:szCs w:val="24"/>
          <w:lang w:eastAsia="en-US"/>
        </w:rPr>
      </w:pPr>
    </w:p>
    <w:p w14:paraId="20DD6B69"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center"/>
        <w:rPr>
          <w:rFonts w:ascii="Times New Roman" w:hAnsi="Times New Roman"/>
          <w:b/>
          <w:bCs/>
          <w:sz w:val="24"/>
          <w:szCs w:val="24"/>
          <w:lang w:eastAsia="en-US"/>
        </w:rPr>
      </w:pPr>
      <w:r w:rsidRPr="00C670EE">
        <w:rPr>
          <w:rFonts w:ascii="Times New Roman" w:hAnsi="Times New Roman"/>
          <w:b/>
          <w:bCs/>
          <w:sz w:val="24"/>
          <w:szCs w:val="24"/>
          <w:lang w:eastAsia="en-US"/>
        </w:rPr>
        <w:t>ТРЕБОВАНИЯ К РЕЗУЛЬТАТАМ ОСВОЕНИЯ ОСНОВНОЙ ОБРАЗОВАТЕЛЬНОЙ ПРОГРАММЫ:</w:t>
      </w:r>
    </w:p>
    <w:p w14:paraId="696E56DC"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1.</w:t>
      </w:r>
      <w:r w:rsidRPr="00C670EE">
        <w:rPr>
          <w:rFonts w:ascii="Times New Roman" w:hAnsi="Times New Roman"/>
          <w:sz w:val="24"/>
          <w:szCs w:val="24"/>
          <w:lang w:eastAsia="en-US"/>
        </w:rPr>
        <w:tab/>
      </w:r>
      <w:r w:rsidRPr="00C670EE">
        <w:rPr>
          <w:rFonts w:ascii="Times New Roman" w:hAnsi="Times New Roman"/>
          <w:b/>
          <w:bCs/>
          <w:i/>
          <w:iCs/>
          <w:sz w:val="24"/>
          <w:szCs w:val="24"/>
          <w:lang w:eastAsia="en-US"/>
        </w:rPr>
        <w:t>Личностные результаты</w:t>
      </w:r>
      <w:r w:rsidRPr="00C670EE">
        <w:rPr>
          <w:rFonts w:ascii="Times New Roman" w:hAnsi="Times New Roman"/>
          <w:sz w:val="24"/>
          <w:szCs w:val="24"/>
          <w:lang w:eastAsia="en-US"/>
        </w:rPr>
        <w:t xml:space="preserve">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49072D35"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u w:val="single"/>
          <w:lang w:eastAsia="en-US"/>
        </w:rPr>
      </w:pPr>
      <w:r w:rsidRPr="00C670EE">
        <w:rPr>
          <w:rFonts w:ascii="Times New Roman" w:hAnsi="Times New Roman"/>
          <w:sz w:val="24"/>
          <w:szCs w:val="24"/>
          <w:u w:val="single"/>
          <w:lang w:eastAsia="en-US"/>
        </w:rPr>
        <w:t>гражданского воспитания:</w:t>
      </w:r>
    </w:p>
    <w:p w14:paraId="335E2AB0"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сформированность гражданской позиции обучающегося как активного и ответственного члена российского общества;</w:t>
      </w:r>
    </w:p>
    <w:p w14:paraId="3E987303"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осознание своих конституционных прав и обязанностей, уважение закона и правопорядка;</w:t>
      </w:r>
    </w:p>
    <w:p w14:paraId="79810218"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принятие традиционных национальных, общечеловеческих гуманистических и демократических ценностей;</w:t>
      </w:r>
    </w:p>
    <w:p w14:paraId="653A41E9"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06FF76C4"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117BFEFE"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умение взаимодействовать с социальными институтами в соответствии с их функциями и назначением;</w:t>
      </w:r>
    </w:p>
    <w:p w14:paraId="5CF21C2E"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готовность к гуманитарной и волонтерской деятельности;</w:t>
      </w:r>
    </w:p>
    <w:p w14:paraId="4F2FFC9B"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u w:val="single"/>
          <w:lang w:eastAsia="en-US"/>
        </w:rPr>
      </w:pPr>
      <w:r w:rsidRPr="00C670EE">
        <w:rPr>
          <w:rFonts w:ascii="Times New Roman" w:hAnsi="Times New Roman"/>
          <w:sz w:val="24"/>
          <w:szCs w:val="24"/>
          <w:u w:val="single"/>
          <w:lang w:eastAsia="en-US"/>
        </w:rPr>
        <w:t>патриотического воспитания:</w:t>
      </w:r>
    </w:p>
    <w:p w14:paraId="7EFAB5B9"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731A7E3A"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5A69795F"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идейная убежденность, готовность к служению и защите Отечества, ответственность за его судьбу;</w:t>
      </w:r>
    </w:p>
    <w:p w14:paraId="1B62068F"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u w:val="single"/>
          <w:lang w:eastAsia="en-US"/>
        </w:rPr>
      </w:pPr>
      <w:r w:rsidRPr="00C670EE">
        <w:rPr>
          <w:rFonts w:ascii="Times New Roman" w:hAnsi="Times New Roman"/>
          <w:sz w:val="24"/>
          <w:szCs w:val="24"/>
          <w:u w:val="single"/>
          <w:lang w:eastAsia="en-US"/>
        </w:rPr>
        <w:t>духовно-нравственного воспитания:</w:t>
      </w:r>
    </w:p>
    <w:p w14:paraId="1AA255A6"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осознание духовных ценностей российского народа;</w:t>
      </w:r>
    </w:p>
    <w:p w14:paraId="60BC6F89"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сформированность нравственного сознания, этического поведения;</w:t>
      </w:r>
    </w:p>
    <w:p w14:paraId="380FB762"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способность оценивать ситуацию и принимать осознанные решения, ориентируясь на морально-нравственные нормы и ценности;</w:t>
      </w:r>
    </w:p>
    <w:p w14:paraId="4DFAF18F"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осознание личного вклада в построение устойчивого будущего;</w:t>
      </w:r>
    </w:p>
    <w:p w14:paraId="2F11D550"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5A313A26"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u w:val="single"/>
          <w:lang w:eastAsia="en-US"/>
        </w:rPr>
      </w:pPr>
      <w:r w:rsidRPr="00C670EE">
        <w:rPr>
          <w:rFonts w:ascii="Times New Roman" w:hAnsi="Times New Roman"/>
          <w:sz w:val="24"/>
          <w:szCs w:val="24"/>
          <w:u w:val="single"/>
          <w:lang w:eastAsia="en-US"/>
        </w:rPr>
        <w:t>эстетического воспитания:</w:t>
      </w:r>
    </w:p>
    <w:p w14:paraId="2D90A6B6"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эстетическое отношение к миру, включая эстетику быта, научного и технического творчества, спорта, труда и общественных отношений;</w:t>
      </w:r>
    </w:p>
    <w:p w14:paraId="215864F8"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57263132"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6F3A205B"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готовность к самовыражению в разных видах искусства, стремление проявлять качества творческой личности;</w:t>
      </w:r>
    </w:p>
    <w:p w14:paraId="23F8310E"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u w:val="single"/>
          <w:lang w:eastAsia="en-US"/>
        </w:rPr>
      </w:pPr>
      <w:r w:rsidRPr="00C670EE">
        <w:rPr>
          <w:rFonts w:ascii="Times New Roman" w:hAnsi="Times New Roman"/>
          <w:sz w:val="24"/>
          <w:szCs w:val="24"/>
          <w:u w:val="single"/>
          <w:lang w:eastAsia="en-US"/>
        </w:rPr>
        <w:t>физического воспитания:</w:t>
      </w:r>
    </w:p>
    <w:p w14:paraId="037EB271"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сформированность здорового и безопасного образа жизни, ответственного отношения к своему здоровью;</w:t>
      </w:r>
    </w:p>
    <w:p w14:paraId="2E90500D"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lastRenderedPageBreak/>
        <w:t>потребность в физическом совершенствовании, занятиях спортивно-оздоровительной деятельностью;</w:t>
      </w:r>
    </w:p>
    <w:p w14:paraId="715BC2A2"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активное неприятие вредных привычек и иных форм причинения вреда физическому и психическому здоровью;</w:t>
      </w:r>
    </w:p>
    <w:p w14:paraId="6846BEBB"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u w:val="single"/>
          <w:lang w:eastAsia="en-US"/>
        </w:rPr>
      </w:pPr>
      <w:r w:rsidRPr="00C670EE">
        <w:rPr>
          <w:rFonts w:ascii="Times New Roman" w:hAnsi="Times New Roman"/>
          <w:sz w:val="24"/>
          <w:szCs w:val="24"/>
          <w:u w:val="single"/>
          <w:lang w:eastAsia="en-US"/>
        </w:rPr>
        <w:t>трудового воспитания:</w:t>
      </w:r>
    </w:p>
    <w:p w14:paraId="7D0FEBC3"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готовность к труду, осознание ценности мастерства, трудолюбие;</w:t>
      </w:r>
    </w:p>
    <w:p w14:paraId="66D4A441"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06AE3ABE"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6510386E"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готовность и способность к образованию и самообразованию на протяжении всей жизни;</w:t>
      </w:r>
    </w:p>
    <w:p w14:paraId="3A51B0A6" w14:textId="77777777" w:rsidR="00C670EE" w:rsidRPr="00C35196"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u w:val="single"/>
          <w:lang w:eastAsia="en-US"/>
        </w:rPr>
      </w:pPr>
      <w:r w:rsidRPr="00C35196">
        <w:rPr>
          <w:rFonts w:ascii="Times New Roman" w:hAnsi="Times New Roman"/>
          <w:sz w:val="24"/>
          <w:szCs w:val="24"/>
          <w:u w:val="single"/>
          <w:lang w:eastAsia="en-US"/>
        </w:rPr>
        <w:t>экологического воспитания:</w:t>
      </w:r>
    </w:p>
    <w:p w14:paraId="6AF29E3A"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78AD13AC"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планирование и осуществление действий в окружающей среде на основе знания целей устойчивого развития человечества;</w:t>
      </w:r>
    </w:p>
    <w:p w14:paraId="22D8B063"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активное неприятие действий, приносящих вред окружающей среде;</w:t>
      </w:r>
    </w:p>
    <w:p w14:paraId="6DF38607"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умение прогнозировать неблагоприятные экологические последствия предпринимаемых действий, предотвращать их;</w:t>
      </w:r>
    </w:p>
    <w:p w14:paraId="32699FFF"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расширение опыта деятельности экологической направленности;</w:t>
      </w:r>
    </w:p>
    <w:p w14:paraId="192BD161"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u w:val="single"/>
          <w:lang w:eastAsia="en-US"/>
        </w:rPr>
      </w:pPr>
      <w:r w:rsidRPr="00C670EE">
        <w:rPr>
          <w:rFonts w:ascii="Times New Roman" w:hAnsi="Times New Roman"/>
          <w:sz w:val="24"/>
          <w:szCs w:val="24"/>
          <w:u w:val="single"/>
          <w:lang w:eastAsia="en-US"/>
        </w:rPr>
        <w:t>ценности научного познания:</w:t>
      </w:r>
    </w:p>
    <w:p w14:paraId="410C449D"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0EB114BA"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совершенствование языковой и читательской культуры как средства взаимодействия между людьми и познания мира;</w:t>
      </w:r>
    </w:p>
    <w:p w14:paraId="3A74E74E"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31DA7CF8"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2.</w:t>
      </w:r>
      <w:r w:rsidRPr="00C670EE">
        <w:rPr>
          <w:rFonts w:ascii="Times New Roman" w:hAnsi="Times New Roman"/>
          <w:sz w:val="24"/>
          <w:szCs w:val="24"/>
          <w:lang w:eastAsia="en-US"/>
        </w:rPr>
        <w:tab/>
      </w:r>
      <w:r w:rsidRPr="00C35196">
        <w:rPr>
          <w:rFonts w:ascii="Times New Roman" w:hAnsi="Times New Roman"/>
          <w:b/>
          <w:bCs/>
          <w:i/>
          <w:iCs/>
          <w:sz w:val="24"/>
          <w:szCs w:val="24"/>
          <w:lang w:eastAsia="en-US"/>
        </w:rPr>
        <w:t>Метапредметные результаты</w:t>
      </w:r>
      <w:r w:rsidRPr="00C670EE">
        <w:rPr>
          <w:rFonts w:ascii="Times New Roman" w:hAnsi="Times New Roman"/>
          <w:sz w:val="24"/>
          <w:szCs w:val="24"/>
          <w:lang w:eastAsia="en-US"/>
        </w:rPr>
        <w:t xml:space="preserve"> освоения основной образовательной программы должны отражать:</w:t>
      </w:r>
    </w:p>
    <w:p w14:paraId="25F90392"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Овладение универсальными учебными познавательными действиями:</w:t>
      </w:r>
    </w:p>
    <w:p w14:paraId="5D0ACAD5" w14:textId="77777777" w:rsidR="00C670EE" w:rsidRPr="00C35196"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u w:val="single"/>
          <w:lang w:eastAsia="en-US"/>
        </w:rPr>
      </w:pPr>
      <w:r w:rsidRPr="00C35196">
        <w:rPr>
          <w:rFonts w:ascii="Times New Roman" w:hAnsi="Times New Roman"/>
          <w:sz w:val="24"/>
          <w:szCs w:val="24"/>
          <w:u w:val="single"/>
          <w:lang w:eastAsia="en-US"/>
        </w:rPr>
        <w:t>а) базовые логические действия:</w:t>
      </w:r>
    </w:p>
    <w:p w14:paraId="02144292"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самостоятельно формулировать и актуализировать проблему, рассматривать ее всесторонне;</w:t>
      </w:r>
    </w:p>
    <w:p w14:paraId="5E4A91CF"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устанавливать существенный признак или основания для сравнения, классификации и обобщения;</w:t>
      </w:r>
    </w:p>
    <w:p w14:paraId="6DC8A9EF"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определять цели деятельности, задавать параметры и критерии их достижения;</w:t>
      </w:r>
    </w:p>
    <w:p w14:paraId="462C30B5"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выявлять закономерности и противоречия в рассматриваемых явлениях;</w:t>
      </w:r>
    </w:p>
    <w:p w14:paraId="28556566"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вносить коррективы в деятельность, оценивать соответствие результатов целям, оценивать риски последствий деятельности;</w:t>
      </w:r>
    </w:p>
    <w:p w14:paraId="6F1FC521"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развивать креативное мышление при решении жизненных проблем;</w:t>
      </w:r>
    </w:p>
    <w:p w14:paraId="30DA8357" w14:textId="77777777" w:rsidR="00C670EE" w:rsidRPr="00C35196"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u w:val="single"/>
          <w:lang w:eastAsia="en-US"/>
        </w:rPr>
      </w:pPr>
      <w:r w:rsidRPr="00C35196">
        <w:rPr>
          <w:rFonts w:ascii="Times New Roman" w:hAnsi="Times New Roman"/>
          <w:sz w:val="24"/>
          <w:szCs w:val="24"/>
          <w:u w:val="single"/>
          <w:lang w:eastAsia="en-US"/>
        </w:rPr>
        <w:t>б) базовые исследовательские действия:</w:t>
      </w:r>
    </w:p>
    <w:p w14:paraId="49ED804A"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владеть навыками учебно-исследовательской и проектной деятельности, навыками разрешения проблем;</w:t>
      </w:r>
    </w:p>
    <w:p w14:paraId="375F6F00"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способность и готовность к самостоятельному поиску методов решения практических задач, применению различных методов познания;</w:t>
      </w:r>
    </w:p>
    <w:p w14:paraId="63321DDA"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14B01FA5"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формирование научного типа мышления, владение научной терминологией, ключевыми понятиями и методами;</w:t>
      </w:r>
    </w:p>
    <w:p w14:paraId="43BAC28D"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ставить и формулировать собственные задачи в образовательной деятельности и жизненных ситуациях;</w:t>
      </w:r>
    </w:p>
    <w:p w14:paraId="6EC66B3E"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lastRenderedPageBreak/>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D0D296D"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0CFB16D6"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давать оценку новым ситуациям, оценивать приобретенный опыт;</w:t>
      </w:r>
    </w:p>
    <w:p w14:paraId="17A7DA39"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разрабатывать план решения проблемы с учетом анализа имеющихся материальных и нематериальных ресурсов;</w:t>
      </w:r>
    </w:p>
    <w:p w14:paraId="1D6B8551"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осуществлять целенаправленный поиск переноса средств и способов действия в профессиональную среду;</w:t>
      </w:r>
    </w:p>
    <w:p w14:paraId="40E62847"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уметь переносить знания в познавательную и практическую области жизнедеятельности;</w:t>
      </w:r>
    </w:p>
    <w:p w14:paraId="58A3F9F1"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уметь интегрировать знания из разных предметных областей;</w:t>
      </w:r>
    </w:p>
    <w:p w14:paraId="25B87DB3"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выдвигать новые идеи, предлагать оригинальные подходы и решения;</w:t>
      </w:r>
    </w:p>
    <w:p w14:paraId="31BB0C20"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ставить проблемы и задачи, допускающие альтернативные решения;</w:t>
      </w:r>
    </w:p>
    <w:p w14:paraId="6FCD0821" w14:textId="77777777" w:rsidR="00C670EE" w:rsidRPr="00C35196"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u w:val="single"/>
          <w:lang w:eastAsia="en-US"/>
        </w:rPr>
      </w:pPr>
      <w:r w:rsidRPr="00C35196">
        <w:rPr>
          <w:rFonts w:ascii="Times New Roman" w:hAnsi="Times New Roman"/>
          <w:sz w:val="24"/>
          <w:szCs w:val="24"/>
          <w:u w:val="single"/>
          <w:lang w:eastAsia="en-US"/>
        </w:rPr>
        <w:t>в) работа с информацией:</w:t>
      </w:r>
    </w:p>
    <w:p w14:paraId="27BDD865"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39235EA7"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1CF2FCD8"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оценивать достоверность, легитимность информации, ее соответствие правовым и морально-этическим нормам;</w:t>
      </w:r>
    </w:p>
    <w:p w14:paraId="30DAAB95"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4FF5470C"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владеть навыками распознавания и защиты информации, информационной безопасности личности.</w:t>
      </w:r>
    </w:p>
    <w:p w14:paraId="0FB381FC" w14:textId="77777777" w:rsidR="00C670EE" w:rsidRPr="00C35196"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u w:val="single"/>
          <w:lang w:eastAsia="en-US"/>
        </w:rPr>
      </w:pPr>
      <w:r w:rsidRPr="00C35196">
        <w:rPr>
          <w:rFonts w:ascii="Times New Roman" w:hAnsi="Times New Roman"/>
          <w:sz w:val="24"/>
          <w:szCs w:val="24"/>
          <w:u w:val="single"/>
          <w:lang w:eastAsia="en-US"/>
        </w:rPr>
        <w:t>Овладение универсальными коммуникативными действиями:</w:t>
      </w:r>
    </w:p>
    <w:p w14:paraId="748E663A" w14:textId="77777777" w:rsidR="00C670EE" w:rsidRPr="00C35196"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u w:val="single"/>
          <w:lang w:eastAsia="en-US"/>
        </w:rPr>
      </w:pPr>
      <w:r w:rsidRPr="00C35196">
        <w:rPr>
          <w:rFonts w:ascii="Times New Roman" w:hAnsi="Times New Roman"/>
          <w:sz w:val="24"/>
          <w:szCs w:val="24"/>
          <w:u w:val="single"/>
          <w:lang w:eastAsia="en-US"/>
        </w:rPr>
        <w:t>а) общение:</w:t>
      </w:r>
    </w:p>
    <w:p w14:paraId="15F4BC6E"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осуществлять коммуникации во всех сферах жизни;</w:t>
      </w:r>
    </w:p>
    <w:p w14:paraId="68ED7717"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78FE90DB"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владеть различными способами общения и взаимодействия;</w:t>
      </w:r>
    </w:p>
    <w:p w14:paraId="59082A27"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аргументированно вести диалог, уметь смягчать конфликтные ситуации;</w:t>
      </w:r>
    </w:p>
    <w:p w14:paraId="2945F91B"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развернуто и логично излагать свою точку зрения с использованием языковых средств;</w:t>
      </w:r>
    </w:p>
    <w:p w14:paraId="7C72399A" w14:textId="77777777" w:rsidR="00C670EE" w:rsidRPr="00C35196"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u w:val="single"/>
          <w:lang w:eastAsia="en-US"/>
        </w:rPr>
      </w:pPr>
      <w:r w:rsidRPr="00C35196">
        <w:rPr>
          <w:rFonts w:ascii="Times New Roman" w:hAnsi="Times New Roman"/>
          <w:sz w:val="24"/>
          <w:szCs w:val="24"/>
          <w:u w:val="single"/>
          <w:lang w:eastAsia="en-US"/>
        </w:rPr>
        <w:t>б) совместная деятельность:</w:t>
      </w:r>
    </w:p>
    <w:p w14:paraId="4518BD02"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понимать и использовать преимущества командной и индивидуальной работы;</w:t>
      </w:r>
    </w:p>
    <w:p w14:paraId="6117DD80"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выбирать тематику и методы совместных действий с учетом общих интересов и возможностей каждого члена коллектива;</w:t>
      </w:r>
    </w:p>
    <w:p w14:paraId="6B99674A"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771C8262"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оценивать качество своего вклада и каждого участника команды в общий результат по разработанным критериям;</w:t>
      </w:r>
    </w:p>
    <w:p w14:paraId="1BC2D739"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предлагать новые проекты, оценивать идеи с позиции новизны, оригинальности, практической значимости;</w:t>
      </w:r>
    </w:p>
    <w:p w14:paraId="1CC775A8"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координировать и выполнять работу в условиях реального, виртуального и комбинированного взаимодействия;</w:t>
      </w:r>
    </w:p>
    <w:p w14:paraId="2AF9809B"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40C7743A" w14:textId="77777777" w:rsidR="00C670EE" w:rsidRPr="00C35196"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u w:val="single"/>
          <w:lang w:eastAsia="en-US"/>
        </w:rPr>
      </w:pPr>
      <w:r w:rsidRPr="00C35196">
        <w:rPr>
          <w:rFonts w:ascii="Times New Roman" w:hAnsi="Times New Roman"/>
          <w:sz w:val="24"/>
          <w:szCs w:val="24"/>
          <w:u w:val="single"/>
          <w:lang w:eastAsia="en-US"/>
        </w:rPr>
        <w:t>Овладение универсальными регулятивными действиями:</w:t>
      </w:r>
    </w:p>
    <w:p w14:paraId="3EC2BE92" w14:textId="77777777" w:rsidR="00C670EE" w:rsidRPr="00C35196"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u w:val="single"/>
          <w:lang w:eastAsia="en-US"/>
        </w:rPr>
      </w:pPr>
      <w:r w:rsidRPr="00C35196">
        <w:rPr>
          <w:rFonts w:ascii="Times New Roman" w:hAnsi="Times New Roman"/>
          <w:sz w:val="24"/>
          <w:szCs w:val="24"/>
          <w:u w:val="single"/>
          <w:lang w:eastAsia="en-US"/>
        </w:rPr>
        <w:t>а) самоорганизация:</w:t>
      </w:r>
    </w:p>
    <w:p w14:paraId="5015B749"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lastRenderedPageBreak/>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6C2559F6"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самостоятельно составлять план решения проблемы с учетом имеющихся ресурсов, собственных возможностей и предпочтений;</w:t>
      </w:r>
    </w:p>
    <w:p w14:paraId="6FF92887"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давать оценку новым ситуациям;</w:t>
      </w:r>
    </w:p>
    <w:p w14:paraId="4494AE1E"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расширять рамки учебного предмета на основе личных предпочтений;</w:t>
      </w:r>
    </w:p>
    <w:p w14:paraId="16E87E1B"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делать осознанный выбор, аргументировать его, брать ответственность за решение;</w:t>
      </w:r>
    </w:p>
    <w:p w14:paraId="703A970A"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оценивать приобретенный опыт;</w:t>
      </w:r>
    </w:p>
    <w:p w14:paraId="12C1548B"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1DD5205B" w14:textId="77777777" w:rsidR="00C670EE" w:rsidRPr="00C35196"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u w:val="single"/>
          <w:lang w:eastAsia="en-US"/>
        </w:rPr>
      </w:pPr>
      <w:r w:rsidRPr="00C35196">
        <w:rPr>
          <w:rFonts w:ascii="Times New Roman" w:hAnsi="Times New Roman"/>
          <w:sz w:val="24"/>
          <w:szCs w:val="24"/>
          <w:u w:val="single"/>
          <w:lang w:eastAsia="en-US"/>
        </w:rPr>
        <w:t>б) самоконтроль:</w:t>
      </w:r>
    </w:p>
    <w:p w14:paraId="1446FDF5"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давать оценку новым ситуациям, вносить коррективы в деятельность, оценивать соответствие результатов целям;</w:t>
      </w:r>
    </w:p>
    <w:p w14:paraId="02894AA4"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владеть навыками познавательной рефлексии как осознания совершаемых действий и мыслительных процессов, их результатов и оснований;</w:t>
      </w:r>
    </w:p>
    <w:p w14:paraId="6801369D"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использовать приемы рефлексии для оценки ситуации, выбора верного решения;</w:t>
      </w:r>
    </w:p>
    <w:p w14:paraId="1199185B"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уметь оценивать риски и своевременно принимать решения по их снижению;</w:t>
      </w:r>
    </w:p>
    <w:p w14:paraId="39481414" w14:textId="77777777" w:rsidR="00C670EE" w:rsidRPr="00C35196"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u w:val="single"/>
          <w:lang w:eastAsia="en-US"/>
        </w:rPr>
      </w:pPr>
      <w:r w:rsidRPr="00C35196">
        <w:rPr>
          <w:rFonts w:ascii="Times New Roman" w:hAnsi="Times New Roman"/>
          <w:sz w:val="24"/>
          <w:szCs w:val="24"/>
          <w:u w:val="single"/>
          <w:lang w:eastAsia="en-US"/>
        </w:rPr>
        <w:t>в) эмоциональный интеллект, предполагающий сформированность:</w:t>
      </w:r>
    </w:p>
    <w:p w14:paraId="1D3725E0"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67B4B759"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1AEABB49"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3A1F8CDA"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676B5CE9"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1CD84F0F" w14:textId="77777777" w:rsidR="00C670EE" w:rsidRPr="00C35196"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u w:val="single"/>
          <w:lang w:eastAsia="en-US"/>
        </w:rPr>
      </w:pPr>
      <w:r w:rsidRPr="00C35196">
        <w:rPr>
          <w:rFonts w:ascii="Times New Roman" w:hAnsi="Times New Roman"/>
          <w:sz w:val="24"/>
          <w:szCs w:val="24"/>
          <w:u w:val="single"/>
          <w:lang w:eastAsia="en-US"/>
        </w:rPr>
        <w:t>г) принятие себя и других людей:</w:t>
      </w:r>
    </w:p>
    <w:p w14:paraId="315DA1F4"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принимать себя, понимая свои недостатки и достоинства;</w:t>
      </w:r>
    </w:p>
    <w:p w14:paraId="701AED9F"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принимать мотивы и аргументы других людей при анализе результатов деятельности;</w:t>
      </w:r>
    </w:p>
    <w:p w14:paraId="541AE0C0"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признавать свое право и право других людей на ошибки;</w:t>
      </w:r>
    </w:p>
    <w:p w14:paraId="262D067C"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both"/>
        <w:rPr>
          <w:rFonts w:ascii="Times New Roman" w:hAnsi="Times New Roman"/>
          <w:sz w:val="24"/>
          <w:szCs w:val="24"/>
          <w:lang w:eastAsia="en-US"/>
        </w:rPr>
      </w:pPr>
      <w:r w:rsidRPr="00C670EE">
        <w:rPr>
          <w:rFonts w:ascii="Times New Roman" w:hAnsi="Times New Roman"/>
          <w:sz w:val="24"/>
          <w:szCs w:val="24"/>
          <w:lang w:eastAsia="en-US"/>
        </w:rPr>
        <w:t>развивать способность понимать мир с позиции другого человека.</w:t>
      </w:r>
    </w:p>
    <w:p w14:paraId="285E89A2" w14:textId="77777777" w:rsidR="008D76AE" w:rsidRDefault="008D76A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rPr>
      </w:pPr>
    </w:p>
    <w:p w14:paraId="4DD2C35F" w14:textId="77777777" w:rsidR="008D76AE" w:rsidRDefault="008D76A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rPr>
      </w:pPr>
    </w:p>
    <w:p w14:paraId="299E0435" w14:textId="77777777" w:rsidR="008D76AE" w:rsidRDefault="008D76A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rPr>
      </w:pPr>
    </w:p>
    <w:p w14:paraId="2E141FED" w14:textId="77777777" w:rsidR="008D76AE" w:rsidRDefault="008D76A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rPr>
      </w:pPr>
    </w:p>
    <w:p w14:paraId="55198330" w14:textId="77777777" w:rsidR="008D76AE" w:rsidRDefault="008D76A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rPr>
      </w:pPr>
    </w:p>
    <w:p w14:paraId="4ECABC33" w14:textId="77777777" w:rsidR="008D76AE" w:rsidRDefault="008D76A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rPr>
      </w:pPr>
    </w:p>
    <w:p w14:paraId="52A2E2B8" w14:textId="77777777" w:rsidR="008D76AE" w:rsidRDefault="008D76A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rPr>
      </w:pPr>
    </w:p>
    <w:p w14:paraId="4DE07FCA" w14:textId="77777777" w:rsidR="008D76AE" w:rsidRDefault="008D76A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rPr>
      </w:pPr>
    </w:p>
    <w:p w14:paraId="38934525" w14:textId="77777777" w:rsidR="008D76AE" w:rsidRDefault="008D76A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rPr>
      </w:pPr>
    </w:p>
    <w:p w14:paraId="04D07157" w14:textId="77777777" w:rsidR="008D76AE" w:rsidRDefault="008D76A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rPr>
      </w:pPr>
    </w:p>
    <w:p w14:paraId="4B98C25D" w14:textId="77777777" w:rsidR="008D76AE" w:rsidRDefault="008D76AE"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right"/>
        <w:rPr>
          <w:rFonts w:ascii="Times New Roman" w:hAnsi="Times New Roman"/>
          <w:bCs/>
          <w:caps/>
          <w:sz w:val="24"/>
          <w:szCs w:val="24"/>
        </w:rPr>
      </w:pPr>
    </w:p>
    <w:p w14:paraId="3E65469F" w14:textId="77777777" w:rsidR="008D76AE" w:rsidRDefault="008D76AE"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right"/>
        <w:rPr>
          <w:rFonts w:ascii="Times New Roman" w:hAnsi="Times New Roman"/>
          <w:bCs/>
          <w:caps/>
          <w:sz w:val="24"/>
          <w:szCs w:val="24"/>
        </w:rPr>
      </w:pPr>
    </w:p>
    <w:p w14:paraId="4E531DA0" w14:textId="77777777" w:rsidR="008D76AE" w:rsidRDefault="008D76AE"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right"/>
        <w:rPr>
          <w:rFonts w:ascii="Times New Roman" w:hAnsi="Times New Roman"/>
          <w:bCs/>
          <w:caps/>
          <w:sz w:val="24"/>
          <w:szCs w:val="24"/>
        </w:rPr>
      </w:pPr>
    </w:p>
    <w:p w14:paraId="65A45120" w14:textId="77777777" w:rsidR="008D76AE" w:rsidRDefault="008D76AE"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right"/>
        <w:rPr>
          <w:rFonts w:ascii="Times New Roman" w:hAnsi="Times New Roman"/>
          <w:bCs/>
          <w:caps/>
          <w:sz w:val="24"/>
          <w:szCs w:val="24"/>
        </w:rPr>
      </w:pPr>
    </w:p>
    <w:p w14:paraId="6BC915D5" w14:textId="77777777" w:rsidR="008D76AE" w:rsidRDefault="008D76AE"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right"/>
        <w:rPr>
          <w:rFonts w:ascii="Times New Roman" w:hAnsi="Times New Roman"/>
          <w:bCs/>
          <w:caps/>
          <w:sz w:val="24"/>
          <w:szCs w:val="24"/>
        </w:rPr>
      </w:pPr>
    </w:p>
    <w:p w14:paraId="1C578B16" w14:textId="77777777" w:rsidR="008D76AE" w:rsidRDefault="008D76AE"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right"/>
        <w:rPr>
          <w:rFonts w:ascii="Times New Roman" w:hAnsi="Times New Roman"/>
          <w:bCs/>
          <w:caps/>
          <w:sz w:val="24"/>
          <w:szCs w:val="24"/>
        </w:rPr>
      </w:pPr>
    </w:p>
    <w:p w14:paraId="657F8476" w14:textId="77777777" w:rsidR="008D76AE" w:rsidRDefault="008D76AE"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right"/>
        <w:rPr>
          <w:rFonts w:ascii="Times New Roman" w:hAnsi="Times New Roman"/>
          <w:bCs/>
          <w:caps/>
          <w:sz w:val="24"/>
          <w:szCs w:val="24"/>
        </w:rPr>
      </w:pPr>
    </w:p>
    <w:p w14:paraId="680988EB" w14:textId="77777777" w:rsidR="008D76AE" w:rsidRDefault="008D76AE"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right"/>
        <w:rPr>
          <w:rFonts w:ascii="Times New Roman" w:hAnsi="Times New Roman"/>
          <w:bCs/>
          <w:caps/>
          <w:sz w:val="24"/>
          <w:szCs w:val="24"/>
        </w:rPr>
      </w:pPr>
    </w:p>
    <w:p w14:paraId="50D68858" w14:textId="77777777" w:rsidR="008D76AE" w:rsidRDefault="008D76AE"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right"/>
        <w:rPr>
          <w:rFonts w:ascii="Times New Roman" w:hAnsi="Times New Roman"/>
          <w:bCs/>
          <w:caps/>
          <w:sz w:val="24"/>
          <w:szCs w:val="24"/>
        </w:rPr>
      </w:pPr>
      <w:r w:rsidRPr="008D76AE">
        <w:rPr>
          <w:rFonts w:ascii="Times New Roman" w:hAnsi="Times New Roman"/>
          <w:bCs/>
          <w:caps/>
          <w:sz w:val="24"/>
          <w:szCs w:val="24"/>
        </w:rPr>
        <w:t>Приложение 4</w:t>
      </w:r>
    </w:p>
    <w:p w14:paraId="5139842A" w14:textId="77777777" w:rsidR="008D76AE" w:rsidRPr="008D76AE" w:rsidRDefault="008D76AE"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right"/>
        <w:rPr>
          <w:rFonts w:ascii="Times New Roman" w:hAnsi="Times New Roman"/>
          <w:bCs/>
          <w:caps/>
          <w:sz w:val="24"/>
          <w:szCs w:val="24"/>
        </w:rPr>
      </w:pPr>
    </w:p>
    <w:p w14:paraId="26902430"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rPr>
      </w:pPr>
      <w:r w:rsidRPr="00C670EE">
        <w:rPr>
          <w:rFonts w:ascii="Times New Roman" w:hAnsi="Times New Roman"/>
          <w:b/>
          <w:caps/>
          <w:sz w:val="24"/>
          <w:szCs w:val="24"/>
        </w:rPr>
        <w:t>аннотация ПРОГРАММЫ УЧЕБНОЙ ДИСЦИПЛИНЫ</w:t>
      </w:r>
    </w:p>
    <w:p w14:paraId="02C9129E" w14:textId="77777777" w:rsidR="00C670EE" w:rsidRPr="00C670EE" w:rsidRDefault="00C670EE" w:rsidP="00C670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center"/>
        <w:rPr>
          <w:rFonts w:ascii="Times New Roman" w:hAnsi="Times New Roman"/>
          <w:b/>
          <w:sz w:val="24"/>
          <w:szCs w:val="24"/>
        </w:rPr>
      </w:pPr>
      <w:r w:rsidRPr="00C670EE">
        <w:rPr>
          <w:rFonts w:ascii="Times New Roman" w:hAnsi="Times New Roman"/>
          <w:b/>
          <w:sz w:val="24"/>
          <w:szCs w:val="24"/>
        </w:rPr>
        <w:t>РУССКИЙ ЯЗЫК</w:t>
      </w:r>
    </w:p>
    <w:p w14:paraId="76DBEE51" w14:textId="77777777" w:rsidR="00C670EE" w:rsidRPr="00C670EE" w:rsidRDefault="00C670EE" w:rsidP="00C35196">
      <w:pPr>
        <w:spacing w:after="0" w:line="240" w:lineRule="auto"/>
        <w:ind w:left="-567"/>
        <w:jc w:val="both"/>
        <w:rPr>
          <w:rFonts w:ascii="Times New Roman" w:hAnsi="Times New Roman"/>
          <w:sz w:val="24"/>
          <w:szCs w:val="24"/>
          <w:lang w:eastAsia="ar-SA"/>
        </w:rPr>
      </w:pPr>
      <w:r w:rsidRPr="00C670EE">
        <w:rPr>
          <w:rFonts w:ascii="Times New Roman" w:hAnsi="Times New Roman"/>
          <w:sz w:val="24"/>
          <w:szCs w:val="24"/>
          <w:lang w:eastAsia="ar-SA"/>
        </w:rPr>
        <w:t>Программа учебной дисциплины разработана на основе  ФГОС СОО, ФГОС СПО, ФОП СОО.</w:t>
      </w:r>
    </w:p>
    <w:p w14:paraId="6E529F19" w14:textId="77777777" w:rsidR="00C670EE" w:rsidRPr="00C670EE" w:rsidRDefault="00C670EE" w:rsidP="00C35196">
      <w:pPr>
        <w:spacing w:after="0" w:line="240" w:lineRule="auto"/>
        <w:ind w:left="-567"/>
        <w:jc w:val="both"/>
        <w:rPr>
          <w:rFonts w:ascii="Times New Roman" w:hAnsi="Times New Roman"/>
          <w:sz w:val="24"/>
          <w:szCs w:val="24"/>
          <w:lang w:eastAsia="ar-SA"/>
        </w:rPr>
      </w:pPr>
      <w:r w:rsidRPr="00C670EE">
        <w:rPr>
          <w:rFonts w:ascii="Times New Roman" w:hAnsi="Times New Roman"/>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2AE74CB" w14:textId="77777777" w:rsidR="00C670EE" w:rsidRPr="00C670EE" w:rsidRDefault="00C670EE" w:rsidP="00C3519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ab/>
        <w:t>Дисциплина входит в общеобразовательный цикл.</w:t>
      </w:r>
    </w:p>
    <w:p w14:paraId="29C3938C" w14:textId="77777777" w:rsidR="00C670EE" w:rsidRPr="00C670EE" w:rsidRDefault="00C670EE" w:rsidP="00C3519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ab/>
        <w:t xml:space="preserve">Данная дисциплина ориентирована на достижение следующих </w:t>
      </w:r>
      <w:r w:rsidRPr="00C670EE">
        <w:rPr>
          <w:rFonts w:ascii="Times New Roman" w:hAnsi="Times New Roman"/>
          <w:b/>
          <w:sz w:val="24"/>
          <w:szCs w:val="24"/>
        </w:rPr>
        <w:t>целей</w:t>
      </w:r>
      <w:r w:rsidRPr="00C670EE">
        <w:rPr>
          <w:rFonts w:ascii="Times New Roman" w:hAnsi="Times New Roman"/>
          <w:sz w:val="24"/>
          <w:szCs w:val="24"/>
        </w:rPr>
        <w:t>:</w:t>
      </w:r>
    </w:p>
    <w:p w14:paraId="4F0028D1" w14:textId="77777777" w:rsidR="00C670EE" w:rsidRPr="00C670EE" w:rsidRDefault="00C670EE" w:rsidP="00C35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contextualSpacing/>
        <w:jc w:val="both"/>
        <w:rPr>
          <w:rFonts w:ascii="Times New Roman" w:hAnsi="Times New Roman"/>
          <w:sz w:val="24"/>
          <w:szCs w:val="24"/>
        </w:rPr>
      </w:pPr>
      <w:r w:rsidRPr="00C670EE">
        <w:rPr>
          <w:rFonts w:ascii="Times New Roman" w:hAnsi="Times New Roman"/>
          <w:sz w:val="24"/>
          <w:szCs w:val="24"/>
        </w:rPr>
        <w:t>- 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w:t>
      </w:r>
    </w:p>
    <w:p w14:paraId="542AB44A" w14:textId="77777777" w:rsidR="00C670EE" w:rsidRPr="00C670EE" w:rsidRDefault="00C670EE" w:rsidP="00C35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contextualSpacing/>
        <w:jc w:val="both"/>
        <w:rPr>
          <w:rFonts w:ascii="Times New Roman" w:hAnsi="Times New Roman"/>
          <w:sz w:val="24"/>
          <w:szCs w:val="24"/>
        </w:rPr>
      </w:pPr>
      <w:r w:rsidRPr="00C670EE">
        <w:rPr>
          <w:rFonts w:ascii="Times New Roman" w:hAnsi="Times New Roman"/>
          <w:sz w:val="24"/>
          <w:szCs w:val="24"/>
        </w:rPr>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w:t>
      </w:r>
    </w:p>
    <w:p w14:paraId="055356F9" w14:textId="77777777" w:rsidR="00C670EE" w:rsidRPr="00C670EE" w:rsidRDefault="00C670EE" w:rsidP="00C35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contextualSpacing/>
        <w:jc w:val="both"/>
        <w:rPr>
          <w:rFonts w:ascii="Times New Roman" w:hAnsi="Times New Roman"/>
          <w:sz w:val="24"/>
          <w:szCs w:val="24"/>
        </w:rPr>
      </w:pPr>
      <w:r w:rsidRPr="00C670EE">
        <w:rPr>
          <w:rFonts w:ascii="Times New Roman" w:hAnsi="Times New Roman"/>
          <w:sz w:val="24"/>
          <w:szCs w:val="24"/>
        </w:rPr>
        <w:t>личности; об отражении в русском языке традиционных</w:t>
      </w:r>
    </w:p>
    <w:p w14:paraId="693C4AFF" w14:textId="77777777" w:rsidR="00C670EE" w:rsidRPr="00C670EE" w:rsidRDefault="00C670EE" w:rsidP="00C35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contextualSpacing/>
        <w:jc w:val="both"/>
        <w:rPr>
          <w:rFonts w:ascii="Times New Roman" w:hAnsi="Times New Roman"/>
          <w:sz w:val="24"/>
          <w:szCs w:val="24"/>
        </w:rPr>
      </w:pPr>
      <w:r w:rsidRPr="00C670EE">
        <w:rPr>
          <w:rFonts w:ascii="Times New Roman" w:hAnsi="Times New Roman"/>
          <w:sz w:val="24"/>
          <w:szCs w:val="24"/>
        </w:rPr>
        <w:t>российских духовно-нравственных ценностей; формирование ценностного отношения к русскому языку;</w:t>
      </w:r>
    </w:p>
    <w:p w14:paraId="49160FD9" w14:textId="77777777" w:rsidR="00C670EE" w:rsidRPr="00C670EE" w:rsidRDefault="00C670EE" w:rsidP="00C35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contextualSpacing/>
        <w:jc w:val="both"/>
        <w:rPr>
          <w:rFonts w:ascii="Times New Roman" w:hAnsi="Times New Roman"/>
          <w:sz w:val="24"/>
          <w:szCs w:val="24"/>
        </w:rPr>
      </w:pPr>
      <w:r w:rsidRPr="00C670EE">
        <w:rPr>
          <w:rFonts w:ascii="Times New Roman" w:hAnsi="Times New Roman"/>
          <w:sz w:val="24"/>
          <w:szCs w:val="24"/>
        </w:rPr>
        <w:t>овладение русским языком как инструментом личностного</w:t>
      </w:r>
    </w:p>
    <w:p w14:paraId="6E6AD14B" w14:textId="77777777" w:rsidR="00C670EE" w:rsidRPr="00C670EE" w:rsidRDefault="00C670EE" w:rsidP="00C35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contextualSpacing/>
        <w:jc w:val="both"/>
        <w:rPr>
          <w:rFonts w:ascii="Times New Roman" w:hAnsi="Times New Roman"/>
          <w:sz w:val="24"/>
          <w:szCs w:val="24"/>
        </w:rPr>
      </w:pPr>
      <w:r w:rsidRPr="00C670EE">
        <w:rPr>
          <w:rFonts w:ascii="Times New Roman" w:hAnsi="Times New Roman"/>
          <w:sz w:val="24"/>
          <w:szCs w:val="24"/>
        </w:rPr>
        <w:t>развития и формирования социальных взаимоотношений;</w:t>
      </w:r>
    </w:p>
    <w:p w14:paraId="12EC25CE" w14:textId="77777777" w:rsidR="00C670EE" w:rsidRPr="00C670EE" w:rsidRDefault="00C670EE" w:rsidP="00C35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contextualSpacing/>
        <w:jc w:val="both"/>
        <w:rPr>
          <w:rFonts w:ascii="Times New Roman" w:hAnsi="Times New Roman"/>
          <w:sz w:val="24"/>
          <w:szCs w:val="24"/>
        </w:rPr>
      </w:pPr>
      <w:r w:rsidRPr="00C670EE">
        <w:rPr>
          <w:rFonts w:ascii="Times New Roman" w:hAnsi="Times New Roman"/>
          <w:sz w:val="24"/>
          <w:szCs w:val="24"/>
        </w:rPr>
        <w:t>понимание роли русского языка в развитии ключевых</w:t>
      </w:r>
    </w:p>
    <w:p w14:paraId="0873178C" w14:textId="77777777" w:rsidR="00C670EE" w:rsidRPr="00C670EE" w:rsidRDefault="00C670EE" w:rsidP="00C35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contextualSpacing/>
        <w:jc w:val="both"/>
        <w:rPr>
          <w:rFonts w:ascii="Times New Roman" w:hAnsi="Times New Roman"/>
          <w:sz w:val="24"/>
          <w:szCs w:val="24"/>
        </w:rPr>
      </w:pPr>
      <w:r w:rsidRPr="00C670EE">
        <w:rPr>
          <w:rFonts w:ascii="Times New Roman" w:hAnsi="Times New Roman"/>
          <w:sz w:val="24"/>
          <w:szCs w:val="24"/>
        </w:rPr>
        <w:t>компетенций, необходимых для успешной самореализации, для овладения будущей профессией, самообразования</w:t>
      </w:r>
    </w:p>
    <w:p w14:paraId="425B02D1" w14:textId="77777777" w:rsidR="00C670EE" w:rsidRPr="00C670EE" w:rsidRDefault="00C670EE" w:rsidP="00C35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contextualSpacing/>
        <w:jc w:val="both"/>
        <w:rPr>
          <w:rFonts w:ascii="Times New Roman" w:hAnsi="Times New Roman"/>
          <w:sz w:val="24"/>
          <w:szCs w:val="24"/>
        </w:rPr>
      </w:pPr>
      <w:r w:rsidRPr="00C670EE">
        <w:rPr>
          <w:rFonts w:ascii="Times New Roman" w:hAnsi="Times New Roman"/>
          <w:sz w:val="24"/>
          <w:szCs w:val="24"/>
        </w:rPr>
        <w:t>и социализации;</w:t>
      </w:r>
    </w:p>
    <w:p w14:paraId="3887E52B" w14:textId="77777777" w:rsidR="00C670EE" w:rsidRPr="00C670EE" w:rsidRDefault="00C670EE" w:rsidP="00C35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contextualSpacing/>
        <w:jc w:val="both"/>
        <w:rPr>
          <w:rFonts w:ascii="Times New Roman" w:hAnsi="Times New Roman"/>
          <w:sz w:val="24"/>
          <w:szCs w:val="24"/>
        </w:rPr>
      </w:pPr>
      <w:r w:rsidRPr="00C670EE">
        <w:rPr>
          <w:rFonts w:ascii="Times New Roman" w:hAnsi="Times New Roman"/>
          <w:sz w:val="24"/>
          <w:szCs w:val="24"/>
        </w:rPr>
        <w:t>совершенствование устной и письменной речевой культуры на основе овладения основными понятиями культуры</w:t>
      </w:r>
    </w:p>
    <w:p w14:paraId="506F62E9" w14:textId="77777777" w:rsidR="00C670EE" w:rsidRPr="00C670EE" w:rsidRDefault="00C670EE" w:rsidP="00C35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contextualSpacing/>
        <w:jc w:val="both"/>
        <w:rPr>
          <w:rFonts w:ascii="Times New Roman" w:hAnsi="Times New Roman"/>
          <w:sz w:val="24"/>
          <w:szCs w:val="24"/>
        </w:rPr>
      </w:pPr>
      <w:r w:rsidRPr="00C670EE">
        <w:rPr>
          <w:rFonts w:ascii="Times New Roman" w:hAnsi="Times New Roman"/>
          <w:sz w:val="24"/>
          <w:szCs w:val="24"/>
        </w:rPr>
        <w:t>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w:t>
      </w:r>
    </w:p>
    <w:p w14:paraId="5C3258A3" w14:textId="77777777" w:rsidR="00C670EE" w:rsidRPr="00C670EE" w:rsidRDefault="00C670EE" w:rsidP="00C35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contextualSpacing/>
        <w:jc w:val="both"/>
        <w:rPr>
          <w:rFonts w:ascii="Times New Roman" w:hAnsi="Times New Roman"/>
          <w:sz w:val="24"/>
          <w:szCs w:val="24"/>
        </w:rPr>
      </w:pPr>
      <w:r w:rsidRPr="00C670EE">
        <w:rPr>
          <w:rFonts w:ascii="Times New Roman" w:hAnsi="Times New Roman"/>
          <w:sz w:val="24"/>
          <w:szCs w:val="24"/>
        </w:rPr>
        <w:t>общения, способности к самоанализу и самооценке на основе наблюдений за речью;</w:t>
      </w:r>
    </w:p>
    <w:p w14:paraId="127F56CF" w14:textId="77777777" w:rsidR="00C670EE" w:rsidRPr="00C670EE" w:rsidRDefault="00C670EE" w:rsidP="00C35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contextualSpacing/>
        <w:jc w:val="both"/>
        <w:rPr>
          <w:rFonts w:ascii="Times New Roman" w:hAnsi="Times New Roman"/>
          <w:sz w:val="24"/>
          <w:szCs w:val="24"/>
        </w:rPr>
      </w:pPr>
      <w:r w:rsidRPr="00C670EE">
        <w:rPr>
          <w:rFonts w:ascii="Times New Roman" w:hAnsi="Times New Roman"/>
          <w:sz w:val="24"/>
          <w:szCs w:val="24"/>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w:t>
      </w:r>
    </w:p>
    <w:p w14:paraId="3A3204C3" w14:textId="77777777" w:rsidR="00C670EE" w:rsidRPr="00C670EE" w:rsidRDefault="00C670EE" w:rsidP="00C35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contextualSpacing/>
        <w:jc w:val="both"/>
        <w:rPr>
          <w:rFonts w:ascii="Times New Roman" w:hAnsi="Times New Roman"/>
          <w:sz w:val="24"/>
          <w:szCs w:val="24"/>
        </w:rPr>
      </w:pPr>
      <w:r w:rsidRPr="00C670EE">
        <w:rPr>
          <w:rFonts w:ascii="Times New Roman" w:hAnsi="Times New Roman"/>
          <w:sz w:val="24"/>
          <w:szCs w:val="24"/>
        </w:rPr>
        <w:t>и дополнительной информации; развитие умений чтения</w:t>
      </w:r>
    </w:p>
    <w:p w14:paraId="2BED8435" w14:textId="77777777" w:rsidR="00C670EE" w:rsidRPr="00C670EE" w:rsidRDefault="00C670EE" w:rsidP="00C35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contextualSpacing/>
        <w:jc w:val="both"/>
        <w:rPr>
          <w:rFonts w:ascii="Times New Roman" w:hAnsi="Times New Roman"/>
          <w:sz w:val="24"/>
          <w:szCs w:val="24"/>
        </w:rPr>
      </w:pPr>
      <w:r w:rsidRPr="00C670EE">
        <w:rPr>
          <w:rFonts w:ascii="Times New Roman" w:hAnsi="Times New Roman"/>
          <w:sz w:val="24"/>
          <w:szCs w:val="24"/>
        </w:rPr>
        <w:t>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51F5B726" w14:textId="77777777" w:rsidR="00C670EE" w:rsidRPr="00C670EE" w:rsidRDefault="00C670EE" w:rsidP="00C35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contextualSpacing/>
        <w:jc w:val="both"/>
        <w:rPr>
          <w:rFonts w:ascii="Times New Roman" w:hAnsi="Times New Roman"/>
          <w:sz w:val="24"/>
          <w:szCs w:val="24"/>
        </w:rPr>
      </w:pPr>
      <w:r w:rsidRPr="00C670EE">
        <w:rPr>
          <w:rFonts w:ascii="Times New Roman" w:hAnsi="Times New Roman"/>
          <w:sz w:val="24"/>
          <w:szCs w:val="24"/>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w:t>
      </w:r>
    </w:p>
    <w:p w14:paraId="5A801B19" w14:textId="77777777" w:rsidR="00C670EE" w:rsidRPr="00C670EE" w:rsidRDefault="00C670EE" w:rsidP="00C35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contextualSpacing/>
        <w:jc w:val="both"/>
        <w:rPr>
          <w:rFonts w:ascii="Times New Roman" w:hAnsi="Times New Roman"/>
          <w:sz w:val="24"/>
          <w:szCs w:val="24"/>
        </w:rPr>
      </w:pPr>
      <w:r w:rsidRPr="00C670EE">
        <w:rPr>
          <w:rFonts w:ascii="Times New Roman" w:hAnsi="Times New Roman"/>
          <w:sz w:val="24"/>
          <w:szCs w:val="24"/>
        </w:rPr>
        <w:t>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w:t>
      </w:r>
    </w:p>
    <w:p w14:paraId="7F9C764E" w14:textId="77777777" w:rsidR="00C670EE" w:rsidRPr="00C670EE" w:rsidRDefault="00C670EE" w:rsidP="00C35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contextualSpacing/>
        <w:jc w:val="both"/>
        <w:rPr>
          <w:rFonts w:ascii="Times New Roman" w:hAnsi="Times New Roman"/>
          <w:sz w:val="24"/>
          <w:szCs w:val="24"/>
        </w:rPr>
      </w:pPr>
      <w:r w:rsidRPr="00C670EE">
        <w:rPr>
          <w:rFonts w:ascii="Times New Roman" w:hAnsi="Times New Roman"/>
          <w:sz w:val="24"/>
          <w:szCs w:val="24"/>
        </w:rPr>
        <w:t>средства языка в тексте.</w:t>
      </w:r>
    </w:p>
    <w:p w14:paraId="30738194" w14:textId="77777777" w:rsidR="00C670EE" w:rsidRPr="00C670EE" w:rsidRDefault="00C670EE" w:rsidP="00C35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contextualSpacing/>
        <w:jc w:val="both"/>
        <w:rPr>
          <w:rFonts w:ascii="Times New Roman" w:hAnsi="Times New Roman"/>
          <w:sz w:val="24"/>
          <w:szCs w:val="24"/>
        </w:rPr>
      </w:pPr>
      <w:r w:rsidRPr="00C670EE">
        <w:rPr>
          <w:rFonts w:ascii="Times New Roman" w:hAnsi="Times New Roman"/>
          <w:sz w:val="24"/>
          <w:szCs w:val="24"/>
        </w:rPr>
        <w:t xml:space="preserve">Освоение содержания учебной дисциплины «Русский язык» обеспечивает достижение </w:t>
      </w:r>
    </w:p>
    <w:p w14:paraId="5A3ECC54"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студентами следующих предметных результатов:</w:t>
      </w:r>
    </w:p>
    <w:p w14:paraId="363189E2"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25837500"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 xml:space="preserve">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w:t>
      </w:r>
      <w:r w:rsidRPr="00C670EE">
        <w:rPr>
          <w:rFonts w:ascii="Times New Roman" w:hAnsi="Times New Roman"/>
          <w:sz w:val="24"/>
          <w:szCs w:val="24"/>
        </w:rPr>
        <w:lastRenderedPageBreak/>
        <w:t>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3F2C48EE"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публицистического, официально-делового стилей разных жанров (объем сочинения - не менее 150 слов);</w:t>
      </w:r>
    </w:p>
    <w:p w14:paraId="20F6BAB0"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3464BED1"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17F91957"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4A4DE809"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29CB7B69"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7E4A3253"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7F79896B"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Изучение дисциплины направлено на формирование следующих общих компетенций:</w:t>
      </w:r>
    </w:p>
    <w:p w14:paraId="7499C408" w14:textId="77777777" w:rsidR="00C670EE" w:rsidRPr="00C670EE" w:rsidRDefault="00C670EE" w:rsidP="00C351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C670EE">
        <w:rPr>
          <w:rFonts w:ascii="Times New Roman" w:hAnsi="Times New Roman"/>
          <w:sz w:val="24"/>
          <w:szCs w:val="24"/>
        </w:rPr>
        <w:t>ОК 01. Выбирать способы решения задач профессиональной деятельности применительно к различным контекстам;</w:t>
      </w:r>
    </w:p>
    <w:p w14:paraId="4A0251FA" w14:textId="77777777" w:rsidR="00C670EE" w:rsidRPr="00C670EE" w:rsidRDefault="00C670EE" w:rsidP="00C351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C670EE">
        <w:rPr>
          <w:rFonts w:ascii="Times New Roman" w:hAnsi="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60FD363" w14:textId="77777777" w:rsidR="00C670EE" w:rsidRPr="00C670EE" w:rsidRDefault="00C670EE" w:rsidP="00C351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C670EE">
        <w:rPr>
          <w:rFonts w:ascii="Times New Roman" w:hAnsi="Times New Roman"/>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82D6890" w14:textId="77777777" w:rsidR="00C670EE" w:rsidRPr="00C670EE" w:rsidRDefault="00C670EE" w:rsidP="00C351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C670EE">
        <w:rPr>
          <w:rFonts w:ascii="Times New Roman" w:hAnsi="Times New Roman"/>
          <w:sz w:val="24"/>
          <w:szCs w:val="24"/>
        </w:rPr>
        <w:t>ОК 09. Пользоваться профессиональной документацией на государственном и иностранном языках.</w:t>
      </w:r>
    </w:p>
    <w:p w14:paraId="41112FDC" w14:textId="77777777" w:rsidR="00C670EE" w:rsidRPr="00C670EE" w:rsidRDefault="00C670EE" w:rsidP="00C670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rPr>
      </w:pPr>
      <w:r w:rsidRPr="00C670EE">
        <w:rPr>
          <w:rFonts w:ascii="Times New Roman" w:hAnsi="Times New Roman"/>
          <w:b/>
          <w:caps/>
          <w:sz w:val="24"/>
          <w:szCs w:val="24"/>
        </w:rPr>
        <w:t>аннотация ПРОГРАММЫ УЧЕБНОЙ ДИСЦИПЛИНЫ</w:t>
      </w:r>
    </w:p>
    <w:p w14:paraId="4B65D2B4" w14:textId="77777777" w:rsidR="00C670EE" w:rsidRPr="00C670EE" w:rsidRDefault="00C670EE" w:rsidP="00C670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center"/>
        <w:rPr>
          <w:rFonts w:ascii="Times New Roman" w:hAnsi="Times New Roman"/>
          <w:b/>
          <w:sz w:val="24"/>
          <w:szCs w:val="24"/>
        </w:rPr>
      </w:pPr>
      <w:r w:rsidRPr="00C670EE">
        <w:rPr>
          <w:rFonts w:ascii="Times New Roman" w:hAnsi="Times New Roman"/>
          <w:b/>
          <w:sz w:val="24"/>
          <w:szCs w:val="24"/>
        </w:rPr>
        <w:t>ЛИТЕРАТУРА</w:t>
      </w:r>
    </w:p>
    <w:p w14:paraId="1C511DAF" w14:textId="77777777" w:rsidR="00C670EE" w:rsidRPr="00C670EE" w:rsidRDefault="00C670EE" w:rsidP="00C35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Программа учебной дисциплины разработана на основе  ФГОС СОО, ФГОС СПО, ФОП СОО.</w:t>
      </w:r>
    </w:p>
    <w:p w14:paraId="6EEC7154" w14:textId="77777777" w:rsidR="00C670EE" w:rsidRPr="00C670EE" w:rsidRDefault="00C670EE" w:rsidP="00C35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FC48A8A" w14:textId="77777777" w:rsidR="00C670EE" w:rsidRPr="00C670EE" w:rsidRDefault="00C670EE" w:rsidP="00C3519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Дисциплина входит в общеобразовательный цикл.</w:t>
      </w:r>
    </w:p>
    <w:p w14:paraId="3203C70C" w14:textId="77777777" w:rsidR="00C670EE" w:rsidRPr="00C670EE" w:rsidRDefault="00C670EE" w:rsidP="00C3519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lastRenderedPageBreak/>
        <w:t xml:space="preserve">Данная дисциплина ориентирована на достижение следующих </w:t>
      </w:r>
      <w:r w:rsidRPr="00C670EE">
        <w:rPr>
          <w:rFonts w:ascii="Times New Roman" w:hAnsi="Times New Roman"/>
          <w:b/>
          <w:sz w:val="24"/>
          <w:szCs w:val="24"/>
        </w:rPr>
        <w:t>целей</w:t>
      </w:r>
      <w:r w:rsidRPr="00C670EE">
        <w:rPr>
          <w:rFonts w:ascii="Times New Roman" w:hAnsi="Times New Roman"/>
          <w:sz w:val="24"/>
          <w:szCs w:val="24"/>
        </w:rPr>
        <w:t>:</w:t>
      </w:r>
    </w:p>
    <w:p w14:paraId="55F7D506" w14:textId="77777777" w:rsidR="00C670EE" w:rsidRPr="00C670EE" w:rsidRDefault="00C670EE" w:rsidP="00C3519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формирование культуры читательского восприятия и понимания литературных текстов, читательской самостоятельности и речевых компетенций.</w:t>
      </w:r>
    </w:p>
    <w:p w14:paraId="1FB433D4"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Освоение содержания учебной дисциплины «Литература» обеспечивает достижение студентами следующих предметных результатов:</w:t>
      </w:r>
    </w:p>
    <w:p w14:paraId="5F350E07"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1167FD5C"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2) осознание взаимосвязи между языковым, литературным, интеллектуальным, духовно-нравственным развитием личности;</w:t>
      </w:r>
    </w:p>
    <w:p w14:paraId="5D6F6B97"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167F7067"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3207CC27"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 xml:space="preserve">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Айги, Р. Гамзатова, М. Джалиля, М. Карима, Д. Кугультинова, К. Кулиева, Ю. </w:t>
      </w:r>
      <w:proofErr w:type="spellStart"/>
      <w:r w:rsidRPr="00C670EE">
        <w:rPr>
          <w:rFonts w:ascii="Times New Roman" w:hAnsi="Times New Roman"/>
          <w:sz w:val="24"/>
          <w:szCs w:val="24"/>
        </w:rPr>
        <w:t>Рытхэу</w:t>
      </w:r>
      <w:proofErr w:type="spellEnd"/>
      <w:r w:rsidRPr="00C670EE">
        <w:rPr>
          <w:rFonts w:ascii="Times New Roman" w:hAnsi="Times New Roman"/>
          <w:sz w:val="24"/>
          <w:szCs w:val="24"/>
        </w:rPr>
        <w:t xml:space="preserve">, Г. Тукая, К. Хетагурова, Ю. </w:t>
      </w:r>
      <w:proofErr w:type="spellStart"/>
      <w:r w:rsidRPr="00C670EE">
        <w:rPr>
          <w:rFonts w:ascii="Times New Roman" w:hAnsi="Times New Roman"/>
          <w:sz w:val="24"/>
          <w:szCs w:val="24"/>
        </w:rPr>
        <w:t>Шесталова</w:t>
      </w:r>
      <w:proofErr w:type="spellEnd"/>
      <w:r w:rsidRPr="00C670EE">
        <w:rPr>
          <w:rFonts w:ascii="Times New Roman" w:hAnsi="Times New Roman"/>
          <w:sz w:val="24"/>
          <w:szCs w:val="24"/>
        </w:rPr>
        <w:t xml:space="preserve"> и других);</w:t>
      </w:r>
    </w:p>
    <w:p w14:paraId="702FB880"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71C5F983"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53020FE6"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1128C765"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64762330"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2330DCCE"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конкретно-историческое, общечеловеческое и национальное в творчестве писателя;</w:t>
      </w:r>
    </w:p>
    <w:p w14:paraId="249381AF"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lastRenderedPageBreak/>
        <w:t>традиция и новаторство;</w:t>
      </w:r>
    </w:p>
    <w:p w14:paraId="49E2EEEA"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авторский замысел и его воплощение;</w:t>
      </w:r>
    </w:p>
    <w:p w14:paraId="21F466C5"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художественное время и пространство;</w:t>
      </w:r>
    </w:p>
    <w:p w14:paraId="38174C4A"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миф и литература; историзм, народность;</w:t>
      </w:r>
    </w:p>
    <w:p w14:paraId="70D6799D"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историко-литературный процесс;</w:t>
      </w:r>
    </w:p>
    <w:p w14:paraId="6F0467DB"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литературные направления и течения: романтизм, реализм, модернизм (символизм, акмеизм, футуризм), постмодернизм;</w:t>
      </w:r>
    </w:p>
    <w:p w14:paraId="17112516"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литературные жанры;</w:t>
      </w:r>
    </w:p>
    <w:p w14:paraId="07C87F75"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трагическое и комическое;</w:t>
      </w:r>
    </w:p>
    <w:p w14:paraId="31CE6367"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психологизм; тематика и проблематика; авторская позиция; фабула;</w:t>
      </w:r>
    </w:p>
    <w:p w14:paraId="55C82D39"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 xml:space="preserve">виды тропов и фигуры речи; внутренняя речь; стиль, стилизация; аллюзия, подтекст; символ; системы стихосложения (тоническая, силлабическая, </w:t>
      </w:r>
      <w:proofErr w:type="spellStart"/>
      <w:r w:rsidRPr="00C670EE">
        <w:rPr>
          <w:rFonts w:ascii="Times New Roman" w:hAnsi="Times New Roman"/>
          <w:sz w:val="24"/>
          <w:szCs w:val="24"/>
        </w:rPr>
        <w:t>силлаботоническая</w:t>
      </w:r>
      <w:proofErr w:type="spellEnd"/>
      <w:r w:rsidRPr="00C670EE">
        <w:rPr>
          <w:rFonts w:ascii="Times New Roman" w:hAnsi="Times New Roman"/>
          <w:sz w:val="24"/>
          <w:szCs w:val="24"/>
        </w:rPr>
        <w:t>), дольник, верлибр;</w:t>
      </w:r>
    </w:p>
    <w:p w14:paraId="7B7BD67E"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"вечные темы" и "вечные образы" в литературе;</w:t>
      </w:r>
    </w:p>
    <w:p w14:paraId="58E0AA77"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взаимосвязь и взаимовлияние национальных литератур;</w:t>
      </w:r>
    </w:p>
    <w:p w14:paraId="3DF87976"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художественный перевод; литературная критика;</w:t>
      </w:r>
    </w:p>
    <w:p w14:paraId="005882BB"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5E9BF1C2"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1F9697AA"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6F45241B"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4A87075C"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Изучение дисциплины направлено на формирование следующих общих компетенций:</w:t>
      </w:r>
    </w:p>
    <w:p w14:paraId="39322F76"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ОК 01. Выбирать способы решения задач профессиональной деятельности применительно к различным контекстам;</w:t>
      </w:r>
    </w:p>
    <w:p w14:paraId="55538FF1"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1C5F4BC"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24A7E28"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ОК 04. Эффективно взаимодействовать и работать в коллективе и команде;</w:t>
      </w:r>
    </w:p>
    <w:p w14:paraId="1ED67E4E"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5B8428A" w14:textId="77777777" w:rsidR="00C670EE" w:rsidRPr="00C670EE" w:rsidRDefault="00C670EE" w:rsidP="00C35196">
      <w:pPr>
        <w:spacing w:after="0" w:line="240" w:lineRule="auto"/>
        <w:ind w:left="-567"/>
        <w:jc w:val="both"/>
        <w:rPr>
          <w:rFonts w:ascii="Times New Roman" w:hAnsi="Times New Roman"/>
          <w:sz w:val="24"/>
          <w:szCs w:val="24"/>
        </w:rPr>
      </w:pPr>
      <w:r w:rsidRPr="00C670EE">
        <w:rPr>
          <w:rFonts w:ascii="Times New Roman" w:hAnsi="Times New Roman"/>
          <w:sz w:val="24"/>
          <w:szCs w:val="24"/>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8DD778F" w14:textId="77777777" w:rsidR="00700474"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09. Пользоваться профессиональной документацией на государственном и иностранном языках.</w:t>
      </w:r>
    </w:p>
    <w:p w14:paraId="5340711B" w14:textId="77777777" w:rsidR="00C670EE" w:rsidRPr="00C670EE" w:rsidRDefault="00C670EE" w:rsidP="00700474">
      <w:pPr>
        <w:spacing w:after="0" w:line="240" w:lineRule="auto"/>
        <w:ind w:left="-567"/>
        <w:jc w:val="center"/>
        <w:rPr>
          <w:rFonts w:ascii="Times New Roman" w:hAnsi="Times New Roman"/>
          <w:b/>
          <w:sz w:val="24"/>
          <w:szCs w:val="24"/>
        </w:rPr>
      </w:pPr>
      <w:r w:rsidRPr="00C670EE">
        <w:rPr>
          <w:rFonts w:ascii="Times New Roman" w:hAnsi="Times New Roman"/>
          <w:b/>
          <w:caps/>
          <w:sz w:val="24"/>
          <w:szCs w:val="24"/>
        </w:rPr>
        <w:t>аннотация  ПРОГРАММЫ УЧЕБНОЙ ДИСЦИПЛИНЫ</w:t>
      </w:r>
    </w:p>
    <w:p w14:paraId="6A3FEF93" w14:textId="77777777" w:rsidR="00C670EE" w:rsidRPr="00C670EE" w:rsidRDefault="00C670EE" w:rsidP="00700474">
      <w:pPr>
        <w:spacing w:after="0" w:line="240" w:lineRule="auto"/>
        <w:ind w:left="-567"/>
        <w:jc w:val="center"/>
        <w:rPr>
          <w:rFonts w:ascii="Times New Roman" w:hAnsi="Times New Roman"/>
          <w:b/>
          <w:sz w:val="24"/>
          <w:szCs w:val="24"/>
        </w:rPr>
      </w:pPr>
      <w:r w:rsidRPr="00C670EE">
        <w:rPr>
          <w:rFonts w:ascii="Times New Roman" w:hAnsi="Times New Roman"/>
          <w:b/>
          <w:sz w:val="24"/>
          <w:szCs w:val="24"/>
        </w:rPr>
        <w:t>ИНОСТРАННЫЙ ЯЗЫК</w:t>
      </w:r>
    </w:p>
    <w:p w14:paraId="31D6C148"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Программа учебной дисциплины разработана на основе  ФГОС СОО, ФГОС СПО, ФОП СОО.</w:t>
      </w:r>
    </w:p>
    <w:p w14:paraId="16C1A9B2" w14:textId="77777777" w:rsidR="00C670EE" w:rsidRPr="00C670EE" w:rsidRDefault="00C670EE" w:rsidP="00700474">
      <w:pPr>
        <w:spacing w:after="0" w:line="240" w:lineRule="auto"/>
        <w:ind w:left="-567"/>
        <w:jc w:val="both"/>
        <w:rPr>
          <w:rFonts w:ascii="Times New Roman" w:hAnsi="Times New Roman"/>
          <w:sz w:val="24"/>
          <w:szCs w:val="24"/>
          <w:lang w:eastAsia="ar-SA"/>
        </w:rPr>
      </w:pPr>
      <w:r w:rsidRPr="00C670EE">
        <w:rPr>
          <w:rFonts w:ascii="Times New Roman" w:hAnsi="Times New Roman"/>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E97D088"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ab/>
        <w:t>Дисциплина входит в общеобразовательный цикл.</w:t>
      </w:r>
    </w:p>
    <w:p w14:paraId="4127B418"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lastRenderedPageBreak/>
        <w:tab/>
        <w:t xml:space="preserve">Данная дисциплина ориентирована на достижение следующих </w:t>
      </w:r>
      <w:r w:rsidRPr="00C670EE">
        <w:rPr>
          <w:rFonts w:ascii="Times New Roman" w:hAnsi="Times New Roman"/>
          <w:b/>
          <w:sz w:val="24"/>
          <w:szCs w:val="24"/>
        </w:rPr>
        <w:t>целей</w:t>
      </w:r>
      <w:r w:rsidRPr="00C670EE">
        <w:rPr>
          <w:rFonts w:ascii="Times New Roman" w:hAnsi="Times New Roman"/>
          <w:sz w:val="24"/>
          <w:szCs w:val="24"/>
        </w:rPr>
        <w:t>:</w:t>
      </w:r>
    </w:p>
    <w:p w14:paraId="2B34C986"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развитие и  совершенствование коммуникативной компетенции обучающихся,</w:t>
      </w:r>
    </w:p>
    <w:p w14:paraId="2323D420"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сформированной на предыдущих ступенях, в единстве таких её</w:t>
      </w:r>
    </w:p>
    <w:p w14:paraId="308D9D2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составляющих, как речевая, языковая, социокультурная, компенсаторная и  метапредметная компетенции:</w:t>
      </w:r>
    </w:p>
    <w:p w14:paraId="43D3A11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речевая компетенция  — развитие коммуникативных умений в  четырёх основных видах речевой деятельности (говорении, аудировании, чтении, письменной речи);</w:t>
      </w:r>
    </w:p>
    <w:p w14:paraId="28D8A03E"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-языковая компетенция  — овладение новыми языковыми</w:t>
      </w:r>
    </w:p>
    <w:p w14:paraId="198821AC"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средствами (фонетическими, орфографическими, пунктуационными, лексическими, грамматическими) в соответствии</w:t>
      </w:r>
    </w:p>
    <w:p w14:paraId="16809156"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14:paraId="5D545F84"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w:t>
      </w:r>
    </w:p>
    <w:p w14:paraId="08E12B8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психологическим особенностям учащихся на старшей ступени общего образования; формирование умения представлять</w:t>
      </w:r>
    </w:p>
    <w:p w14:paraId="415005C7"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свою страну, её культуру в  условиях межкультурного общения;</w:t>
      </w:r>
    </w:p>
    <w:p w14:paraId="35FA896C"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-компенсаторная компетенция  — развитие умений выходить из положения в условиях дефицита языковых средств</w:t>
      </w:r>
    </w:p>
    <w:p w14:paraId="6776BDD0"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английского языка при получении и  передаче информации;</w:t>
      </w:r>
    </w:p>
    <w:p w14:paraId="515CBCA3"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-метапредметная/учебно-познавательная компетенция  —</w:t>
      </w:r>
    </w:p>
    <w:p w14:paraId="6DBD9E84"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развитие общих и  специальных учебных умений, позволяющих совершенствовать учебную деятельность по овладению</w:t>
      </w:r>
    </w:p>
    <w:p w14:paraId="1E771DF9"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иностранным языком, удовлетворять с  его помощью познавательные интересы в  других областях знания.</w:t>
      </w:r>
    </w:p>
    <w:p w14:paraId="5AC5A236"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Освоение содержания учебной дисциплины «Иностранный язык» обеспечивает достижение студентами следующих предметных результатов:</w:t>
      </w:r>
    </w:p>
    <w:p w14:paraId="6AECD9C4"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1B6B207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77C9ADE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0F22537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32E99596"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 xml:space="preserve">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w:t>
      </w:r>
      <w:r w:rsidRPr="00C670EE">
        <w:rPr>
          <w:rFonts w:ascii="Times New Roman" w:hAnsi="Times New Roman"/>
          <w:sz w:val="24"/>
          <w:szCs w:val="24"/>
        </w:rPr>
        <w:lastRenderedPageBreak/>
        <w:t>несплошные тексты (таблицы, диаграммы, графики) и понимать представленную в них информацию;</w:t>
      </w:r>
    </w:p>
    <w:p w14:paraId="461C77A7"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4D272B8B"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72BE4038"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14:paraId="07B2A48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не ставить точку после заголовка; правильно оформлять прямую речь, электронное сообщение личного характера;</w:t>
      </w:r>
    </w:p>
    <w:p w14:paraId="6B5F609B"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14:paraId="4509FAAB"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выявление признаков изученных грамматических и лексических явлений по заданным основаниям;</w:t>
      </w:r>
    </w:p>
    <w:p w14:paraId="2AE23C60"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443308F0"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74EAC5C3"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6DB1BD3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56B54FC8"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04C29349"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 xml:space="preserve">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w:t>
      </w:r>
      <w:r w:rsidRPr="00C670EE">
        <w:rPr>
          <w:rFonts w:ascii="Times New Roman" w:hAnsi="Times New Roman"/>
          <w:sz w:val="24"/>
          <w:szCs w:val="24"/>
        </w:rPr>
        <w:lastRenderedPageBreak/>
        <w:t>языку; использовать иноязычные словари и справочники, в том числе информационно-справочные системы в электронной форме.</w:t>
      </w:r>
    </w:p>
    <w:p w14:paraId="37991303"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Изучение дисциплины направлено на формирование следующих общих компетенций:</w:t>
      </w:r>
    </w:p>
    <w:p w14:paraId="067B3C79"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01. Выбирать способы решения задач профессиональной деятельности применительно к различным контекстам;</w:t>
      </w:r>
    </w:p>
    <w:p w14:paraId="40CBB464"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1D43046"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04. Эффективно взаимодействовать и работать в коллективе и команде;</w:t>
      </w:r>
    </w:p>
    <w:p w14:paraId="244CE65E"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09. Пользоваться профессиональной документацией на государственном и иностранном языках.</w:t>
      </w:r>
    </w:p>
    <w:p w14:paraId="352E5E12" w14:textId="77777777" w:rsidR="00C670EE" w:rsidRPr="00C670EE" w:rsidRDefault="00C670EE" w:rsidP="007004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b/>
          <w:caps/>
          <w:sz w:val="24"/>
          <w:szCs w:val="24"/>
        </w:rPr>
      </w:pPr>
    </w:p>
    <w:p w14:paraId="4EDB9BAD" w14:textId="77777777" w:rsidR="00C670EE" w:rsidRPr="00C670EE" w:rsidRDefault="00C670EE" w:rsidP="007004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rPr>
      </w:pPr>
      <w:r w:rsidRPr="00C670EE">
        <w:rPr>
          <w:rFonts w:ascii="Times New Roman" w:hAnsi="Times New Roman"/>
          <w:b/>
          <w:caps/>
          <w:sz w:val="24"/>
          <w:szCs w:val="24"/>
        </w:rPr>
        <w:t>аннотация ПРОГРАММЫ УЧЕБНОЙ ДИСЦИПЛИНЫ</w:t>
      </w:r>
    </w:p>
    <w:p w14:paraId="59F00C18" w14:textId="77777777" w:rsidR="00C670EE" w:rsidRPr="00C670EE" w:rsidRDefault="00C670EE" w:rsidP="00700474">
      <w:pPr>
        <w:spacing w:after="0" w:line="240" w:lineRule="auto"/>
        <w:ind w:left="-567"/>
        <w:jc w:val="center"/>
        <w:rPr>
          <w:rFonts w:ascii="Times New Roman" w:hAnsi="Times New Roman"/>
          <w:b/>
          <w:sz w:val="24"/>
          <w:szCs w:val="24"/>
        </w:rPr>
      </w:pPr>
      <w:r w:rsidRPr="00C670EE">
        <w:rPr>
          <w:rFonts w:ascii="Times New Roman" w:hAnsi="Times New Roman"/>
          <w:b/>
          <w:caps/>
          <w:sz w:val="24"/>
          <w:szCs w:val="24"/>
        </w:rPr>
        <w:t>МАТЕМАТИКа</w:t>
      </w:r>
    </w:p>
    <w:p w14:paraId="690CE329"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Программа учебной дисциплины разработана на основе  ФГОС СОО, ФГОС СПО, ФОП СОО.</w:t>
      </w:r>
    </w:p>
    <w:p w14:paraId="2E73920F"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2B70E16"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ab/>
        <w:t>Дисциплина входит в общеобразовательный цикл.</w:t>
      </w:r>
    </w:p>
    <w:p w14:paraId="63A42427"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Содержание программы «Математика» направлено на достижение следующих целей:</w:t>
      </w:r>
    </w:p>
    <w:p w14:paraId="2B0BD4EB"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14:paraId="7FF412A9"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-подведение учащихся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517CCEAF"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-развитие интеллектуальных и творческих способностей учащихся, познавательной активности, исследовательских умений, критичности мышления, интереса к  изучению математики;</w:t>
      </w:r>
    </w:p>
    <w:p w14:paraId="3C1201FE"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-формирование функциональной математической грамотности: умения распознавать математические аспекты в  реальных жизненных ситуациях и  при изучении других учебных</w:t>
      </w:r>
    </w:p>
    <w:p w14:paraId="19E32EC3"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предметов, проявления зависимостей и  закономерностей,</w:t>
      </w:r>
    </w:p>
    <w:p w14:paraId="3B85BF3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15065D2E"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Освоение содержания учебной дисциплины «Математика» обеспечивает достижение студентами следующих предметных результатов:</w:t>
      </w:r>
    </w:p>
    <w:p w14:paraId="30317545"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746C9D72" w14:textId="77777777" w:rsidR="00C670EE" w:rsidRPr="00C670EE" w:rsidRDefault="00C670EE" w:rsidP="00700474">
      <w:pPr>
        <w:spacing w:after="0" w:line="240" w:lineRule="auto"/>
        <w:ind w:left="-567"/>
        <w:jc w:val="both"/>
        <w:rPr>
          <w:rFonts w:ascii="Times New Roman" w:hAnsi="Times New Roman"/>
          <w:sz w:val="24"/>
          <w:szCs w:val="24"/>
        </w:rPr>
      </w:pPr>
    </w:p>
    <w:p w14:paraId="05E12643"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298597F5"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05234DA7"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3666A343"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 xml:space="preserve">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w:t>
      </w:r>
      <w:r w:rsidRPr="00C670EE">
        <w:rPr>
          <w:rFonts w:ascii="Times New Roman" w:hAnsi="Times New Roman"/>
          <w:sz w:val="24"/>
          <w:szCs w:val="24"/>
        </w:rPr>
        <w:lastRenderedPageBreak/>
        <w:t>решении задач из других учебных предметов и задач из реальной жизни; выражать формулами зависимости между величинами;</w:t>
      </w:r>
    </w:p>
    <w:p w14:paraId="1A91FF88"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6E04D51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4A703856"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4E2E18A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59759218"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0E72761E"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582A16BE"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12) умение вычислять геометрические величины (длина, угол, площадь, объем, площадь поверхности), используя изученные формулы и методы;</w:t>
      </w:r>
    </w:p>
    <w:p w14:paraId="61B7598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51F370F4"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03412EB7"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Изучение дисциплины направлено на формирование следующих общих компетенций:</w:t>
      </w:r>
    </w:p>
    <w:p w14:paraId="76A9CF6F"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01. Выбирать способы решения задач профессиональной деятельности применительно к различным контекстам;</w:t>
      </w:r>
    </w:p>
    <w:p w14:paraId="6B87D4E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50085C0"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018081F"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04. Эффективно взаимодействовать и работать в коллективе и команде;</w:t>
      </w:r>
    </w:p>
    <w:p w14:paraId="04FC39EC"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B46D019"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lastRenderedPageBreak/>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6AA4638"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D54A4D8" w14:textId="77777777" w:rsidR="00C670EE" w:rsidRPr="00C670EE" w:rsidRDefault="00C670EE" w:rsidP="007004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rPr>
      </w:pPr>
      <w:r w:rsidRPr="00C670EE">
        <w:rPr>
          <w:rFonts w:ascii="Times New Roman" w:hAnsi="Times New Roman"/>
          <w:b/>
          <w:caps/>
          <w:sz w:val="24"/>
          <w:szCs w:val="24"/>
        </w:rPr>
        <w:t>Аннотация ПРОГРАММЫ УЧЕБНОЙ ДИСЦИПЛИНЫ</w:t>
      </w:r>
    </w:p>
    <w:p w14:paraId="0344A56D" w14:textId="77777777" w:rsidR="00C670EE" w:rsidRPr="00C670EE" w:rsidRDefault="00C670EE" w:rsidP="007004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rPr>
      </w:pPr>
      <w:r w:rsidRPr="00C670EE">
        <w:rPr>
          <w:rFonts w:ascii="Times New Roman" w:hAnsi="Times New Roman"/>
          <w:b/>
          <w:caps/>
          <w:sz w:val="24"/>
          <w:szCs w:val="24"/>
        </w:rPr>
        <w:t>иСТОРИЯ</w:t>
      </w:r>
    </w:p>
    <w:p w14:paraId="7B8AE77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Программа учебной дисциплины разработана на основе  ФГОС СОО, ФГОС СПО, ФОП СОО.</w:t>
      </w:r>
    </w:p>
    <w:p w14:paraId="1ADF9CA7" w14:textId="77777777" w:rsidR="00C670EE" w:rsidRPr="00C670EE" w:rsidRDefault="00C670EE" w:rsidP="00700474">
      <w:pPr>
        <w:spacing w:after="0" w:line="240" w:lineRule="auto"/>
        <w:ind w:left="-567"/>
        <w:jc w:val="both"/>
        <w:rPr>
          <w:rFonts w:ascii="Times New Roman" w:hAnsi="Times New Roman"/>
          <w:sz w:val="24"/>
          <w:szCs w:val="24"/>
          <w:lang w:eastAsia="ar-SA"/>
        </w:rPr>
      </w:pPr>
      <w:r w:rsidRPr="00C670EE">
        <w:rPr>
          <w:rFonts w:ascii="Times New Roman" w:hAnsi="Times New Roman"/>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F896EFD"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ab/>
        <w:t>Дисциплина входит в общеобразовательный цикл.</w:t>
      </w:r>
    </w:p>
    <w:p w14:paraId="26739BDB"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ab/>
        <w:t xml:space="preserve">Данная дисциплина ориентирована на достижение следующих </w:t>
      </w:r>
      <w:r w:rsidRPr="00C670EE">
        <w:rPr>
          <w:rFonts w:ascii="Times New Roman" w:hAnsi="Times New Roman"/>
          <w:b/>
          <w:sz w:val="24"/>
          <w:szCs w:val="24"/>
        </w:rPr>
        <w:t>целей</w:t>
      </w:r>
      <w:r w:rsidRPr="00C670EE">
        <w:rPr>
          <w:rFonts w:ascii="Times New Roman" w:hAnsi="Times New Roman"/>
          <w:sz w:val="24"/>
          <w:szCs w:val="24"/>
        </w:rPr>
        <w:t>:</w:t>
      </w:r>
    </w:p>
    <w:p w14:paraId="3C2EE006"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w:t>
      </w:r>
    </w:p>
    <w:p w14:paraId="6D551A3F"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w:t>
      </w:r>
    </w:p>
    <w:p w14:paraId="74DCDB72"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57DB884B"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Освоение содержания учебной дисциплины «История» обеспечивает достижение студентами следующих предметных результатов:</w:t>
      </w:r>
    </w:p>
    <w:p w14:paraId="1C088408"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0DBDF822"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4BE4DFEE"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266F946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219D7004"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2FDF0433"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 xml:space="preserve">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w:t>
      </w:r>
      <w:r w:rsidRPr="00C670EE">
        <w:rPr>
          <w:rFonts w:ascii="Times New Roman" w:hAnsi="Times New Roman"/>
          <w:sz w:val="24"/>
          <w:szCs w:val="24"/>
        </w:rPr>
        <w:lastRenderedPageBreak/>
        <w:t>историческим периодом; выявлять общее и различия; привлекать контекстную информацию при работе с историческими источниками;</w:t>
      </w:r>
    </w:p>
    <w:p w14:paraId="19B0DB97"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30E4F923"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5B367FE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54D629CB"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370E3F44"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389DEA79"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1D38E479"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В том числе по учебному курсу "История России":</w:t>
      </w:r>
    </w:p>
    <w:p w14:paraId="2AA1B87F"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Россия накануне Первой мировой войны. Ход военных действий. Власть, общество, экономика, культура. Предпосылки революции.</w:t>
      </w:r>
    </w:p>
    <w:p w14:paraId="192F9F01"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52F3AC0C"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691C3B86"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7B24647C"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3E2FDCF6"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4D3CA335"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По учебному курсу "Всеобщая история":</w:t>
      </w:r>
    </w:p>
    <w:p w14:paraId="2A4DF9E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Мир накануне Первой мировой войны. Первая мировая война: причины, участники, основные события, результаты. Власть и общество.</w:t>
      </w:r>
    </w:p>
    <w:p w14:paraId="0C79D27E"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388CD3A3"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Вторая мировая война: причины, участники, основные сражения, итоги. Власть и общество в годы войны. Решающий вклад СССР в Победу.</w:t>
      </w:r>
    </w:p>
    <w:p w14:paraId="0D9FDFF9"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 xml:space="preserve">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w:t>
      </w:r>
      <w:r w:rsidRPr="00C670EE">
        <w:rPr>
          <w:rFonts w:ascii="Times New Roman" w:hAnsi="Times New Roman"/>
          <w:sz w:val="24"/>
          <w:szCs w:val="24"/>
        </w:rPr>
        <w:lastRenderedPageBreak/>
        <w:t>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года и его влияние на мировую систему.</w:t>
      </w:r>
    </w:p>
    <w:p w14:paraId="495FF912"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Изучение дисциплины направлено на формирование следующих общих компетенций:</w:t>
      </w:r>
    </w:p>
    <w:p w14:paraId="01E3086D" w14:textId="77777777" w:rsidR="00C670EE" w:rsidRPr="00C670EE" w:rsidRDefault="00C670EE" w:rsidP="00700474">
      <w:pPr>
        <w:spacing w:after="0" w:line="240" w:lineRule="auto"/>
        <w:ind w:left="-567"/>
        <w:jc w:val="both"/>
        <w:rPr>
          <w:rFonts w:ascii="Times New Roman" w:hAnsi="Times New Roman"/>
          <w:color w:val="000000"/>
          <w:sz w:val="24"/>
          <w:szCs w:val="24"/>
        </w:rPr>
      </w:pPr>
      <w:r w:rsidRPr="00C670EE">
        <w:rPr>
          <w:rFonts w:ascii="Times New Roman" w:hAnsi="Times New Roman"/>
          <w:color w:val="000000"/>
          <w:sz w:val="24"/>
          <w:szCs w:val="24"/>
        </w:rPr>
        <w:t>ОК 01. Выбирать способы решения задач профессиональной деятельности применительно к различным контекстам;</w:t>
      </w:r>
    </w:p>
    <w:p w14:paraId="7DC6EBC0" w14:textId="77777777" w:rsidR="00C670EE" w:rsidRPr="00C670EE" w:rsidRDefault="00C670EE" w:rsidP="00700474">
      <w:pPr>
        <w:spacing w:after="0" w:line="240" w:lineRule="auto"/>
        <w:ind w:left="-567"/>
        <w:jc w:val="both"/>
        <w:rPr>
          <w:rFonts w:ascii="Times New Roman" w:hAnsi="Times New Roman"/>
          <w:color w:val="000000"/>
          <w:sz w:val="24"/>
          <w:szCs w:val="24"/>
        </w:rPr>
      </w:pPr>
      <w:r w:rsidRPr="00C670EE">
        <w:rPr>
          <w:rFonts w:ascii="Times New Roman" w:hAnsi="Times New Roman"/>
          <w:color w:val="000000"/>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34F20C2" w14:textId="77777777" w:rsidR="00C670EE" w:rsidRPr="00C670EE" w:rsidRDefault="00C670EE" w:rsidP="00700474">
      <w:pPr>
        <w:spacing w:after="0" w:line="240" w:lineRule="auto"/>
        <w:ind w:left="-567"/>
        <w:jc w:val="both"/>
        <w:rPr>
          <w:rFonts w:ascii="Times New Roman" w:hAnsi="Times New Roman"/>
          <w:color w:val="000000"/>
          <w:sz w:val="24"/>
          <w:szCs w:val="24"/>
        </w:rPr>
      </w:pPr>
      <w:r w:rsidRPr="00C670EE">
        <w:rPr>
          <w:rFonts w:ascii="Times New Roman" w:hAnsi="Times New Roman"/>
          <w:color w:val="000000"/>
          <w:sz w:val="24"/>
          <w:szCs w:val="24"/>
        </w:rPr>
        <w:t>ОК 04. Эффективно взаимодействовать и работать в коллективе и команде;</w:t>
      </w:r>
    </w:p>
    <w:p w14:paraId="1DA8948F" w14:textId="77777777" w:rsidR="00C670EE" w:rsidRPr="00C670EE" w:rsidRDefault="00C670EE" w:rsidP="00700474">
      <w:pPr>
        <w:spacing w:after="0" w:line="240" w:lineRule="auto"/>
        <w:ind w:left="-567"/>
        <w:jc w:val="both"/>
        <w:rPr>
          <w:rFonts w:ascii="Times New Roman" w:hAnsi="Times New Roman"/>
          <w:color w:val="000000"/>
          <w:sz w:val="24"/>
          <w:szCs w:val="24"/>
        </w:rPr>
      </w:pPr>
      <w:r w:rsidRPr="00C670EE">
        <w:rPr>
          <w:rFonts w:ascii="Times New Roman" w:hAnsi="Times New Roman"/>
          <w:color w:val="000000"/>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75802DF" w14:textId="77777777" w:rsidR="00C670EE" w:rsidRPr="00C670EE" w:rsidRDefault="00C670EE" w:rsidP="00700474">
      <w:pPr>
        <w:spacing w:after="0" w:line="240" w:lineRule="auto"/>
        <w:ind w:left="-567"/>
        <w:jc w:val="both"/>
        <w:rPr>
          <w:rFonts w:ascii="Times New Roman" w:hAnsi="Times New Roman"/>
          <w:color w:val="000000"/>
          <w:sz w:val="24"/>
          <w:szCs w:val="24"/>
        </w:rPr>
      </w:pPr>
      <w:r w:rsidRPr="00C670EE">
        <w:rPr>
          <w:rFonts w:ascii="Times New Roman" w:hAnsi="Times New Roman"/>
          <w:color w:val="000000"/>
          <w:sz w:val="24"/>
          <w:szCs w:val="24"/>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6730572" w14:textId="77777777" w:rsidR="00C670EE" w:rsidRPr="00C670EE" w:rsidRDefault="00C670EE" w:rsidP="00700474">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center"/>
        <w:outlineLvl w:val="0"/>
        <w:rPr>
          <w:rFonts w:ascii="Times New Roman" w:hAnsi="Times New Roman"/>
          <w:b/>
          <w:bCs/>
          <w:color w:val="000000"/>
          <w:sz w:val="24"/>
          <w:szCs w:val="24"/>
          <w:lang w:eastAsia="en-US"/>
        </w:rPr>
      </w:pPr>
      <w:r w:rsidRPr="00C670EE">
        <w:rPr>
          <w:rFonts w:ascii="Times New Roman" w:hAnsi="Times New Roman"/>
          <w:b/>
          <w:bCs/>
          <w:caps/>
          <w:color w:val="000000"/>
          <w:sz w:val="24"/>
          <w:szCs w:val="24"/>
          <w:lang w:eastAsia="en-US"/>
        </w:rPr>
        <w:t>аннотация ПРОГРАММЫ УЧЕБНОЙ ДИСЦИПЛИНЫ</w:t>
      </w:r>
    </w:p>
    <w:p w14:paraId="75A4B77C" w14:textId="77777777" w:rsidR="00C670EE" w:rsidRPr="00C670EE" w:rsidRDefault="00C670EE" w:rsidP="00700474">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center"/>
        <w:outlineLvl w:val="0"/>
        <w:rPr>
          <w:rFonts w:ascii="Times New Roman" w:hAnsi="Times New Roman"/>
          <w:b/>
          <w:bCs/>
          <w:color w:val="000000"/>
          <w:sz w:val="24"/>
          <w:szCs w:val="24"/>
          <w:lang w:eastAsia="en-US"/>
        </w:rPr>
      </w:pPr>
      <w:r w:rsidRPr="00C670EE">
        <w:rPr>
          <w:rFonts w:ascii="Times New Roman" w:hAnsi="Times New Roman"/>
          <w:b/>
          <w:bCs/>
          <w:color w:val="000000"/>
          <w:sz w:val="24"/>
          <w:szCs w:val="24"/>
          <w:lang w:eastAsia="en-US"/>
        </w:rPr>
        <w:t>ФИЗИЧЕСКАЯ КУЛЬТУРА</w:t>
      </w:r>
    </w:p>
    <w:p w14:paraId="4B1FFE6A" w14:textId="77777777" w:rsidR="00C670EE" w:rsidRPr="00C670EE" w:rsidRDefault="00C670EE" w:rsidP="00700474">
      <w:pPr>
        <w:spacing w:after="0" w:line="240" w:lineRule="auto"/>
        <w:ind w:left="-567"/>
        <w:jc w:val="both"/>
        <w:rPr>
          <w:rFonts w:ascii="Times New Roman" w:hAnsi="Times New Roman"/>
          <w:sz w:val="24"/>
          <w:szCs w:val="24"/>
          <w:lang w:eastAsia="ar-SA"/>
        </w:rPr>
      </w:pPr>
      <w:r w:rsidRPr="00C670EE">
        <w:rPr>
          <w:rFonts w:ascii="Times New Roman" w:hAnsi="Times New Roman"/>
          <w:sz w:val="24"/>
          <w:szCs w:val="24"/>
          <w:lang w:eastAsia="ar-SA"/>
        </w:rPr>
        <w:t>Программа учебной дисциплины разработана на основе  ФГОС СОО, ФГОС СПО, ФОП СОО.</w:t>
      </w:r>
    </w:p>
    <w:p w14:paraId="257017C7" w14:textId="77777777" w:rsidR="00C670EE" w:rsidRPr="00C670EE" w:rsidRDefault="00C670EE" w:rsidP="00700474">
      <w:pPr>
        <w:spacing w:after="0" w:line="240" w:lineRule="auto"/>
        <w:ind w:left="-567"/>
        <w:jc w:val="both"/>
        <w:rPr>
          <w:rFonts w:ascii="Times New Roman" w:hAnsi="Times New Roman"/>
          <w:sz w:val="24"/>
          <w:szCs w:val="24"/>
          <w:lang w:eastAsia="ar-SA"/>
        </w:rPr>
      </w:pPr>
      <w:r w:rsidRPr="00C670EE">
        <w:rPr>
          <w:rFonts w:ascii="Times New Roman" w:hAnsi="Times New Roman"/>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84CFD04"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ab/>
        <w:t>Дисциплина входит в общеобразовательный цикл.</w:t>
      </w:r>
    </w:p>
    <w:p w14:paraId="1C93667C"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ab/>
        <w:t xml:space="preserve">Данная дисциплина ориентирована на достижение следующих </w:t>
      </w:r>
      <w:r w:rsidRPr="00C670EE">
        <w:rPr>
          <w:rFonts w:ascii="Times New Roman" w:hAnsi="Times New Roman"/>
          <w:b/>
          <w:sz w:val="24"/>
          <w:szCs w:val="24"/>
        </w:rPr>
        <w:t>целей</w:t>
      </w:r>
      <w:r w:rsidRPr="00C670EE">
        <w:rPr>
          <w:rFonts w:ascii="Times New Roman" w:hAnsi="Times New Roman"/>
          <w:sz w:val="24"/>
          <w:szCs w:val="24"/>
        </w:rPr>
        <w:t>:</w:t>
      </w:r>
    </w:p>
    <w:p w14:paraId="5DCF6954"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w:t>
      </w:r>
    </w:p>
    <w:p w14:paraId="7908A3E3"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собственного здоровья, оптимизации трудовой деятельности и организации активного отдыха.</w:t>
      </w:r>
    </w:p>
    <w:p w14:paraId="5B843CA4"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 xml:space="preserve">Освоение содержания учебной дисциплины «Физическая культура» обеспечивает </w:t>
      </w:r>
    </w:p>
    <w:p w14:paraId="7B173F1C"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достижение студентами следующих предметных результатов:</w:t>
      </w:r>
    </w:p>
    <w:p w14:paraId="45DD05B7"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14:paraId="4B3110B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345B81D8"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3590FFE1"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16B52E5C"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3FC04E2C"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6) положительную динамику в развитии основных физических качеств (силы, быстроты, выносливости, гибкости и ловкости).</w:t>
      </w:r>
    </w:p>
    <w:p w14:paraId="4F83C427"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Изучение дисциплины направлено на формирование следующих общих компетенций:</w:t>
      </w:r>
    </w:p>
    <w:p w14:paraId="0D08E1A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01. Выбирать способы решения задач профессиональной деятельности применительно к различным контекстам;</w:t>
      </w:r>
    </w:p>
    <w:p w14:paraId="28C5F3E7"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04. Эффективно взаимодействовать и работать в коллективе и команде;</w:t>
      </w:r>
    </w:p>
    <w:p w14:paraId="4D2AA0C9"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77671DE0" w14:textId="77777777" w:rsidR="00C670EE" w:rsidRPr="00C670EE" w:rsidRDefault="00C670EE" w:rsidP="007004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lang w:eastAsia="en-US"/>
        </w:rPr>
      </w:pPr>
      <w:r w:rsidRPr="00C670EE">
        <w:rPr>
          <w:rFonts w:ascii="Times New Roman" w:hAnsi="Times New Roman"/>
          <w:b/>
          <w:caps/>
          <w:sz w:val="24"/>
          <w:szCs w:val="24"/>
          <w:lang w:eastAsia="en-US"/>
        </w:rPr>
        <w:t>аннотация ПРОГРАММЫ УЧЕБНОЙ ДИСЦИПЛИНЫ</w:t>
      </w:r>
    </w:p>
    <w:p w14:paraId="49F218EE" w14:textId="77777777" w:rsidR="00C670EE" w:rsidRPr="00C670EE" w:rsidRDefault="00C670EE" w:rsidP="00700474">
      <w:pPr>
        <w:spacing w:after="0" w:line="240" w:lineRule="auto"/>
        <w:ind w:left="-567"/>
        <w:jc w:val="center"/>
        <w:rPr>
          <w:rFonts w:ascii="Times New Roman" w:hAnsi="Times New Roman"/>
          <w:b/>
          <w:sz w:val="24"/>
          <w:szCs w:val="24"/>
        </w:rPr>
      </w:pPr>
      <w:r w:rsidRPr="00C670EE">
        <w:rPr>
          <w:rFonts w:ascii="Times New Roman" w:hAnsi="Times New Roman"/>
          <w:b/>
          <w:sz w:val="24"/>
          <w:szCs w:val="24"/>
        </w:rPr>
        <w:t>ОСНОВЫ БЕЗОПАСНОСТИ И ЗАЩИТЫ РОДИНЫ</w:t>
      </w:r>
    </w:p>
    <w:p w14:paraId="67B3345B" w14:textId="77777777" w:rsidR="00C670EE" w:rsidRPr="00C670EE" w:rsidRDefault="00C670EE" w:rsidP="00700474">
      <w:pPr>
        <w:spacing w:after="0" w:line="240" w:lineRule="auto"/>
        <w:ind w:left="-567"/>
        <w:jc w:val="both"/>
        <w:rPr>
          <w:rFonts w:ascii="Times New Roman" w:hAnsi="Times New Roman"/>
          <w:sz w:val="24"/>
          <w:szCs w:val="24"/>
          <w:lang w:eastAsia="ar-SA"/>
        </w:rPr>
      </w:pPr>
      <w:r w:rsidRPr="00C670EE">
        <w:rPr>
          <w:rFonts w:ascii="Times New Roman" w:hAnsi="Times New Roman"/>
          <w:sz w:val="24"/>
          <w:szCs w:val="24"/>
          <w:lang w:eastAsia="ar-SA"/>
        </w:rPr>
        <w:lastRenderedPageBreak/>
        <w:t>Программа учебной дисциплины разработана на основе  ФГОС СОО, ФГОС СПО, ФОП СОО.</w:t>
      </w:r>
    </w:p>
    <w:p w14:paraId="60EC755A" w14:textId="77777777" w:rsidR="00C670EE" w:rsidRPr="00C670EE" w:rsidRDefault="00C670EE" w:rsidP="00700474">
      <w:pPr>
        <w:spacing w:after="0" w:line="240" w:lineRule="auto"/>
        <w:ind w:left="-567"/>
        <w:jc w:val="both"/>
        <w:rPr>
          <w:rFonts w:ascii="Times New Roman" w:hAnsi="Times New Roman"/>
          <w:sz w:val="24"/>
          <w:szCs w:val="24"/>
          <w:lang w:eastAsia="ar-SA"/>
        </w:rPr>
      </w:pPr>
      <w:r w:rsidRPr="00C670EE">
        <w:rPr>
          <w:rFonts w:ascii="Times New Roman" w:hAnsi="Times New Roman"/>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A5EE5EB"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Дисциплина входит в общеобразовательный цикл.</w:t>
      </w:r>
    </w:p>
    <w:p w14:paraId="55A75B9C"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Содержание программы «Основы безопасности и защита Родины» направлено на достижение следующих целей:</w:t>
      </w:r>
    </w:p>
    <w:p w14:paraId="10725773"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 xml:space="preserve">овладение основами военной подготовки и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 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 сформированность ценностей, овладение знаниями и умениями, которые обеспечивают готовность к военной службе, исполнению долга по защите Отечества; 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знание и понимание роли личности, общества и государства в решении задач обеспечения национальной безопасности и защиты населения от опасных и чрезвычайных ситуаций мирного и военного времени. </w:t>
      </w:r>
    </w:p>
    <w:p w14:paraId="0D91A036"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Освоение содержания учебной дисциплины «Основы безопасности и защиты Родины» обеспечивает достижение следующих предметных  результатов:</w:t>
      </w:r>
    </w:p>
    <w:p w14:paraId="26BBEB65"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1) знание основ законодательства Российской Федерации, обеспечивающих</w:t>
      </w:r>
      <w:r w:rsidR="00700474">
        <w:rPr>
          <w:rFonts w:ascii="Times New Roman" w:hAnsi="Times New Roman"/>
          <w:sz w:val="24"/>
          <w:szCs w:val="24"/>
        </w:rPr>
        <w:t xml:space="preserve"> </w:t>
      </w:r>
      <w:r w:rsidRPr="00C670EE">
        <w:rPr>
          <w:rFonts w:ascii="Times New Roman" w:hAnsi="Times New Roman"/>
          <w:sz w:val="24"/>
          <w:szCs w:val="24"/>
        </w:rPr>
        <w:t>национальную безопасность и защиту населения от внешних и внутренних угроз;</w:t>
      </w:r>
    </w:p>
    <w:p w14:paraId="124248E0"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сформированность представлений о государственной политике в области</w:t>
      </w:r>
      <w:r w:rsidR="00700474">
        <w:rPr>
          <w:rFonts w:ascii="Times New Roman" w:hAnsi="Times New Roman"/>
          <w:sz w:val="24"/>
          <w:szCs w:val="24"/>
        </w:rPr>
        <w:t xml:space="preserve"> </w:t>
      </w:r>
      <w:r w:rsidRPr="00C670EE">
        <w:rPr>
          <w:rFonts w:ascii="Times New Roman" w:hAnsi="Times New Roman"/>
          <w:sz w:val="24"/>
          <w:szCs w:val="24"/>
        </w:rPr>
        <w:t>обеспечения государственной и общественной безопасности, защиты населения</w:t>
      </w:r>
      <w:r w:rsidR="00700474">
        <w:rPr>
          <w:rFonts w:ascii="Times New Roman" w:hAnsi="Times New Roman"/>
          <w:sz w:val="24"/>
          <w:szCs w:val="24"/>
        </w:rPr>
        <w:t xml:space="preserve"> </w:t>
      </w:r>
      <w:r w:rsidRPr="00C670EE">
        <w:rPr>
          <w:rFonts w:ascii="Times New Roman" w:hAnsi="Times New Roman"/>
          <w:sz w:val="24"/>
          <w:szCs w:val="24"/>
        </w:rPr>
        <w:t>и территорий от чрезвычайных ситуаций различного характера;</w:t>
      </w:r>
    </w:p>
    <w:p w14:paraId="13F28249"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2) знание задач и основных принципов организации Единой системы</w:t>
      </w:r>
      <w:r w:rsidR="00700474">
        <w:rPr>
          <w:rFonts w:ascii="Times New Roman" w:hAnsi="Times New Roman"/>
          <w:sz w:val="24"/>
          <w:szCs w:val="24"/>
        </w:rPr>
        <w:t xml:space="preserve"> </w:t>
      </w:r>
      <w:r w:rsidRPr="00C670EE">
        <w:rPr>
          <w:rFonts w:ascii="Times New Roman" w:hAnsi="Times New Roman"/>
          <w:sz w:val="24"/>
          <w:szCs w:val="24"/>
        </w:rPr>
        <w:t>предупреждения и ликвидации последствий чрезвычайных ситуаций, прав</w:t>
      </w:r>
      <w:r w:rsidR="00700474">
        <w:rPr>
          <w:rFonts w:ascii="Times New Roman" w:hAnsi="Times New Roman"/>
          <w:sz w:val="24"/>
          <w:szCs w:val="24"/>
        </w:rPr>
        <w:t xml:space="preserve"> </w:t>
      </w:r>
      <w:r w:rsidRPr="00C670EE">
        <w:rPr>
          <w:rFonts w:ascii="Times New Roman" w:hAnsi="Times New Roman"/>
          <w:sz w:val="24"/>
          <w:szCs w:val="24"/>
        </w:rPr>
        <w:t>и обязанностей гражданина в этой области; прав и обязанностей гражданина</w:t>
      </w:r>
      <w:r w:rsidR="00700474">
        <w:rPr>
          <w:rFonts w:ascii="Times New Roman" w:hAnsi="Times New Roman"/>
          <w:sz w:val="24"/>
          <w:szCs w:val="24"/>
        </w:rPr>
        <w:t xml:space="preserve"> </w:t>
      </w:r>
      <w:r w:rsidRPr="00C670EE">
        <w:rPr>
          <w:rFonts w:ascii="Times New Roman" w:hAnsi="Times New Roman"/>
          <w:sz w:val="24"/>
          <w:szCs w:val="24"/>
        </w:rPr>
        <w:t>в области гражданской обороны; знание о действиях по сигналам гражданской</w:t>
      </w:r>
      <w:r w:rsidR="00700474">
        <w:rPr>
          <w:rFonts w:ascii="Times New Roman" w:hAnsi="Times New Roman"/>
          <w:sz w:val="24"/>
          <w:szCs w:val="24"/>
        </w:rPr>
        <w:t xml:space="preserve"> </w:t>
      </w:r>
      <w:r w:rsidRPr="00C670EE">
        <w:rPr>
          <w:rFonts w:ascii="Times New Roman" w:hAnsi="Times New Roman"/>
          <w:sz w:val="24"/>
          <w:szCs w:val="24"/>
        </w:rPr>
        <w:t>обороны;</w:t>
      </w:r>
    </w:p>
    <w:p w14:paraId="597CD3E1"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3) сформированность представлений о роли России в современном мире;</w:t>
      </w:r>
      <w:r w:rsidR="00700474">
        <w:rPr>
          <w:rFonts w:ascii="Times New Roman" w:hAnsi="Times New Roman"/>
          <w:sz w:val="24"/>
          <w:szCs w:val="24"/>
        </w:rPr>
        <w:t xml:space="preserve"> </w:t>
      </w:r>
      <w:r w:rsidRPr="00C670EE">
        <w:rPr>
          <w:rFonts w:ascii="Times New Roman" w:hAnsi="Times New Roman"/>
          <w:sz w:val="24"/>
          <w:szCs w:val="24"/>
        </w:rPr>
        <w:t>угрозах военного характера; роли Вооруженных Сил Российской Федерации</w:t>
      </w:r>
      <w:r w:rsidR="00700474">
        <w:rPr>
          <w:rFonts w:ascii="Times New Roman" w:hAnsi="Times New Roman"/>
          <w:sz w:val="24"/>
          <w:szCs w:val="24"/>
        </w:rPr>
        <w:t xml:space="preserve"> </w:t>
      </w:r>
      <w:r w:rsidRPr="00C670EE">
        <w:rPr>
          <w:rFonts w:ascii="Times New Roman" w:hAnsi="Times New Roman"/>
          <w:sz w:val="24"/>
          <w:szCs w:val="24"/>
        </w:rPr>
        <w:t>в обеспечении защиты государства; формирование представления о военной</w:t>
      </w:r>
      <w:r w:rsidR="00700474">
        <w:rPr>
          <w:rFonts w:ascii="Times New Roman" w:hAnsi="Times New Roman"/>
          <w:sz w:val="24"/>
          <w:szCs w:val="24"/>
        </w:rPr>
        <w:t xml:space="preserve"> </w:t>
      </w:r>
      <w:r w:rsidRPr="00C670EE">
        <w:rPr>
          <w:rFonts w:ascii="Times New Roman" w:hAnsi="Times New Roman"/>
          <w:sz w:val="24"/>
          <w:szCs w:val="24"/>
        </w:rPr>
        <w:t>службе;</w:t>
      </w:r>
    </w:p>
    <w:p w14:paraId="24D942C5"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4) сформированность знаний об элементах начальной военной подготовки;</w:t>
      </w:r>
      <w:r w:rsidR="00700474">
        <w:rPr>
          <w:rFonts w:ascii="Times New Roman" w:hAnsi="Times New Roman"/>
          <w:sz w:val="24"/>
          <w:szCs w:val="24"/>
        </w:rPr>
        <w:t xml:space="preserve"> </w:t>
      </w:r>
      <w:r w:rsidRPr="00C670EE">
        <w:rPr>
          <w:rFonts w:ascii="Times New Roman" w:hAnsi="Times New Roman"/>
          <w:sz w:val="24"/>
          <w:szCs w:val="24"/>
        </w:rPr>
        <w:t>овладение знаниями требований безопасности при обращении со стрелковым</w:t>
      </w:r>
      <w:r w:rsidR="00700474">
        <w:rPr>
          <w:rFonts w:ascii="Times New Roman" w:hAnsi="Times New Roman"/>
          <w:sz w:val="24"/>
          <w:szCs w:val="24"/>
        </w:rPr>
        <w:t xml:space="preserve"> </w:t>
      </w:r>
      <w:r w:rsidRPr="00C670EE">
        <w:rPr>
          <w:rFonts w:ascii="Times New Roman" w:hAnsi="Times New Roman"/>
          <w:sz w:val="24"/>
          <w:szCs w:val="24"/>
        </w:rPr>
        <w:t>оружием; сформированность представлений о боевых свойствах и поражающем</w:t>
      </w:r>
      <w:r w:rsidR="00700474">
        <w:rPr>
          <w:rFonts w:ascii="Times New Roman" w:hAnsi="Times New Roman"/>
          <w:sz w:val="24"/>
          <w:szCs w:val="24"/>
        </w:rPr>
        <w:t xml:space="preserve"> </w:t>
      </w:r>
      <w:r w:rsidRPr="00C670EE">
        <w:rPr>
          <w:rFonts w:ascii="Times New Roman" w:hAnsi="Times New Roman"/>
          <w:sz w:val="24"/>
          <w:szCs w:val="24"/>
        </w:rPr>
        <w:t>действии оружия массового поражения, а также способах защиты от него;</w:t>
      </w:r>
    </w:p>
    <w:p w14:paraId="3DE345D9"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5) сформированность представлений о современном общевойсковом бое;</w:t>
      </w:r>
      <w:r w:rsidR="00700474">
        <w:rPr>
          <w:rFonts w:ascii="Times New Roman" w:hAnsi="Times New Roman"/>
          <w:sz w:val="24"/>
          <w:szCs w:val="24"/>
        </w:rPr>
        <w:t xml:space="preserve"> </w:t>
      </w:r>
      <w:r w:rsidRPr="00C670EE">
        <w:rPr>
          <w:rFonts w:ascii="Times New Roman" w:hAnsi="Times New Roman"/>
          <w:sz w:val="24"/>
          <w:szCs w:val="24"/>
        </w:rPr>
        <w:t>понимание о возможностях применения современных достижений научно-технического прогресса в условиях современного боя;</w:t>
      </w:r>
    </w:p>
    <w:p w14:paraId="52FB7E35"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6) сформированность необходимого уровня военных знаний как фактора</w:t>
      </w:r>
      <w:r w:rsidR="00700474">
        <w:rPr>
          <w:rFonts w:ascii="Times New Roman" w:hAnsi="Times New Roman"/>
          <w:sz w:val="24"/>
          <w:szCs w:val="24"/>
        </w:rPr>
        <w:t xml:space="preserve"> </w:t>
      </w:r>
      <w:r w:rsidRPr="00C670EE">
        <w:rPr>
          <w:rFonts w:ascii="Times New Roman" w:hAnsi="Times New Roman"/>
          <w:sz w:val="24"/>
          <w:szCs w:val="24"/>
        </w:rPr>
        <w:t>построения профессиональной траектории, в том числе и образовательных</w:t>
      </w:r>
      <w:r w:rsidR="00700474">
        <w:rPr>
          <w:rFonts w:ascii="Times New Roman" w:hAnsi="Times New Roman"/>
          <w:sz w:val="24"/>
          <w:szCs w:val="24"/>
        </w:rPr>
        <w:t xml:space="preserve"> </w:t>
      </w:r>
      <w:r w:rsidRPr="00C670EE">
        <w:rPr>
          <w:rFonts w:ascii="Times New Roman" w:hAnsi="Times New Roman"/>
          <w:sz w:val="24"/>
          <w:szCs w:val="24"/>
        </w:rPr>
        <w:t>организаций осуществляющих подготовку кадров в интересах обороны</w:t>
      </w:r>
      <w:r w:rsidR="00700474">
        <w:rPr>
          <w:rFonts w:ascii="Times New Roman" w:hAnsi="Times New Roman"/>
          <w:sz w:val="24"/>
          <w:szCs w:val="24"/>
        </w:rPr>
        <w:t xml:space="preserve"> </w:t>
      </w:r>
      <w:r w:rsidRPr="00C670EE">
        <w:rPr>
          <w:rFonts w:ascii="Times New Roman" w:hAnsi="Times New Roman"/>
          <w:sz w:val="24"/>
          <w:szCs w:val="24"/>
        </w:rPr>
        <w:t>и безопасности государства, обеспечении законности и правопорядка;</w:t>
      </w:r>
    </w:p>
    <w:p w14:paraId="15259212"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7) сформированность представлений о ценности безопасного поведения</w:t>
      </w:r>
      <w:r w:rsidR="00700474">
        <w:rPr>
          <w:rFonts w:ascii="Times New Roman" w:hAnsi="Times New Roman"/>
          <w:sz w:val="24"/>
          <w:szCs w:val="24"/>
        </w:rPr>
        <w:t xml:space="preserve"> </w:t>
      </w:r>
      <w:r w:rsidRPr="00C670EE">
        <w:rPr>
          <w:rFonts w:ascii="Times New Roman" w:hAnsi="Times New Roman"/>
          <w:sz w:val="24"/>
          <w:szCs w:val="24"/>
        </w:rPr>
        <w:t>для личности, общества, государства; знание правил безопасного поведения</w:t>
      </w:r>
      <w:r w:rsidR="00700474">
        <w:rPr>
          <w:rFonts w:ascii="Times New Roman" w:hAnsi="Times New Roman"/>
          <w:sz w:val="24"/>
          <w:szCs w:val="24"/>
        </w:rPr>
        <w:t xml:space="preserve"> </w:t>
      </w:r>
      <w:r w:rsidRPr="00C670EE">
        <w:rPr>
          <w:rFonts w:ascii="Times New Roman" w:hAnsi="Times New Roman"/>
          <w:sz w:val="24"/>
          <w:szCs w:val="24"/>
        </w:rPr>
        <w:t>и способов их применения в собственном поведении;</w:t>
      </w:r>
    </w:p>
    <w:p w14:paraId="5D6175B5"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8) сформированность представлений о возможных источниках опасности</w:t>
      </w:r>
      <w:r w:rsidR="00700474">
        <w:rPr>
          <w:rFonts w:ascii="Times New Roman" w:hAnsi="Times New Roman"/>
          <w:sz w:val="24"/>
          <w:szCs w:val="24"/>
        </w:rPr>
        <w:t xml:space="preserve"> </w:t>
      </w:r>
      <w:r w:rsidRPr="00C670EE">
        <w:rPr>
          <w:rFonts w:ascii="Times New Roman" w:hAnsi="Times New Roman"/>
          <w:sz w:val="24"/>
          <w:szCs w:val="24"/>
        </w:rPr>
        <w:t>в различных ситуациях (в быту, транспорте, общественных местах, в природной</w:t>
      </w:r>
      <w:r w:rsidR="00700474">
        <w:rPr>
          <w:rFonts w:ascii="Times New Roman" w:hAnsi="Times New Roman"/>
          <w:sz w:val="24"/>
          <w:szCs w:val="24"/>
        </w:rPr>
        <w:t xml:space="preserve"> </w:t>
      </w:r>
      <w:r w:rsidRPr="00C670EE">
        <w:rPr>
          <w:rFonts w:ascii="Times New Roman" w:hAnsi="Times New Roman"/>
          <w:sz w:val="24"/>
          <w:szCs w:val="24"/>
        </w:rPr>
        <w:t>среде, в социуме, в цифровой среде); владение основными способами</w:t>
      </w:r>
      <w:r w:rsidR="00700474">
        <w:rPr>
          <w:rFonts w:ascii="Times New Roman" w:hAnsi="Times New Roman"/>
          <w:sz w:val="24"/>
          <w:szCs w:val="24"/>
        </w:rPr>
        <w:t xml:space="preserve"> </w:t>
      </w:r>
      <w:r w:rsidRPr="00C670EE">
        <w:rPr>
          <w:rFonts w:ascii="Times New Roman" w:hAnsi="Times New Roman"/>
          <w:sz w:val="24"/>
          <w:szCs w:val="24"/>
        </w:rPr>
        <w:t>предупреждения опасных ситуаций; знание порядка действий в экстремальных</w:t>
      </w:r>
      <w:r w:rsidR="00700474">
        <w:rPr>
          <w:rFonts w:ascii="Times New Roman" w:hAnsi="Times New Roman"/>
          <w:sz w:val="24"/>
          <w:szCs w:val="24"/>
        </w:rPr>
        <w:t xml:space="preserve"> </w:t>
      </w:r>
      <w:r w:rsidRPr="00C670EE">
        <w:rPr>
          <w:rFonts w:ascii="Times New Roman" w:hAnsi="Times New Roman"/>
          <w:sz w:val="24"/>
          <w:szCs w:val="24"/>
        </w:rPr>
        <w:t>и чрезвычайных ситуациях;</w:t>
      </w:r>
    </w:p>
    <w:p w14:paraId="7EED914B"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9) сформированность представлений о важности соблюдения правил</w:t>
      </w:r>
      <w:r w:rsidR="00700474">
        <w:rPr>
          <w:rFonts w:ascii="Times New Roman" w:hAnsi="Times New Roman"/>
          <w:sz w:val="24"/>
          <w:szCs w:val="24"/>
        </w:rPr>
        <w:t xml:space="preserve"> </w:t>
      </w:r>
      <w:r w:rsidRPr="00C670EE">
        <w:rPr>
          <w:rFonts w:ascii="Times New Roman" w:hAnsi="Times New Roman"/>
          <w:sz w:val="24"/>
          <w:szCs w:val="24"/>
        </w:rPr>
        <w:t>дорожного движения всеми участниками движения, правил безопасности</w:t>
      </w:r>
      <w:r w:rsidR="00700474">
        <w:rPr>
          <w:rFonts w:ascii="Times New Roman" w:hAnsi="Times New Roman"/>
          <w:sz w:val="24"/>
          <w:szCs w:val="24"/>
        </w:rPr>
        <w:t xml:space="preserve"> </w:t>
      </w:r>
      <w:r w:rsidRPr="00C670EE">
        <w:rPr>
          <w:rFonts w:ascii="Times New Roman" w:hAnsi="Times New Roman"/>
          <w:sz w:val="24"/>
          <w:szCs w:val="24"/>
        </w:rPr>
        <w:t>на транспорте. Знание правил безопасного поведения на транспорте, умение</w:t>
      </w:r>
      <w:r w:rsidR="00700474">
        <w:rPr>
          <w:rFonts w:ascii="Times New Roman" w:hAnsi="Times New Roman"/>
          <w:sz w:val="24"/>
          <w:szCs w:val="24"/>
        </w:rPr>
        <w:t xml:space="preserve"> </w:t>
      </w:r>
      <w:r w:rsidRPr="00C670EE">
        <w:rPr>
          <w:rFonts w:ascii="Times New Roman" w:hAnsi="Times New Roman"/>
          <w:sz w:val="24"/>
          <w:szCs w:val="24"/>
        </w:rPr>
        <w:t>применять их на практике, знание о порядке действий в опасных, экстремальных</w:t>
      </w:r>
      <w:r w:rsidR="00700474">
        <w:rPr>
          <w:rFonts w:ascii="Times New Roman" w:hAnsi="Times New Roman"/>
          <w:sz w:val="24"/>
          <w:szCs w:val="24"/>
        </w:rPr>
        <w:t xml:space="preserve"> </w:t>
      </w:r>
      <w:r w:rsidRPr="00C670EE">
        <w:rPr>
          <w:rFonts w:ascii="Times New Roman" w:hAnsi="Times New Roman"/>
          <w:sz w:val="24"/>
          <w:szCs w:val="24"/>
        </w:rPr>
        <w:t>и чрезвычайных ситуациях на транспорте;</w:t>
      </w:r>
    </w:p>
    <w:p w14:paraId="7AEBE3B4"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lastRenderedPageBreak/>
        <w:t>10)знания о способах безопасного поведения в природной среде; умение</w:t>
      </w:r>
      <w:r w:rsidR="00700474">
        <w:rPr>
          <w:rFonts w:ascii="Times New Roman" w:hAnsi="Times New Roman"/>
          <w:sz w:val="24"/>
          <w:szCs w:val="24"/>
        </w:rPr>
        <w:t xml:space="preserve"> </w:t>
      </w:r>
      <w:r w:rsidRPr="00C670EE">
        <w:rPr>
          <w:rFonts w:ascii="Times New Roman" w:hAnsi="Times New Roman"/>
          <w:sz w:val="24"/>
          <w:szCs w:val="24"/>
        </w:rPr>
        <w:t>применять их на практике; знания порядка действий при чрезвычайных ситуациях</w:t>
      </w:r>
      <w:r w:rsidR="00700474">
        <w:rPr>
          <w:rFonts w:ascii="Times New Roman" w:hAnsi="Times New Roman"/>
          <w:sz w:val="24"/>
          <w:szCs w:val="24"/>
        </w:rPr>
        <w:t xml:space="preserve"> </w:t>
      </w:r>
      <w:r w:rsidRPr="00C670EE">
        <w:rPr>
          <w:rFonts w:ascii="Times New Roman" w:hAnsi="Times New Roman"/>
          <w:sz w:val="24"/>
          <w:szCs w:val="24"/>
        </w:rPr>
        <w:t>природного характера; сформированность представлений об экологической</w:t>
      </w:r>
      <w:r w:rsidR="00700474">
        <w:rPr>
          <w:rFonts w:ascii="Times New Roman" w:hAnsi="Times New Roman"/>
          <w:sz w:val="24"/>
          <w:szCs w:val="24"/>
        </w:rPr>
        <w:t xml:space="preserve"> </w:t>
      </w:r>
      <w:r w:rsidRPr="00C670EE">
        <w:rPr>
          <w:rFonts w:ascii="Times New Roman" w:hAnsi="Times New Roman"/>
          <w:sz w:val="24"/>
          <w:szCs w:val="24"/>
        </w:rPr>
        <w:t>безопасности, ценности бережного отношения к природе, разумного</w:t>
      </w:r>
      <w:r w:rsidR="00700474">
        <w:rPr>
          <w:rFonts w:ascii="Times New Roman" w:hAnsi="Times New Roman"/>
          <w:sz w:val="24"/>
          <w:szCs w:val="24"/>
        </w:rPr>
        <w:t xml:space="preserve"> </w:t>
      </w:r>
      <w:r w:rsidRPr="00C670EE">
        <w:rPr>
          <w:rFonts w:ascii="Times New Roman" w:hAnsi="Times New Roman"/>
          <w:sz w:val="24"/>
          <w:szCs w:val="24"/>
        </w:rPr>
        <w:t>природопользования;</w:t>
      </w:r>
    </w:p>
    <w:p w14:paraId="468B5B2A"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11)знания основ пожарной безопасности; умение применять их на практике</w:t>
      </w:r>
      <w:r w:rsidR="00700474">
        <w:rPr>
          <w:rFonts w:ascii="Times New Roman" w:hAnsi="Times New Roman"/>
          <w:sz w:val="24"/>
          <w:szCs w:val="24"/>
        </w:rPr>
        <w:t xml:space="preserve"> </w:t>
      </w:r>
      <w:r w:rsidRPr="00C670EE">
        <w:rPr>
          <w:rFonts w:ascii="Times New Roman" w:hAnsi="Times New Roman"/>
          <w:sz w:val="24"/>
          <w:szCs w:val="24"/>
        </w:rPr>
        <w:t>для предупреждения пожаров; знания порядка действий при угрозе пожара</w:t>
      </w:r>
      <w:r w:rsidR="00700474">
        <w:rPr>
          <w:rFonts w:ascii="Times New Roman" w:hAnsi="Times New Roman"/>
          <w:sz w:val="24"/>
          <w:szCs w:val="24"/>
        </w:rPr>
        <w:t xml:space="preserve"> </w:t>
      </w:r>
      <w:r w:rsidRPr="00C670EE">
        <w:rPr>
          <w:rFonts w:ascii="Times New Roman" w:hAnsi="Times New Roman"/>
          <w:sz w:val="24"/>
          <w:szCs w:val="24"/>
        </w:rPr>
        <w:t>и пожаре в быту, общественных местах, на транспорте, в природной среде; знания</w:t>
      </w:r>
      <w:r w:rsidR="00700474">
        <w:rPr>
          <w:rFonts w:ascii="Times New Roman" w:hAnsi="Times New Roman"/>
          <w:sz w:val="24"/>
          <w:szCs w:val="24"/>
        </w:rPr>
        <w:t xml:space="preserve"> </w:t>
      </w:r>
      <w:r w:rsidRPr="00C670EE">
        <w:rPr>
          <w:rFonts w:ascii="Times New Roman" w:hAnsi="Times New Roman"/>
          <w:sz w:val="24"/>
          <w:szCs w:val="24"/>
        </w:rPr>
        <w:t>прав и обязанностей граждан в области пожарной безопасности;</w:t>
      </w:r>
    </w:p>
    <w:p w14:paraId="6B352DF3"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12) владение основами медицинских знаний: владение приемами оказания</w:t>
      </w:r>
      <w:r w:rsidR="00700474">
        <w:rPr>
          <w:rFonts w:ascii="Times New Roman" w:hAnsi="Times New Roman"/>
          <w:sz w:val="24"/>
          <w:szCs w:val="24"/>
        </w:rPr>
        <w:t xml:space="preserve"> </w:t>
      </w:r>
      <w:r w:rsidRPr="00C670EE">
        <w:rPr>
          <w:rFonts w:ascii="Times New Roman" w:hAnsi="Times New Roman"/>
          <w:sz w:val="24"/>
          <w:szCs w:val="24"/>
        </w:rPr>
        <w:t>первой помощи при неотложных состояниях, инфекционных и неинфекционных</w:t>
      </w:r>
      <w:r w:rsidR="00700474">
        <w:rPr>
          <w:rFonts w:ascii="Times New Roman" w:hAnsi="Times New Roman"/>
          <w:sz w:val="24"/>
          <w:szCs w:val="24"/>
        </w:rPr>
        <w:t xml:space="preserve"> </w:t>
      </w:r>
      <w:r w:rsidRPr="00C670EE">
        <w:rPr>
          <w:rFonts w:ascii="Times New Roman" w:hAnsi="Times New Roman"/>
          <w:sz w:val="24"/>
          <w:szCs w:val="24"/>
        </w:rPr>
        <w:t>заболеваний, сохранения психического здоровья; сформированность</w:t>
      </w:r>
      <w:r w:rsidR="00700474">
        <w:rPr>
          <w:rFonts w:ascii="Times New Roman" w:hAnsi="Times New Roman"/>
          <w:sz w:val="24"/>
          <w:szCs w:val="24"/>
        </w:rPr>
        <w:t xml:space="preserve"> </w:t>
      </w:r>
      <w:r w:rsidRPr="00C670EE">
        <w:rPr>
          <w:rFonts w:ascii="Times New Roman" w:hAnsi="Times New Roman"/>
          <w:sz w:val="24"/>
          <w:szCs w:val="24"/>
        </w:rPr>
        <w:t>представлений о здоровом образе жизни и его роли в сохранении психического</w:t>
      </w:r>
      <w:r w:rsidR="00700474">
        <w:rPr>
          <w:rFonts w:ascii="Times New Roman" w:hAnsi="Times New Roman"/>
          <w:sz w:val="24"/>
          <w:szCs w:val="24"/>
        </w:rPr>
        <w:t xml:space="preserve"> </w:t>
      </w:r>
      <w:r w:rsidRPr="00C670EE">
        <w:rPr>
          <w:rFonts w:ascii="Times New Roman" w:hAnsi="Times New Roman"/>
          <w:sz w:val="24"/>
          <w:szCs w:val="24"/>
        </w:rPr>
        <w:t>и физического здоровья, негативного отношения к вредным привычкам; знания</w:t>
      </w:r>
      <w:r w:rsidR="00700474">
        <w:rPr>
          <w:rFonts w:ascii="Times New Roman" w:hAnsi="Times New Roman"/>
          <w:sz w:val="24"/>
          <w:szCs w:val="24"/>
        </w:rPr>
        <w:t xml:space="preserve"> </w:t>
      </w:r>
      <w:r w:rsidRPr="00C670EE">
        <w:rPr>
          <w:rFonts w:ascii="Times New Roman" w:hAnsi="Times New Roman"/>
          <w:sz w:val="24"/>
          <w:szCs w:val="24"/>
        </w:rPr>
        <w:t>о необходимых действиях при чрезвычайных ситуациях биолого-социального</w:t>
      </w:r>
    </w:p>
    <w:p w14:paraId="7230BF5B"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и военного характера; умение применять табельные и подручные средства</w:t>
      </w:r>
      <w:r w:rsidR="00700474">
        <w:rPr>
          <w:rFonts w:ascii="Times New Roman" w:hAnsi="Times New Roman"/>
          <w:sz w:val="24"/>
          <w:szCs w:val="24"/>
        </w:rPr>
        <w:t xml:space="preserve"> </w:t>
      </w:r>
      <w:r w:rsidRPr="00C670EE">
        <w:rPr>
          <w:rFonts w:ascii="Times New Roman" w:hAnsi="Times New Roman"/>
          <w:sz w:val="24"/>
          <w:szCs w:val="24"/>
        </w:rPr>
        <w:t>для само- и взаимопомощи;</w:t>
      </w:r>
    </w:p>
    <w:p w14:paraId="5329FE78"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13)знание основ безопасного, конструктивного общения, умение различать</w:t>
      </w:r>
      <w:r w:rsidR="00700474">
        <w:rPr>
          <w:rFonts w:ascii="Times New Roman" w:hAnsi="Times New Roman"/>
          <w:sz w:val="24"/>
          <w:szCs w:val="24"/>
        </w:rPr>
        <w:t xml:space="preserve">  </w:t>
      </w:r>
      <w:r w:rsidRPr="00C670EE">
        <w:rPr>
          <w:rFonts w:ascii="Times New Roman" w:hAnsi="Times New Roman"/>
          <w:sz w:val="24"/>
          <w:szCs w:val="24"/>
        </w:rPr>
        <w:t>опасные явления в социальном взаимодействии, в том числе криминогенного</w:t>
      </w:r>
      <w:r w:rsidR="00700474">
        <w:rPr>
          <w:rFonts w:ascii="Times New Roman" w:hAnsi="Times New Roman"/>
          <w:sz w:val="24"/>
          <w:szCs w:val="24"/>
        </w:rPr>
        <w:t xml:space="preserve"> </w:t>
      </w:r>
      <w:r w:rsidRPr="00C670EE">
        <w:rPr>
          <w:rFonts w:ascii="Times New Roman" w:hAnsi="Times New Roman"/>
          <w:sz w:val="24"/>
          <w:szCs w:val="24"/>
        </w:rPr>
        <w:t>характера; умение предупреждать опасные явления и противодействовать им;</w:t>
      </w:r>
    </w:p>
    <w:p w14:paraId="0D14178A"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14) сформированность нетерпимости к проявлениям насилия в социальном</w:t>
      </w:r>
      <w:r w:rsidR="00700474">
        <w:rPr>
          <w:rFonts w:ascii="Times New Roman" w:hAnsi="Times New Roman"/>
          <w:sz w:val="24"/>
          <w:szCs w:val="24"/>
        </w:rPr>
        <w:t xml:space="preserve"> </w:t>
      </w:r>
      <w:r w:rsidRPr="00C670EE">
        <w:rPr>
          <w:rFonts w:ascii="Times New Roman" w:hAnsi="Times New Roman"/>
          <w:sz w:val="24"/>
          <w:szCs w:val="24"/>
        </w:rPr>
        <w:t>взаимодействии; знания о способах безопасного поведения в цифровой среде;</w:t>
      </w:r>
    </w:p>
    <w:p w14:paraId="56D7C9B8"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умение применять их на практике; умение распознавать опасности в цифровой</w:t>
      </w:r>
      <w:r w:rsidR="00700474">
        <w:rPr>
          <w:rFonts w:ascii="Times New Roman" w:hAnsi="Times New Roman"/>
          <w:sz w:val="24"/>
          <w:szCs w:val="24"/>
        </w:rPr>
        <w:t xml:space="preserve"> </w:t>
      </w:r>
      <w:r w:rsidRPr="00C670EE">
        <w:rPr>
          <w:rFonts w:ascii="Times New Roman" w:hAnsi="Times New Roman"/>
          <w:sz w:val="24"/>
          <w:szCs w:val="24"/>
        </w:rPr>
        <w:t>среде (в том числе криминогенного характера, опасности вовлечения</w:t>
      </w:r>
      <w:r w:rsidR="00700474">
        <w:rPr>
          <w:rFonts w:ascii="Times New Roman" w:hAnsi="Times New Roman"/>
          <w:sz w:val="24"/>
          <w:szCs w:val="24"/>
        </w:rPr>
        <w:t xml:space="preserve"> </w:t>
      </w:r>
      <w:r w:rsidRPr="00C670EE">
        <w:rPr>
          <w:rFonts w:ascii="Times New Roman" w:hAnsi="Times New Roman"/>
          <w:sz w:val="24"/>
          <w:szCs w:val="24"/>
        </w:rPr>
        <w:t>в деструктивную деятельность) и противодействовать им;</w:t>
      </w:r>
    </w:p>
    <w:p w14:paraId="2F6287B7"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15) сформированность представлений об опасности и негативном влиянии</w:t>
      </w:r>
      <w:r w:rsidR="00700474">
        <w:rPr>
          <w:rFonts w:ascii="Times New Roman" w:hAnsi="Times New Roman"/>
          <w:sz w:val="24"/>
          <w:szCs w:val="24"/>
        </w:rPr>
        <w:t xml:space="preserve"> </w:t>
      </w:r>
      <w:r w:rsidRPr="00C670EE">
        <w:rPr>
          <w:rFonts w:ascii="Times New Roman" w:hAnsi="Times New Roman"/>
          <w:sz w:val="24"/>
          <w:szCs w:val="24"/>
        </w:rPr>
        <w:t>на жизнь личности, общества, государства деструктивной идеологии в том числе</w:t>
      </w:r>
      <w:r w:rsidR="00700474">
        <w:rPr>
          <w:rFonts w:ascii="Times New Roman" w:hAnsi="Times New Roman"/>
          <w:sz w:val="24"/>
          <w:szCs w:val="24"/>
        </w:rPr>
        <w:t xml:space="preserve"> </w:t>
      </w:r>
      <w:r w:rsidRPr="00C670EE">
        <w:rPr>
          <w:rFonts w:ascii="Times New Roman" w:hAnsi="Times New Roman"/>
          <w:sz w:val="24"/>
          <w:szCs w:val="24"/>
        </w:rPr>
        <w:t>экстремизма, терроризма; понимание роли государства в противодействии</w:t>
      </w:r>
      <w:r w:rsidR="00700474">
        <w:rPr>
          <w:rFonts w:ascii="Times New Roman" w:hAnsi="Times New Roman"/>
          <w:sz w:val="24"/>
          <w:szCs w:val="24"/>
        </w:rPr>
        <w:t xml:space="preserve"> </w:t>
      </w:r>
      <w:r w:rsidRPr="00C670EE">
        <w:rPr>
          <w:rFonts w:ascii="Times New Roman" w:hAnsi="Times New Roman"/>
          <w:sz w:val="24"/>
          <w:szCs w:val="24"/>
        </w:rPr>
        <w:t>терроризму; умения различать приемы вовлечения в деструктивные сообщества,</w:t>
      </w:r>
      <w:r w:rsidR="00700474">
        <w:rPr>
          <w:rFonts w:ascii="Times New Roman" w:hAnsi="Times New Roman"/>
          <w:sz w:val="24"/>
          <w:szCs w:val="24"/>
        </w:rPr>
        <w:t xml:space="preserve"> </w:t>
      </w:r>
      <w:r w:rsidRPr="00C670EE">
        <w:rPr>
          <w:rFonts w:ascii="Times New Roman" w:hAnsi="Times New Roman"/>
          <w:sz w:val="24"/>
          <w:szCs w:val="24"/>
        </w:rPr>
        <w:t>экстремистскую и террористическую деятельность и противодействовать им;</w:t>
      </w:r>
    </w:p>
    <w:p w14:paraId="71FD3239"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знания порядка действий при объявлении разного уровня террористической</w:t>
      </w:r>
      <w:r w:rsidR="00700474">
        <w:rPr>
          <w:rFonts w:ascii="Times New Roman" w:hAnsi="Times New Roman"/>
          <w:sz w:val="24"/>
          <w:szCs w:val="24"/>
        </w:rPr>
        <w:t xml:space="preserve"> </w:t>
      </w:r>
      <w:r w:rsidRPr="00C670EE">
        <w:rPr>
          <w:rFonts w:ascii="Times New Roman" w:hAnsi="Times New Roman"/>
          <w:sz w:val="24"/>
          <w:szCs w:val="24"/>
        </w:rPr>
        <w:t>опасности и действий при угрозе или в случае террористического акта, проведении</w:t>
      </w:r>
      <w:r w:rsidR="00700474">
        <w:rPr>
          <w:rFonts w:ascii="Times New Roman" w:hAnsi="Times New Roman"/>
          <w:sz w:val="24"/>
          <w:szCs w:val="24"/>
        </w:rPr>
        <w:t xml:space="preserve"> </w:t>
      </w:r>
      <w:r w:rsidRPr="00C670EE">
        <w:rPr>
          <w:rFonts w:ascii="Times New Roman" w:hAnsi="Times New Roman"/>
          <w:sz w:val="24"/>
          <w:szCs w:val="24"/>
        </w:rPr>
        <w:t>контртеррористической операции.</w:t>
      </w:r>
      <w:r w:rsidR="00700474">
        <w:rPr>
          <w:rFonts w:ascii="Times New Roman" w:hAnsi="Times New Roman"/>
          <w:sz w:val="24"/>
          <w:szCs w:val="24"/>
        </w:rPr>
        <w:t xml:space="preserve"> </w:t>
      </w:r>
    </w:p>
    <w:p w14:paraId="197C9E22"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Изучение дисциплины направлено на формирование следующих общих компетенций:</w:t>
      </w:r>
    </w:p>
    <w:p w14:paraId="5CCB47B4"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01. Выбирать способы решения задач профессиональной деятельности применительно к различным контекстам;</w:t>
      </w:r>
    </w:p>
    <w:p w14:paraId="7D8ABDEC"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EA4F866"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9DA5006"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04. Эффективно взаимодействовать и работать в коллективе и команде;</w:t>
      </w:r>
    </w:p>
    <w:p w14:paraId="373CD065"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31380D8"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E42A342"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D7DC4B7" w14:textId="77777777" w:rsidR="00C670EE" w:rsidRPr="00C670EE" w:rsidRDefault="00C670EE" w:rsidP="007004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rPr>
      </w:pPr>
      <w:r w:rsidRPr="00C670EE">
        <w:rPr>
          <w:rFonts w:ascii="Times New Roman" w:hAnsi="Times New Roman"/>
          <w:b/>
          <w:caps/>
          <w:sz w:val="24"/>
          <w:szCs w:val="24"/>
        </w:rPr>
        <w:t>аннотация ПРОГРАММЫ УЧЕБНОЙ ДИСЦИПЛИНЫ</w:t>
      </w:r>
    </w:p>
    <w:p w14:paraId="4CF05AA0" w14:textId="77777777" w:rsidR="00C670EE" w:rsidRPr="00C670EE" w:rsidRDefault="00C670EE" w:rsidP="00700474">
      <w:pPr>
        <w:spacing w:after="0" w:line="240" w:lineRule="auto"/>
        <w:ind w:left="-567"/>
        <w:jc w:val="center"/>
        <w:rPr>
          <w:rFonts w:ascii="Times New Roman" w:hAnsi="Times New Roman"/>
          <w:sz w:val="24"/>
          <w:szCs w:val="24"/>
        </w:rPr>
      </w:pPr>
      <w:r w:rsidRPr="00C670EE">
        <w:rPr>
          <w:rFonts w:ascii="Times New Roman" w:hAnsi="Times New Roman"/>
          <w:b/>
          <w:caps/>
          <w:sz w:val="24"/>
          <w:szCs w:val="24"/>
        </w:rPr>
        <w:t>ИНФОРМАТИКА</w:t>
      </w:r>
    </w:p>
    <w:p w14:paraId="3BD1842B"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Программа учебной дисциплины разработана на основе  ФГОС СОО, ФГОС СПО, ФОП СОО.</w:t>
      </w:r>
    </w:p>
    <w:p w14:paraId="6FC82981" w14:textId="77777777" w:rsidR="00C670EE" w:rsidRPr="00C670EE" w:rsidRDefault="00C670EE" w:rsidP="00700474">
      <w:pPr>
        <w:spacing w:after="0" w:line="240" w:lineRule="auto"/>
        <w:ind w:left="-567"/>
        <w:jc w:val="both"/>
        <w:rPr>
          <w:rFonts w:ascii="Times New Roman" w:hAnsi="Times New Roman"/>
          <w:sz w:val="24"/>
          <w:szCs w:val="24"/>
          <w:lang w:eastAsia="ar-SA"/>
        </w:rPr>
      </w:pPr>
      <w:r w:rsidRPr="00C670EE">
        <w:rPr>
          <w:rFonts w:ascii="Times New Roman" w:hAnsi="Times New Roman"/>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CED296E"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Дисциплина входит в общеобразовательный цикл.</w:t>
      </w:r>
    </w:p>
    <w:p w14:paraId="615B4CA2"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lastRenderedPageBreak/>
        <w:t xml:space="preserve">Данная дисциплина ориентирована на достижение следующих </w:t>
      </w:r>
      <w:r w:rsidRPr="00C670EE">
        <w:rPr>
          <w:rFonts w:ascii="Times New Roman" w:hAnsi="Times New Roman"/>
          <w:b/>
          <w:sz w:val="24"/>
          <w:szCs w:val="24"/>
        </w:rPr>
        <w:t>целей</w:t>
      </w:r>
      <w:r w:rsidRPr="00C670EE">
        <w:rPr>
          <w:rFonts w:ascii="Times New Roman" w:hAnsi="Times New Roman"/>
          <w:sz w:val="24"/>
          <w:szCs w:val="24"/>
        </w:rPr>
        <w:t>:</w:t>
      </w:r>
    </w:p>
    <w:p w14:paraId="0697BD72"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-сформированность представлений о  роли информатики, информационных и  коммуникационных технологий в  современном обществе;</w:t>
      </w:r>
    </w:p>
    <w:p w14:paraId="064B62AF"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-сформированность основ логического и  алгоритмического</w:t>
      </w:r>
    </w:p>
    <w:p w14:paraId="151583C2"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мышления;</w:t>
      </w:r>
    </w:p>
    <w:p w14:paraId="756C5515"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-сформированность умений различать факты и  оценки,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5808FBE4"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6BB43E01"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-принятие правовых и  этических аспектов информационных</w:t>
      </w:r>
    </w:p>
    <w:p w14:paraId="7CBBA6F1"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технологий; осознание ответственности людей, вовлечённых в  создание и  использование информационных систем, распространение информации;</w:t>
      </w:r>
    </w:p>
    <w:p w14:paraId="4600720C"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создание условий для развития навыков учебной, проектной, научно-исследовательской и творческой деятельности, мотивации учащихся к  саморазвитию.</w:t>
      </w:r>
    </w:p>
    <w:p w14:paraId="1A241200"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Освоение содержания учебной дисциплины «Информатика» обеспечивает достижение студентами следующих результатов:</w:t>
      </w:r>
    </w:p>
    <w:p w14:paraId="74D34318"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67C1D94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12B9E98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01411E11"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3A2B17DE"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223F6124"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747E5793"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2DF296C4"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4E8EBA7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lastRenderedPageBreak/>
        <w:t>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54952CB8"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79E16A7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57BED024"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4E43DEC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Дополнительно для углубленного уровня:</w:t>
      </w:r>
    </w:p>
    <w:p w14:paraId="1CC743A1"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 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w:t>
      </w:r>
    </w:p>
    <w:p w14:paraId="237A3335"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2) наличие представлений о базовых принципах организации и функционирования компьютерных сетей;</w:t>
      </w:r>
    </w:p>
    <w:p w14:paraId="220B492E"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3) умение определять среднюю скорость передачи данных, оценивать изменение времени передачи при изменении информационного объема данных и характеристик канала связи;</w:t>
      </w:r>
    </w:p>
    <w:p w14:paraId="260323C8"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4) умение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w:t>
      </w:r>
    </w:p>
    <w:p w14:paraId="618080B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5) умение использовать при решении задач свойства позиционной записи чисел, алгоритмы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умение выполнять арифметические операции в позиционных системах счисления; 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p w14:paraId="19D74DF1"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6) понимание базовых алгоритмов обработки числовой и текстовой информации (запись чисел в позиционной системе счисления, делимость целых чисел; нахождение всех простых чисел в заданном диапазоне; обработка многоразрядных целых чисел; анализ символьных строк и 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двоичный поиск) и приводить примеры нескольких алгоритмов разной сложности для решения одной задачи;</w:t>
      </w:r>
    </w:p>
    <w:p w14:paraId="73D5DF61"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lastRenderedPageBreak/>
        <w:t>7) владение универсальным языком программирования высокого уровня (Паскаль, Python, Java, С++, С#),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p w14:paraId="6EE77B5B"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8) умение разрабатывать и реализовывать в виде программ базовые алгоритмы; умение использовать в программах данные различных типов с учетом ограничений на диапазон их возможных значений, применять при решении задач структуры данных (списки, словари, стеки, очереди, деревья);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w:t>
      </w:r>
    </w:p>
    <w:p w14:paraId="41743A49"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9) умение создавать веб-страницы; умение использовать электронные таблицы для анализа, представления и обработки данных (включая выбор оптимального решения, подбор линии тренда, решение задач прогнозирования); владение основными сведениями о базах данных, их структуре, средствах создания и работы с ними; умение использовать табличные (реляционные) базы данных и справочные системы.</w:t>
      </w:r>
    </w:p>
    <w:p w14:paraId="22ECCF79"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Изучение дисциплины направлено на формирование следующих общих компетенций:</w:t>
      </w:r>
    </w:p>
    <w:p w14:paraId="71E01D56"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01. Выбирать способы решения задач профессиональной деятельности применительно к различным контекстам;</w:t>
      </w:r>
    </w:p>
    <w:p w14:paraId="3DD257E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9838699" w14:textId="77777777" w:rsidR="00C670EE" w:rsidRPr="00C670EE" w:rsidRDefault="00C670EE" w:rsidP="007004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b/>
          <w:caps/>
          <w:sz w:val="24"/>
          <w:szCs w:val="24"/>
        </w:rPr>
      </w:pPr>
    </w:p>
    <w:p w14:paraId="55CF6636" w14:textId="77777777" w:rsidR="00C670EE" w:rsidRPr="00C670EE" w:rsidRDefault="00C670EE" w:rsidP="007004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rPr>
      </w:pPr>
      <w:r w:rsidRPr="00C670EE">
        <w:rPr>
          <w:rFonts w:ascii="Times New Roman" w:hAnsi="Times New Roman"/>
          <w:b/>
          <w:caps/>
          <w:sz w:val="24"/>
          <w:szCs w:val="24"/>
        </w:rPr>
        <w:t>аннотация  ПРОГРАММЫ УЧЕБНОЙ ДИСЦИПЛИНЫ</w:t>
      </w:r>
    </w:p>
    <w:p w14:paraId="1090FC2A" w14:textId="77777777" w:rsidR="00C670EE" w:rsidRPr="00C670EE" w:rsidRDefault="00C670EE" w:rsidP="007004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center"/>
        <w:rPr>
          <w:rFonts w:ascii="Times New Roman" w:hAnsi="Times New Roman"/>
          <w:b/>
          <w:sz w:val="24"/>
          <w:szCs w:val="24"/>
        </w:rPr>
      </w:pPr>
      <w:r w:rsidRPr="00C670EE">
        <w:rPr>
          <w:rFonts w:ascii="Times New Roman" w:hAnsi="Times New Roman"/>
          <w:b/>
          <w:sz w:val="24"/>
          <w:szCs w:val="24"/>
        </w:rPr>
        <w:t>ФИЗИКА</w:t>
      </w:r>
    </w:p>
    <w:p w14:paraId="252682DE"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Программа учебной дисциплины разработана на основе  ФГОС СОО, ФГОС СПО, ФОП СОО.</w:t>
      </w:r>
    </w:p>
    <w:p w14:paraId="51774D8C"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8E6D7F6"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ab/>
        <w:t>Дисциплина входит в общеобразовательный цикл.</w:t>
      </w:r>
    </w:p>
    <w:p w14:paraId="7AF7EBFA"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ab/>
        <w:t xml:space="preserve">Данная дисциплина ориентирована на достижение следующих </w:t>
      </w:r>
      <w:r w:rsidRPr="00C670EE">
        <w:rPr>
          <w:rFonts w:ascii="Times New Roman" w:hAnsi="Times New Roman"/>
          <w:b/>
          <w:sz w:val="24"/>
          <w:szCs w:val="24"/>
        </w:rPr>
        <w:t>целей</w:t>
      </w:r>
      <w:r w:rsidRPr="00C670EE">
        <w:rPr>
          <w:rFonts w:ascii="Times New Roman" w:hAnsi="Times New Roman"/>
          <w:sz w:val="24"/>
          <w:szCs w:val="24"/>
        </w:rPr>
        <w:t>:</w:t>
      </w:r>
    </w:p>
    <w:p w14:paraId="1424E071"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формирование интереса и стремления обучающихся к научному изучению природы, развитие их интеллектуальных и творческих способностей;</w:t>
      </w:r>
    </w:p>
    <w:p w14:paraId="65C30406"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 развитие представлений о научном методе познания и формирование исследовательского отношения к окружающим явлениям;</w:t>
      </w:r>
    </w:p>
    <w:p w14:paraId="057E4422"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 формирование научного мировоззрения как результата изучения основ строения материи и фундаментальных законов физики;</w:t>
      </w:r>
    </w:p>
    <w:p w14:paraId="580879AF"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 формирование умений объяснять явления с использованием физических знаний и научных доказательств;</w:t>
      </w:r>
    </w:p>
    <w:p w14:paraId="5831044B"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 формирование представлений о роли физики для развития других естественных наук, техники и технологий.</w:t>
      </w:r>
    </w:p>
    <w:p w14:paraId="6B7E834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Освоение содержания учебной дисциплины «Физика» обеспечивает достижение студентами следующих предметных результатов:</w:t>
      </w:r>
    </w:p>
    <w:p w14:paraId="6F7FAA1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 xml:space="preserve">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w:t>
      </w:r>
      <w:proofErr w:type="spellStart"/>
      <w:r w:rsidRPr="00C670EE">
        <w:rPr>
          <w:rFonts w:ascii="Times New Roman" w:hAnsi="Times New Roman"/>
          <w:sz w:val="24"/>
          <w:szCs w:val="24"/>
        </w:rPr>
        <w:t>мегамира</w:t>
      </w:r>
      <w:proofErr w:type="spellEnd"/>
      <w:r w:rsidRPr="00C670EE">
        <w:rPr>
          <w:rFonts w:ascii="Times New Roman" w:hAnsi="Times New Roman"/>
          <w:sz w:val="24"/>
          <w:szCs w:val="24"/>
        </w:rPr>
        <w:t>; 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14:paraId="0FADFAAC"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lastRenderedPageBreak/>
        <w:t xml:space="preserve">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w:t>
      </w:r>
      <w:proofErr w:type="spellStart"/>
      <w:r w:rsidRPr="00C670EE">
        <w:rPr>
          <w:rFonts w:ascii="Times New Roman" w:hAnsi="Times New Roman"/>
          <w:sz w:val="24"/>
          <w:szCs w:val="24"/>
        </w:rPr>
        <w:t>изопроцессах</w:t>
      </w:r>
      <w:proofErr w:type="spellEnd"/>
      <w:r w:rsidRPr="00C670EE">
        <w:rPr>
          <w:rFonts w:ascii="Times New Roman" w:hAnsi="Times New Roman"/>
          <w:sz w:val="24"/>
          <w:szCs w:val="24"/>
        </w:rPr>
        <w:t>;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20764DC3"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7591EAEF"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79EEBC65"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56BE6C58"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624F5D55"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19BC7F44"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 xml:space="preserve">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w:t>
      </w:r>
      <w:r w:rsidRPr="00C670EE">
        <w:rPr>
          <w:rFonts w:ascii="Times New Roman" w:hAnsi="Times New Roman"/>
          <w:sz w:val="24"/>
          <w:szCs w:val="24"/>
        </w:rPr>
        <w:lastRenderedPageBreak/>
        <w:t>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6F6B1111"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797AB04F"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72CABFB5"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67296A14"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Изучение дисциплины направлено на формирование следующих общих компетенций:</w:t>
      </w:r>
    </w:p>
    <w:p w14:paraId="3AD76DB0"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01. Выбирать способы решения задач профессиональной деятельности применительно к различным контекстам;</w:t>
      </w:r>
    </w:p>
    <w:p w14:paraId="7597CC68"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B8998F5"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8BDCD7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04. Эффективно взаимодействовать и работать в коллективе и команде;</w:t>
      </w:r>
    </w:p>
    <w:p w14:paraId="34811020"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6545BB0"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D4E5463"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10857EB" w14:textId="77777777" w:rsidR="00C670EE" w:rsidRPr="00C670EE" w:rsidRDefault="00C670EE" w:rsidP="007004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rPr>
      </w:pPr>
      <w:r w:rsidRPr="00C670EE">
        <w:rPr>
          <w:rFonts w:ascii="Times New Roman" w:hAnsi="Times New Roman"/>
          <w:b/>
          <w:caps/>
          <w:sz w:val="24"/>
          <w:szCs w:val="24"/>
        </w:rPr>
        <w:t>аннотация  ПРОГРАММЫ УЧЕБНОЙ ДИСЦИПЛИНЫ</w:t>
      </w:r>
    </w:p>
    <w:p w14:paraId="7821B93F" w14:textId="77777777" w:rsidR="00C670EE" w:rsidRPr="00C670EE" w:rsidRDefault="00C670EE" w:rsidP="007004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rPr>
      </w:pPr>
      <w:r w:rsidRPr="00C670EE">
        <w:rPr>
          <w:rFonts w:ascii="Times New Roman" w:hAnsi="Times New Roman"/>
          <w:b/>
          <w:caps/>
          <w:sz w:val="24"/>
          <w:szCs w:val="24"/>
        </w:rPr>
        <w:t>химия</w:t>
      </w:r>
    </w:p>
    <w:p w14:paraId="40CC8EC9"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Программа учебной дисциплины разработана на основе  ФГОС СОО, ФГОС СПО, ФОП СОО.</w:t>
      </w:r>
    </w:p>
    <w:p w14:paraId="028E9A40"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3C04BF0"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Дисциплина входит в общеобразовательный цикл.</w:t>
      </w:r>
    </w:p>
    <w:p w14:paraId="732E02FD"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 xml:space="preserve">Данная дисциплина ориентирована на достижение следующих </w:t>
      </w:r>
      <w:r w:rsidRPr="00C670EE">
        <w:rPr>
          <w:rFonts w:ascii="Times New Roman" w:hAnsi="Times New Roman"/>
          <w:b/>
          <w:sz w:val="24"/>
          <w:szCs w:val="24"/>
        </w:rPr>
        <w:t>целей</w:t>
      </w:r>
      <w:r w:rsidRPr="00C670EE">
        <w:rPr>
          <w:rFonts w:ascii="Times New Roman" w:hAnsi="Times New Roman"/>
          <w:sz w:val="24"/>
          <w:szCs w:val="24"/>
        </w:rPr>
        <w:t>:</w:t>
      </w:r>
    </w:p>
    <w:p w14:paraId="47359BB8" w14:textId="77777777" w:rsidR="00C670EE" w:rsidRPr="00C670EE" w:rsidRDefault="00C670EE" w:rsidP="00700474">
      <w:pPr>
        <w:tabs>
          <w:tab w:val="left" w:pos="142"/>
        </w:tabs>
        <w:spacing w:after="0" w:line="240" w:lineRule="auto"/>
        <w:ind w:left="-567"/>
        <w:jc w:val="both"/>
        <w:rPr>
          <w:rFonts w:ascii="Times New Roman" w:hAnsi="Times New Roman"/>
          <w:sz w:val="24"/>
          <w:szCs w:val="24"/>
        </w:rPr>
      </w:pPr>
      <w:r w:rsidRPr="00C670EE">
        <w:rPr>
          <w:rFonts w:ascii="Times New Roman" w:hAnsi="Times New Roman"/>
          <w:sz w:val="24"/>
          <w:szCs w:val="24"/>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6EA3CCC4" w14:textId="77777777" w:rsidR="00C670EE" w:rsidRPr="00C670EE" w:rsidRDefault="00C670EE" w:rsidP="00700474">
      <w:pPr>
        <w:tabs>
          <w:tab w:val="left" w:pos="142"/>
        </w:tabs>
        <w:spacing w:after="0" w:line="240" w:lineRule="auto"/>
        <w:ind w:left="-567"/>
        <w:jc w:val="both"/>
        <w:rPr>
          <w:rFonts w:ascii="Times New Roman" w:hAnsi="Times New Roman"/>
          <w:sz w:val="24"/>
          <w:szCs w:val="24"/>
        </w:rPr>
      </w:pPr>
      <w:r w:rsidRPr="00C670EE">
        <w:rPr>
          <w:rFonts w:ascii="Times New Roman" w:hAnsi="Times New Roman"/>
          <w:sz w:val="24"/>
          <w:szCs w:val="24"/>
        </w:rPr>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w:t>
      </w:r>
    </w:p>
    <w:p w14:paraId="1CF35CC3" w14:textId="77777777" w:rsidR="00C670EE" w:rsidRPr="00C670EE" w:rsidRDefault="00C670EE" w:rsidP="00700474">
      <w:pPr>
        <w:tabs>
          <w:tab w:val="left" w:pos="142"/>
        </w:tabs>
        <w:spacing w:after="0" w:line="240" w:lineRule="auto"/>
        <w:ind w:left="-567"/>
        <w:jc w:val="both"/>
        <w:rPr>
          <w:rFonts w:ascii="Times New Roman" w:hAnsi="Times New Roman"/>
          <w:sz w:val="24"/>
          <w:szCs w:val="24"/>
        </w:rPr>
      </w:pPr>
      <w:r w:rsidRPr="00C670EE">
        <w:rPr>
          <w:rFonts w:ascii="Times New Roman" w:hAnsi="Times New Roman"/>
          <w:sz w:val="24"/>
          <w:szCs w:val="24"/>
        </w:rPr>
        <w:t>и химических явлений, имеющих место в природе, в практической и повседневной жизни;</w:t>
      </w:r>
    </w:p>
    <w:p w14:paraId="3F3A6B7F" w14:textId="77777777" w:rsidR="00C670EE" w:rsidRPr="00C670EE" w:rsidRDefault="00C670EE" w:rsidP="00700474">
      <w:pPr>
        <w:tabs>
          <w:tab w:val="left" w:pos="142"/>
        </w:tabs>
        <w:spacing w:after="0" w:line="240" w:lineRule="auto"/>
        <w:ind w:left="-567"/>
        <w:jc w:val="both"/>
        <w:rPr>
          <w:rFonts w:ascii="Times New Roman" w:hAnsi="Times New Roman"/>
          <w:sz w:val="24"/>
          <w:szCs w:val="24"/>
        </w:rPr>
      </w:pPr>
      <w:r w:rsidRPr="00C670EE">
        <w:rPr>
          <w:rFonts w:ascii="Times New Roman" w:hAnsi="Times New Roman"/>
          <w:sz w:val="24"/>
          <w:szCs w:val="24"/>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3F3ACBFE" w14:textId="77777777" w:rsidR="00C670EE" w:rsidRPr="00C670EE" w:rsidRDefault="00C670EE" w:rsidP="00700474">
      <w:pPr>
        <w:tabs>
          <w:tab w:val="left" w:pos="142"/>
        </w:tabs>
        <w:spacing w:after="0" w:line="240" w:lineRule="auto"/>
        <w:ind w:left="-567"/>
        <w:jc w:val="both"/>
        <w:rPr>
          <w:rFonts w:ascii="Times New Roman" w:hAnsi="Times New Roman"/>
          <w:sz w:val="24"/>
          <w:szCs w:val="24"/>
        </w:rPr>
      </w:pPr>
      <w:r w:rsidRPr="00C670EE">
        <w:rPr>
          <w:rFonts w:ascii="Times New Roman" w:hAnsi="Times New Roman"/>
          <w:sz w:val="24"/>
          <w:szCs w:val="24"/>
        </w:rPr>
        <w:t>Освоение содержания учебной дисциплины «Химия», обеспечивает достижение студентами следующих предметных результатов:</w:t>
      </w:r>
    </w:p>
    <w:p w14:paraId="4DB0957B"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0A637118"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lastRenderedPageBreak/>
        <w:t xml:space="preserve">2) владение системой химических знаний, которая включает: основополагающие понятия (химический элемент, атом, электронная оболочка атома, s-, р-, d-электронные </w:t>
      </w:r>
      <w:proofErr w:type="spellStart"/>
      <w:r w:rsidRPr="00C670EE">
        <w:rPr>
          <w:rFonts w:ascii="Times New Roman" w:hAnsi="Times New Roman"/>
          <w:sz w:val="24"/>
          <w:szCs w:val="24"/>
        </w:rPr>
        <w:t>орбитали</w:t>
      </w:r>
      <w:proofErr w:type="spellEnd"/>
      <w:r w:rsidRPr="00C670EE">
        <w:rPr>
          <w:rFonts w:ascii="Times New Roman" w:hAnsi="Times New Roman"/>
          <w:sz w:val="24"/>
          <w:szCs w:val="24"/>
        </w:rPr>
        <w:t xml:space="preserve">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w:t>
      </w:r>
      <w:proofErr w:type="spellStart"/>
      <w:r w:rsidRPr="00C670EE">
        <w:rPr>
          <w:rFonts w:ascii="Times New Roman" w:hAnsi="Times New Roman"/>
          <w:sz w:val="24"/>
          <w:szCs w:val="24"/>
        </w:rPr>
        <w:t>неэлектролиты</w:t>
      </w:r>
      <w:proofErr w:type="spellEnd"/>
      <w:r w:rsidRPr="00C670EE">
        <w:rPr>
          <w:rFonts w:ascii="Times New Roman" w:hAnsi="Times New Roman"/>
          <w:sz w:val="24"/>
          <w:szCs w:val="24"/>
        </w:rPr>
        <w:t>,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23F65E4B"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3D8C1C0B"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431C9FB2"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3C27575E"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6) владение основными методами научного познания веществ и химических явлений (наблюдение, измерение, эксперимент, моделирование);</w:t>
      </w:r>
    </w:p>
    <w:p w14:paraId="4C4F739C"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1F1305EF"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37D768A2"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5DD5DB47"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704A171F"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6565E26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lastRenderedPageBreak/>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10ABFAE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Изучение дисциплины направлено на формирование следующих общих компетенций:</w:t>
      </w:r>
    </w:p>
    <w:p w14:paraId="30C5A6E5"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01. Выбирать способы решения задач профессиональной деятельности применительно к различным контекстам;</w:t>
      </w:r>
    </w:p>
    <w:p w14:paraId="29A06866"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9D1D64B"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04. Эффективно взаимодействовать и работать в коллективе и команде;</w:t>
      </w:r>
    </w:p>
    <w:p w14:paraId="5216A86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A484BBE" w14:textId="77777777" w:rsidR="00C670EE" w:rsidRPr="00C670EE" w:rsidRDefault="00C670EE" w:rsidP="00700474">
      <w:pPr>
        <w:spacing w:after="0" w:line="240" w:lineRule="auto"/>
        <w:ind w:left="-567"/>
        <w:jc w:val="both"/>
        <w:rPr>
          <w:rFonts w:ascii="Times New Roman" w:hAnsi="Times New Roman"/>
          <w:sz w:val="24"/>
          <w:szCs w:val="24"/>
        </w:rPr>
      </w:pPr>
    </w:p>
    <w:p w14:paraId="528E9250" w14:textId="77777777" w:rsidR="00C670EE" w:rsidRPr="00C670EE" w:rsidRDefault="00C670EE" w:rsidP="007004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rPr>
      </w:pPr>
      <w:r w:rsidRPr="00C670EE">
        <w:rPr>
          <w:rFonts w:ascii="Times New Roman" w:hAnsi="Times New Roman"/>
          <w:b/>
          <w:caps/>
          <w:sz w:val="24"/>
          <w:szCs w:val="24"/>
        </w:rPr>
        <w:t>аннотация ПРОГРАММЫ УЧЕБНОЙ ДИСЦИПЛИНЫ</w:t>
      </w:r>
    </w:p>
    <w:p w14:paraId="428FDC2E" w14:textId="77777777" w:rsidR="00C670EE" w:rsidRPr="00C670EE" w:rsidRDefault="00C670EE" w:rsidP="007004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center"/>
        <w:rPr>
          <w:rFonts w:ascii="Times New Roman" w:hAnsi="Times New Roman"/>
          <w:b/>
          <w:sz w:val="24"/>
          <w:szCs w:val="24"/>
        </w:rPr>
      </w:pPr>
      <w:r w:rsidRPr="00C670EE">
        <w:rPr>
          <w:rFonts w:ascii="Times New Roman" w:hAnsi="Times New Roman"/>
          <w:b/>
          <w:sz w:val="24"/>
          <w:szCs w:val="24"/>
        </w:rPr>
        <w:t>ОБЩЕСТВОЗНАНИЕ</w:t>
      </w:r>
    </w:p>
    <w:p w14:paraId="23FEB7BD" w14:textId="77777777" w:rsidR="00C670EE" w:rsidRPr="00C670EE" w:rsidRDefault="00C670EE" w:rsidP="00700474">
      <w:pPr>
        <w:spacing w:after="0" w:line="240" w:lineRule="auto"/>
        <w:ind w:left="-567"/>
        <w:jc w:val="both"/>
        <w:rPr>
          <w:rFonts w:ascii="Times New Roman" w:hAnsi="Times New Roman"/>
          <w:sz w:val="24"/>
          <w:szCs w:val="24"/>
          <w:lang w:eastAsia="ar-SA"/>
        </w:rPr>
      </w:pPr>
      <w:r w:rsidRPr="00C670EE">
        <w:rPr>
          <w:rFonts w:ascii="Times New Roman" w:hAnsi="Times New Roman"/>
          <w:sz w:val="24"/>
          <w:szCs w:val="24"/>
          <w:lang w:eastAsia="ar-SA"/>
        </w:rPr>
        <w:t>Программа учебной дисциплины разработана на основе  ФГОС СОО, ФГОС СПО, ФОП СОО.</w:t>
      </w:r>
    </w:p>
    <w:p w14:paraId="7DDB9E21" w14:textId="77777777" w:rsidR="00C670EE" w:rsidRPr="00C670EE" w:rsidRDefault="00C670EE" w:rsidP="00700474">
      <w:pPr>
        <w:spacing w:after="0" w:line="240" w:lineRule="auto"/>
        <w:ind w:left="-567"/>
        <w:jc w:val="both"/>
        <w:rPr>
          <w:rFonts w:ascii="Times New Roman" w:hAnsi="Times New Roman"/>
          <w:sz w:val="24"/>
          <w:szCs w:val="24"/>
          <w:lang w:eastAsia="ar-SA"/>
        </w:rPr>
      </w:pPr>
      <w:r w:rsidRPr="00C670EE">
        <w:rPr>
          <w:rFonts w:ascii="Times New Roman" w:hAnsi="Times New Roman"/>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D4E5B56"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ab/>
        <w:t>Дисциплина входит в общеобразовательный цикл.</w:t>
      </w:r>
    </w:p>
    <w:p w14:paraId="7212DC1D"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ab/>
        <w:t xml:space="preserve">Данная дисциплина ориентирована на достижение следующих </w:t>
      </w:r>
      <w:r w:rsidRPr="00C670EE">
        <w:rPr>
          <w:rFonts w:ascii="Times New Roman" w:hAnsi="Times New Roman"/>
          <w:b/>
          <w:sz w:val="24"/>
          <w:szCs w:val="24"/>
        </w:rPr>
        <w:t>целей</w:t>
      </w:r>
      <w:r w:rsidRPr="00C670EE">
        <w:rPr>
          <w:rFonts w:ascii="Times New Roman" w:hAnsi="Times New Roman"/>
          <w:sz w:val="24"/>
          <w:szCs w:val="24"/>
        </w:rPr>
        <w:t>:</w:t>
      </w:r>
    </w:p>
    <w:p w14:paraId="589337B3"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22CCAEE9"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215EF52A"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-развитие способности обучающихся к личному самоопределению, самореализации, самоконтролю;</w:t>
      </w:r>
    </w:p>
    <w:p w14:paraId="52F021E6"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-развитие интереса обучающихся к освоению социальных и гуманитарных дисциплин;</w:t>
      </w:r>
    </w:p>
    <w:p w14:paraId="615165FF"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-освоение системы знаний об обществе и человеке, формирование целостной картины общества, адекватной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w:t>
      </w:r>
    </w:p>
    <w:p w14:paraId="0AC2C1A1"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представленным в Федеральном государственном образовательном стандарте среднего общего образования;</w:t>
      </w:r>
    </w:p>
    <w:p w14:paraId="6C8AF6BB"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w:t>
      </w:r>
    </w:p>
    <w:p w14:paraId="2A285B72"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для самостоятельного решения учебно-познавательных, исследовательских задач, а также в проектной деятельности;</w:t>
      </w:r>
    </w:p>
    <w:p w14:paraId="6948F376"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w:t>
      </w:r>
    </w:p>
    <w:p w14:paraId="2EB0E7E9"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w:t>
      </w:r>
    </w:p>
    <w:p w14:paraId="53BD9AA7"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социальных фактов, поведения людей и собственных поступков.</w:t>
      </w:r>
    </w:p>
    <w:p w14:paraId="2BE2DDAC"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Освоение  содержания  учебной  дисциплины  «Обществознание»  обеспечивает  достижение студентами следующих предметных результатов:</w:t>
      </w:r>
    </w:p>
    <w:p w14:paraId="395EE3A1"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 сформированность знаний об (о): обществе как целостной развивающейся системе в единстве и взаимодействии основных сфер и институтов; основах социальной динамики;</w:t>
      </w:r>
    </w:p>
    <w:p w14:paraId="084F70A8"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6AA19659"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перспективах развития современного общества, в том числе тенденций развития Российской Федерации;</w:t>
      </w:r>
    </w:p>
    <w:p w14:paraId="5411D2CF"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человеке как субъекте общественных отношений и сознательной деятельности;</w:t>
      </w:r>
    </w:p>
    <w:p w14:paraId="4AD1406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lastRenderedPageBreak/>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58A10DF4"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35A1359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04929810"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06E050FE"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конституционном статусе и полномочиях органов государственной власти;</w:t>
      </w:r>
    </w:p>
    <w:p w14:paraId="668FD612"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системе прав человека и гражданина в Российской Федерации, правах ребенка и механизмах защиты прав в Российской Федерации;</w:t>
      </w:r>
    </w:p>
    <w:p w14:paraId="37145A6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правовом регулирования гражданских, семейных, трудовых, налоговых, образовательных, административных, уголовных общественных отношений;</w:t>
      </w:r>
    </w:p>
    <w:p w14:paraId="22DD613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системе права и законодательства Российской Федерации;</w:t>
      </w:r>
    </w:p>
    <w:p w14:paraId="21E814A3"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w:t>
      </w:r>
    </w:p>
    <w:p w14:paraId="5F6C82E3"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60E617D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762DFAC8"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5CFABCC5"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1A28C3FC"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28F35C09"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lastRenderedPageBreak/>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1B1E95AC"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7F609723"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p>
    <w:p w14:paraId="379307A3"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1E98BDA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64B157EF"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Изучение дисциплины направлено на формирование следующих общих компетенций:</w:t>
      </w:r>
    </w:p>
    <w:p w14:paraId="02874D9C"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01. Выбирать способы решения задач профессиональной деятельности применительно к различным контекстам;</w:t>
      </w:r>
    </w:p>
    <w:p w14:paraId="1BB90EB9"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57699C4"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1F5B46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04. Эффективно взаимодействовать и работать в коллективе и команде;</w:t>
      </w:r>
    </w:p>
    <w:p w14:paraId="5A1739E5"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814FBE7"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810B477"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3E83A7B"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09. Пользоваться профессиональной документацией на государственном и иностранном языках.</w:t>
      </w:r>
    </w:p>
    <w:p w14:paraId="5F18672F" w14:textId="77777777" w:rsidR="00C670EE" w:rsidRPr="00C670EE" w:rsidRDefault="00C670EE" w:rsidP="007004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rPr>
      </w:pPr>
      <w:r w:rsidRPr="00C670EE">
        <w:rPr>
          <w:rFonts w:ascii="Times New Roman" w:hAnsi="Times New Roman"/>
          <w:b/>
          <w:caps/>
          <w:sz w:val="24"/>
          <w:szCs w:val="24"/>
        </w:rPr>
        <w:t>аннотация ПРОГРАММЫ УЧЕБНОЙ ДИСЦИПЛИНЫ</w:t>
      </w:r>
    </w:p>
    <w:p w14:paraId="463B627F" w14:textId="77777777" w:rsidR="00C670EE" w:rsidRPr="00C670EE" w:rsidRDefault="00C670EE" w:rsidP="007004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rPr>
      </w:pPr>
      <w:r w:rsidRPr="00C670EE">
        <w:rPr>
          <w:rFonts w:ascii="Times New Roman" w:hAnsi="Times New Roman"/>
          <w:b/>
          <w:caps/>
          <w:sz w:val="24"/>
          <w:szCs w:val="24"/>
        </w:rPr>
        <w:t>Биология</w:t>
      </w:r>
    </w:p>
    <w:p w14:paraId="6F3E759B" w14:textId="77777777" w:rsidR="00C670EE" w:rsidRPr="00C670EE" w:rsidRDefault="00C670EE" w:rsidP="00700474">
      <w:pPr>
        <w:spacing w:after="0" w:line="240" w:lineRule="auto"/>
        <w:ind w:left="-567"/>
        <w:jc w:val="both"/>
        <w:rPr>
          <w:rFonts w:ascii="Times New Roman" w:hAnsi="Times New Roman"/>
          <w:sz w:val="24"/>
          <w:szCs w:val="24"/>
          <w:lang w:eastAsia="ar-SA"/>
        </w:rPr>
      </w:pPr>
      <w:r w:rsidRPr="00C670EE">
        <w:rPr>
          <w:rFonts w:ascii="Times New Roman" w:hAnsi="Times New Roman"/>
          <w:sz w:val="24"/>
          <w:szCs w:val="24"/>
          <w:lang w:eastAsia="ar-SA"/>
        </w:rPr>
        <w:lastRenderedPageBreak/>
        <w:t>Программа учебной дисциплины разработана на основе  ФГОС СОО, ФГОС СПО, ФОП СОО.</w:t>
      </w:r>
    </w:p>
    <w:p w14:paraId="4A32A27C" w14:textId="77777777" w:rsidR="00C670EE" w:rsidRPr="00C670EE" w:rsidRDefault="00C670EE" w:rsidP="00700474">
      <w:pPr>
        <w:spacing w:after="0" w:line="240" w:lineRule="auto"/>
        <w:ind w:left="-567"/>
        <w:jc w:val="both"/>
        <w:rPr>
          <w:rFonts w:ascii="Times New Roman" w:hAnsi="Times New Roman"/>
          <w:sz w:val="24"/>
          <w:szCs w:val="24"/>
          <w:lang w:eastAsia="ar-SA"/>
        </w:rPr>
      </w:pPr>
      <w:r w:rsidRPr="00C670EE">
        <w:rPr>
          <w:rFonts w:ascii="Times New Roman" w:hAnsi="Times New Roman"/>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13904D89"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ab/>
        <w:t>Дисциплина входит в общеобразовательный цикл.</w:t>
      </w:r>
    </w:p>
    <w:p w14:paraId="21FB361F"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ab/>
        <w:t xml:space="preserve">Данная дисциплина ориентирована на достижение следующих </w:t>
      </w:r>
      <w:r w:rsidRPr="00C670EE">
        <w:rPr>
          <w:rFonts w:ascii="Times New Roman" w:hAnsi="Times New Roman"/>
          <w:b/>
          <w:sz w:val="24"/>
          <w:szCs w:val="24"/>
        </w:rPr>
        <w:t>целей</w:t>
      </w:r>
      <w:r w:rsidRPr="00C670EE">
        <w:rPr>
          <w:rFonts w:ascii="Times New Roman" w:hAnsi="Times New Roman"/>
          <w:sz w:val="24"/>
          <w:szCs w:val="24"/>
        </w:rPr>
        <w:t>:</w:t>
      </w:r>
    </w:p>
    <w:p w14:paraId="3D580353"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74846C9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 xml:space="preserve">Освоение содержания учебной дисциплины «Биология» обеспечивает достижение </w:t>
      </w:r>
    </w:p>
    <w:p w14:paraId="17474DE7"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студентами следующих предметных результатов:</w:t>
      </w:r>
    </w:p>
    <w:p w14:paraId="2584576F"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611AFFDC"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саморегуляция, самовоспроизведение (репродукция), наследственность, изменчивость, энергозависимость, рост и развитие, уровневая организация;</w:t>
      </w:r>
    </w:p>
    <w:p w14:paraId="63D68026"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36FF1ADB"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73B6105B"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2A9E7A3B"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1CC3F6F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24E6FB50"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4C43F6C4"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665E9AB6"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lastRenderedPageBreak/>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56622C54"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Изучение дисциплины направлено на формирование следующих общих компетенций:</w:t>
      </w:r>
    </w:p>
    <w:p w14:paraId="0F4B8828"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01. Выбирать способы решения задач профессиональной деятельности применительно к различным контекстам;</w:t>
      </w:r>
    </w:p>
    <w:p w14:paraId="5FB320C0"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5FC44C2"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04. Эффективно взаимодействовать и работать в коллективе и команде;</w:t>
      </w:r>
    </w:p>
    <w:p w14:paraId="69E6AC9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1787FF6" w14:textId="77777777" w:rsidR="00C670EE" w:rsidRPr="00C670EE" w:rsidRDefault="00C670EE" w:rsidP="007004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caps/>
          <w:sz w:val="24"/>
          <w:szCs w:val="24"/>
        </w:rPr>
      </w:pPr>
      <w:r w:rsidRPr="00C670EE">
        <w:rPr>
          <w:rFonts w:ascii="Times New Roman" w:hAnsi="Times New Roman"/>
          <w:b/>
          <w:caps/>
          <w:sz w:val="24"/>
          <w:szCs w:val="24"/>
        </w:rPr>
        <w:t>аннотация ПРОГРАММЫ УЧЕБНОЙ ДИСЦИПЛИНЫ</w:t>
      </w:r>
    </w:p>
    <w:p w14:paraId="16D1EF6A" w14:textId="77777777" w:rsidR="00C670EE" w:rsidRPr="00C670EE" w:rsidRDefault="00C670EE" w:rsidP="007004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center"/>
        <w:rPr>
          <w:rFonts w:ascii="Times New Roman" w:hAnsi="Times New Roman"/>
          <w:b/>
          <w:sz w:val="24"/>
          <w:szCs w:val="24"/>
        </w:rPr>
      </w:pPr>
      <w:r w:rsidRPr="00C670EE">
        <w:rPr>
          <w:rFonts w:ascii="Times New Roman" w:hAnsi="Times New Roman"/>
          <w:b/>
          <w:sz w:val="24"/>
          <w:szCs w:val="24"/>
        </w:rPr>
        <w:t>ГЕОГРАФИЯ</w:t>
      </w:r>
    </w:p>
    <w:p w14:paraId="0EDA7054"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lang w:eastAsia="ar-SA"/>
        </w:rPr>
      </w:pPr>
      <w:r w:rsidRPr="00C670EE">
        <w:rPr>
          <w:rFonts w:ascii="Times New Roman" w:hAnsi="Times New Roman"/>
          <w:sz w:val="24"/>
          <w:szCs w:val="24"/>
          <w:lang w:eastAsia="ar-SA"/>
        </w:rPr>
        <w:t>Программа учебной дисциплины разработана на основе  ФГОС СОО, ФГОС СПО, ФОП СОО.</w:t>
      </w:r>
    </w:p>
    <w:p w14:paraId="6D14108B"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lang w:eastAsia="ar-SA"/>
        </w:rPr>
      </w:pPr>
      <w:r w:rsidRPr="00C670EE">
        <w:rPr>
          <w:rFonts w:ascii="Times New Roman" w:hAnsi="Times New Roman"/>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5CB9005"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rPr>
      </w:pPr>
      <w:r w:rsidRPr="00C670EE">
        <w:rPr>
          <w:rFonts w:ascii="Times New Roman" w:hAnsi="Times New Roman"/>
          <w:sz w:val="24"/>
          <w:szCs w:val="24"/>
        </w:rPr>
        <w:tab/>
        <w:t>Дисциплина входит в общеобразовательный цикл.</w:t>
      </w:r>
    </w:p>
    <w:p w14:paraId="5D60DC77" w14:textId="77777777" w:rsidR="00C670EE" w:rsidRPr="00C670EE" w:rsidRDefault="00C670EE" w:rsidP="0070047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jc w:val="both"/>
        <w:rPr>
          <w:rFonts w:ascii="Times New Roman" w:hAnsi="Times New Roman"/>
          <w:sz w:val="24"/>
          <w:szCs w:val="24"/>
        </w:rPr>
      </w:pPr>
      <w:r w:rsidRPr="00C670EE">
        <w:rPr>
          <w:rFonts w:ascii="Times New Roman" w:hAnsi="Times New Roman"/>
          <w:sz w:val="24"/>
          <w:szCs w:val="24"/>
        </w:rPr>
        <w:tab/>
        <w:t xml:space="preserve">Данная дисциплина ориентирована на достижение следующих </w:t>
      </w:r>
      <w:r w:rsidRPr="00C670EE">
        <w:rPr>
          <w:rFonts w:ascii="Times New Roman" w:hAnsi="Times New Roman"/>
          <w:b/>
          <w:sz w:val="24"/>
          <w:szCs w:val="24"/>
        </w:rPr>
        <w:t>целей</w:t>
      </w:r>
      <w:r w:rsidRPr="00C670EE">
        <w:rPr>
          <w:rFonts w:ascii="Times New Roman" w:hAnsi="Times New Roman"/>
          <w:sz w:val="24"/>
          <w:szCs w:val="24"/>
        </w:rPr>
        <w:t>:</w:t>
      </w:r>
    </w:p>
    <w:p w14:paraId="67F6BA76"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воспитание чувства патриотизма, взаимопонимания с другими народами, уважения культуры разных стран и  регионов</w:t>
      </w:r>
    </w:p>
    <w:p w14:paraId="7F5C3D05"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109DE833"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воспитание экологической культуры на основе приобретения</w:t>
      </w:r>
    </w:p>
    <w:p w14:paraId="14E197E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знаний о взаимосвязи природы, населения и хозяйства на глобальном, региональном и  локальном уровнях и  формирование ценностного отношения к проблемам взаимодействия человека  и  общества;</w:t>
      </w:r>
    </w:p>
    <w:p w14:paraId="2D8DA601"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2E263E78"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развитие познавательных интересов, навыков самопознания,</w:t>
      </w:r>
    </w:p>
    <w:p w14:paraId="0C374DB9"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интеллектуальных 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w:t>
      </w:r>
    </w:p>
    <w:p w14:paraId="40AD7AA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приобретение опыта разнообразной деятельности, направленной на достижение целей устойчивого развития.</w:t>
      </w:r>
    </w:p>
    <w:p w14:paraId="5A479809"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Освоение содержания учебной дисциплины «</w:t>
      </w:r>
      <w:r w:rsidRPr="00C670EE">
        <w:rPr>
          <w:rFonts w:ascii="Times New Roman" w:hAnsi="Times New Roman"/>
          <w:b/>
          <w:sz w:val="24"/>
          <w:szCs w:val="24"/>
        </w:rPr>
        <w:t>География</w:t>
      </w:r>
      <w:r w:rsidRPr="00C670EE">
        <w:rPr>
          <w:rFonts w:ascii="Times New Roman" w:hAnsi="Times New Roman"/>
          <w:sz w:val="24"/>
          <w:szCs w:val="24"/>
        </w:rPr>
        <w:t xml:space="preserve">» обеспечивает достижение </w:t>
      </w:r>
    </w:p>
    <w:p w14:paraId="07A067A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студентами следующих предметных результатов:</w:t>
      </w:r>
    </w:p>
    <w:p w14:paraId="2FB5A8CB"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67194AE3"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505AC9D2"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 xml:space="preserve">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w:t>
      </w:r>
      <w:proofErr w:type="spellStart"/>
      <w:r w:rsidRPr="00C670EE">
        <w:rPr>
          <w:rFonts w:ascii="Times New Roman" w:hAnsi="Times New Roman"/>
          <w:sz w:val="24"/>
          <w:szCs w:val="24"/>
        </w:rPr>
        <w:lastRenderedPageBreak/>
        <w:t>геоэкологическими</w:t>
      </w:r>
      <w:proofErr w:type="spellEnd"/>
      <w:r w:rsidRPr="00C670EE">
        <w:rPr>
          <w:rFonts w:ascii="Times New Roman" w:hAnsi="Times New Roman"/>
          <w:sz w:val="24"/>
          <w:szCs w:val="24"/>
        </w:rPr>
        <w:t xml:space="preserve">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45FD5195"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222FA83B"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фиксации результатов наблюдения; формулировать обобщения и выводы по результатам наблюдения;</w:t>
      </w:r>
    </w:p>
    <w:p w14:paraId="1955B6E1"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0855883E"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54587655"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 xml:space="preserve">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w:t>
      </w:r>
      <w:proofErr w:type="spellStart"/>
      <w:r w:rsidRPr="00C670EE">
        <w:rPr>
          <w:rFonts w:ascii="Times New Roman" w:hAnsi="Times New Roman"/>
          <w:sz w:val="24"/>
          <w:szCs w:val="24"/>
        </w:rPr>
        <w:t>геоэкологические</w:t>
      </w:r>
      <w:proofErr w:type="spellEnd"/>
      <w:r w:rsidRPr="00C670EE">
        <w:rPr>
          <w:rFonts w:ascii="Times New Roman" w:hAnsi="Times New Roman"/>
          <w:sz w:val="24"/>
          <w:szCs w:val="24"/>
        </w:rPr>
        <w:t xml:space="preserve">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60C0837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 xml:space="preserve">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w:t>
      </w:r>
      <w:proofErr w:type="spellStart"/>
      <w:r w:rsidRPr="00C670EE">
        <w:rPr>
          <w:rFonts w:ascii="Times New Roman" w:hAnsi="Times New Roman"/>
          <w:sz w:val="24"/>
          <w:szCs w:val="24"/>
        </w:rPr>
        <w:t>геоэкологических</w:t>
      </w:r>
      <w:proofErr w:type="spellEnd"/>
      <w:r w:rsidRPr="00C670EE">
        <w:rPr>
          <w:rFonts w:ascii="Times New Roman" w:hAnsi="Times New Roman"/>
          <w:sz w:val="24"/>
          <w:szCs w:val="24"/>
        </w:rPr>
        <w:t xml:space="preserve"> процессов; оценивать изученные социально-экономические и </w:t>
      </w:r>
      <w:proofErr w:type="spellStart"/>
      <w:r w:rsidRPr="00C670EE">
        <w:rPr>
          <w:rFonts w:ascii="Times New Roman" w:hAnsi="Times New Roman"/>
          <w:sz w:val="24"/>
          <w:szCs w:val="24"/>
        </w:rPr>
        <w:t>геоэкологические</w:t>
      </w:r>
      <w:proofErr w:type="spellEnd"/>
      <w:r w:rsidRPr="00C670EE">
        <w:rPr>
          <w:rFonts w:ascii="Times New Roman" w:hAnsi="Times New Roman"/>
          <w:sz w:val="24"/>
          <w:szCs w:val="24"/>
        </w:rPr>
        <w:t xml:space="preserve"> процессы и явления;</w:t>
      </w:r>
    </w:p>
    <w:p w14:paraId="5480CF0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6C9385C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Изучение дисциплины направлено на формирование следующих общих компетенций:</w:t>
      </w:r>
    </w:p>
    <w:p w14:paraId="7280FB23"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01. Выбирать способы решения задач профессиональной деятельности применительно к различным контекстам;</w:t>
      </w:r>
    </w:p>
    <w:p w14:paraId="592F5CAF"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9037FDE"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64D1667"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04. Эффективно взаимодействовать и работать в коллективе и команде;</w:t>
      </w:r>
    </w:p>
    <w:p w14:paraId="36615472"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EF169E3"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E780674"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D9C5393"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09. Пользоваться профессиональной документацией на государственном и иностранном языках.</w:t>
      </w:r>
    </w:p>
    <w:p w14:paraId="713F1A85" w14:textId="77777777" w:rsidR="00C670EE" w:rsidRPr="00C670EE" w:rsidRDefault="00C670EE" w:rsidP="00700474">
      <w:pPr>
        <w:spacing w:after="0" w:line="240" w:lineRule="auto"/>
        <w:ind w:left="-567"/>
        <w:jc w:val="center"/>
        <w:rPr>
          <w:rFonts w:ascii="Times New Roman" w:hAnsi="Times New Roman"/>
          <w:b/>
          <w:sz w:val="24"/>
          <w:szCs w:val="24"/>
        </w:rPr>
      </w:pPr>
      <w:r w:rsidRPr="00C670EE">
        <w:rPr>
          <w:rFonts w:ascii="Times New Roman" w:hAnsi="Times New Roman"/>
          <w:b/>
          <w:sz w:val="24"/>
          <w:szCs w:val="24"/>
        </w:rPr>
        <w:t>АННОТАЦИЯ ПРОГРАММЫ УЧЕБНОЙ ДИСЦИПЛИНЫ</w:t>
      </w:r>
    </w:p>
    <w:p w14:paraId="1CE964B8" w14:textId="77777777" w:rsidR="00C670EE" w:rsidRPr="00C670EE" w:rsidRDefault="00C670EE" w:rsidP="00700474">
      <w:pPr>
        <w:spacing w:after="0" w:line="240" w:lineRule="auto"/>
        <w:ind w:left="-567"/>
        <w:jc w:val="center"/>
        <w:rPr>
          <w:rFonts w:ascii="Times New Roman" w:hAnsi="Times New Roman"/>
          <w:sz w:val="24"/>
          <w:szCs w:val="24"/>
        </w:rPr>
      </w:pPr>
      <w:r w:rsidRPr="00C670EE">
        <w:rPr>
          <w:rFonts w:ascii="Times New Roman" w:hAnsi="Times New Roman"/>
          <w:b/>
          <w:sz w:val="24"/>
          <w:szCs w:val="24"/>
        </w:rPr>
        <w:t>ОСНОВЫ ПРОЕКТНОЙ ДЕЯТЕЛЬНОСТИ</w:t>
      </w:r>
    </w:p>
    <w:p w14:paraId="40C998D2"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Программа учебной дисциплины разработана на основе  ФГОС СОО, ФГОС СПО, ФОП СОО.</w:t>
      </w:r>
    </w:p>
    <w:p w14:paraId="10F8900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2ABAFB72"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ab/>
        <w:t>Дисциплина входит в общеобразовательный цикл.</w:t>
      </w:r>
    </w:p>
    <w:p w14:paraId="624D0B25"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Данная дисциплина ориентирована на достижение следующих целей:</w:t>
      </w:r>
    </w:p>
    <w:p w14:paraId="40B17643"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формирование ключевых компетентностей учащихся (проектной, рефлексивной,</w:t>
      </w:r>
      <w:r w:rsidR="00A56DCA">
        <w:rPr>
          <w:rFonts w:ascii="Times New Roman" w:hAnsi="Times New Roman"/>
          <w:sz w:val="24"/>
          <w:szCs w:val="24"/>
        </w:rPr>
        <w:t xml:space="preserve"> </w:t>
      </w:r>
      <w:r w:rsidRPr="00C670EE">
        <w:rPr>
          <w:rFonts w:ascii="Times New Roman" w:hAnsi="Times New Roman"/>
          <w:sz w:val="24"/>
          <w:szCs w:val="24"/>
        </w:rPr>
        <w:t>технологической, социальной, коммуникативной, информационной) для решения</w:t>
      </w:r>
      <w:r w:rsidR="00A56DCA">
        <w:rPr>
          <w:rFonts w:ascii="Times New Roman" w:hAnsi="Times New Roman"/>
          <w:sz w:val="24"/>
          <w:szCs w:val="24"/>
        </w:rPr>
        <w:t xml:space="preserve"> </w:t>
      </w:r>
      <w:r w:rsidRPr="00C670EE">
        <w:rPr>
          <w:rFonts w:ascii="Times New Roman" w:hAnsi="Times New Roman"/>
          <w:sz w:val="24"/>
          <w:szCs w:val="24"/>
        </w:rPr>
        <w:t>конкретных практических задач с использованием проектного метода</w:t>
      </w:r>
    </w:p>
    <w:p w14:paraId="7312D0C9"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Освоение содержания учебной дисциплины обеспечивает достижение студентами следующих результатов:</w:t>
      </w:r>
    </w:p>
    <w:p w14:paraId="33E0B72A"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Предметные:</w:t>
      </w:r>
    </w:p>
    <w:p w14:paraId="4EDFA1BF"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w:t>
      </w:r>
      <w:r w:rsidRPr="00C670EE">
        <w:rPr>
          <w:rFonts w:ascii="Times New Roman" w:hAnsi="Times New Roman"/>
          <w:sz w:val="24"/>
          <w:szCs w:val="24"/>
        </w:rPr>
        <w:tab/>
        <w:t>формулировать тему проектной и исследовательской работы, доказывать её актуальность;</w:t>
      </w:r>
    </w:p>
    <w:p w14:paraId="744CEDE8"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составлять индивидуальный план проектной и исследовательской работы;</w:t>
      </w:r>
    </w:p>
    <w:p w14:paraId="464FCF19"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выделять объект и предмет исследования;</w:t>
      </w:r>
    </w:p>
    <w:p w14:paraId="7EC8C89F"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w:t>
      </w:r>
      <w:r w:rsidRPr="00C670EE">
        <w:rPr>
          <w:rFonts w:ascii="Times New Roman" w:hAnsi="Times New Roman"/>
          <w:sz w:val="24"/>
          <w:szCs w:val="24"/>
        </w:rPr>
        <w:tab/>
        <w:t>определять цели и задачи проектной и исследовательской работы;</w:t>
      </w:r>
    </w:p>
    <w:p w14:paraId="77C57418"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w:t>
      </w:r>
      <w:r w:rsidRPr="00C670EE">
        <w:rPr>
          <w:rFonts w:ascii="Times New Roman" w:hAnsi="Times New Roman"/>
          <w:sz w:val="24"/>
          <w:szCs w:val="24"/>
        </w:rPr>
        <w:tab/>
        <w:t>работать с различными источниками, в том числе с первоисточниками, грамотно их</w:t>
      </w:r>
      <w:r w:rsidR="00A56DCA">
        <w:rPr>
          <w:rFonts w:ascii="Times New Roman" w:hAnsi="Times New Roman"/>
          <w:sz w:val="24"/>
          <w:szCs w:val="24"/>
        </w:rPr>
        <w:t xml:space="preserve"> </w:t>
      </w:r>
      <w:r w:rsidRPr="00C670EE">
        <w:rPr>
          <w:rFonts w:ascii="Times New Roman" w:hAnsi="Times New Roman"/>
          <w:sz w:val="24"/>
          <w:szCs w:val="24"/>
        </w:rPr>
        <w:t>цитировать, оформлять библиографические ссылки, составлять библиографический список по</w:t>
      </w:r>
      <w:r w:rsidR="00A56DCA">
        <w:rPr>
          <w:rFonts w:ascii="Times New Roman" w:hAnsi="Times New Roman"/>
          <w:sz w:val="24"/>
          <w:szCs w:val="24"/>
        </w:rPr>
        <w:t xml:space="preserve"> </w:t>
      </w:r>
      <w:r w:rsidRPr="00C670EE">
        <w:rPr>
          <w:rFonts w:ascii="Times New Roman" w:hAnsi="Times New Roman"/>
          <w:sz w:val="24"/>
          <w:szCs w:val="24"/>
        </w:rPr>
        <w:t>проблеме;</w:t>
      </w:r>
    </w:p>
    <w:p w14:paraId="6D03B221"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w:t>
      </w:r>
      <w:r w:rsidRPr="00C670EE">
        <w:rPr>
          <w:rFonts w:ascii="Times New Roman" w:hAnsi="Times New Roman"/>
          <w:sz w:val="24"/>
          <w:szCs w:val="24"/>
        </w:rPr>
        <w:tab/>
        <w:t>выбирать и применять на практике методы исследовательской работы, адекватные задачам</w:t>
      </w:r>
      <w:r w:rsidR="00A56DCA">
        <w:rPr>
          <w:rFonts w:ascii="Times New Roman" w:hAnsi="Times New Roman"/>
          <w:sz w:val="24"/>
          <w:szCs w:val="24"/>
        </w:rPr>
        <w:t xml:space="preserve"> </w:t>
      </w:r>
      <w:r w:rsidRPr="00C670EE">
        <w:rPr>
          <w:rFonts w:ascii="Times New Roman" w:hAnsi="Times New Roman"/>
          <w:sz w:val="24"/>
          <w:szCs w:val="24"/>
        </w:rPr>
        <w:t>исследования;</w:t>
      </w:r>
    </w:p>
    <w:p w14:paraId="41D58E1B"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w:t>
      </w:r>
      <w:r w:rsidRPr="00C670EE">
        <w:rPr>
          <w:rFonts w:ascii="Times New Roman" w:hAnsi="Times New Roman"/>
          <w:sz w:val="24"/>
          <w:szCs w:val="24"/>
        </w:rPr>
        <w:tab/>
        <w:t>оформлять теоретические и экспериментальные результаты исследовательской и</w:t>
      </w:r>
      <w:r w:rsidR="00A56DCA">
        <w:rPr>
          <w:rFonts w:ascii="Times New Roman" w:hAnsi="Times New Roman"/>
          <w:sz w:val="24"/>
          <w:szCs w:val="24"/>
        </w:rPr>
        <w:t xml:space="preserve"> </w:t>
      </w:r>
      <w:r w:rsidRPr="00C670EE">
        <w:rPr>
          <w:rFonts w:ascii="Times New Roman" w:hAnsi="Times New Roman"/>
          <w:sz w:val="24"/>
          <w:szCs w:val="24"/>
        </w:rPr>
        <w:t>проектной работы</w:t>
      </w:r>
    </w:p>
    <w:p w14:paraId="38B96DD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w:t>
      </w:r>
      <w:r w:rsidRPr="00C670EE">
        <w:rPr>
          <w:rFonts w:ascii="Times New Roman" w:hAnsi="Times New Roman"/>
          <w:sz w:val="24"/>
          <w:szCs w:val="24"/>
        </w:rPr>
        <w:tab/>
        <w:t>рецензировать чужую исследовательскую или проектную работу;</w:t>
      </w:r>
    </w:p>
    <w:p w14:paraId="3CB878C6"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w:t>
      </w:r>
      <w:r w:rsidRPr="00C670EE">
        <w:rPr>
          <w:rFonts w:ascii="Times New Roman" w:hAnsi="Times New Roman"/>
          <w:sz w:val="24"/>
          <w:szCs w:val="24"/>
        </w:rPr>
        <w:tab/>
        <w:t>оформлять результаты проектной и исследовательской работы (создавать презентации,</w:t>
      </w:r>
      <w:r w:rsidR="00A56DCA">
        <w:rPr>
          <w:rFonts w:ascii="Times New Roman" w:hAnsi="Times New Roman"/>
          <w:sz w:val="24"/>
          <w:szCs w:val="24"/>
        </w:rPr>
        <w:t xml:space="preserve"> </w:t>
      </w:r>
      <w:r w:rsidRPr="00C670EE">
        <w:rPr>
          <w:rFonts w:ascii="Times New Roman" w:hAnsi="Times New Roman"/>
          <w:sz w:val="24"/>
          <w:szCs w:val="24"/>
        </w:rPr>
        <w:t>веб-сайты, буклеты, публикации);</w:t>
      </w:r>
    </w:p>
    <w:p w14:paraId="0BFE1455"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w:t>
      </w:r>
      <w:r w:rsidRPr="00C670EE">
        <w:rPr>
          <w:rFonts w:ascii="Times New Roman" w:hAnsi="Times New Roman"/>
          <w:sz w:val="24"/>
          <w:szCs w:val="24"/>
        </w:rPr>
        <w:tab/>
        <w:t>работать с различными информационными ресурсами.</w:t>
      </w:r>
    </w:p>
    <w:p w14:paraId="2D5EB089"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w:t>
      </w:r>
      <w:r w:rsidRPr="00C670EE">
        <w:rPr>
          <w:rFonts w:ascii="Times New Roman" w:hAnsi="Times New Roman"/>
          <w:sz w:val="24"/>
          <w:szCs w:val="24"/>
        </w:rPr>
        <w:tab/>
        <w:t>разрабатывать и защищать проекты различных типологий;</w:t>
      </w:r>
    </w:p>
    <w:p w14:paraId="24A73F54"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w:t>
      </w:r>
      <w:r w:rsidRPr="00C670EE">
        <w:rPr>
          <w:rFonts w:ascii="Times New Roman" w:hAnsi="Times New Roman"/>
          <w:sz w:val="24"/>
          <w:szCs w:val="24"/>
        </w:rPr>
        <w:tab/>
        <w:t>оформлять и защищать учебно-исследовательские работы (реферат, курсовую и выпускную квалификационную работу).</w:t>
      </w:r>
    </w:p>
    <w:p w14:paraId="3F353EE6"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Изучение дисциплины направлено на формирование следующих общих компетенций:</w:t>
      </w:r>
    </w:p>
    <w:p w14:paraId="78BADF09"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01. Выбирать способы решения задач профессиональной деятельности применительно к различным контекстам;</w:t>
      </w:r>
    </w:p>
    <w:p w14:paraId="340B422C"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EF66D06"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EC14D41"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lastRenderedPageBreak/>
        <w:t>ОК 04. Эффективно взаимодействовать и работать в коллективе и команде;</w:t>
      </w:r>
    </w:p>
    <w:p w14:paraId="18BD9ACC"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CE831F7"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2D1B0DD" w14:textId="77777777" w:rsidR="00C670EE" w:rsidRPr="00C670EE" w:rsidRDefault="00C670EE" w:rsidP="00700474">
      <w:pPr>
        <w:spacing w:after="0" w:line="240" w:lineRule="auto"/>
        <w:ind w:left="-567"/>
        <w:jc w:val="both"/>
        <w:rPr>
          <w:rFonts w:ascii="Times New Roman" w:hAnsi="Times New Roman"/>
          <w:sz w:val="24"/>
          <w:szCs w:val="24"/>
        </w:rPr>
      </w:pPr>
      <w:r w:rsidRPr="00C670EE">
        <w:rPr>
          <w:rFonts w:ascii="Times New Roman" w:hAnsi="Times New Roman"/>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17AE9D9" w14:textId="77777777" w:rsidR="00C670EE" w:rsidRPr="00C670EE" w:rsidRDefault="00C670EE" w:rsidP="007004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4"/>
          <w:szCs w:val="24"/>
          <w:lang w:eastAsia="en-US"/>
        </w:rPr>
      </w:pPr>
      <w:r w:rsidRPr="00C670EE">
        <w:rPr>
          <w:rFonts w:ascii="Times New Roman" w:hAnsi="Times New Roman"/>
          <w:b/>
          <w:caps/>
          <w:sz w:val="24"/>
          <w:szCs w:val="24"/>
          <w:lang w:eastAsia="en-US"/>
        </w:rPr>
        <w:t>аннотация ПРОГРАММЫ УЧЕБНОЙ ДИСЦИПЛИНЫ</w:t>
      </w:r>
    </w:p>
    <w:p w14:paraId="536A0252" w14:textId="77777777" w:rsidR="00C670EE" w:rsidRPr="00C670EE" w:rsidRDefault="00293B92" w:rsidP="007004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szCs w:val="24"/>
          <w:lang w:eastAsia="en-US"/>
        </w:rPr>
      </w:pPr>
      <w:r>
        <w:rPr>
          <w:rFonts w:ascii="Times New Roman" w:hAnsi="Times New Roman"/>
          <w:b/>
          <w:sz w:val="24"/>
          <w:szCs w:val="24"/>
          <w:lang w:eastAsia="en-US"/>
        </w:rPr>
        <w:t xml:space="preserve"> </w:t>
      </w:r>
      <w:r w:rsidR="00C670EE" w:rsidRPr="00C670EE">
        <w:rPr>
          <w:rFonts w:ascii="Times New Roman" w:hAnsi="Times New Roman"/>
          <w:b/>
          <w:sz w:val="24"/>
          <w:szCs w:val="24"/>
          <w:lang w:eastAsia="en-US"/>
        </w:rPr>
        <w:t>ИНДИВИДУАЛЬНЫЙ  ПРОЕКТ</w:t>
      </w:r>
    </w:p>
    <w:p w14:paraId="24E7F17C" w14:textId="77777777" w:rsidR="00C670EE" w:rsidRPr="00C670EE" w:rsidRDefault="00C670EE" w:rsidP="00293B92">
      <w:pPr>
        <w:spacing w:after="0" w:line="240" w:lineRule="auto"/>
        <w:ind w:left="-567"/>
        <w:jc w:val="both"/>
        <w:rPr>
          <w:rFonts w:ascii="Times New Roman" w:hAnsi="Times New Roman"/>
          <w:sz w:val="24"/>
          <w:szCs w:val="24"/>
          <w:lang w:eastAsia="ar-SA"/>
        </w:rPr>
      </w:pPr>
      <w:r w:rsidRPr="00C670EE">
        <w:rPr>
          <w:rFonts w:ascii="Times New Roman" w:hAnsi="Times New Roman"/>
          <w:sz w:val="24"/>
          <w:szCs w:val="24"/>
          <w:lang w:eastAsia="ar-SA"/>
        </w:rPr>
        <w:t>Программа учебной дисциплины разработана на основе  ФГОС СОО, ФГОС СПО, ФОП СОО.</w:t>
      </w:r>
    </w:p>
    <w:p w14:paraId="7127F8E3" w14:textId="77777777" w:rsidR="00C670EE" w:rsidRPr="00C670EE" w:rsidRDefault="00C670EE" w:rsidP="00293B92">
      <w:pPr>
        <w:spacing w:after="0" w:line="240" w:lineRule="auto"/>
        <w:ind w:left="-567" w:firstLine="708"/>
        <w:jc w:val="both"/>
        <w:rPr>
          <w:rFonts w:ascii="Times New Roman" w:hAnsi="Times New Roman"/>
          <w:sz w:val="24"/>
          <w:szCs w:val="24"/>
          <w:lang w:eastAsia="ar-SA"/>
        </w:rPr>
      </w:pPr>
      <w:r w:rsidRPr="00C670EE">
        <w:rPr>
          <w:rFonts w:ascii="Times New Roman" w:hAnsi="Times New Roman"/>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25840A50" w14:textId="77777777" w:rsidR="00C670EE" w:rsidRPr="00C670EE" w:rsidRDefault="00C670EE" w:rsidP="00293B92">
      <w:pPr>
        <w:spacing w:after="0" w:line="240" w:lineRule="auto"/>
        <w:ind w:left="-567" w:firstLine="708"/>
        <w:jc w:val="both"/>
        <w:rPr>
          <w:rFonts w:ascii="Times New Roman" w:hAnsi="Times New Roman"/>
          <w:sz w:val="24"/>
          <w:szCs w:val="24"/>
          <w:lang w:eastAsia="en-US"/>
        </w:rPr>
      </w:pPr>
      <w:r w:rsidRPr="00C670EE">
        <w:rPr>
          <w:rFonts w:ascii="Times New Roman" w:hAnsi="Times New Roman"/>
          <w:sz w:val="24"/>
          <w:szCs w:val="24"/>
          <w:lang w:eastAsia="en-US"/>
        </w:rPr>
        <w:tab/>
        <w:t>Дисциплина входит в общеобразовательный цикл.</w:t>
      </w:r>
    </w:p>
    <w:p w14:paraId="558C5DA0" w14:textId="77777777" w:rsidR="00C670EE" w:rsidRPr="00C670EE" w:rsidRDefault="00C670EE" w:rsidP="00293B9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ight="-185"/>
        <w:jc w:val="both"/>
        <w:rPr>
          <w:rFonts w:ascii="Times New Roman" w:hAnsi="Times New Roman"/>
          <w:sz w:val="24"/>
          <w:szCs w:val="24"/>
          <w:lang w:eastAsia="en-US"/>
        </w:rPr>
      </w:pPr>
      <w:r w:rsidRPr="00C670EE">
        <w:rPr>
          <w:rFonts w:ascii="Times New Roman" w:hAnsi="Times New Roman"/>
          <w:sz w:val="24"/>
          <w:szCs w:val="24"/>
          <w:lang w:eastAsia="en-US"/>
        </w:rPr>
        <w:t>Данная дисциплина ориентирована на достижение следующих целей:</w:t>
      </w:r>
    </w:p>
    <w:p w14:paraId="04F0B6AB" w14:textId="77777777" w:rsidR="00C670EE" w:rsidRPr="00C670EE" w:rsidRDefault="00C670EE" w:rsidP="00293B92">
      <w:pPr>
        <w:spacing w:after="0" w:line="240" w:lineRule="auto"/>
        <w:ind w:left="-567"/>
        <w:jc w:val="both"/>
        <w:rPr>
          <w:rFonts w:ascii="Times New Roman" w:hAnsi="Times New Roman"/>
          <w:sz w:val="24"/>
          <w:szCs w:val="24"/>
          <w:lang w:eastAsia="en-US"/>
        </w:rPr>
      </w:pPr>
      <w:r w:rsidRPr="00C670EE">
        <w:rPr>
          <w:rFonts w:ascii="Times New Roman" w:hAnsi="Times New Roman"/>
          <w:sz w:val="24"/>
          <w:szCs w:val="24"/>
          <w:lang w:eastAsia="en-US"/>
        </w:rPr>
        <w:t>систематизировать представление обучающихся о проектной и исследовательской деятельности через овладение основными понятиями;</w:t>
      </w:r>
    </w:p>
    <w:p w14:paraId="219C750C" w14:textId="77777777" w:rsidR="00C670EE" w:rsidRPr="00C670EE" w:rsidRDefault="00C670EE" w:rsidP="00293B92">
      <w:pPr>
        <w:spacing w:after="0" w:line="240" w:lineRule="auto"/>
        <w:ind w:left="-567"/>
        <w:jc w:val="both"/>
        <w:rPr>
          <w:rFonts w:ascii="Times New Roman" w:hAnsi="Times New Roman"/>
          <w:sz w:val="24"/>
          <w:szCs w:val="24"/>
          <w:lang w:eastAsia="en-US"/>
        </w:rPr>
      </w:pPr>
      <w:r w:rsidRPr="00C670EE">
        <w:rPr>
          <w:rFonts w:ascii="Times New Roman" w:hAnsi="Times New Roman"/>
          <w:sz w:val="24"/>
          <w:szCs w:val="24"/>
          <w:lang w:eastAsia="en-US"/>
        </w:rPr>
        <w:t>сформировать основы практических умений организации научно - исследовательской работы;</w:t>
      </w:r>
    </w:p>
    <w:p w14:paraId="0A43064F" w14:textId="77777777" w:rsidR="00C670EE" w:rsidRPr="00C670EE" w:rsidRDefault="00C670EE" w:rsidP="00293B92">
      <w:pPr>
        <w:spacing w:after="0" w:line="240" w:lineRule="auto"/>
        <w:ind w:left="-567"/>
        <w:jc w:val="both"/>
        <w:rPr>
          <w:rFonts w:ascii="Times New Roman" w:hAnsi="Times New Roman"/>
          <w:sz w:val="24"/>
          <w:szCs w:val="24"/>
          <w:lang w:eastAsia="en-US"/>
        </w:rPr>
      </w:pPr>
      <w:r w:rsidRPr="00C670EE">
        <w:rPr>
          <w:rFonts w:ascii="Times New Roman" w:hAnsi="Times New Roman"/>
          <w:sz w:val="24"/>
          <w:szCs w:val="24"/>
          <w:lang w:eastAsia="en-US"/>
        </w:rPr>
        <w:t>развивать умение формулировать цель, задачи, гипотезу, объект и предмет исследования;</w:t>
      </w:r>
    </w:p>
    <w:p w14:paraId="4855B9F9" w14:textId="77777777" w:rsidR="00C670EE" w:rsidRPr="00C670EE" w:rsidRDefault="00C670EE" w:rsidP="00293B92">
      <w:pPr>
        <w:spacing w:after="0" w:line="240" w:lineRule="auto"/>
        <w:ind w:left="-567"/>
        <w:jc w:val="both"/>
        <w:rPr>
          <w:rFonts w:ascii="Times New Roman" w:hAnsi="Times New Roman"/>
          <w:sz w:val="24"/>
          <w:szCs w:val="24"/>
          <w:lang w:eastAsia="en-US"/>
        </w:rPr>
      </w:pPr>
      <w:r w:rsidRPr="00C670EE">
        <w:rPr>
          <w:rFonts w:ascii="Times New Roman" w:hAnsi="Times New Roman"/>
          <w:sz w:val="24"/>
          <w:szCs w:val="24"/>
          <w:lang w:eastAsia="en-US"/>
        </w:rPr>
        <w:t>совершенствовать умение поиска информации из разных источников;</w:t>
      </w:r>
    </w:p>
    <w:p w14:paraId="1BCC64EB" w14:textId="77777777" w:rsidR="00C670EE" w:rsidRPr="00C670EE" w:rsidRDefault="00C670EE" w:rsidP="00293B92">
      <w:pPr>
        <w:spacing w:after="0" w:line="240" w:lineRule="auto"/>
        <w:ind w:left="-567"/>
        <w:jc w:val="both"/>
        <w:rPr>
          <w:rFonts w:ascii="Times New Roman" w:hAnsi="Times New Roman"/>
          <w:sz w:val="24"/>
          <w:szCs w:val="24"/>
          <w:lang w:eastAsia="en-US"/>
        </w:rPr>
      </w:pPr>
      <w:r w:rsidRPr="00C670EE">
        <w:rPr>
          <w:rFonts w:ascii="Times New Roman" w:hAnsi="Times New Roman"/>
          <w:sz w:val="24"/>
          <w:szCs w:val="24"/>
          <w:lang w:eastAsia="en-US"/>
        </w:rPr>
        <w:t>формировать культуру публичного выступления;</w:t>
      </w:r>
    </w:p>
    <w:p w14:paraId="0B484E96" w14:textId="77777777" w:rsidR="00C670EE" w:rsidRPr="00C670EE" w:rsidRDefault="00C670EE" w:rsidP="00293B92">
      <w:pPr>
        <w:spacing w:after="0" w:line="240" w:lineRule="auto"/>
        <w:ind w:left="-567"/>
        <w:jc w:val="both"/>
        <w:rPr>
          <w:rFonts w:ascii="Times New Roman" w:hAnsi="Times New Roman"/>
          <w:sz w:val="24"/>
          <w:szCs w:val="24"/>
          <w:lang w:eastAsia="en-US"/>
        </w:rPr>
      </w:pPr>
      <w:r w:rsidRPr="00C670EE">
        <w:rPr>
          <w:rFonts w:ascii="Times New Roman" w:hAnsi="Times New Roman"/>
          <w:sz w:val="24"/>
          <w:szCs w:val="24"/>
          <w:lang w:eastAsia="en-US"/>
        </w:rPr>
        <w:t>оказать методическую поддержку обучающимся при проведении исследовательских работ, проектов и подготовке выступлений на научно-практических конференциях;</w:t>
      </w:r>
    </w:p>
    <w:p w14:paraId="6FFB8158" w14:textId="77777777" w:rsidR="00C670EE" w:rsidRPr="00C670EE" w:rsidRDefault="00C670EE" w:rsidP="00293B92">
      <w:pPr>
        <w:spacing w:after="0" w:line="240" w:lineRule="auto"/>
        <w:ind w:left="-567"/>
        <w:jc w:val="both"/>
        <w:rPr>
          <w:rFonts w:ascii="Times New Roman" w:hAnsi="Times New Roman"/>
          <w:sz w:val="24"/>
          <w:szCs w:val="24"/>
          <w:lang w:eastAsia="en-US"/>
        </w:rPr>
      </w:pPr>
      <w:r w:rsidRPr="00C670EE">
        <w:rPr>
          <w:rFonts w:ascii="Times New Roman" w:hAnsi="Times New Roman"/>
          <w:sz w:val="24"/>
          <w:szCs w:val="24"/>
          <w:lang w:eastAsia="en-US"/>
        </w:rPr>
        <w:t>совершенствовать общественно-практическую активность обучающихся;</w:t>
      </w:r>
    </w:p>
    <w:p w14:paraId="1E9DF74B" w14:textId="77777777" w:rsidR="00C670EE" w:rsidRPr="00C670EE" w:rsidRDefault="00C670EE" w:rsidP="00293B92">
      <w:pPr>
        <w:spacing w:after="0" w:line="240" w:lineRule="auto"/>
        <w:ind w:left="-567"/>
        <w:jc w:val="both"/>
        <w:rPr>
          <w:rFonts w:ascii="Times New Roman" w:hAnsi="Times New Roman"/>
          <w:sz w:val="24"/>
          <w:szCs w:val="24"/>
          <w:lang w:eastAsia="en-US"/>
        </w:rPr>
      </w:pPr>
      <w:r w:rsidRPr="00C670EE">
        <w:rPr>
          <w:rFonts w:ascii="Times New Roman" w:hAnsi="Times New Roman"/>
          <w:sz w:val="24"/>
          <w:szCs w:val="24"/>
          <w:lang w:eastAsia="en-US"/>
        </w:rPr>
        <w:t>способствовать развитию творческой активности личности обучающихся;</w:t>
      </w:r>
    </w:p>
    <w:p w14:paraId="2D24C87F" w14:textId="77777777" w:rsidR="00C670EE" w:rsidRPr="00C670EE" w:rsidRDefault="00C670EE" w:rsidP="00293B92">
      <w:pPr>
        <w:spacing w:after="0" w:line="240" w:lineRule="auto"/>
        <w:ind w:left="-567"/>
        <w:jc w:val="both"/>
        <w:rPr>
          <w:rFonts w:ascii="Times New Roman" w:hAnsi="Times New Roman"/>
          <w:sz w:val="24"/>
          <w:szCs w:val="24"/>
          <w:lang w:eastAsia="en-US"/>
        </w:rPr>
      </w:pPr>
      <w:r w:rsidRPr="00C670EE">
        <w:rPr>
          <w:rFonts w:ascii="Times New Roman" w:hAnsi="Times New Roman"/>
          <w:sz w:val="24"/>
          <w:szCs w:val="24"/>
          <w:lang w:eastAsia="en-US"/>
        </w:rPr>
        <w:t>содействовать профессиональному самоопределению обучающихся;</w:t>
      </w:r>
    </w:p>
    <w:p w14:paraId="772C7837" w14:textId="77777777" w:rsidR="00C670EE" w:rsidRPr="00C670EE" w:rsidRDefault="00C670EE" w:rsidP="00293B92">
      <w:pPr>
        <w:spacing w:after="0" w:line="240" w:lineRule="auto"/>
        <w:ind w:left="-567"/>
        <w:jc w:val="both"/>
        <w:rPr>
          <w:rFonts w:ascii="Times New Roman" w:hAnsi="Times New Roman"/>
          <w:sz w:val="24"/>
          <w:szCs w:val="24"/>
          <w:lang w:eastAsia="en-US"/>
        </w:rPr>
      </w:pPr>
      <w:r w:rsidRPr="00C670EE">
        <w:rPr>
          <w:rFonts w:ascii="Times New Roman" w:hAnsi="Times New Roman"/>
          <w:sz w:val="24"/>
          <w:szCs w:val="24"/>
          <w:lang w:eastAsia="en-US"/>
        </w:rPr>
        <w:t>выделять основных этапов написания выпускной квалификационной работы;</w:t>
      </w:r>
    </w:p>
    <w:p w14:paraId="000CCC26" w14:textId="77777777" w:rsidR="00C670EE" w:rsidRPr="00C670EE" w:rsidRDefault="00C670EE" w:rsidP="00293B92">
      <w:pPr>
        <w:spacing w:after="0" w:line="240" w:lineRule="auto"/>
        <w:ind w:left="-567"/>
        <w:jc w:val="both"/>
        <w:rPr>
          <w:rFonts w:ascii="Times New Roman" w:hAnsi="Times New Roman"/>
          <w:sz w:val="24"/>
          <w:szCs w:val="24"/>
          <w:lang w:eastAsia="en-US"/>
        </w:rPr>
      </w:pPr>
      <w:r w:rsidRPr="00C670EE">
        <w:rPr>
          <w:rFonts w:ascii="Times New Roman" w:hAnsi="Times New Roman"/>
          <w:sz w:val="24"/>
          <w:szCs w:val="24"/>
          <w:lang w:eastAsia="en-US"/>
        </w:rPr>
        <w:t>систематизировать представление обучающихся о процедуре защиты курсовой, дипломной работы;</w:t>
      </w:r>
    </w:p>
    <w:p w14:paraId="06006C28" w14:textId="77777777" w:rsidR="00C670EE" w:rsidRPr="00C670EE" w:rsidRDefault="00C670EE" w:rsidP="00293B92">
      <w:pPr>
        <w:spacing w:after="0" w:line="240" w:lineRule="auto"/>
        <w:ind w:left="-567"/>
        <w:jc w:val="both"/>
        <w:rPr>
          <w:rFonts w:ascii="Times New Roman" w:hAnsi="Times New Roman"/>
          <w:sz w:val="24"/>
          <w:szCs w:val="24"/>
          <w:lang w:eastAsia="en-US"/>
        </w:rPr>
      </w:pPr>
      <w:r w:rsidRPr="00C670EE">
        <w:rPr>
          <w:rFonts w:ascii="Times New Roman" w:hAnsi="Times New Roman"/>
          <w:sz w:val="24"/>
          <w:szCs w:val="24"/>
          <w:lang w:eastAsia="en-US"/>
        </w:rPr>
        <w:t>работать с различными источниками, в том числе с первоисточниками, грамотно их цитировать, оформлять библиографические ссылки, составлять библиографический список по проблеме;</w:t>
      </w:r>
    </w:p>
    <w:p w14:paraId="5941DD4C" w14:textId="77777777" w:rsidR="00C670EE" w:rsidRPr="00C670EE" w:rsidRDefault="00C670EE" w:rsidP="00293B92">
      <w:pPr>
        <w:spacing w:after="0" w:line="240" w:lineRule="auto"/>
        <w:ind w:left="-567"/>
        <w:jc w:val="both"/>
        <w:rPr>
          <w:rFonts w:ascii="Times New Roman" w:hAnsi="Times New Roman"/>
          <w:sz w:val="24"/>
          <w:szCs w:val="24"/>
          <w:lang w:eastAsia="en-US"/>
        </w:rPr>
      </w:pPr>
      <w:r w:rsidRPr="00C670EE">
        <w:rPr>
          <w:rFonts w:ascii="Times New Roman" w:hAnsi="Times New Roman"/>
          <w:sz w:val="24"/>
          <w:szCs w:val="24"/>
          <w:lang w:eastAsia="en-US"/>
        </w:rPr>
        <w:t>выбирать и применять на практике методы исследовательской деятельности, адекватные задачам исследования;</w:t>
      </w:r>
    </w:p>
    <w:p w14:paraId="4ED39EE5" w14:textId="77777777" w:rsidR="00C670EE" w:rsidRPr="00C670EE" w:rsidRDefault="00C670EE" w:rsidP="00293B92">
      <w:pPr>
        <w:spacing w:after="0" w:line="240" w:lineRule="auto"/>
        <w:ind w:left="-567"/>
        <w:jc w:val="both"/>
        <w:rPr>
          <w:rFonts w:ascii="Times New Roman" w:hAnsi="Times New Roman"/>
          <w:sz w:val="24"/>
          <w:szCs w:val="24"/>
          <w:lang w:eastAsia="en-US"/>
        </w:rPr>
      </w:pPr>
      <w:r w:rsidRPr="00C670EE">
        <w:rPr>
          <w:rFonts w:ascii="Times New Roman" w:hAnsi="Times New Roman"/>
          <w:sz w:val="24"/>
          <w:szCs w:val="24"/>
          <w:lang w:eastAsia="en-US"/>
        </w:rPr>
        <w:t>оформлять теоретические и экспериментальные результаты исследовательской и проектной работы;</w:t>
      </w:r>
    </w:p>
    <w:p w14:paraId="2783893D" w14:textId="77777777" w:rsidR="00C670EE" w:rsidRPr="00C670EE" w:rsidRDefault="00C670EE" w:rsidP="00293B92">
      <w:pPr>
        <w:spacing w:after="0" w:line="240" w:lineRule="auto"/>
        <w:ind w:left="-567"/>
        <w:jc w:val="both"/>
        <w:rPr>
          <w:rFonts w:ascii="Times New Roman" w:hAnsi="Times New Roman"/>
          <w:sz w:val="24"/>
          <w:szCs w:val="24"/>
          <w:lang w:eastAsia="en-US"/>
        </w:rPr>
      </w:pPr>
      <w:r w:rsidRPr="00C670EE">
        <w:rPr>
          <w:rFonts w:ascii="Times New Roman" w:hAnsi="Times New Roman"/>
          <w:sz w:val="24"/>
          <w:szCs w:val="24"/>
          <w:lang w:eastAsia="en-US"/>
        </w:rPr>
        <w:t>описывать результаты наблюдений, обсуждать полученные факты;</w:t>
      </w:r>
    </w:p>
    <w:p w14:paraId="7C34BF06" w14:textId="77777777" w:rsidR="00C670EE" w:rsidRPr="00C670EE" w:rsidRDefault="00C670EE" w:rsidP="00293B92">
      <w:pPr>
        <w:spacing w:after="0" w:line="240" w:lineRule="auto"/>
        <w:ind w:left="-567"/>
        <w:jc w:val="both"/>
        <w:rPr>
          <w:rFonts w:ascii="Times New Roman" w:hAnsi="Times New Roman"/>
          <w:sz w:val="24"/>
          <w:szCs w:val="24"/>
          <w:lang w:eastAsia="en-US"/>
        </w:rPr>
      </w:pPr>
      <w:r w:rsidRPr="00C670EE">
        <w:rPr>
          <w:rFonts w:ascii="Times New Roman" w:hAnsi="Times New Roman"/>
          <w:sz w:val="24"/>
          <w:szCs w:val="24"/>
          <w:lang w:eastAsia="en-US"/>
        </w:rPr>
        <w:t>оформлять результаты исследования.</w:t>
      </w:r>
    </w:p>
    <w:p w14:paraId="0E914F88" w14:textId="77777777" w:rsidR="00C670EE" w:rsidRPr="00C670EE" w:rsidRDefault="00C670EE" w:rsidP="00293B92">
      <w:pPr>
        <w:spacing w:after="0" w:line="240" w:lineRule="auto"/>
        <w:ind w:left="-567"/>
        <w:jc w:val="both"/>
        <w:rPr>
          <w:rFonts w:ascii="Times New Roman" w:hAnsi="Times New Roman"/>
          <w:sz w:val="24"/>
          <w:szCs w:val="24"/>
        </w:rPr>
      </w:pPr>
      <w:r w:rsidRPr="00C670EE">
        <w:rPr>
          <w:rFonts w:ascii="Times New Roman" w:hAnsi="Times New Roman"/>
          <w:sz w:val="24"/>
          <w:szCs w:val="24"/>
        </w:rPr>
        <w:t>Освоение содержания учебной дисциплины обеспечивает достижение студентами следующих предметных результатов:</w:t>
      </w:r>
    </w:p>
    <w:p w14:paraId="77A4BBBE" w14:textId="77777777" w:rsidR="00C670EE" w:rsidRPr="00C670EE" w:rsidRDefault="00C670EE" w:rsidP="00293B92">
      <w:pPr>
        <w:spacing w:after="0" w:line="240" w:lineRule="auto"/>
        <w:ind w:left="-567"/>
        <w:jc w:val="both"/>
        <w:rPr>
          <w:rFonts w:ascii="Times New Roman" w:hAnsi="Times New Roman"/>
          <w:sz w:val="24"/>
          <w:szCs w:val="24"/>
        </w:rPr>
      </w:pPr>
      <w:r w:rsidRPr="00C670EE">
        <w:rPr>
          <w:rFonts w:ascii="Times New Roman" w:hAnsi="Times New Roman"/>
          <w:sz w:val="24"/>
          <w:szCs w:val="24"/>
        </w:rPr>
        <w:sym w:font="Times New Roman" w:char="003F"/>
      </w:r>
      <w:r w:rsidRPr="00C670EE">
        <w:rPr>
          <w:rFonts w:ascii="Times New Roman" w:hAnsi="Times New Roman"/>
          <w:sz w:val="24"/>
          <w:szCs w:val="24"/>
        </w:rPr>
        <w:tab/>
        <w:t xml:space="preserve">формулировать цели и задачи проектной (исследовательской) деятельности; </w:t>
      </w:r>
    </w:p>
    <w:p w14:paraId="05C34FBA" w14:textId="77777777" w:rsidR="00C670EE" w:rsidRPr="00C670EE" w:rsidRDefault="00C670EE" w:rsidP="00293B92">
      <w:pPr>
        <w:spacing w:after="0" w:line="240" w:lineRule="auto"/>
        <w:ind w:left="-567"/>
        <w:jc w:val="both"/>
        <w:rPr>
          <w:rFonts w:ascii="Times New Roman" w:hAnsi="Times New Roman"/>
          <w:sz w:val="24"/>
          <w:szCs w:val="24"/>
        </w:rPr>
      </w:pPr>
      <w:r w:rsidRPr="00C670EE">
        <w:rPr>
          <w:rFonts w:ascii="Times New Roman" w:hAnsi="Times New Roman"/>
          <w:sz w:val="24"/>
          <w:szCs w:val="24"/>
        </w:rPr>
        <w:sym w:font="Times New Roman" w:char="003F"/>
      </w:r>
      <w:r w:rsidRPr="00C670EE">
        <w:rPr>
          <w:rFonts w:ascii="Times New Roman" w:hAnsi="Times New Roman"/>
          <w:sz w:val="24"/>
          <w:szCs w:val="24"/>
        </w:rPr>
        <w:tab/>
        <w:t xml:space="preserve">планировать работу по реализации проектной (исследовательской) деятельности; </w:t>
      </w:r>
    </w:p>
    <w:p w14:paraId="30D65508" w14:textId="77777777" w:rsidR="00C670EE" w:rsidRPr="00C670EE" w:rsidRDefault="00C670EE" w:rsidP="00293B92">
      <w:pPr>
        <w:spacing w:after="0" w:line="240" w:lineRule="auto"/>
        <w:ind w:left="-567"/>
        <w:jc w:val="both"/>
        <w:rPr>
          <w:rFonts w:ascii="Times New Roman" w:hAnsi="Times New Roman"/>
          <w:sz w:val="24"/>
          <w:szCs w:val="24"/>
        </w:rPr>
      </w:pPr>
      <w:r w:rsidRPr="00C670EE">
        <w:rPr>
          <w:rFonts w:ascii="Times New Roman" w:hAnsi="Times New Roman"/>
          <w:sz w:val="24"/>
          <w:szCs w:val="24"/>
        </w:rPr>
        <w:sym w:font="Times New Roman" w:char="003F"/>
      </w:r>
      <w:r w:rsidRPr="00C670EE">
        <w:rPr>
          <w:rFonts w:ascii="Times New Roman" w:hAnsi="Times New Roman"/>
          <w:sz w:val="24"/>
          <w:szCs w:val="24"/>
        </w:rPr>
        <w:tab/>
        <w:t xml:space="preserve">реализовывать запланированные действия для достижения поставленных целей и задач; </w:t>
      </w:r>
    </w:p>
    <w:p w14:paraId="2988F22B" w14:textId="77777777" w:rsidR="00C670EE" w:rsidRPr="00C670EE" w:rsidRDefault="00C670EE" w:rsidP="00293B92">
      <w:pPr>
        <w:spacing w:after="0" w:line="240" w:lineRule="auto"/>
        <w:ind w:left="-567"/>
        <w:jc w:val="both"/>
        <w:rPr>
          <w:rFonts w:ascii="Times New Roman" w:hAnsi="Times New Roman"/>
          <w:sz w:val="24"/>
          <w:szCs w:val="24"/>
        </w:rPr>
      </w:pPr>
      <w:r w:rsidRPr="00C670EE">
        <w:rPr>
          <w:rFonts w:ascii="Times New Roman" w:hAnsi="Times New Roman"/>
          <w:sz w:val="24"/>
          <w:szCs w:val="24"/>
        </w:rPr>
        <w:sym w:font="Times New Roman" w:char="003F"/>
      </w:r>
      <w:r w:rsidRPr="00C670EE">
        <w:rPr>
          <w:rFonts w:ascii="Times New Roman" w:hAnsi="Times New Roman"/>
          <w:sz w:val="24"/>
          <w:szCs w:val="24"/>
        </w:rPr>
        <w:tab/>
        <w:t xml:space="preserve">оформлять информационные материалы на электронных и бумажных носителях с целью презентации результатов работы над проектом; </w:t>
      </w:r>
    </w:p>
    <w:p w14:paraId="05BF226F" w14:textId="77777777" w:rsidR="00C670EE" w:rsidRPr="00C670EE" w:rsidRDefault="00C670EE" w:rsidP="00293B92">
      <w:pPr>
        <w:spacing w:after="0" w:line="240" w:lineRule="auto"/>
        <w:ind w:left="-567"/>
        <w:jc w:val="both"/>
        <w:rPr>
          <w:rFonts w:ascii="Times New Roman" w:hAnsi="Times New Roman"/>
          <w:sz w:val="24"/>
          <w:szCs w:val="24"/>
        </w:rPr>
      </w:pPr>
      <w:r w:rsidRPr="00C670EE">
        <w:rPr>
          <w:rFonts w:ascii="Times New Roman" w:hAnsi="Times New Roman"/>
          <w:sz w:val="24"/>
          <w:szCs w:val="24"/>
        </w:rPr>
        <w:sym w:font="Times New Roman" w:char="003F"/>
      </w:r>
      <w:r w:rsidRPr="00C670EE">
        <w:rPr>
          <w:rFonts w:ascii="Times New Roman" w:hAnsi="Times New Roman"/>
          <w:sz w:val="24"/>
          <w:szCs w:val="24"/>
        </w:rPr>
        <w:tab/>
        <w:t xml:space="preserve">осуществлять рефлексию деятельности, соотнося ее с поставленными целью и задачами и конечным результатом; </w:t>
      </w:r>
    </w:p>
    <w:p w14:paraId="1098A264" w14:textId="77777777" w:rsidR="00C670EE" w:rsidRPr="00C670EE" w:rsidRDefault="00C670EE" w:rsidP="00293B92">
      <w:pPr>
        <w:spacing w:after="0" w:line="240" w:lineRule="auto"/>
        <w:ind w:left="-567"/>
        <w:jc w:val="both"/>
        <w:rPr>
          <w:rFonts w:ascii="Times New Roman" w:hAnsi="Times New Roman"/>
          <w:sz w:val="24"/>
          <w:szCs w:val="24"/>
        </w:rPr>
      </w:pPr>
      <w:r w:rsidRPr="00C670EE">
        <w:rPr>
          <w:rFonts w:ascii="Times New Roman" w:hAnsi="Times New Roman"/>
          <w:sz w:val="24"/>
          <w:szCs w:val="24"/>
        </w:rPr>
        <w:sym w:font="Times New Roman" w:char="003F"/>
      </w:r>
      <w:r w:rsidRPr="00C670EE">
        <w:rPr>
          <w:rFonts w:ascii="Times New Roman" w:hAnsi="Times New Roman"/>
          <w:sz w:val="24"/>
          <w:szCs w:val="24"/>
        </w:rPr>
        <w:tab/>
        <w:t xml:space="preserve">использовать технологию учебного проектирования для решения личных целей и задач образования; </w:t>
      </w:r>
    </w:p>
    <w:p w14:paraId="4A9A944B" w14:textId="77777777" w:rsidR="00C670EE" w:rsidRPr="00C670EE" w:rsidRDefault="00C670EE" w:rsidP="00293B92">
      <w:pPr>
        <w:spacing w:after="0" w:line="240" w:lineRule="auto"/>
        <w:ind w:left="-567"/>
        <w:jc w:val="both"/>
        <w:rPr>
          <w:rFonts w:ascii="Times New Roman" w:hAnsi="Times New Roman"/>
          <w:sz w:val="24"/>
          <w:szCs w:val="24"/>
        </w:rPr>
      </w:pPr>
      <w:r w:rsidRPr="00C670EE">
        <w:rPr>
          <w:rFonts w:ascii="Times New Roman" w:hAnsi="Times New Roman"/>
          <w:sz w:val="24"/>
          <w:szCs w:val="24"/>
        </w:rPr>
        <w:sym w:font="Times New Roman" w:char="003F"/>
      </w:r>
      <w:r w:rsidRPr="00C670EE">
        <w:rPr>
          <w:rFonts w:ascii="Times New Roman" w:hAnsi="Times New Roman"/>
          <w:sz w:val="24"/>
          <w:szCs w:val="24"/>
        </w:rPr>
        <w:tab/>
        <w:t xml:space="preserve">навыкам самопрезентации в ходе представления результатов проекта (исследования); </w:t>
      </w:r>
    </w:p>
    <w:p w14:paraId="2737E367" w14:textId="77777777" w:rsidR="00C670EE" w:rsidRPr="00C670EE" w:rsidRDefault="00C670EE" w:rsidP="00293B92">
      <w:pPr>
        <w:spacing w:after="0" w:line="240" w:lineRule="auto"/>
        <w:ind w:left="-567"/>
        <w:jc w:val="both"/>
        <w:rPr>
          <w:rFonts w:ascii="Times New Roman" w:hAnsi="Times New Roman"/>
          <w:sz w:val="24"/>
          <w:szCs w:val="24"/>
        </w:rPr>
      </w:pPr>
      <w:r w:rsidRPr="00C670EE">
        <w:rPr>
          <w:rFonts w:ascii="Times New Roman" w:hAnsi="Times New Roman"/>
          <w:sz w:val="24"/>
          <w:szCs w:val="24"/>
        </w:rPr>
        <w:sym w:font="Times New Roman" w:char="003F"/>
      </w:r>
      <w:r w:rsidRPr="00C670EE">
        <w:rPr>
          <w:rFonts w:ascii="Times New Roman" w:hAnsi="Times New Roman"/>
          <w:sz w:val="24"/>
          <w:szCs w:val="24"/>
        </w:rPr>
        <w:tab/>
        <w:t>осуществлять осознанный выбор направлений созидательной деятельности.</w:t>
      </w:r>
    </w:p>
    <w:p w14:paraId="261BBE50" w14:textId="77777777" w:rsidR="00C670EE" w:rsidRPr="00C670EE" w:rsidRDefault="00C670EE" w:rsidP="00293B92">
      <w:pPr>
        <w:spacing w:after="0" w:line="240" w:lineRule="auto"/>
        <w:ind w:left="-567"/>
        <w:jc w:val="both"/>
        <w:rPr>
          <w:rFonts w:ascii="Times New Roman" w:hAnsi="Times New Roman"/>
          <w:sz w:val="24"/>
          <w:szCs w:val="24"/>
        </w:rPr>
      </w:pPr>
      <w:r w:rsidRPr="00C670EE">
        <w:rPr>
          <w:rFonts w:ascii="Times New Roman" w:hAnsi="Times New Roman"/>
          <w:sz w:val="24"/>
          <w:szCs w:val="24"/>
        </w:rPr>
        <w:t>Изучение дисциплины направлено на формирование следующих общих компетенций:</w:t>
      </w:r>
    </w:p>
    <w:p w14:paraId="1160B904" w14:textId="77777777" w:rsidR="00C670EE" w:rsidRPr="00C670EE" w:rsidRDefault="00C670EE" w:rsidP="00293B92">
      <w:pPr>
        <w:spacing w:after="0" w:line="240" w:lineRule="auto"/>
        <w:ind w:left="-567"/>
        <w:jc w:val="both"/>
        <w:rPr>
          <w:rFonts w:ascii="Times New Roman" w:hAnsi="Times New Roman"/>
          <w:sz w:val="24"/>
          <w:szCs w:val="24"/>
        </w:rPr>
      </w:pPr>
      <w:r w:rsidRPr="00C670EE">
        <w:rPr>
          <w:rFonts w:ascii="Times New Roman" w:hAnsi="Times New Roman"/>
          <w:sz w:val="24"/>
          <w:szCs w:val="24"/>
        </w:rPr>
        <w:lastRenderedPageBreak/>
        <w:t>ОК 01. Выбирать способы решения задач профессиональной деятельности применительно к различным контекстам;</w:t>
      </w:r>
    </w:p>
    <w:p w14:paraId="46A67989" w14:textId="77777777" w:rsidR="00C670EE" w:rsidRPr="00C670EE" w:rsidRDefault="00C670EE" w:rsidP="00293B92">
      <w:pPr>
        <w:spacing w:after="0" w:line="240" w:lineRule="auto"/>
        <w:ind w:left="-567"/>
        <w:jc w:val="both"/>
        <w:rPr>
          <w:rFonts w:ascii="Times New Roman" w:hAnsi="Times New Roman"/>
          <w:sz w:val="24"/>
          <w:szCs w:val="24"/>
        </w:rPr>
      </w:pPr>
      <w:r w:rsidRPr="00C670EE">
        <w:rPr>
          <w:rFonts w:ascii="Times New Roman" w:hAnsi="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B91679D" w14:textId="77777777" w:rsidR="00C670EE" w:rsidRPr="00C670EE" w:rsidRDefault="00C670EE" w:rsidP="00293B92">
      <w:pPr>
        <w:spacing w:after="0" w:line="240" w:lineRule="auto"/>
        <w:ind w:left="-567"/>
        <w:jc w:val="both"/>
        <w:rPr>
          <w:rFonts w:ascii="Times New Roman" w:hAnsi="Times New Roman"/>
          <w:sz w:val="24"/>
          <w:szCs w:val="24"/>
        </w:rPr>
      </w:pPr>
      <w:r w:rsidRPr="00C670EE">
        <w:rPr>
          <w:rFonts w:ascii="Times New Roman" w:hAnsi="Times New Roman"/>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440F2FD" w14:textId="77777777" w:rsidR="00C670EE" w:rsidRPr="00C670EE" w:rsidRDefault="00C670EE" w:rsidP="00293B92">
      <w:pPr>
        <w:spacing w:after="0" w:line="240" w:lineRule="auto"/>
        <w:ind w:left="-567"/>
        <w:jc w:val="both"/>
        <w:rPr>
          <w:rFonts w:ascii="Times New Roman" w:hAnsi="Times New Roman"/>
          <w:sz w:val="24"/>
          <w:szCs w:val="24"/>
        </w:rPr>
      </w:pPr>
      <w:r w:rsidRPr="00C670EE">
        <w:rPr>
          <w:rFonts w:ascii="Times New Roman" w:hAnsi="Times New Roman"/>
          <w:sz w:val="24"/>
          <w:szCs w:val="24"/>
        </w:rPr>
        <w:t>ОК 04. Эффективно взаимодействовать и работать в коллективе и команде;</w:t>
      </w:r>
    </w:p>
    <w:p w14:paraId="1AB69E9E" w14:textId="77777777" w:rsidR="00C670EE" w:rsidRPr="00C670EE" w:rsidRDefault="00C670EE" w:rsidP="00293B92">
      <w:pPr>
        <w:spacing w:after="0" w:line="240" w:lineRule="auto"/>
        <w:ind w:left="-567"/>
        <w:jc w:val="both"/>
        <w:rPr>
          <w:rFonts w:ascii="Times New Roman" w:hAnsi="Times New Roman"/>
          <w:sz w:val="24"/>
          <w:szCs w:val="24"/>
        </w:rPr>
      </w:pPr>
      <w:r w:rsidRPr="00C670EE">
        <w:rPr>
          <w:rFonts w:ascii="Times New Roman" w:hAnsi="Times New Roman"/>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AEFCA8B" w14:textId="77777777" w:rsidR="00C670EE" w:rsidRPr="00C670EE" w:rsidRDefault="00C670EE" w:rsidP="00293B92">
      <w:pPr>
        <w:spacing w:after="0" w:line="240" w:lineRule="auto"/>
        <w:ind w:left="-567"/>
        <w:jc w:val="both"/>
        <w:rPr>
          <w:rFonts w:ascii="Times New Roman" w:hAnsi="Times New Roman"/>
          <w:sz w:val="24"/>
          <w:szCs w:val="24"/>
        </w:rPr>
      </w:pPr>
      <w:r w:rsidRPr="00C670EE">
        <w:rPr>
          <w:rFonts w:ascii="Times New Roman" w:hAnsi="Times New Roman"/>
          <w:sz w:val="24"/>
          <w:szCs w:val="24"/>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C3A2AB7" w14:textId="77777777" w:rsidR="00C670EE" w:rsidRPr="00C670EE" w:rsidRDefault="00C670EE" w:rsidP="00293B92">
      <w:pPr>
        <w:spacing w:after="0" w:line="240" w:lineRule="auto"/>
        <w:ind w:left="-567"/>
        <w:jc w:val="both"/>
        <w:rPr>
          <w:rFonts w:ascii="Times New Roman" w:hAnsi="Times New Roman"/>
          <w:sz w:val="24"/>
          <w:szCs w:val="24"/>
        </w:rPr>
      </w:pPr>
      <w:r w:rsidRPr="00C670EE">
        <w:rPr>
          <w:rFonts w:ascii="Times New Roman" w:hAnsi="Times New Roman"/>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E855778"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center"/>
        <w:rPr>
          <w:rFonts w:ascii="Times New Roman" w:hAnsi="Times New Roman"/>
          <w:b/>
          <w:bCs/>
          <w:sz w:val="24"/>
          <w:szCs w:val="24"/>
          <w:lang w:eastAsia="en-US"/>
        </w:rPr>
      </w:pPr>
      <w:r w:rsidRPr="008C3C2B">
        <w:rPr>
          <w:rFonts w:ascii="Times New Roman" w:hAnsi="Times New Roman"/>
          <w:b/>
          <w:bCs/>
          <w:sz w:val="24"/>
          <w:szCs w:val="24"/>
          <w:lang w:eastAsia="en-US"/>
        </w:rPr>
        <w:t>АННОТАЦИЯ ПРОГРАММЫ УЧЕБНОЙ ДИСЦИПЛИНЫ</w:t>
      </w:r>
    </w:p>
    <w:p w14:paraId="4C7957C8"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center"/>
        <w:rPr>
          <w:rFonts w:ascii="Times New Roman" w:hAnsi="Times New Roman"/>
          <w:b/>
          <w:bCs/>
          <w:sz w:val="24"/>
          <w:szCs w:val="24"/>
          <w:lang w:eastAsia="en-US"/>
        </w:rPr>
      </w:pPr>
      <w:r>
        <w:rPr>
          <w:rFonts w:ascii="Times New Roman" w:hAnsi="Times New Roman"/>
          <w:b/>
          <w:bCs/>
          <w:sz w:val="24"/>
          <w:szCs w:val="24"/>
          <w:lang w:eastAsia="en-US"/>
        </w:rPr>
        <w:t xml:space="preserve"> СГ.01 </w:t>
      </w:r>
      <w:r w:rsidRPr="008C3C2B">
        <w:rPr>
          <w:rFonts w:ascii="Times New Roman" w:hAnsi="Times New Roman"/>
          <w:b/>
          <w:bCs/>
          <w:sz w:val="24"/>
          <w:szCs w:val="24"/>
          <w:lang w:eastAsia="en-US"/>
        </w:rPr>
        <w:t>ИСТОРИЯ РОССИИ</w:t>
      </w:r>
    </w:p>
    <w:p w14:paraId="66296E8B"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rPr>
          <w:rFonts w:ascii="Times New Roman" w:hAnsi="Times New Roman"/>
          <w:sz w:val="24"/>
          <w:szCs w:val="24"/>
          <w:lang w:eastAsia="en-US"/>
        </w:rPr>
      </w:pPr>
      <w:r w:rsidRPr="008C3C2B">
        <w:rPr>
          <w:rFonts w:ascii="Times New Roman" w:hAnsi="Times New Roman"/>
          <w:sz w:val="24"/>
          <w:szCs w:val="24"/>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680A50">
        <w:rPr>
          <w:rFonts w:ascii="Times New Roman" w:hAnsi="Times New Roman"/>
          <w:sz w:val="24"/>
          <w:szCs w:val="24"/>
          <w:lang w:eastAsia="ar-SA"/>
        </w:rPr>
        <w:t>23.0</w:t>
      </w:r>
      <w:r>
        <w:rPr>
          <w:rFonts w:ascii="Times New Roman" w:hAnsi="Times New Roman"/>
          <w:sz w:val="24"/>
          <w:szCs w:val="24"/>
          <w:lang w:eastAsia="ar-SA"/>
        </w:rPr>
        <w:t>2</w:t>
      </w:r>
      <w:r w:rsidRPr="00680A50">
        <w:rPr>
          <w:rFonts w:ascii="Times New Roman" w:hAnsi="Times New Roman"/>
          <w:sz w:val="24"/>
          <w:szCs w:val="24"/>
          <w:lang w:eastAsia="ar-SA"/>
        </w:rPr>
        <w:t>.</w:t>
      </w:r>
      <w:r>
        <w:rPr>
          <w:rFonts w:ascii="Times New Roman" w:hAnsi="Times New Roman"/>
          <w:sz w:val="24"/>
          <w:szCs w:val="24"/>
          <w:lang w:eastAsia="ar-SA"/>
        </w:rPr>
        <w:t>0</w:t>
      </w:r>
      <w:r w:rsidRPr="00680A50">
        <w:rPr>
          <w:rFonts w:ascii="Times New Roman" w:hAnsi="Times New Roman"/>
          <w:sz w:val="24"/>
          <w:szCs w:val="24"/>
          <w:lang w:eastAsia="ar-SA"/>
        </w:rPr>
        <w:t xml:space="preserve">7 </w:t>
      </w:r>
      <w:r>
        <w:rPr>
          <w:rFonts w:ascii="Times New Roman" w:hAnsi="Times New Roman"/>
          <w:sz w:val="24"/>
          <w:szCs w:val="24"/>
          <w:lang w:eastAsia="ar-SA"/>
        </w:rPr>
        <w:t>Техническое обслуживание и ремонт автотранспортных средств</w:t>
      </w:r>
      <w:r>
        <w:rPr>
          <w:rFonts w:ascii="Times New Roman" w:hAnsi="Times New Roman"/>
          <w:sz w:val="24"/>
          <w:szCs w:val="24"/>
          <w:lang w:eastAsia="en-US"/>
        </w:rPr>
        <w:t xml:space="preserve">. </w:t>
      </w:r>
      <w:r w:rsidRPr="008C3C2B">
        <w:rPr>
          <w:rFonts w:ascii="Times New Roman" w:hAnsi="Times New Roman"/>
          <w:sz w:val="24"/>
          <w:szCs w:val="24"/>
          <w:lang w:eastAsia="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E82B0FF"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rPr>
          <w:rFonts w:ascii="Times New Roman" w:hAnsi="Times New Roman"/>
          <w:sz w:val="24"/>
          <w:szCs w:val="24"/>
          <w:lang w:eastAsia="en-US"/>
        </w:rPr>
      </w:pPr>
      <w:r w:rsidRPr="008C3C2B">
        <w:rPr>
          <w:rFonts w:ascii="Times New Roman" w:hAnsi="Times New Roman"/>
          <w:sz w:val="24"/>
          <w:szCs w:val="24"/>
          <w:lang w:eastAsia="en-US"/>
        </w:rPr>
        <w:tab/>
        <w:t>Дисциплина входит в социально-гуманитарный цикл.</w:t>
      </w:r>
    </w:p>
    <w:p w14:paraId="56CD130F"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rPr>
          <w:rFonts w:ascii="Times New Roman" w:hAnsi="Times New Roman"/>
          <w:sz w:val="24"/>
          <w:szCs w:val="24"/>
          <w:lang w:eastAsia="en-US"/>
        </w:rPr>
      </w:pPr>
      <w:r w:rsidRPr="008C3C2B">
        <w:rPr>
          <w:rFonts w:ascii="Times New Roman" w:hAnsi="Times New Roman"/>
          <w:sz w:val="24"/>
          <w:szCs w:val="24"/>
          <w:lang w:eastAsia="en-US"/>
        </w:rPr>
        <w:t>В результате освоения учебной дисциплины обучающийся должен уметь:</w:t>
      </w:r>
    </w:p>
    <w:p w14:paraId="1460F9EC"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rPr>
          <w:rFonts w:ascii="Times New Roman" w:hAnsi="Times New Roman"/>
          <w:sz w:val="24"/>
          <w:szCs w:val="24"/>
          <w:lang w:eastAsia="en-US"/>
        </w:rPr>
      </w:pPr>
      <w:r w:rsidRPr="008C3C2B">
        <w:rPr>
          <w:rFonts w:ascii="Times New Roman" w:hAnsi="Times New Roman"/>
          <w:sz w:val="24"/>
          <w:szCs w:val="24"/>
          <w:lang w:eastAsia="en-US"/>
        </w:rPr>
        <w:t>ориентироваться в современной экономической, политической и культурной ситуации в России;</w:t>
      </w:r>
    </w:p>
    <w:p w14:paraId="6760938C"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rPr>
          <w:rFonts w:ascii="Times New Roman" w:hAnsi="Times New Roman"/>
          <w:sz w:val="24"/>
          <w:szCs w:val="24"/>
          <w:lang w:eastAsia="en-US"/>
        </w:rPr>
      </w:pPr>
      <w:r w:rsidRPr="008C3C2B">
        <w:rPr>
          <w:rFonts w:ascii="Times New Roman" w:hAnsi="Times New Roman"/>
          <w:sz w:val="24"/>
          <w:szCs w:val="24"/>
          <w:lang w:eastAsia="en-US"/>
        </w:rPr>
        <w:t>выявлять взаимосвязь отечественных, региональных, мировых социально-экономических, политических и культурных проблем;</w:t>
      </w:r>
    </w:p>
    <w:p w14:paraId="7F094044"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rPr>
          <w:rFonts w:ascii="Times New Roman" w:hAnsi="Times New Roman"/>
          <w:sz w:val="24"/>
          <w:szCs w:val="24"/>
          <w:lang w:eastAsia="en-US"/>
        </w:rPr>
      </w:pPr>
      <w:r w:rsidRPr="008C3C2B">
        <w:rPr>
          <w:rFonts w:ascii="Times New Roman" w:hAnsi="Times New Roman"/>
          <w:sz w:val="24"/>
          <w:szCs w:val="24"/>
          <w:lang w:eastAsia="en-US"/>
        </w:rPr>
        <w:t>пользоваться историческими источниками, научной и учебной литературой, средствами ИКТ;</w:t>
      </w:r>
    </w:p>
    <w:p w14:paraId="20F36BD0"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rPr>
          <w:rFonts w:ascii="Times New Roman" w:hAnsi="Times New Roman"/>
          <w:sz w:val="24"/>
          <w:szCs w:val="24"/>
          <w:lang w:eastAsia="en-US"/>
        </w:rPr>
      </w:pPr>
      <w:r w:rsidRPr="008C3C2B">
        <w:rPr>
          <w:rFonts w:ascii="Times New Roman" w:hAnsi="Times New Roman"/>
          <w:sz w:val="24"/>
          <w:szCs w:val="24"/>
          <w:lang w:eastAsia="en-US"/>
        </w:rPr>
        <w:t>раскрывать смысл и значение важнейших исторических событий;</w:t>
      </w:r>
    </w:p>
    <w:p w14:paraId="357BCED3"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rPr>
          <w:rFonts w:ascii="Times New Roman" w:hAnsi="Times New Roman"/>
          <w:sz w:val="24"/>
          <w:szCs w:val="24"/>
          <w:lang w:eastAsia="en-US"/>
        </w:rPr>
      </w:pPr>
      <w:r w:rsidRPr="008C3C2B">
        <w:rPr>
          <w:rFonts w:ascii="Times New Roman" w:hAnsi="Times New Roman"/>
          <w:sz w:val="24"/>
          <w:szCs w:val="24"/>
          <w:lang w:eastAsia="en-US"/>
        </w:rPr>
        <w:t xml:space="preserve">обобщать и анализировать особенности исторического и культурного развития России на рубеже XX-XIX </w:t>
      </w:r>
      <w:proofErr w:type="spellStart"/>
      <w:r w:rsidRPr="008C3C2B">
        <w:rPr>
          <w:rFonts w:ascii="Times New Roman" w:hAnsi="Times New Roman"/>
          <w:sz w:val="24"/>
          <w:szCs w:val="24"/>
          <w:lang w:eastAsia="en-US"/>
        </w:rPr>
        <w:t>вв</w:t>
      </w:r>
      <w:proofErr w:type="spellEnd"/>
      <w:r w:rsidRPr="008C3C2B">
        <w:rPr>
          <w:rFonts w:ascii="Times New Roman" w:hAnsi="Times New Roman"/>
          <w:sz w:val="24"/>
          <w:szCs w:val="24"/>
          <w:lang w:eastAsia="en-US"/>
        </w:rPr>
        <w:t>;</w:t>
      </w:r>
    </w:p>
    <w:p w14:paraId="69BA3A55"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rPr>
          <w:rFonts w:ascii="Times New Roman" w:hAnsi="Times New Roman"/>
          <w:sz w:val="24"/>
          <w:szCs w:val="24"/>
          <w:lang w:eastAsia="en-US"/>
        </w:rPr>
      </w:pPr>
      <w:r w:rsidRPr="008C3C2B">
        <w:rPr>
          <w:rFonts w:ascii="Times New Roman" w:hAnsi="Times New Roman"/>
          <w:sz w:val="24"/>
          <w:szCs w:val="24"/>
          <w:lang w:eastAsia="en-US"/>
        </w:rPr>
        <w:t>давать оценку историческим событиям и обосновывать свою точку зрения с помощью исторических фактов и собственных аргументов;</w:t>
      </w:r>
    </w:p>
    <w:p w14:paraId="285CCC3C"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rPr>
          <w:rFonts w:ascii="Times New Roman" w:hAnsi="Times New Roman"/>
          <w:sz w:val="24"/>
          <w:szCs w:val="24"/>
          <w:lang w:eastAsia="en-US"/>
        </w:rPr>
      </w:pPr>
      <w:r w:rsidRPr="008C3C2B">
        <w:rPr>
          <w:rFonts w:ascii="Times New Roman" w:hAnsi="Times New Roman"/>
          <w:sz w:val="24"/>
          <w:szCs w:val="24"/>
          <w:lang w:eastAsia="en-US"/>
        </w:rPr>
        <w:t>демонстрировать гражданско-патриотическую позицию</w:t>
      </w:r>
    </w:p>
    <w:p w14:paraId="0B13EF38"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rPr>
          <w:rFonts w:ascii="Times New Roman" w:hAnsi="Times New Roman"/>
          <w:sz w:val="24"/>
          <w:szCs w:val="24"/>
          <w:lang w:eastAsia="en-US"/>
        </w:rPr>
      </w:pPr>
      <w:r w:rsidRPr="008C3C2B">
        <w:rPr>
          <w:rFonts w:ascii="Times New Roman" w:hAnsi="Times New Roman"/>
          <w:sz w:val="24"/>
          <w:szCs w:val="24"/>
          <w:lang w:eastAsia="en-US"/>
        </w:rPr>
        <w:t>В результате освоения учебной дисциплины обучающийся должен знать:</w:t>
      </w:r>
    </w:p>
    <w:p w14:paraId="16CCED85"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rPr>
          <w:rFonts w:ascii="Times New Roman" w:hAnsi="Times New Roman"/>
          <w:sz w:val="24"/>
          <w:szCs w:val="24"/>
          <w:lang w:eastAsia="en-US"/>
        </w:rPr>
      </w:pPr>
      <w:r w:rsidRPr="008C3C2B">
        <w:rPr>
          <w:rFonts w:ascii="Times New Roman" w:hAnsi="Times New Roman"/>
          <w:sz w:val="24"/>
          <w:szCs w:val="24"/>
          <w:lang w:eastAsia="en-US"/>
        </w:rPr>
        <w:t>основные периоды государственно-политического развития на рубеже XX-XIX вв., особенности формирования партийно-политической системы России;</w:t>
      </w:r>
    </w:p>
    <w:p w14:paraId="4EC0C74E"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rPr>
          <w:rFonts w:ascii="Times New Roman" w:hAnsi="Times New Roman"/>
          <w:sz w:val="24"/>
          <w:szCs w:val="24"/>
          <w:lang w:eastAsia="en-US"/>
        </w:rPr>
      </w:pPr>
      <w:r w:rsidRPr="008C3C2B">
        <w:rPr>
          <w:rFonts w:ascii="Times New Roman" w:hAnsi="Times New Roman"/>
          <w:sz w:val="24"/>
          <w:szCs w:val="24"/>
          <w:lang w:eastAsia="en-US"/>
        </w:rPr>
        <w:t>итоги «шоковой терапии», проблемы и противоречия становления рыночной экономики, причины и итоги финансовых кризисов 1998, 2008-2009 гг., основные этапы эволюции внешней политики России, роль и место России в постсоветском пространстве;</w:t>
      </w:r>
    </w:p>
    <w:p w14:paraId="54AAD9D2"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rPr>
          <w:rFonts w:ascii="Times New Roman" w:hAnsi="Times New Roman"/>
          <w:sz w:val="24"/>
          <w:szCs w:val="24"/>
          <w:lang w:eastAsia="en-US"/>
        </w:rPr>
      </w:pPr>
      <w:r w:rsidRPr="008C3C2B">
        <w:rPr>
          <w:rFonts w:ascii="Times New Roman" w:hAnsi="Times New Roman"/>
          <w:sz w:val="24"/>
          <w:szCs w:val="24"/>
          <w:lang w:eastAsia="en-US"/>
        </w:rPr>
        <w:t>основные тенденции и явления в культуре; роль науки, культуры и религии в сохранении и укреплении национальных и государственных традиций;</w:t>
      </w:r>
    </w:p>
    <w:p w14:paraId="39732901"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rPr>
          <w:rFonts w:ascii="Times New Roman" w:hAnsi="Times New Roman"/>
          <w:sz w:val="24"/>
          <w:szCs w:val="24"/>
          <w:lang w:eastAsia="en-US"/>
        </w:rPr>
      </w:pPr>
      <w:r w:rsidRPr="008C3C2B">
        <w:rPr>
          <w:rFonts w:ascii="Times New Roman" w:hAnsi="Times New Roman"/>
          <w:sz w:val="24"/>
          <w:szCs w:val="24"/>
          <w:lang w:eastAsia="en-US"/>
        </w:rPr>
        <w:t>ретроспективный анализ развития отрасли</w:t>
      </w:r>
    </w:p>
    <w:p w14:paraId="11F8CB6E"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rPr>
          <w:rFonts w:ascii="Times New Roman" w:hAnsi="Times New Roman"/>
          <w:sz w:val="24"/>
          <w:szCs w:val="24"/>
          <w:lang w:eastAsia="en-US"/>
        </w:rPr>
      </w:pPr>
      <w:r w:rsidRPr="008C3C2B">
        <w:rPr>
          <w:rFonts w:ascii="Times New Roman" w:hAnsi="Times New Roman"/>
          <w:sz w:val="24"/>
          <w:szCs w:val="24"/>
          <w:lang w:eastAsia="en-US"/>
        </w:rPr>
        <w:t>Формируемые общие компетенции:</w:t>
      </w:r>
    </w:p>
    <w:p w14:paraId="10A0FA0E"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rPr>
          <w:rFonts w:ascii="Times New Roman" w:hAnsi="Times New Roman"/>
          <w:sz w:val="24"/>
          <w:szCs w:val="24"/>
          <w:lang w:eastAsia="en-US"/>
        </w:rPr>
      </w:pPr>
      <w:r w:rsidRPr="008C3C2B">
        <w:rPr>
          <w:rFonts w:ascii="Times New Roman" w:hAnsi="Times New Roman"/>
          <w:sz w:val="24"/>
          <w:szCs w:val="24"/>
          <w:lang w:eastAsia="en-US"/>
        </w:rPr>
        <w:t>ОК 01. Выбирать способы решения задач профессиональной деятельности применительно к различным контекстам;</w:t>
      </w:r>
    </w:p>
    <w:p w14:paraId="0AA59C51"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rPr>
          <w:rFonts w:ascii="Times New Roman" w:hAnsi="Times New Roman"/>
          <w:sz w:val="24"/>
          <w:szCs w:val="24"/>
          <w:lang w:eastAsia="en-US"/>
        </w:rPr>
      </w:pPr>
      <w:r w:rsidRPr="008C3C2B">
        <w:rPr>
          <w:rFonts w:ascii="Times New Roman" w:hAnsi="Times New Roman"/>
          <w:sz w:val="24"/>
          <w:szCs w:val="24"/>
          <w:lang w:eastAsia="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E6A8FDE"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rPr>
          <w:rFonts w:ascii="Times New Roman" w:hAnsi="Times New Roman"/>
          <w:sz w:val="24"/>
          <w:szCs w:val="24"/>
          <w:lang w:eastAsia="en-US"/>
        </w:rPr>
      </w:pPr>
      <w:r w:rsidRPr="008C3C2B">
        <w:rPr>
          <w:rFonts w:ascii="Times New Roman" w:hAnsi="Times New Roman"/>
          <w:sz w:val="24"/>
          <w:szCs w:val="24"/>
          <w:lang w:eastAsia="en-US"/>
        </w:rPr>
        <w:t>OК 04. Эффективно взаимодействовать и работать в коллективе и команде;</w:t>
      </w:r>
    </w:p>
    <w:p w14:paraId="291DF338"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rPr>
          <w:rFonts w:ascii="Times New Roman" w:hAnsi="Times New Roman"/>
          <w:sz w:val="24"/>
          <w:szCs w:val="24"/>
          <w:lang w:eastAsia="en-US"/>
        </w:rPr>
      </w:pPr>
      <w:r w:rsidRPr="008C3C2B">
        <w:rPr>
          <w:rFonts w:ascii="Times New Roman" w:hAnsi="Times New Roman"/>
          <w:sz w:val="24"/>
          <w:szCs w:val="24"/>
          <w:lang w:eastAsia="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D086E54"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rPr>
          <w:rFonts w:ascii="Times New Roman" w:hAnsi="Times New Roman"/>
          <w:sz w:val="24"/>
          <w:szCs w:val="24"/>
          <w:lang w:eastAsia="en-US"/>
        </w:rPr>
      </w:pPr>
      <w:r w:rsidRPr="008C3C2B">
        <w:rPr>
          <w:rFonts w:ascii="Times New Roman" w:hAnsi="Times New Roman"/>
          <w:sz w:val="24"/>
          <w:szCs w:val="24"/>
          <w:lang w:eastAsia="en-US"/>
        </w:rPr>
        <w:lastRenderedPageBreak/>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77D7531"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sz w:val="24"/>
          <w:szCs w:val="24"/>
          <w:lang w:eastAsia="ar-SA"/>
        </w:rPr>
      </w:pPr>
      <w:r w:rsidRPr="00680A50">
        <w:rPr>
          <w:rFonts w:ascii="Times New Roman" w:hAnsi="Times New Roman"/>
          <w:b/>
          <w:sz w:val="24"/>
          <w:szCs w:val="24"/>
          <w:lang w:eastAsia="ar-SA"/>
        </w:rPr>
        <w:t>АННОТАЦИЯ  ПРОГРАММЫ УЧЕБНОЙ ДИСЦИПЛИНЫ</w:t>
      </w:r>
    </w:p>
    <w:p w14:paraId="3305A933"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sz w:val="24"/>
          <w:szCs w:val="24"/>
          <w:lang w:eastAsia="ar-SA"/>
        </w:rPr>
      </w:pPr>
      <w:r>
        <w:rPr>
          <w:rFonts w:ascii="Times New Roman" w:hAnsi="Times New Roman"/>
          <w:b/>
          <w:sz w:val="24"/>
          <w:szCs w:val="24"/>
          <w:lang w:eastAsia="ar-SA"/>
        </w:rPr>
        <w:t>СГ.02</w:t>
      </w:r>
      <w:r w:rsidRPr="00680A50">
        <w:rPr>
          <w:rFonts w:ascii="Times New Roman" w:hAnsi="Times New Roman"/>
          <w:b/>
          <w:sz w:val="24"/>
          <w:szCs w:val="24"/>
          <w:lang w:eastAsia="ar-SA"/>
        </w:rPr>
        <w:t xml:space="preserve">  Иностранный язык в профессиональной деятельности</w:t>
      </w:r>
    </w:p>
    <w:p w14:paraId="7B38DF8B" w14:textId="77777777" w:rsidR="00B6108A"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xml:space="preserve">Рабочая программа учебной дисциплины разработана на основе Федерального государственного образовательного стандарта по </w:t>
      </w:r>
      <w:r>
        <w:rPr>
          <w:rFonts w:ascii="Times New Roman" w:hAnsi="Times New Roman"/>
          <w:sz w:val="24"/>
          <w:szCs w:val="24"/>
          <w:lang w:eastAsia="ar-SA"/>
        </w:rPr>
        <w:t>специальности</w:t>
      </w:r>
      <w:r w:rsidRPr="00680A50">
        <w:rPr>
          <w:rFonts w:ascii="Times New Roman" w:hAnsi="Times New Roman"/>
          <w:sz w:val="24"/>
          <w:szCs w:val="24"/>
          <w:lang w:eastAsia="ar-SA"/>
        </w:rPr>
        <w:t xml:space="preserve"> </w:t>
      </w:r>
      <w:bookmarkStart w:id="6" w:name="_Hlk184204295"/>
      <w:r w:rsidRPr="00680A50">
        <w:rPr>
          <w:rFonts w:ascii="Times New Roman" w:hAnsi="Times New Roman"/>
          <w:sz w:val="24"/>
          <w:szCs w:val="24"/>
          <w:lang w:eastAsia="ar-SA"/>
        </w:rPr>
        <w:t>23.0</w:t>
      </w:r>
      <w:r>
        <w:rPr>
          <w:rFonts w:ascii="Times New Roman" w:hAnsi="Times New Roman"/>
          <w:sz w:val="24"/>
          <w:szCs w:val="24"/>
          <w:lang w:eastAsia="ar-SA"/>
        </w:rPr>
        <w:t>2</w:t>
      </w:r>
      <w:r w:rsidRPr="00680A50">
        <w:rPr>
          <w:rFonts w:ascii="Times New Roman" w:hAnsi="Times New Roman"/>
          <w:sz w:val="24"/>
          <w:szCs w:val="24"/>
          <w:lang w:eastAsia="ar-SA"/>
        </w:rPr>
        <w:t>.</w:t>
      </w:r>
      <w:r>
        <w:rPr>
          <w:rFonts w:ascii="Times New Roman" w:hAnsi="Times New Roman"/>
          <w:sz w:val="24"/>
          <w:szCs w:val="24"/>
          <w:lang w:eastAsia="ar-SA"/>
        </w:rPr>
        <w:t>0</w:t>
      </w:r>
      <w:r w:rsidRPr="00680A50">
        <w:rPr>
          <w:rFonts w:ascii="Times New Roman" w:hAnsi="Times New Roman"/>
          <w:sz w:val="24"/>
          <w:szCs w:val="24"/>
          <w:lang w:eastAsia="ar-SA"/>
        </w:rPr>
        <w:t xml:space="preserve">7 </w:t>
      </w:r>
      <w:r>
        <w:rPr>
          <w:rFonts w:ascii="Times New Roman" w:hAnsi="Times New Roman"/>
          <w:sz w:val="24"/>
          <w:szCs w:val="24"/>
          <w:lang w:eastAsia="ar-SA"/>
        </w:rPr>
        <w:t>Техническое обслуживание и ремонт автотранспортных средств</w:t>
      </w:r>
      <w:bookmarkEnd w:id="6"/>
      <w:r w:rsidRPr="00680A50">
        <w:rPr>
          <w:rFonts w:ascii="Times New Roman" w:hAnsi="Times New Roman"/>
          <w:sz w:val="24"/>
          <w:szCs w:val="24"/>
          <w:lang w:eastAsia="ar-SA"/>
        </w:rPr>
        <w:t>, на основе Примерной основной образовательной программе по</w:t>
      </w:r>
      <w:r>
        <w:rPr>
          <w:rFonts w:ascii="Times New Roman" w:hAnsi="Times New Roman"/>
          <w:sz w:val="24"/>
          <w:szCs w:val="24"/>
          <w:lang w:eastAsia="ar-SA"/>
        </w:rPr>
        <w:t xml:space="preserve"> специальности</w:t>
      </w:r>
      <w:r w:rsidRPr="00680A50">
        <w:rPr>
          <w:rFonts w:ascii="Times New Roman" w:hAnsi="Times New Roman"/>
          <w:sz w:val="24"/>
          <w:szCs w:val="24"/>
          <w:lang w:eastAsia="ar-SA"/>
        </w:rPr>
        <w:t xml:space="preserve"> 23.0</w:t>
      </w:r>
      <w:r>
        <w:rPr>
          <w:rFonts w:ascii="Times New Roman" w:hAnsi="Times New Roman"/>
          <w:sz w:val="24"/>
          <w:szCs w:val="24"/>
          <w:lang w:eastAsia="ar-SA"/>
        </w:rPr>
        <w:t>2</w:t>
      </w:r>
      <w:r w:rsidRPr="00680A50">
        <w:rPr>
          <w:rFonts w:ascii="Times New Roman" w:hAnsi="Times New Roman"/>
          <w:sz w:val="24"/>
          <w:szCs w:val="24"/>
          <w:lang w:eastAsia="ar-SA"/>
        </w:rPr>
        <w:t>.</w:t>
      </w:r>
      <w:r>
        <w:rPr>
          <w:rFonts w:ascii="Times New Roman" w:hAnsi="Times New Roman"/>
          <w:sz w:val="24"/>
          <w:szCs w:val="24"/>
          <w:lang w:eastAsia="ar-SA"/>
        </w:rPr>
        <w:t>0</w:t>
      </w:r>
      <w:r w:rsidRPr="00680A50">
        <w:rPr>
          <w:rFonts w:ascii="Times New Roman" w:hAnsi="Times New Roman"/>
          <w:sz w:val="24"/>
          <w:szCs w:val="24"/>
          <w:lang w:eastAsia="ar-SA"/>
        </w:rPr>
        <w:t xml:space="preserve">7 </w:t>
      </w:r>
      <w:r>
        <w:rPr>
          <w:rFonts w:ascii="Times New Roman" w:hAnsi="Times New Roman"/>
          <w:sz w:val="24"/>
          <w:szCs w:val="24"/>
          <w:lang w:eastAsia="ar-SA"/>
        </w:rPr>
        <w:t>Техническое обслуживание и ремонт автотранспортных средств</w:t>
      </w:r>
      <w:r w:rsidRPr="00680A50">
        <w:rPr>
          <w:rFonts w:ascii="Times New Roman" w:hAnsi="Times New Roman"/>
          <w:sz w:val="24"/>
          <w:szCs w:val="24"/>
          <w:lang w:eastAsia="ar-SA"/>
        </w:rPr>
        <w:t xml:space="preserve"> </w:t>
      </w:r>
    </w:p>
    <w:p w14:paraId="4FE4C56A"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16765F55"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ab/>
        <w:t>Дисциплина входит в общепрофессиональный цикл.</w:t>
      </w:r>
    </w:p>
    <w:p w14:paraId="563401F7"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xml:space="preserve">В результате освоения дисциплины студент должен </w:t>
      </w:r>
      <w:r w:rsidRPr="00680A50">
        <w:rPr>
          <w:rFonts w:ascii="Times New Roman" w:hAnsi="Times New Roman"/>
          <w:b/>
          <w:sz w:val="24"/>
          <w:szCs w:val="24"/>
          <w:lang w:eastAsia="ar-SA"/>
        </w:rPr>
        <w:t>уметь</w:t>
      </w:r>
      <w:r w:rsidRPr="00680A50">
        <w:rPr>
          <w:rFonts w:ascii="Times New Roman" w:hAnsi="Times New Roman"/>
          <w:sz w:val="24"/>
          <w:szCs w:val="24"/>
          <w:lang w:eastAsia="ar-SA"/>
        </w:rPr>
        <w:t xml:space="preserve">: </w:t>
      </w:r>
    </w:p>
    <w:p w14:paraId="243C4284"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В области аудирования:</w:t>
      </w:r>
    </w:p>
    <w:p w14:paraId="36D07701"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Понимать отдельные фразы и наиболее употребительные слова в высказываниях, касающихся важных тем, связанных с трудовой деятельностью.</w:t>
      </w:r>
    </w:p>
    <w:p w14:paraId="76722BEA"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Понимать, о чем идет речь в простых, четко произнесенных и небольших по объему сообщениях (в т.ч. в устных инструкциях).</w:t>
      </w:r>
    </w:p>
    <w:p w14:paraId="150BA5F3"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В области чтения:</w:t>
      </w:r>
    </w:p>
    <w:p w14:paraId="7AEA0B27"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Читать и переводить тексты профессиональной направленности (со словарем).</w:t>
      </w:r>
    </w:p>
    <w:p w14:paraId="7FBAD9FD"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В области общения:</w:t>
      </w:r>
    </w:p>
    <w:p w14:paraId="3E49C4CF"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Общаться в простых типичных ситуациях трудовой деятельности, требующих непосредственного обмена информацией в рамках знакомых тем и видов деятельности.</w:t>
      </w:r>
    </w:p>
    <w:p w14:paraId="2F100374"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xml:space="preserve">Поддерживать краткий разговор на </w:t>
      </w:r>
    </w:p>
    <w:p w14:paraId="14615335"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производственные темы, используя простые фразы и предложения, рассказать о своей работе, учебе, планах.</w:t>
      </w:r>
    </w:p>
    <w:p w14:paraId="74C1D877"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В области письма:</w:t>
      </w:r>
    </w:p>
    <w:p w14:paraId="4B9A409F"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Писать простые связные сообщения на знакомые или интересующие профессиональные темы.</w:t>
      </w:r>
    </w:p>
    <w:p w14:paraId="77ADE31C"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xml:space="preserve">В результате освоения дисциплины студент должен </w:t>
      </w:r>
      <w:r w:rsidRPr="00680A50">
        <w:rPr>
          <w:rFonts w:ascii="Times New Roman" w:hAnsi="Times New Roman"/>
          <w:b/>
          <w:sz w:val="24"/>
          <w:szCs w:val="24"/>
          <w:lang w:eastAsia="ar-SA"/>
        </w:rPr>
        <w:t>знать</w:t>
      </w:r>
      <w:r w:rsidRPr="00680A50">
        <w:rPr>
          <w:rFonts w:ascii="Times New Roman" w:hAnsi="Times New Roman"/>
          <w:sz w:val="24"/>
          <w:szCs w:val="24"/>
          <w:lang w:eastAsia="ar-SA"/>
        </w:rPr>
        <w:t xml:space="preserve">: </w:t>
      </w:r>
    </w:p>
    <w:p w14:paraId="64EE90B9"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Правила построения простых и сложных предложений на профессиональные темы.</w:t>
      </w:r>
    </w:p>
    <w:p w14:paraId="2F32E43F"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Основные общеупотребительные глаголы (бытовая и профессиональная лексика).</w:t>
      </w:r>
    </w:p>
    <w:p w14:paraId="4E6B12F6"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Лексический минимум, относящийся к описанию предметов, средств и процессов профессиональной деятельности.</w:t>
      </w:r>
    </w:p>
    <w:p w14:paraId="7CC34B8B"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Особенности произношения.</w:t>
      </w:r>
    </w:p>
    <w:p w14:paraId="6B360E14"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Правила чтения текстов профессиональной направленности.</w:t>
      </w:r>
    </w:p>
    <w:p w14:paraId="13C6F567"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Изучение учебной дисциплины направлено на формирование следующих общих и профессиональных компетенций:</w:t>
      </w:r>
    </w:p>
    <w:p w14:paraId="52C125B1"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01. Выбирать способы решения задач профессиональной деятельности применительно к различным контекстам;</w:t>
      </w:r>
    </w:p>
    <w:p w14:paraId="56CFD6C2"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E6EBA0C"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8E45BF0"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09. Пользоваться профессиональной документацией на государственном и иностранном языках.</w:t>
      </w:r>
    </w:p>
    <w:p w14:paraId="6BA7F082" w14:textId="77777777" w:rsidR="00B6108A"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sz w:val="24"/>
          <w:szCs w:val="24"/>
          <w:lang w:eastAsia="ar-SA"/>
        </w:rPr>
      </w:pPr>
    </w:p>
    <w:p w14:paraId="24C2A1D7"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sz w:val="24"/>
          <w:szCs w:val="24"/>
          <w:lang w:eastAsia="ar-SA"/>
        </w:rPr>
      </w:pPr>
      <w:r>
        <w:rPr>
          <w:rFonts w:ascii="Times New Roman" w:hAnsi="Times New Roman"/>
          <w:b/>
          <w:sz w:val="24"/>
          <w:szCs w:val="24"/>
          <w:lang w:eastAsia="ar-SA"/>
        </w:rPr>
        <w:t>А</w:t>
      </w:r>
      <w:r w:rsidRPr="00680A50">
        <w:rPr>
          <w:rFonts w:ascii="Times New Roman" w:hAnsi="Times New Roman"/>
          <w:b/>
          <w:sz w:val="24"/>
          <w:szCs w:val="24"/>
          <w:lang w:eastAsia="ar-SA"/>
        </w:rPr>
        <w:t>ННОТАЦИЯ  ПРОГРАММЫ УЧЕБНОЙ ДИСЦИПЛИНЫ</w:t>
      </w:r>
    </w:p>
    <w:p w14:paraId="59C77D43"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sz w:val="24"/>
          <w:szCs w:val="24"/>
          <w:lang w:eastAsia="ar-SA"/>
        </w:rPr>
      </w:pPr>
      <w:r>
        <w:rPr>
          <w:rFonts w:ascii="Times New Roman" w:hAnsi="Times New Roman"/>
          <w:b/>
          <w:sz w:val="24"/>
          <w:szCs w:val="24"/>
          <w:lang w:eastAsia="ar-SA"/>
        </w:rPr>
        <w:t>СГ.03</w:t>
      </w:r>
      <w:r w:rsidRPr="00680A50">
        <w:rPr>
          <w:rFonts w:ascii="Times New Roman" w:hAnsi="Times New Roman"/>
          <w:b/>
          <w:sz w:val="24"/>
          <w:szCs w:val="24"/>
          <w:lang w:eastAsia="ar-SA"/>
        </w:rPr>
        <w:t xml:space="preserve"> Безопасность жизнедеятельности</w:t>
      </w:r>
    </w:p>
    <w:p w14:paraId="551D4A1B" w14:textId="77777777" w:rsidR="00B6108A"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xml:space="preserve">Рабочая программа учебной дисциплины разработана на основе Федерального государственного образовательного стандарта по </w:t>
      </w:r>
      <w:r>
        <w:rPr>
          <w:rFonts w:ascii="Times New Roman" w:hAnsi="Times New Roman"/>
          <w:sz w:val="24"/>
          <w:szCs w:val="24"/>
          <w:lang w:eastAsia="ar-SA"/>
        </w:rPr>
        <w:t>специальности</w:t>
      </w:r>
      <w:r w:rsidRPr="00680A50">
        <w:rPr>
          <w:rFonts w:ascii="Times New Roman" w:hAnsi="Times New Roman"/>
          <w:sz w:val="24"/>
          <w:szCs w:val="24"/>
          <w:lang w:eastAsia="ar-SA"/>
        </w:rPr>
        <w:t xml:space="preserve"> 23.0</w:t>
      </w:r>
      <w:r>
        <w:rPr>
          <w:rFonts w:ascii="Times New Roman" w:hAnsi="Times New Roman"/>
          <w:sz w:val="24"/>
          <w:szCs w:val="24"/>
          <w:lang w:eastAsia="ar-SA"/>
        </w:rPr>
        <w:t>2</w:t>
      </w:r>
      <w:r w:rsidRPr="00680A50">
        <w:rPr>
          <w:rFonts w:ascii="Times New Roman" w:hAnsi="Times New Roman"/>
          <w:sz w:val="24"/>
          <w:szCs w:val="24"/>
          <w:lang w:eastAsia="ar-SA"/>
        </w:rPr>
        <w:t>.</w:t>
      </w:r>
      <w:r>
        <w:rPr>
          <w:rFonts w:ascii="Times New Roman" w:hAnsi="Times New Roman"/>
          <w:sz w:val="24"/>
          <w:szCs w:val="24"/>
          <w:lang w:eastAsia="ar-SA"/>
        </w:rPr>
        <w:t>0</w:t>
      </w:r>
      <w:r w:rsidRPr="00680A50">
        <w:rPr>
          <w:rFonts w:ascii="Times New Roman" w:hAnsi="Times New Roman"/>
          <w:sz w:val="24"/>
          <w:szCs w:val="24"/>
          <w:lang w:eastAsia="ar-SA"/>
        </w:rPr>
        <w:t xml:space="preserve">7 </w:t>
      </w:r>
      <w:r>
        <w:rPr>
          <w:rFonts w:ascii="Times New Roman" w:hAnsi="Times New Roman"/>
          <w:sz w:val="24"/>
          <w:szCs w:val="24"/>
          <w:lang w:eastAsia="ar-SA"/>
        </w:rPr>
        <w:t>Техническое обслуживание и ремонт автотранспортных средств,</w:t>
      </w:r>
      <w:r w:rsidRPr="00680A50">
        <w:rPr>
          <w:rFonts w:ascii="Times New Roman" w:hAnsi="Times New Roman"/>
          <w:sz w:val="24"/>
          <w:szCs w:val="24"/>
          <w:lang w:eastAsia="ar-SA"/>
        </w:rPr>
        <w:t xml:space="preserve"> на основе Примерной основной образовательной программе по </w:t>
      </w:r>
      <w:r>
        <w:rPr>
          <w:rFonts w:ascii="Times New Roman" w:hAnsi="Times New Roman"/>
          <w:sz w:val="24"/>
          <w:szCs w:val="24"/>
          <w:lang w:eastAsia="ar-SA"/>
        </w:rPr>
        <w:t>специальности</w:t>
      </w:r>
      <w:r w:rsidRPr="00680A50">
        <w:rPr>
          <w:rFonts w:ascii="Times New Roman" w:hAnsi="Times New Roman"/>
          <w:sz w:val="24"/>
          <w:szCs w:val="24"/>
          <w:lang w:eastAsia="ar-SA"/>
        </w:rPr>
        <w:t xml:space="preserve"> 23.0</w:t>
      </w:r>
      <w:r>
        <w:rPr>
          <w:rFonts w:ascii="Times New Roman" w:hAnsi="Times New Roman"/>
          <w:sz w:val="24"/>
          <w:szCs w:val="24"/>
          <w:lang w:eastAsia="ar-SA"/>
        </w:rPr>
        <w:t>2</w:t>
      </w:r>
      <w:r w:rsidRPr="00680A50">
        <w:rPr>
          <w:rFonts w:ascii="Times New Roman" w:hAnsi="Times New Roman"/>
          <w:sz w:val="24"/>
          <w:szCs w:val="24"/>
          <w:lang w:eastAsia="ar-SA"/>
        </w:rPr>
        <w:t>.</w:t>
      </w:r>
      <w:r>
        <w:rPr>
          <w:rFonts w:ascii="Times New Roman" w:hAnsi="Times New Roman"/>
          <w:sz w:val="24"/>
          <w:szCs w:val="24"/>
          <w:lang w:eastAsia="ar-SA"/>
        </w:rPr>
        <w:t>0</w:t>
      </w:r>
      <w:r w:rsidRPr="00680A50">
        <w:rPr>
          <w:rFonts w:ascii="Times New Roman" w:hAnsi="Times New Roman"/>
          <w:sz w:val="24"/>
          <w:szCs w:val="24"/>
          <w:lang w:eastAsia="ar-SA"/>
        </w:rPr>
        <w:t xml:space="preserve">7 </w:t>
      </w:r>
      <w:r>
        <w:rPr>
          <w:rFonts w:ascii="Times New Roman" w:hAnsi="Times New Roman"/>
          <w:sz w:val="24"/>
          <w:szCs w:val="24"/>
          <w:lang w:eastAsia="ar-SA"/>
        </w:rPr>
        <w:t>Техническое обслуживание и ремонт автотранспортных средств</w:t>
      </w:r>
      <w:r w:rsidRPr="00680A50">
        <w:rPr>
          <w:rFonts w:ascii="Times New Roman" w:hAnsi="Times New Roman"/>
          <w:sz w:val="24"/>
          <w:szCs w:val="24"/>
          <w:lang w:eastAsia="ar-SA"/>
        </w:rPr>
        <w:t xml:space="preserve"> </w:t>
      </w:r>
    </w:p>
    <w:p w14:paraId="5FB0D4AF" w14:textId="77777777" w:rsidR="00B6108A"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lastRenderedPageBreak/>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r>
        <w:rPr>
          <w:rFonts w:ascii="Times New Roman" w:hAnsi="Times New Roman"/>
          <w:sz w:val="24"/>
          <w:szCs w:val="24"/>
          <w:lang w:eastAsia="ar-SA"/>
        </w:rPr>
        <w:t>.</w:t>
      </w:r>
    </w:p>
    <w:p w14:paraId="1DDC267A"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ab/>
        <w:t xml:space="preserve">Дисциплина входит в </w:t>
      </w:r>
      <w:r>
        <w:rPr>
          <w:rFonts w:ascii="Times New Roman" w:hAnsi="Times New Roman"/>
          <w:sz w:val="24"/>
          <w:szCs w:val="24"/>
          <w:lang w:eastAsia="ar-SA"/>
        </w:rPr>
        <w:t>социально-гуманитарный</w:t>
      </w:r>
      <w:r w:rsidRPr="00680A50">
        <w:rPr>
          <w:rFonts w:ascii="Times New Roman" w:hAnsi="Times New Roman"/>
          <w:sz w:val="24"/>
          <w:szCs w:val="24"/>
          <w:lang w:eastAsia="ar-SA"/>
        </w:rPr>
        <w:t xml:space="preserve"> цикл.</w:t>
      </w:r>
    </w:p>
    <w:p w14:paraId="21BCD530"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xml:space="preserve">В результате освоения дисциплины студент должен </w:t>
      </w:r>
      <w:r w:rsidRPr="00680A50">
        <w:rPr>
          <w:rFonts w:ascii="Times New Roman" w:hAnsi="Times New Roman"/>
          <w:b/>
          <w:sz w:val="24"/>
          <w:szCs w:val="24"/>
          <w:lang w:eastAsia="ar-SA"/>
        </w:rPr>
        <w:t>уметь</w:t>
      </w:r>
      <w:r w:rsidRPr="00680A50">
        <w:rPr>
          <w:rFonts w:ascii="Times New Roman" w:hAnsi="Times New Roman"/>
          <w:sz w:val="24"/>
          <w:szCs w:val="24"/>
          <w:lang w:eastAsia="ar-SA"/>
        </w:rPr>
        <w:t xml:space="preserve">: </w:t>
      </w:r>
    </w:p>
    <w:p w14:paraId="644B551F"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предпринимать профилактические меры для снижения уровня опасностей различного вида и их последствий в профессиональной деятельности и в быту;</w:t>
      </w:r>
    </w:p>
    <w:p w14:paraId="390D796D"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применять первичные средства пожаротушения;</w:t>
      </w:r>
    </w:p>
    <w:p w14:paraId="54F82B67"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оказывать первую помощь пострадавшим</w:t>
      </w:r>
    </w:p>
    <w:p w14:paraId="4FA60255"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xml:space="preserve">В результате освоения дисциплины студент должен </w:t>
      </w:r>
      <w:r w:rsidRPr="00680A50">
        <w:rPr>
          <w:rFonts w:ascii="Times New Roman" w:hAnsi="Times New Roman"/>
          <w:b/>
          <w:sz w:val="24"/>
          <w:szCs w:val="24"/>
          <w:lang w:eastAsia="ar-SA"/>
        </w:rPr>
        <w:t>знать</w:t>
      </w:r>
      <w:r w:rsidRPr="00680A50">
        <w:rPr>
          <w:rFonts w:ascii="Times New Roman" w:hAnsi="Times New Roman"/>
          <w:sz w:val="24"/>
          <w:szCs w:val="24"/>
          <w:lang w:eastAsia="ar-SA"/>
        </w:rPr>
        <w:t xml:space="preserve">: </w:t>
      </w:r>
    </w:p>
    <w:p w14:paraId="2EB450A5"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-основные виды потенциальных</w:t>
      </w:r>
      <w:r>
        <w:rPr>
          <w:rFonts w:ascii="Times New Roman" w:hAnsi="Times New Roman"/>
          <w:sz w:val="24"/>
          <w:szCs w:val="24"/>
          <w:lang w:eastAsia="ar-SA"/>
        </w:rPr>
        <w:t xml:space="preserve"> </w:t>
      </w:r>
      <w:r w:rsidRPr="00680A50">
        <w:rPr>
          <w:rFonts w:ascii="Times New Roman" w:hAnsi="Times New Roman"/>
          <w:sz w:val="24"/>
          <w:szCs w:val="24"/>
          <w:lang w:eastAsia="ar-SA"/>
        </w:rPr>
        <w:t>опасностей и их последствия в</w:t>
      </w:r>
    </w:p>
    <w:p w14:paraId="568694A5"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профессиональной деятельности и в быту, принципы снижения вероятности их реализации;</w:t>
      </w:r>
    </w:p>
    <w:p w14:paraId="04015B75"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меры пожарной безопасности и правила безопасного поведения при пожарах;</w:t>
      </w:r>
    </w:p>
    <w:p w14:paraId="431E3EFE"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порядок и правила оказания пер вой помощи пострадавшим</w:t>
      </w:r>
    </w:p>
    <w:p w14:paraId="7A63658B"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Изучение учебной дисциплины направлено на формирование следующих общих и профессиональных компетенций:</w:t>
      </w:r>
    </w:p>
    <w:p w14:paraId="523B8C71"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01. Выбирать способы решения задач профессиональной деятельности применительно к различным контекстам;</w:t>
      </w:r>
    </w:p>
    <w:p w14:paraId="5187AA22"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C96C772"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04. Эффективно взаимодействовать и работать в коллективе и команде;</w:t>
      </w:r>
    </w:p>
    <w:p w14:paraId="1F6E4C3D"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56F823F"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1E48CAC"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7F55789"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5A2BED53" w14:textId="77777777" w:rsidR="00B6108A" w:rsidRPr="00680A50" w:rsidRDefault="00B6108A"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09. Пользоваться профессиональной документацией на государственном и иностранном языках.</w:t>
      </w:r>
    </w:p>
    <w:p w14:paraId="623C6FBA" w14:textId="77777777" w:rsidR="00B6108A" w:rsidRDefault="00B6108A" w:rsidP="00680A5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sz w:val="24"/>
          <w:szCs w:val="24"/>
          <w:lang w:eastAsia="ar-SA"/>
        </w:rPr>
      </w:pPr>
    </w:p>
    <w:p w14:paraId="439725F6" w14:textId="77777777" w:rsidR="00680A50" w:rsidRPr="00680A50" w:rsidRDefault="00680A50" w:rsidP="00680A5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sz w:val="24"/>
          <w:szCs w:val="24"/>
          <w:lang w:eastAsia="ar-SA"/>
        </w:rPr>
      </w:pPr>
      <w:r w:rsidRPr="00680A50">
        <w:rPr>
          <w:rFonts w:ascii="Times New Roman" w:hAnsi="Times New Roman"/>
          <w:b/>
          <w:sz w:val="24"/>
          <w:szCs w:val="24"/>
          <w:lang w:eastAsia="ar-SA"/>
        </w:rPr>
        <w:t>АННОТАЦИЯ  ПРОГРАММЫ УЧЕБНОЙ ДИСЦИПЛИНЫ</w:t>
      </w:r>
    </w:p>
    <w:p w14:paraId="18981DB8" w14:textId="77777777" w:rsidR="00680A50" w:rsidRPr="00680A50" w:rsidRDefault="00680A50" w:rsidP="00680A5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sz w:val="24"/>
          <w:szCs w:val="24"/>
          <w:lang w:eastAsia="ar-SA"/>
        </w:rPr>
      </w:pPr>
      <w:r>
        <w:rPr>
          <w:rFonts w:ascii="Times New Roman" w:hAnsi="Times New Roman"/>
          <w:b/>
          <w:sz w:val="24"/>
          <w:szCs w:val="24"/>
          <w:lang w:eastAsia="ar-SA"/>
        </w:rPr>
        <w:t>СГ</w:t>
      </w:r>
      <w:r w:rsidRPr="00680A50">
        <w:rPr>
          <w:rFonts w:ascii="Times New Roman" w:hAnsi="Times New Roman"/>
          <w:b/>
          <w:sz w:val="24"/>
          <w:szCs w:val="24"/>
          <w:lang w:eastAsia="ar-SA"/>
        </w:rPr>
        <w:t xml:space="preserve">.04 </w:t>
      </w:r>
      <w:r>
        <w:rPr>
          <w:rFonts w:ascii="Times New Roman" w:hAnsi="Times New Roman"/>
          <w:b/>
          <w:sz w:val="24"/>
          <w:szCs w:val="24"/>
          <w:lang w:eastAsia="ar-SA"/>
        </w:rPr>
        <w:t>Физическая культура</w:t>
      </w:r>
    </w:p>
    <w:p w14:paraId="1EB8DD09" w14:textId="77777777" w:rsidR="00675432" w:rsidRDefault="00680A50" w:rsidP="006754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xml:space="preserve">Рабочая программа учебной дисциплины разработана на основе Федерального государственного образовательного стандарта по </w:t>
      </w:r>
      <w:r w:rsidR="00675432">
        <w:rPr>
          <w:rFonts w:ascii="Times New Roman" w:hAnsi="Times New Roman"/>
          <w:sz w:val="24"/>
          <w:szCs w:val="24"/>
          <w:lang w:eastAsia="ar-SA"/>
        </w:rPr>
        <w:t xml:space="preserve">специальности </w:t>
      </w:r>
      <w:r w:rsidR="00675432" w:rsidRPr="00680A50">
        <w:rPr>
          <w:rFonts w:ascii="Times New Roman" w:hAnsi="Times New Roman"/>
          <w:sz w:val="24"/>
          <w:szCs w:val="24"/>
          <w:lang w:eastAsia="ar-SA"/>
        </w:rPr>
        <w:t>23.0</w:t>
      </w:r>
      <w:r w:rsidR="00675432">
        <w:rPr>
          <w:rFonts w:ascii="Times New Roman" w:hAnsi="Times New Roman"/>
          <w:sz w:val="24"/>
          <w:szCs w:val="24"/>
          <w:lang w:eastAsia="ar-SA"/>
        </w:rPr>
        <w:t>2</w:t>
      </w:r>
      <w:r w:rsidR="00675432" w:rsidRPr="00680A50">
        <w:rPr>
          <w:rFonts w:ascii="Times New Roman" w:hAnsi="Times New Roman"/>
          <w:sz w:val="24"/>
          <w:szCs w:val="24"/>
          <w:lang w:eastAsia="ar-SA"/>
        </w:rPr>
        <w:t>.</w:t>
      </w:r>
      <w:r w:rsidR="00675432">
        <w:rPr>
          <w:rFonts w:ascii="Times New Roman" w:hAnsi="Times New Roman"/>
          <w:sz w:val="24"/>
          <w:szCs w:val="24"/>
          <w:lang w:eastAsia="ar-SA"/>
        </w:rPr>
        <w:t>0</w:t>
      </w:r>
      <w:r w:rsidR="00675432" w:rsidRPr="00680A50">
        <w:rPr>
          <w:rFonts w:ascii="Times New Roman" w:hAnsi="Times New Roman"/>
          <w:sz w:val="24"/>
          <w:szCs w:val="24"/>
          <w:lang w:eastAsia="ar-SA"/>
        </w:rPr>
        <w:t xml:space="preserve">7 </w:t>
      </w:r>
      <w:r w:rsidR="00675432">
        <w:rPr>
          <w:rFonts w:ascii="Times New Roman" w:hAnsi="Times New Roman"/>
          <w:sz w:val="24"/>
          <w:szCs w:val="24"/>
          <w:lang w:eastAsia="ar-SA"/>
        </w:rPr>
        <w:t>Техническое обслуживание и ремонт автотранспортных средств,</w:t>
      </w:r>
      <w:r w:rsidR="00675432" w:rsidRPr="00680A50">
        <w:rPr>
          <w:rFonts w:ascii="Times New Roman" w:hAnsi="Times New Roman"/>
          <w:sz w:val="24"/>
          <w:szCs w:val="24"/>
          <w:lang w:eastAsia="ar-SA"/>
        </w:rPr>
        <w:t xml:space="preserve"> на основе Примерной основной образовательной программе по </w:t>
      </w:r>
      <w:r w:rsidR="00675432">
        <w:rPr>
          <w:rFonts w:ascii="Times New Roman" w:hAnsi="Times New Roman"/>
          <w:sz w:val="24"/>
          <w:szCs w:val="24"/>
          <w:lang w:eastAsia="ar-SA"/>
        </w:rPr>
        <w:t>специальности</w:t>
      </w:r>
      <w:r w:rsidR="00675432" w:rsidRPr="00680A50">
        <w:rPr>
          <w:rFonts w:ascii="Times New Roman" w:hAnsi="Times New Roman"/>
          <w:sz w:val="24"/>
          <w:szCs w:val="24"/>
          <w:lang w:eastAsia="ar-SA"/>
        </w:rPr>
        <w:t xml:space="preserve"> 23.0</w:t>
      </w:r>
      <w:r w:rsidR="00675432">
        <w:rPr>
          <w:rFonts w:ascii="Times New Roman" w:hAnsi="Times New Roman"/>
          <w:sz w:val="24"/>
          <w:szCs w:val="24"/>
          <w:lang w:eastAsia="ar-SA"/>
        </w:rPr>
        <w:t>2</w:t>
      </w:r>
      <w:r w:rsidR="00675432" w:rsidRPr="00680A50">
        <w:rPr>
          <w:rFonts w:ascii="Times New Roman" w:hAnsi="Times New Roman"/>
          <w:sz w:val="24"/>
          <w:szCs w:val="24"/>
          <w:lang w:eastAsia="ar-SA"/>
        </w:rPr>
        <w:t>.</w:t>
      </w:r>
      <w:r w:rsidR="00675432">
        <w:rPr>
          <w:rFonts w:ascii="Times New Roman" w:hAnsi="Times New Roman"/>
          <w:sz w:val="24"/>
          <w:szCs w:val="24"/>
          <w:lang w:eastAsia="ar-SA"/>
        </w:rPr>
        <w:t>0</w:t>
      </w:r>
      <w:r w:rsidR="00675432" w:rsidRPr="00680A50">
        <w:rPr>
          <w:rFonts w:ascii="Times New Roman" w:hAnsi="Times New Roman"/>
          <w:sz w:val="24"/>
          <w:szCs w:val="24"/>
          <w:lang w:eastAsia="ar-SA"/>
        </w:rPr>
        <w:t xml:space="preserve">7 </w:t>
      </w:r>
      <w:r w:rsidR="00675432">
        <w:rPr>
          <w:rFonts w:ascii="Times New Roman" w:hAnsi="Times New Roman"/>
          <w:sz w:val="24"/>
          <w:szCs w:val="24"/>
          <w:lang w:eastAsia="ar-SA"/>
        </w:rPr>
        <w:t>Техническое обслуживание и ремонт автотранспортных средств</w:t>
      </w:r>
      <w:r w:rsidR="00675432" w:rsidRPr="00680A50">
        <w:rPr>
          <w:rFonts w:ascii="Times New Roman" w:hAnsi="Times New Roman"/>
          <w:sz w:val="24"/>
          <w:szCs w:val="24"/>
          <w:lang w:eastAsia="ar-SA"/>
        </w:rPr>
        <w:t xml:space="preserve"> </w:t>
      </w:r>
    </w:p>
    <w:p w14:paraId="350456CC" w14:textId="77777777" w:rsidR="00680A50" w:rsidRPr="00680A50" w:rsidRDefault="00680A50" w:rsidP="00680A5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02829041" w14:textId="77777777" w:rsidR="00680A50" w:rsidRPr="00680A50" w:rsidRDefault="00680A50" w:rsidP="00680A5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ab/>
        <w:t xml:space="preserve">Дисциплина входит в </w:t>
      </w:r>
      <w:r w:rsidR="00530FA5">
        <w:rPr>
          <w:rFonts w:ascii="Times New Roman" w:hAnsi="Times New Roman"/>
          <w:sz w:val="24"/>
          <w:szCs w:val="24"/>
          <w:lang w:eastAsia="ar-SA"/>
        </w:rPr>
        <w:t>социально-гуманитарный</w:t>
      </w:r>
      <w:r w:rsidRPr="00680A50">
        <w:rPr>
          <w:rFonts w:ascii="Times New Roman" w:hAnsi="Times New Roman"/>
          <w:sz w:val="24"/>
          <w:szCs w:val="24"/>
          <w:lang w:eastAsia="ar-SA"/>
        </w:rPr>
        <w:t xml:space="preserve"> цикл.</w:t>
      </w:r>
    </w:p>
    <w:p w14:paraId="65E4AD4E" w14:textId="77777777" w:rsidR="00680A50" w:rsidRPr="00680A50" w:rsidRDefault="00680A50" w:rsidP="00680A5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xml:space="preserve">В результате освоения дисциплины студент должен </w:t>
      </w:r>
      <w:r w:rsidRPr="00680A50">
        <w:rPr>
          <w:rFonts w:ascii="Times New Roman" w:hAnsi="Times New Roman"/>
          <w:b/>
          <w:sz w:val="24"/>
          <w:szCs w:val="24"/>
          <w:lang w:eastAsia="ar-SA"/>
        </w:rPr>
        <w:t>уметь</w:t>
      </w:r>
      <w:r w:rsidRPr="00680A50">
        <w:rPr>
          <w:rFonts w:ascii="Times New Roman" w:hAnsi="Times New Roman"/>
          <w:sz w:val="24"/>
          <w:szCs w:val="24"/>
          <w:lang w:eastAsia="ar-SA"/>
        </w:rPr>
        <w:t xml:space="preserve">: </w:t>
      </w:r>
    </w:p>
    <w:p w14:paraId="10D9832D" w14:textId="77777777" w:rsidR="00680A50" w:rsidRPr="00680A50" w:rsidRDefault="00680A50" w:rsidP="00680A5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Использовать физкультурно-оздоровительную деятельность для укрепления здоровья, достижения жизненных и профессиональных целей;</w:t>
      </w:r>
    </w:p>
    <w:p w14:paraId="038A06CE" w14:textId="77777777" w:rsidR="00680A50" w:rsidRPr="00680A50" w:rsidRDefault="00680A50" w:rsidP="00680A5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применять рациональные приемы двигательных функций в профессиональной деятельности;</w:t>
      </w:r>
    </w:p>
    <w:p w14:paraId="6133BBD0" w14:textId="77777777" w:rsidR="00680A50" w:rsidRPr="00680A50" w:rsidRDefault="00680A50" w:rsidP="00680A5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пользоваться средствами профилактики перенапряжения характерными для данной профессии</w:t>
      </w:r>
    </w:p>
    <w:p w14:paraId="18B9167F" w14:textId="77777777" w:rsidR="00680A50" w:rsidRPr="00680A50" w:rsidRDefault="00680A50" w:rsidP="00680A5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xml:space="preserve">В результате освоения дисциплины студент должен </w:t>
      </w:r>
      <w:r w:rsidRPr="00680A50">
        <w:rPr>
          <w:rFonts w:ascii="Times New Roman" w:hAnsi="Times New Roman"/>
          <w:b/>
          <w:sz w:val="24"/>
          <w:szCs w:val="24"/>
          <w:lang w:eastAsia="ar-SA"/>
        </w:rPr>
        <w:t>знать</w:t>
      </w:r>
      <w:r w:rsidRPr="00680A50">
        <w:rPr>
          <w:rFonts w:ascii="Times New Roman" w:hAnsi="Times New Roman"/>
          <w:sz w:val="24"/>
          <w:szCs w:val="24"/>
          <w:lang w:eastAsia="ar-SA"/>
        </w:rPr>
        <w:t xml:space="preserve">: </w:t>
      </w:r>
    </w:p>
    <w:p w14:paraId="0FA0CA40" w14:textId="77777777" w:rsidR="00680A50" w:rsidRPr="00680A50" w:rsidRDefault="00680A50" w:rsidP="00680A5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Роль физической культуры в общекультурном, профессиональном и социальном развитии человека;</w:t>
      </w:r>
    </w:p>
    <w:p w14:paraId="267BB100" w14:textId="77777777" w:rsidR="00680A50" w:rsidRPr="00680A50" w:rsidRDefault="00680A50" w:rsidP="00680A5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основы здорового образа жизни;</w:t>
      </w:r>
    </w:p>
    <w:p w14:paraId="724205DE" w14:textId="77777777" w:rsidR="00680A50" w:rsidRPr="00680A50" w:rsidRDefault="00680A50" w:rsidP="00680A5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lastRenderedPageBreak/>
        <w:t>условия профессиональной деятельности и зоны риска физического здоровья для профессии;</w:t>
      </w:r>
    </w:p>
    <w:p w14:paraId="69E810AE" w14:textId="77777777" w:rsidR="00680A50" w:rsidRPr="00680A50" w:rsidRDefault="00680A50" w:rsidP="00680A5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средства профилактики перенапряжения</w:t>
      </w:r>
    </w:p>
    <w:p w14:paraId="06D4C6F2" w14:textId="77777777" w:rsidR="00680A50" w:rsidRPr="00680A50" w:rsidRDefault="00680A50" w:rsidP="00680A5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Изучение учебной дисциплины направлено на формирование следующих общих и профессиональных компетенций:</w:t>
      </w:r>
    </w:p>
    <w:p w14:paraId="2BE0DC53" w14:textId="77777777" w:rsidR="00680A50" w:rsidRPr="00680A50" w:rsidRDefault="00680A50" w:rsidP="00680A5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6C712EA5"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sz w:val="24"/>
          <w:szCs w:val="24"/>
          <w:lang w:eastAsia="ar-SA"/>
        </w:rPr>
      </w:pPr>
      <w:r w:rsidRPr="00680A50">
        <w:rPr>
          <w:rFonts w:ascii="Times New Roman" w:hAnsi="Times New Roman"/>
          <w:b/>
          <w:sz w:val="24"/>
          <w:szCs w:val="24"/>
          <w:lang w:eastAsia="ar-SA"/>
        </w:rPr>
        <w:t>АННОТАЦИЯ  ПРОГРАММЫ УЧЕБНОЙ ДИСЦИПЛИНЫ</w:t>
      </w:r>
    </w:p>
    <w:p w14:paraId="4D176F9E"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sz w:val="24"/>
          <w:szCs w:val="24"/>
          <w:lang w:eastAsia="ar-SA"/>
        </w:rPr>
      </w:pPr>
      <w:r>
        <w:rPr>
          <w:rFonts w:ascii="Times New Roman" w:hAnsi="Times New Roman"/>
          <w:b/>
          <w:sz w:val="24"/>
          <w:szCs w:val="24"/>
          <w:lang w:eastAsia="ar-SA"/>
        </w:rPr>
        <w:t xml:space="preserve">СГ.05 </w:t>
      </w:r>
      <w:r w:rsidRPr="00680A50">
        <w:rPr>
          <w:rFonts w:ascii="Times New Roman" w:hAnsi="Times New Roman"/>
          <w:b/>
          <w:sz w:val="24"/>
          <w:szCs w:val="24"/>
          <w:lang w:eastAsia="ar-SA"/>
        </w:rPr>
        <w:t>Основы финансовой грамотности</w:t>
      </w:r>
    </w:p>
    <w:p w14:paraId="1721EE05"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xml:space="preserve">Рабочая программа учебной дисциплины разработана на основе Федерального Рабочая программа учебной дисциплины разработана на основе Федерального государственного образовательного стандарта по </w:t>
      </w:r>
      <w:r>
        <w:rPr>
          <w:rFonts w:ascii="Times New Roman" w:hAnsi="Times New Roman"/>
          <w:sz w:val="24"/>
          <w:szCs w:val="24"/>
          <w:lang w:eastAsia="ar-SA"/>
        </w:rPr>
        <w:t>специальности</w:t>
      </w:r>
      <w:r w:rsidRPr="00680A50">
        <w:rPr>
          <w:rFonts w:ascii="Times New Roman" w:hAnsi="Times New Roman"/>
          <w:sz w:val="24"/>
          <w:szCs w:val="24"/>
          <w:lang w:eastAsia="ar-SA"/>
        </w:rPr>
        <w:t xml:space="preserve"> 23.0</w:t>
      </w:r>
      <w:r>
        <w:rPr>
          <w:rFonts w:ascii="Times New Roman" w:hAnsi="Times New Roman"/>
          <w:sz w:val="24"/>
          <w:szCs w:val="24"/>
          <w:lang w:eastAsia="ar-SA"/>
        </w:rPr>
        <w:t>2</w:t>
      </w:r>
      <w:r w:rsidRPr="00680A50">
        <w:rPr>
          <w:rFonts w:ascii="Times New Roman" w:hAnsi="Times New Roman"/>
          <w:sz w:val="24"/>
          <w:szCs w:val="24"/>
          <w:lang w:eastAsia="ar-SA"/>
        </w:rPr>
        <w:t>.</w:t>
      </w:r>
      <w:r>
        <w:rPr>
          <w:rFonts w:ascii="Times New Roman" w:hAnsi="Times New Roman"/>
          <w:sz w:val="24"/>
          <w:szCs w:val="24"/>
          <w:lang w:eastAsia="ar-SA"/>
        </w:rPr>
        <w:t>0</w:t>
      </w:r>
      <w:r w:rsidRPr="00680A50">
        <w:rPr>
          <w:rFonts w:ascii="Times New Roman" w:hAnsi="Times New Roman"/>
          <w:sz w:val="24"/>
          <w:szCs w:val="24"/>
          <w:lang w:eastAsia="ar-SA"/>
        </w:rPr>
        <w:t xml:space="preserve">7 </w:t>
      </w:r>
      <w:r>
        <w:rPr>
          <w:rFonts w:ascii="Times New Roman" w:hAnsi="Times New Roman"/>
          <w:sz w:val="24"/>
          <w:szCs w:val="24"/>
          <w:lang w:eastAsia="ar-SA"/>
        </w:rPr>
        <w:t>Техническое обслуживание и ремонт автотранспортных средств</w:t>
      </w:r>
      <w:r w:rsidRPr="00680A50">
        <w:rPr>
          <w:rFonts w:ascii="Times New Roman" w:hAnsi="Times New Roman"/>
          <w:sz w:val="24"/>
          <w:szCs w:val="24"/>
          <w:lang w:eastAsia="ar-SA"/>
        </w:rPr>
        <w:t xml:space="preserve"> на основе Примерной основной образовательной программе по </w:t>
      </w:r>
      <w:r>
        <w:rPr>
          <w:rFonts w:ascii="Times New Roman" w:hAnsi="Times New Roman"/>
          <w:sz w:val="24"/>
          <w:szCs w:val="24"/>
          <w:lang w:eastAsia="ar-SA"/>
        </w:rPr>
        <w:t xml:space="preserve">специальности </w:t>
      </w:r>
      <w:r w:rsidRPr="00680A50">
        <w:rPr>
          <w:rFonts w:ascii="Times New Roman" w:hAnsi="Times New Roman"/>
          <w:sz w:val="24"/>
          <w:szCs w:val="24"/>
          <w:lang w:eastAsia="ar-SA"/>
        </w:rPr>
        <w:t xml:space="preserve"> 23.0</w:t>
      </w:r>
      <w:r>
        <w:rPr>
          <w:rFonts w:ascii="Times New Roman" w:hAnsi="Times New Roman"/>
          <w:sz w:val="24"/>
          <w:szCs w:val="24"/>
          <w:lang w:eastAsia="ar-SA"/>
        </w:rPr>
        <w:t>2</w:t>
      </w:r>
      <w:r w:rsidRPr="00680A50">
        <w:rPr>
          <w:rFonts w:ascii="Times New Roman" w:hAnsi="Times New Roman"/>
          <w:sz w:val="24"/>
          <w:szCs w:val="24"/>
          <w:lang w:eastAsia="ar-SA"/>
        </w:rPr>
        <w:t>.</w:t>
      </w:r>
      <w:r>
        <w:rPr>
          <w:rFonts w:ascii="Times New Roman" w:hAnsi="Times New Roman"/>
          <w:sz w:val="24"/>
          <w:szCs w:val="24"/>
          <w:lang w:eastAsia="ar-SA"/>
        </w:rPr>
        <w:t>0</w:t>
      </w:r>
      <w:r w:rsidRPr="00680A50">
        <w:rPr>
          <w:rFonts w:ascii="Times New Roman" w:hAnsi="Times New Roman"/>
          <w:sz w:val="24"/>
          <w:szCs w:val="24"/>
          <w:lang w:eastAsia="ar-SA"/>
        </w:rPr>
        <w:t xml:space="preserve">7 </w:t>
      </w:r>
      <w:r>
        <w:rPr>
          <w:rFonts w:ascii="Times New Roman" w:hAnsi="Times New Roman"/>
          <w:sz w:val="24"/>
          <w:szCs w:val="24"/>
          <w:lang w:eastAsia="ar-SA"/>
        </w:rPr>
        <w:t>Техническое обслуживание и ремонт автотранспортных средств.</w:t>
      </w:r>
    </w:p>
    <w:p w14:paraId="0BB505B2"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r>
        <w:rPr>
          <w:rFonts w:ascii="Times New Roman" w:hAnsi="Times New Roman"/>
          <w:sz w:val="24"/>
          <w:szCs w:val="24"/>
          <w:lang w:eastAsia="ar-SA"/>
        </w:rPr>
        <w:t>.</w:t>
      </w:r>
    </w:p>
    <w:p w14:paraId="3AA822E7"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Дисциплина входит в общепрофессиональный учебный цикл.</w:t>
      </w:r>
    </w:p>
    <w:p w14:paraId="5F4FDC52"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xml:space="preserve">В результате освоения дисциплины студент должен </w:t>
      </w:r>
      <w:r w:rsidRPr="00680A50">
        <w:rPr>
          <w:rFonts w:ascii="Times New Roman" w:hAnsi="Times New Roman"/>
          <w:b/>
          <w:sz w:val="24"/>
          <w:szCs w:val="24"/>
          <w:lang w:eastAsia="ar-SA"/>
        </w:rPr>
        <w:t>уметь</w:t>
      </w:r>
      <w:r w:rsidRPr="00680A50">
        <w:rPr>
          <w:rFonts w:ascii="Times New Roman" w:hAnsi="Times New Roman"/>
          <w:sz w:val="24"/>
          <w:szCs w:val="24"/>
          <w:lang w:eastAsia="ar-SA"/>
        </w:rPr>
        <w:t xml:space="preserve">: </w:t>
      </w:r>
    </w:p>
    <w:p w14:paraId="15C41EEB"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анализировать состояние финансовых рынков, используя различные</w:t>
      </w:r>
      <w:r>
        <w:rPr>
          <w:rFonts w:ascii="Times New Roman" w:hAnsi="Times New Roman"/>
          <w:sz w:val="24"/>
          <w:szCs w:val="24"/>
          <w:lang w:eastAsia="ar-SA"/>
        </w:rPr>
        <w:t xml:space="preserve"> </w:t>
      </w:r>
      <w:r w:rsidRPr="00680A50">
        <w:rPr>
          <w:rFonts w:ascii="Times New Roman" w:hAnsi="Times New Roman"/>
          <w:sz w:val="24"/>
          <w:szCs w:val="24"/>
          <w:lang w:eastAsia="ar-SA"/>
        </w:rPr>
        <w:t>источники информации;</w:t>
      </w:r>
    </w:p>
    <w:p w14:paraId="1FE2CAC8"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применять теоретические знания по финансовой грамотности для практической деятельности и повседневной жизни;</w:t>
      </w:r>
    </w:p>
    <w:p w14:paraId="5A8A10FA"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сопоставлять свои потребности и возможности, оптимально распределять свои материальные и трудовые ресурсы, составлять семейный бюджет и личный финансовый план;</w:t>
      </w:r>
    </w:p>
    <w:p w14:paraId="7DBA3B1B"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грамотно применять полученные знания для оценки собственных экономических действий в качестве потребителя, налогоплательщика, страхователя, члена семьи и гражданина;</w:t>
      </w:r>
    </w:p>
    <w:p w14:paraId="6C7A7769"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анализировать и извлекать информацию, касающуюся личных финансов, из источников различного типа и источников, созданных в различных</w:t>
      </w:r>
      <w:r>
        <w:rPr>
          <w:rFonts w:ascii="Times New Roman" w:hAnsi="Times New Roman"/>
          <w:sz w:val="24"/>
          <w:szCs w:val="24"/>
          <w:lang w:eastAsia="ar-SA"/>
        </w:rPr>
        <w:t xml:space="preserve"> </w:t>
      </w:r>
      <w:r w:rsidRPr="00680A50">
        <w:rPr>
          <w:rFonts w:ascii="Times New Roman" w:hAnsi="Times New Roman"/>
          <w:sz w:val="24"/>
          <w:szCs w:val="24"/>
          <w:lang w:eastAsia="ar-SA"/>
        </w:rPr>
        <w:t>знаковых системах (текст, таблица, график, диаграмма, аудиовизуальный ряд и др.);</w:t>
      </w:r>
    </w:p>
    <w:p w14:paraId="3143FA0C"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xml:space="preserve">оценивать влияние инфляции на доходность финансовых активов; </w:t>
      </w:r>
    </w:p>
    <w:p w14:paraId="17DC5E6D"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использовать приобретенные знания для выполнения практических</w:t>
      </w:r>
      <w:r>
        <w:rPr>
          <w:rFonts w:ascii="Times New Roman" w:hAnsi="Times New Roman"/>
          <w:sz w:val="24"/>
          <w:szCs w:val="24"/>
          <w:lang w:eastAsia="ar-SA"/>
        </w:rPr>
        <w:t xml:space="preserve"> </w:t>
      </w:r>
      <w:r w:rsidRPr="00680A50">
        <w:rPr>
          <w:rFonts w:ascii="Times New Roman" w:hAnsi="Times New Roman"/>
          <w:sz w:val="24"/>
          <w:szCs w:val="24"/>
          <w:lang w:eastAsia="ar-SA"/>
        </w:rPr>
        <w:t>заданий, основанных на ситуациях, связанных с покупкой и продажей</w:t>
      </w:r>
      <w:r>
        <w:rPr>
          <w:rFonts w:ascii="Times New Roman" w:hAnsi="Times New Roman"/>
          <w:sz w:val="24"/>
          <w:szCs w:val="24"/>
          <w:lang w:eastAsia="ar-SA"/>
        </w:rPr>
        <w:t xml:space="preserve"> </w:t>
      </w:r>
      <w:r w:rsidRPr="00680A50">
        <w:rPr>
          <w:rFonts w:ascii="Times New Roman" w:hAnsi="Times New Roman"/>
          <w:sz w:val="24"/>
          <w:szCs w:val="24"/>
          <w:lang w:eastAsia="ar-SA"/>
        </w:rPr>
        <w:t>валюты;</w:t>
      </w:r>
    </w:p>
    <w:p w14:paraId="7C1F3AAF"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определять влияние факторов, воздействующих на валютный курс;</w:t>
      </w:r>
    </w:p>
    <w:p w14:paraId="551B4987"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применять полученные теоретические и практические знания для</w:t>
      </w:r>
      <w:r>
        <w:rPr>
          <w:rFonts w:ascii="Times New Roman" w:hAnsi="Times New Roman"/>
          <w:sz w:val="24"/>
          <w:szCs w:val="24"/>
          <w:lang w:eastAsia="ar-SA"/>
        </w:rPr>
        <w:t xml:space="preserve"> </w:t>
      </w:r>
      <w:r w:rsidRPr="00680A50">
        <w:rPr>
          <w:rFonts w:ascii="Times New Roman" w:hAnsi="Times New Roman"/>
          <w:sz w:val="24"/>
          <w:szCs w:val="24"/>
          <w:lang w:eastAsia="ar-SA"/>
        </w:rPr>
        <w:t>определения экономически рационального поведения;</w:t>
      </w:r>
    </w:p>
    <w:p w14:paraId="12E0A6EC"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применять полученные знания о хранении, обмене и переводе денег;</w:t>
      </w:r>
    </w:p>
    <w:p w14:paraId="4F706E45"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использовать банковские карты, электронные деньги; пользоваться</w:t>
      </w:r>
      <w:r>
        <w:rPr>
          <w:rFonts w:ascii="Times New Roman" w:hAnsi="Times New Roman"/>
          <w:sz w:val="24"/>
          <w:szCs w:val="24"/>
          <w:lang w:eastAsia="ar-SA"/>
        </w:rPr>
        <w:t xml:space="preserve"> </w:t>
      </w:r>
      <w:r w:rsidRPr="00680A50">
        <w:rPr>
          <w:rFonts w:ascii="Times New Roman" w:hAnsi="Times New Roman"/>
          <w:sz w:val="24"/>
          <w:szCs w:val="24"/>
          <w:lang w:eastAsia="ar-SA"/>
        </w:rPr>
        <w:t>банкоматом, мобильным банкингом, онлайн-банкингом.</w:t>
      </w:r>
    </w:p>
    <w:p w14:paraId="2743324C"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применять полученные знания о страховании в повседневной</w:t>
      </w:r>
      <w:r>
        <w:rPr>
          <w:rFonts w:ascii="Times New Roman" w:hAnsi="Times New Roman"/>
          <w:sz w:val="24"/>
          <w:szCs w:val="24"/>
          <w:lang w:eastAsia="ar-SA"/>
        </w:rPr>
        <w:t xml:space="preserve"> </w:t>
      </w:r>
      <w:r w:rsidRPr="00680A50">
        <w:rPr>
          <w:rFonts w:ascii="Times New Roman" w:hAnsi="Times New Roman"/>
          <w:sz w:val="24"/>
          <w:szCs w:val="24"/>
          <w:lang w:eastAsia="ar-SA"/>
        </w:rPr>
        <w:t>жизни; выбор страховой компании, сравнивать и выбирать наиболее</w:t>
      </w:r>
      <w:r>
        <w:rPr>
          <w:rFonts w:ascii="Times New Roman" w:hAnsi="Times New Roman"/>
          <w:sz w:val="24"/>
          <w:szCs w:val="24"/>
          <w:lang w:eastAsia="ar-SA"/>
        </w:rPr>
        <w:t xml:space="preserve"> </w:t>
      </w:r>
      <w:r w:rsidRPr="00680A50">
        <w:rPr>
          <w:rFonts w:ascii="Times New Roman" w:hAnsi="Times New Roman"/>
          <w:sz w:val="24"/>
          <w:szCs w:val="24"/>
          <w:lang w:eastAsia="ar-SA"/>
        </w:rPr>
        <w:t>выгодные условия личного страхования, страхования имущества и</w:t>
      </w:r>
      <w:r>
        <w:rPr>
          <w:rFonts w:ascii="Times New Roman" w:hAnsi="Times New Roman"/>
          <w:sz w:val="24"/>
          <w:szCs w:val="24"/>
          <w:lang w:eastAsia="ar-SA"/>
        </w:rPr>
        <w:t xml:space="preserve"> </w:t>
      </w:r>
      <w:r w:rsidRPr="00680A50">
        <w:rPr>
          <w:rFonts w:ascii="Times New Roman" w:hAnsi="Times New Roman"/>
          <w:sz w:val="24"/>
          <w:szCs w:val="24"/>
          <w:lang w:eastAsia="ar-SA"/>
        </w:rPr>
        <w:t>ответственности;</w:t>
      </w:r>
    </w:p>
    <w:p w14:paraId="57ED504B"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применять знания о депозите, управления рисками при депозите;</w:t>
      </w:r>
    </w:p>
    <w:p w14:paraId="462E4069"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 кредите, сравнение кредитных предложений, учет кредита в личном финансовом плане, уменьшении</w:t>
      </w:r>
      <w:r>
        <w:rPr>
          <w:rFonts w:ascii="Times New Roman" w:hAnsi="Times New Roman"/>
          <w:sz w:val="24"/>
          <w:szCs w:val="24"/>
          <w:lang w:eastAsia="ar-SA"/>
        </w:rPr>
        <w:t xml:space="preserve"> </w:t>
      </w:r>
      <w:r w:rsidRPr="00680A50">
        <w:rPr>
          <w:rFonts w:ascii="Times New Roman" w:hAnsi="Times New Roman"/>
          <w:sz w:val="24"/>
          <w:szCs w:val="24"/>
          <w:lang w:eastAsia="ar-SA"/>
        </w:rPr>
        <w:t>стоимости кредита.</w:t>
      </w:r>
    </w:p>
    <w:p w14:paraId="7769DCF3"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определять назначение видов налогов, характеризовать права и</w:t>
      </w:r>
      <w:r>
        <w:rPr>
          <w:rFonts w:ascii="Times New Roman" w:hAnsi="Times New Roman"/>
          <w:sz w:val="24"/>
          <w:szCs w:val="24"/>
          <w:lang w:eastAsia="ar-SA"/>
        </w:rPr>
        <w:t xml:space="preserve"> </w:t>
      </w:r>
      <w:r w:rsidRPr="00680A50">
        <w:rPr>
          <w:rFonts w:ascii="Times New Roman" w:hAnsi="Times New Roman"/>
          <w:sz w:val="24"/>
          <w:szCs w:val="24"/>
          <w:lang w:eastAsia="ar-SA"/>
        </w:rPr>
        <w:t>обязанности налогоплательщиков, рассчитывать НДФЛ, применять</w:t>
      </w:r>
      <w:r>
        <w:rPr>
          <w:rFonts w:ascii="Times New Roman" w:hAnsi="Times New Roman"/>
          <w:sz w:val="24"/>
          <w:szCs w:val="24"/>
          <w:lang w:eastAsia="ar-SA"/>
        </w:rPr>
        <w:t xml:space="preserve"> </w:t>
      </w:r>
      <w:r w:rsidRPr="00680A50">
        <w:rPr>
          <w:rFonts w:ascii="Times New Roman" w:hAnsi="Times New Roman"/>
          <w:sz w:val="24"/>
          <w:szCs w:val="24"/>
          <w:lang w:eastAsia="ar-SA"/>
        </w:rPr>
        <w:t>налоговые вычеты, заполнять налоговую декларацию.</w:t>
      </w:r>
    </w:p>
    <w:p w14:paraId="334E4A31"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оценивать и принимать ответственность за рациональные решения</w:t>
      </w:r>
      <w:r>
        <w:rPr>
          <w:rFonts w:ascii="Times New Roman" w:hAnsi="Times New Roman"/>
          <w:sz w:val="24"/>
          <w:szCs w:val="24"/>
          <w:lang w:eastAsia="ar-SA"/>
        </w:rPr>
        <w:t xml:space="preserve"> </w:t>
      </w:r>
      <w:r w:rsidRPr="00680A50">
        <w:rPr>
          <w:rFonts w:ascii="Times New Roman" w:hAnsi="Times New Roman"/>
          <w:sz w:val="24"/>
          <w:szCs w:val="24"/>
          <w:lang w:eastAsia="ar-SA"/>
        </w:rPr>
        <w:t>и их возможные последствия для себя, своего окружения и общества</w:t>
      </w:r>
      <w:r>
        <w:rPr>
          <w:rFonts w:ascii="Times New Roman" w:hAnsi="Times New Roman"/>
          <w:sz w:val="24"/>
          <w:szCs w:val="24"/>
          <w:lang w:eastAsia="ar-SA"/>
        </w:rPr>
        <w:t xml:space="preserve"> </w:t>
      </w:r>
      <w:r w:rsidRPr="00680A50">
        <w:rPr>
          <w:rFonts w:ascii="Times New Roman" w:hAnsi="Times New Roman"/>
          <w:sz w:val="24"/>
          <w:szCs w:val="24"/>
          <w:lang w:eastAsia="ar-SA"/>
        </w:rPr>
        <w:t>в целом.</w:t>
      </w:r>
    </w:p>
    <w:p w14:paraId="5D8113A3"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xml:space="preserve">В результате освоения дисциплины студент должен </w:t>
      </w:r>
      <w:r w:rsidRPr="00680A50">
        <w:rPr>
          <w:rFonts w:ascii="Times New Roman" w:hAnsi="Times New Roman"/>
          <w:b/>
          <w:sz w:val="24"/>
          <w:szCs w:val="24"/>
          <w:lang w:eastAsia="ar-SA"/>
        </w:rPr>
        <w:t>знать</w:t>
      </w:r>
      <w:r w:rsidRPr="00680A50">
        <w:rPr>
          <w:rFonts w:ascii="Times New Roman" w:hAnsi="Times New Roman"/>
          <w:sz w:val="24"/>
          <w:szCs w:val="24"/>
          <w:lang w:eastAsia="ar-SA"/>
        </w:rPr>
        <w:t xml:space="preserve">: </w:t>
      </w:r>
    </w:p>
    <w:p w14:paraId="3BDB4C40"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Экономические явления и процессы общественной жизни.</w:t>
      </w:r>
    </w:p>
    <w:p w14:paraId="67090CA3"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Структуру семейного бюджета и экономику семьи.</w:t>
      </w:r>
    </w:p>
    <w:p w14:paraId="6136BDCD"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Депозит и кредит. Накопления и инфляция, роль депозита в личном финансовом плане, понятия о кредите, его виды, основные характеристики кредита, роль кредита</w:t>
      </w:r>
      <w:r>
        <w:rPr>
          <w:rFonts w:ascii="Times New Roman" w:hAnsi="Times New Roman"/>
          <w:sz w:val="24"/>
          <w:szCs w:val="24"/>
          <w:lang w:eastAsia="ar-SA"/>
        </w:rPr>
        <w:t xml:space="preserve"> </w:t>
      </w:r>
      <w:r w:rsidRPr="00680A50">
        <w:rPr>
          <w:rFonts w:ascii="Times New Roman" w:hAnsi="Times New Roman"/>
          <w:sz w:val="24"/>
          <w:szCs w:val="24"/>
          <w:lang w:eastAsia="ar-SA"/>
        </w:rPr>
        <w:t>в личном финансовом плане.</w:t>
      </w:r>
    </w:p>
    <w:p w14:paraId="0C1C5398"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proofErr w:type="spellStart"/>
      <w:r w:rsidRPr="00680A50">
        <w:rPr>
          <w:rFonts w:ascii="Times New Roman" w:hAnsi="Times New Roman"/>
          <w:sz w:val="24"/>
          <w:szCs w:val="24"/>
          <w:lang w:eastAsia="ar-SA"/>
        </w:rPr>
        <w:lastRenderedPageBreak/>
        <w:t>Расчетно</w:t>
      </w:r>
      <w:proofErr w:type="spellEnd"/>
      <w:r w:rsidRPr="00680A50">
        <w:rPr>
          <w:rFonts w:ascii="Times New Roman" w:hAnsi="Times New Roman"/>
          <w:sz w:val="24"/>
          <w:szCs w:val="24"/>
          <w:lang w:eastAsia="ar-SA"/>
        </w:rPr>
        <w:t>–кассовые операции. Хранение, обмен и перевод денег, различные виды платежных средств, формы дистанционного банковского</w:t>
      </w:r>
      <w:r>
        <w:rPr>
          <w:rFonts w:ascii="Times New Roman" w:hAnsi="Times New Roman"/>
          <w:sz w:val="24"/>
          <w:szCs w:val="24"/>
          <w:lang w:eastAsia="ar-SA"/>
        </w:rPr>
        <w:t xml:space="preserve"> </w:t>
      </w:r>
      <w:r w:rsidRPr="00680A50">
        <w:rPr>
          <w:rFonts w:ascii="Times New Roman" w:hAnsi="Times New Roman"/>
          <w:sz w:val="24"/>
          <w:szCs w:val="24"/>
          <w:lang w:eastAsia="ar-SA"/>
        </w:rPr>
        <w:t>обслуживания.</w:t>
      </w:r>
    </w:p>
    <w:p w14:paraId="35BF93D5"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Пенсионное обеспечение: государственная пенсионная система, формирование личных пенсионных накоплений.</w:t>
      </w:r>
    </w:p>
    <w:p w14:paraId="11973344"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Виды ценных бумаг.</w:t>
      </w:r>
    </w:p>
    <w:p w14:paraId="709665DB"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Сферы применения различных форм денег.</w:t>
      </w:r>
    </w:p>
    <w:p w14:paraId="54CE7E90"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Основные элементы банковской системы.</w:t>
      </w:r>
    </w:p>
    <w:p w14:paraId="10DA4BD5"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Виды платежных средств.</w:t>
      </w:r>
    </w:p>
    <w:p w14:paraId="219BE4FA"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Страхование и его виды.</w:t>
      </w:r>
    </w:p>
    <w:p w14:paraId="74ABFFF1"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Налоги (понятие, виды налогов, налоговые вычеты, налоговая декларация).</w:t>
      </w:r>
    </w:p>
    <w:p w14:paraId="0586B871"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Правовые нормы для защиты прав потребителей финансовых услуг.</w:t>
      </w:r>
    </w:p>
    <w:p w14:paraId="1C5E6C25"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Признаки мошенничества на финансовом рынке в отношении физических лиц.</w:t>
      </w:r>
    </w:p>
    <w:p w14:paraId="6D67778B"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Изучение учебной дисциплины направлено на формирование следующих общих  и профессиональных компетенций:</w:t>
      </w:r>
    </w:p>
    <w:p w14:paraId="356200DD"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01. Выбирать способы решения задач профессиональной деятельности применительно к различным контекстам;</w:t>
      </w:r>
    </w:p>
    <w:p w14:paraId="0BC7F162"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08400F0"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324C3D7"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04. Эффективно взаимодействовать и работать в коллективе и команде;</w:t>
      </w:r>
    </w:p>
    <w:p w14:paraId="2479E1FA"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2DF099C" w14:textId="77777777" w:rsidR="00C820FE" w:rsidRPr="00680A50" w:rsidRDefault="00C820FE" w:rsidP="00C820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09. Пользоваться профессиональной документацией на государственном и иностранном языках.</w:t>
      </w:r>
    </w:p>
    <w:p w14:paraId="7180A50C" w14:textId="77777777" w:rsidR="008C3C2B" w:rsidRPr="008C3C2B" w:rsidRDefault="008C3C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center"/>
        <w:rPr>
          <w:rFonts w:ascii="Times New Roman" w:hAnsi="Times New Roman"/>
          <w:b/>
          <w:bCs/>
          <w:sz w:val="24"/>
          <w:szCs w:val="24"/>
          <w:lang w:eastAsia="en-US"/>
        </w:rPr>
      </w:pPr>
      <w:r w:rsidRPr="008C3C2B">
        <w:rPr>
          <w:rFonts w:ascii="Times New Roman" w:hAnsi="Times New Roman"/>
          <w:b/>
          <w:bCs/>
          <w:sz w:val="24"/>
          <w:szCs w:val="24"/>
          <w:lang w:eastAsia="en-US"/>
        </w:rPr>
        <w:t>АННОТАЦИЯ ПРОГРАММЫ УЧЕБНОЙ ДИСЦИПЛИНЫ</w:t>
      </w:r>
    </w:p>
    <w:p w14:paraId="6F48B578" w14:textId="77777777" w:rsidR="008C3C2B" w:rsidRPr="008C3C2B" w:rsidRDefault="00C57D2B" w:rsidP="008C3C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center"/>
        <w:rPr>
          <w:rFonts w:ascii="Times New Roman" w:hAnsi="Times New Roman"/>
          <w:b/>
          <w:bCs/>
          <w:sz w:val="24"/>
          <w:szCs w:val="24"/>
          <w:lang w:eastAsia="en-US"/>
        </w:rPr>
      </w:pPr>
      <w:r>
        <w:rPr>
          <w:rFonts w:ascii="Times New Roman" w:hAnsi="Times New Roman"/>
          <w:b/>
          <w:bCs/>
          <w:sz w:val="24"/>
          <w:szCs w:val="24"/>
          <w:lang w:eastAsia="en-US"/>
        </w:rPr>
        <w:t xml:space="preserve"> СГ.06 </w:t>
      </w:r>
      <w:r w:rsidR="008C3C2B" w:rsidRPr="008C3C2B">
        <w:rPr>
          <w:rFonts w:ascii="Times New Roman" w:hAnsi="Times New Roman"/>
          <w:b/>
          <w:bCs/>
          <w:sz w:val="24"/>
          <w:szCs w:val="24"/>
          <w:lang w:eastAsia="en-US"/>
        </w:rPr>
        <w:t>Основы бережливого производства</w:t>
      </w:r>
    </w:p>
    <w:p w14:paraId="53669D07" w14:textId="77777777" w:rsidR="008C3C2B" w:rsidRPr="008C3C2B" w:rsidRDefault="008C3C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C3C2B">
        <w:rPr>
          <w:rFonts w:ascii="Times New Roman" w:hAnsi="Times New Roman"/>
          <w:sz w:val="24"/>
          <w:szCs w:val="24"/>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Pr>
          <w:rFonts w:ascii="Times New Roman" w:hAnsi="Times New Roman"/>
          <w:sz w:val="24"/>
          <w:szCs w:val="24"/>
          <w:lang w:eastAsia="en-US"/>
        </w:rPr>
        <w:t xml:space="preserve">23.02.07 </w:t>
      </w:r>
      <w:r w:rsidR="00C57D2B">
        <w:rPr>
          <w:rFonts w:ascii="Times New Roman" w:hAnsi="Times New Roman"/>
          <w:sz w:val="24"/>
          <w:szCs w:val="24"/>
          <w:lang w:eastAsia="en-US"/>
        </w:rPr>
        <w:t>Техническое обслуживание и ремонт автотранспортных средств.</w:t>
      </w:r>
    </w:p>
    <w:p w14:paraId="22A2E6B1" w14:textId="77777777" w:rsidR="008C3C2B" w:rsidRPr="008C3C2B" w:rsidRDefault="008C3C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C3C2B">
        <w:rPr>
          <w:rFonts w:ascii="Times New Roman" w:hAnsi="Times New Roman"/>
          <w:sz w:val="24"/>
          <w:szCs w:val="24"/>
          <w:lang w:eastAsia="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E78E346" w14:textId="77777777" w:rsidR="008C3C2B" w:rsidRPr="008C3C2B" w:rsidRDefault="008C3C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C3C2B">
        <w:rPr>
          <w:rFonts w:ascii="Times New Roman" w:hAnsi="Times New Roman"/>
          <w:sz w:val="24"/>
          <w:szCs w:val="24"/>
          <w:lang w:eastAsia="en-US"/>
        </w:rPr>
        <w:tab/>
        <w:t>Дисциплина входит в социально-гуманитарный цикл.</w:t>
      </w:r>
    </w:p>
    <w:p w14:paraId="5EB3DF80" w14:textId="77777777" w:rsidR="008C3C2B" w:rsidRPr="008C3C2B" w:rsidRDefault="008C3C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C3C2B">
        <w:rPr>
          <w:rFonts w:ascii="Times New Roman" w:hAnsi="Times New Roman"/>
          <w:sz w:val="24"/>
          <w:szCs w:val="24"/>
          <w:lang w:eastAsia="en-US"/>
        </w:rPr>
        <w:t xml:space="preserve">В результате освоения дисциплины студент должен уметь: </w:t>
      </w:r>
    </w:p>
    <w:p w14:paraId="359220FF" w14:textId="77777777" w:rsidR="008C3C2B" w:rsidRPr="008C3C2B" w:rsidRDefault="008C3C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C3C2B">
        <w:rPr>
          <w:rFonts w:ascii="Times New Roman" w:hAnsi="Times New Roman"/>
          <w:sz w:val="24"/>
          <w:szCs w:val="24"/>
          <w:lang w:eastAsia="en-US"/>
        </w:rPr>
        <w:t>− использовать на практике методы планирования и организации работы подразделения; − анализировать организационные структуры управления; − проводить работу по мотивации трудовой деятельности персонала; − применять в профессиональной деятельности приемы делового и управленческого общения; − принимать эффективные решения, используя систему методов управления; − организовывать рабочее место и трудовую деятельность с учетом основ бережливого производства</w:t>
      </w:r>
    </w:p>
    <w:p w14:paraId="420894E7" w14:textId="77777777" w:rsidR="008C3C2B" w:rsidRPr="008C3C2B" w:rsidRDefault="008C3C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C3C2B">
        <w:rPr>
          <w:rFonts w:ascii="Times New Roman" w:hAnsi="Times New Roman"/>
          <w:sz w:val="24"/>
          <w:szCs w:val="24"/>
          <w:lang w:eastAsia="en-US"/>
        </w:rPr>
        <w:t xml:space="preserve">В результате освоения дисциплины студент должен знать: </w:t>
      </w:r>
    </w:p>
    <w:p w14:paraId="5E453995" w14:textId="77777777" w:rsidR="008C3C2B" w:rsidRPr="008C3C2B" w:rsidRDefault="008C3C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C3C2B">
        <w:rPr>
          <w:rFonts w:ascii="Times New Roman" w:hAnsi="Times New Roman"/>
          <w:sz w:val="24"/>
          <w:szCs w:val="24"/>
          <w:lang w:eastAsia="en-US"/>
        </w:rPr>
        <w:t>− сущность, характерные черты и история развития менеджмента; − методы планирования и организации работы подразделения; − принципы построения организационной структуры управления; − основы формирования мотивационной политики организации; − внешняя и внутренняя среда организации; цикл менеджмента; − процесс принятия и реализации управленческих решений; − стили управления, коммуникации −современные методы и инструменты менеджмента; − основы бережливого производства, признаки качества транспортных услуг, − принципы бережливого производства; − основы системы 5S и цели ее применения</w:t>
      </w:r>
    </w:p>
    <w:p w14:paraId="20BEF6E7" w14:textId="77777777" w:rsidR="008C3C2B" w:rsidRPr="008C3C2B" w:rsidRDefault="008C3C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C3C2B">
        <w:rPr>
          <w:rFonts w:ascii="Times New Roman" w:hAnsi="Times New Roman"/>
          <w:sz w:val="24"/>
          <w:szCs w:val="24"/>
          <w:lang w:eastAsia="en-US"/>
        </w:rPr>
        <w:t>Изучение учебной дисциплины направлено на формирование следующих общих  и профессиональных компетенций:</w:t>
      </w:r>
    </w:p>
    <w:p w14:paraId="5912B35D" w14:textId="77777777" w:rsidR="008C3C2B" w:rsidRPr="008C3C2B" w:rsidRDefault="008C3C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C3C2B">
        <w:rPr>
          <w:rFonts w:ascii="Times New Roman" w:hAnsi="Times New Roman"/>
          <w:sz w:val="24"/>
          <w:szCs w:val="24"/>
          <w:lang w:eastAsia="en-US"/>
        </w:rPr>
        <w:t>ОК 01. Выбирать способы решения задач профессиональной деятельности применительно к различным контекстам;</w:t>
      </w:r>
    </w:p>
    <w:p w14:paraId="3D77E082" w14:textId="77777777" w:rsidR="008C3C2B" w:rsidRPr="008C3C2B" w:rsidRDefault="008C3C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C3C2B">
        <w:rPr>
          <w:rFonts w:ascii="Times New Roman" w:hAnsi="Times New Roman"/>
          <w:sz w:val="24"/>
          <w:szCs w:val="24"/>
          <w:lang w:eastAsia="en-US"/>
        </w:rPr>
        <w:lastRenderedPageBreak/>
        <w:t>ОК 03. Планировать и реализовывать собственное профессиональное и личностное</w:t>
      </w:r>
    </w:p>
    <w:p w14:paraId="3AECC061" w14:textId="77777777" w:rsidR="008C3C2B" w:rsidRPr="008C3C2B" w:rsidRDefault="008C3C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C3C2B">
        <w:rPr>
          <w:rFonts w:ascii="Times New Roman" w:hAnsi="Times New Roman"/>
          <w:sz w:val="24"/>
          <w:szCs w:val="24"/>
          <w:lang w:eastAsia="en-US"/>
        </w:rPr>
        <w:t>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79D2B52" w14:textId="77777777" w:rsidR="008C3C2B" w:rsidRPr="008C3C2B" w:rsidRDefault="008C3C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C3C2B">
        <w:rPr>
          <w:rFonts w:ascii="Times New Roman" w:hAnsi="Times New Roman"/>
          <w:sz w:val="24"/>
          <w:szCs w:val="24"/>
          <w:lang w:eastAsia="en-US"/>
        </w:rPr>
        <w:t>ОК 04. Эффективно взаимодействовать и работать в коллективе и команде;</w:t>
      </w:r>
    </w:p>
    <w:p w14:paraId="5393B9B6" w14:textId="77777777" w:rsidR="008C3C2B" w:rsidRPr="008C3C2B" w:rsidRDefault="008C3C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C3C2B">
        <w:rPr>
          <w:rFonts w:ascii="Times New Roman" w:hAnsi="Times New Roman"/>
          <w:sz w:val="24"/>
          <w:szCs w:val="24"/>
          <w:lang w:eastAsia="en-US"/>
        </w:rPr>
        <w:t>ОК 05. Осуществлять устную и письменную коммуникацию на государственном языке</w:t>
      </w:r>
    </w:p>
    <w:p w14:paraId="65485B8C" w14:textId="77777777" w:rsidR="008C3C2B" w:rsidRPr="008C3C2B" w:rsidRDefault="008C3C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C3C2B">
        <w:rPr>
          <w:rFonts w:ascii="Times New Roman" w:hAnsi="Times New Roman"/>
          <w:sz w:val="24"/>
          <w:szCs w:val="24"/>
          <w:lang w:eastAsia="en-US"/>
        </w:rPr>
        <w:t>Российской Федерации с учетом особенностей социального и культурного контекста;</w:t>
      </w:r>
    </w:p>
    <w:p w14:paraId="23ED014C" w14:textId="77777777" w:rsidR="008C3C2B" w:rsidRPr="008C3C2B" w:rsidRDefault="008C3C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C3C2B">
        <w:rPr>
          <w:rFonts w:ascii="Times New Roman" w:hAnsi="Times New Roman"/>
          <w:sz w:val="24"/>
          <w:szCs w:val="24"/>
          <w:lang w:eastAsia="en-US"/>
        </w:rPr>
        <w:t>ОК 06. Проявлять гражданско-патриотическую позицию, демонстрировать осознанное</w:t>
      </w:r>
    </w:p>
    <w:p w14:paraId="5657889D" w14:textId="77777777" w:rsidR="008C3C2B" w:rsidRPr="008C3C2B" w:rsidRDefault="008C3C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C3C2B">
        <w:rPr>
          <w:rFonts w:ascii="Times New Roman" w:hAnsi="Times New Roman"/>
          <w:sz w:val="24"/>
          <w:szCs w:val="24"/>
          <w:lang w:eastAsia="en-US"/>
        </w:rPr>
        <w:t>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720DE3A" w14:textId="77777777" w:rsidR="00C57D2B" w:rsidRPr="00C57D2B" w:rsidRDefault="00C57D2B" w:rsidP="00C57D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center"/>
        <w:rPr>
          <w:rFonts w:ascii="Times New Roman" w:hAnsi="Times New Roman"/>
          <w:b/>
          <w:bCs/>
          <w:sz w:val="24"/>
          <w:szCs w:val="24"/>
          <w:lang w:eastAsia="en-US"/>
        </w:rPr>
      </w:pPr>
      <w:r w:rsidRPr="00C57D2B">
        <w:rPr>
          <w:rFonts w:ascii="Times New Roman" w:hAnsi="Times New Roman"/>
          <w:b/>
          <w:bCs/>
          <w:sz w:val="24"/>
          <w:szCs w:val="24"/>
          <w:lang w:eastAsia="en-US"/>
        </w:rPr>
        <w:t>АННОТАЦИЯ ПРОГРАММЫ УЧЕБНОЙ ДИСЦИПЛИНЫ</w:t>
      </w:r>
    </w:p>
    <w:p w14:paraId="42FA4630" w14:textId="77777777" w:rsidR="00C57D2B" w:rsidRPr="00C57D2B" w:rsidRDefault="00C57D2B" w:rsidP="00C57D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center"/>
        <w:rPr>
          <w:rFonts w:ascii="Times New Roman" w:hAnsi="Times New Roman"/>
          <w:b/>
          <w:bCs/>
          <w:sz w:val="24"/>
          <w:szCs w:val="24"/>
          <w:lang w:eastAsia="en-US"/>
        </w:rPr>
      </w:pPr>
      <w:r w:rsidRPr="00C57D2B">
        <w:rPr>
          <w:rFonts w:ascii="Times New Roman" w:hAnsi="Times New Roman"/>
          <w:b/>
          <w:bCs/>
          <w:sz w:val="24"/>
          <w:szCs w:val="24"/>
          <w:lang w:eastAsia="en-US"/>
        </w:rPr>
        <w:t>ОП.01 Инженерная графика</w:t>
      </w:r>
    </w:p>
    <w:p w14:paraId="166387AA" w14:textId="77777777" w:rsidR="00C57D2B" w:rsidRPr="00C57D2B" w:rsidRDefault="00C57D2B" w:rsidP="00C57D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rPr>
          <w:rFonts w:ascii="Times New Roman" w:hAnsi="Times New Roman"/>
          <w:sz w:val="24"/>
          <w:szCs w:val="24"/>
          <w:lang w:eastAsia="en-US"/>
        </w:rPr>
      </w:pPr>
      <w:r w:rsidRPr="00C57D2B">
        <w:rPr>
          <w:rFonts w:ascii="Times New Roman" w:hAnsi="Times New Roman"/>
          <w:sz w:val="24"/>
          <w:szCs w:val="24"/>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Pr>
          <w:rFonts w:ascii="Times New Roman" w:hAnsi="Times New Roman"/>
          <w:sz w:val="24"/>
          <w:szCs w:val="24"/>
          <w:lang w:eastAsia="en-US"/>
        </w:rPr>
        <w:t xml:space="preserve">23.02.07 </w:t>
      </w:r>
      <w:r w:rsidRPr="00C57D2B">
        <w:rPr>
          <w:rFonts w:ascii="Times New Roman" w:hAnsi="Times New Roman"/>
          <w:sz w:val="24"/>
          <w:szCs w:val="24"/>
          <w:lang w:eastAsia="en-US"/>
        </w:rPr>
        <w:t xml:space="preserve"> </w:t>
      </w:r>
      <w:r>
        <w:rPr>
          <w:rFonts w:ascii="Times New Roman" w:hAnsi="Times New Roman"/>
          <w:sz w:val="24"/>
          <w:szCs w:val="24"/>
          <w:lang w:eastAsia="en-US"/>
        </w:rPr>
        <w:t>Техническое обслуживание и ремонт автотранспортных средств.</w:t>
      </w:r>
    </w:p>
    <w:p w14:paraId="035851A3" w14:textId="77777777" w:rsidR="00C57D2B" w:rsidRPr="00C57D2B" w:rsidRDefault="00C57D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C57D2B">
        <w:rPr>
          <w:rFonts w:ascii="Times New Roman" w:hAnsi="Times New Roman"/>
          <w:sz w:val="24"/>
          <w:szCs w:val="24"/>
          <w:lang w:eastAsia="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E409BA0" w14:textId="77777777" w:rsidR="00C57D2B" w:rsidRPr="00C57D2B" w:rsidRDefault="00C57D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C57D2B">
        <w:rPr>
          <w:rFonts w:ascii="Times New Roman" w:hAnsi="Times New Roman"/>
          <w:sz w:val="24"/>
          <w:szCs w:val="24"/>
          <w:lang w:eastAsia="en-US"/>
        </w:rPr>
        <w:tab/>
        <w:t>Дисциплина входит в общепрофессиональный цикл:</w:t>
      </w:r>
    </w:p>
    <w:p w14:paraId="3F9F38EB" w14:textId="77777777" w:rsidR="00C57D2B" w:rsidRPr="00C57D2B" w:rsidRDefault="00C57D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C57D2B">
        <w:rPr>
          <w:rFonts w:ascii="Times New Roman" w:hAnsi="Times New Roman"/>
          <w:sz w:val="24"/>
          <w:szCs w:val="24"/>
          <w:lang w:eastAsia="en-US"/>
        </w:rPr>
        <w:t>В результате освоения дисциплины обучающийся должен уметь:</w:t>
      </w:r>
    </w:p>
    <w:p w14:paraId="5A576982" w14:textId="77777777" w:rsidR="00C57D2B" w:rsidRPr="00C57D2B" w:rsidRDefault="00C57D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C57D2B">
        <w:rPr>
          <w:rFonts w:ascii="Times New Roman" w:hAnsi="Times New Roman"/>
          <w:sz w:val="24"/>
          <w:szCs w:val="24"/>
          <w:lang w:eastAsia="en-US"/>
        </w:rPr>
        <w:t></w:t>
      </w:r>
      <w:r w:rsidRPr="00C57D2B">
        <w:rPr>
          <w:rFonts w:ascii="Times New Roman" w:hAnsi="Times New Roman"/>
          <w:sz w:val="24"/>
          <w:szCs w:val="24"/>
          <w:lang w:eastAsia="en-US"/>
        </w:rPr>
        <w:tab/>
        <w:t>выполнять графические изображения технологического оборудования и технологических схем в ручной и машинной графике;</w:t>
      </w:r>
    </w:p>
    <w:p w14:paraId="66778DC5" w14:textId="77777777" w:rsidR="00C57D2B" w:rsidRPr="00C57D2B" w:rsidRDefault="00C57D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C57D2B">
        <w:rPr>
          <w:rFonts w:ascii="Times New Roman" w:hAnsi="Times New Roman"/>
          <w:sz w:val="24"/>
          <w:szCs w:val="24"/>
          <w:lang w:eastAsia="en-US"/>
        </w:rPr>
        <w:t></w:t>
      </w:r>
      <w:r w:rsidRPr="00C57D2B">
        <w:rPr>
          <w:rFonts w:ascii="Times New Roman" w:hAnsi="Times New Roman"/>
          <w:sz w:val="24"/>
          <w:szCs w:val="24"/>
          <w:lang w:eastAsia="en-US"/>
        </w:rPr>
        <w:tab/>
        <w:t>выполнять комплексные чертежи геометрических тел и проекции точек, лежащих на их поверхности, в ручной и машинной графике;</w:t>
      </w:r>
    </w:p>
    <w:p w14:paraId="1386ADD7" w14:textId="77777777" w:rsidR="00C57D2B" w:rsidRPr="00C57D2B" w:rsidRDefault="00C57D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C57D2B">
        <w:rPr>
          <w:rFonts w:ascii="Times New Roman" w:hAnsi="Times New Roman"/>
          <w:sz w:val="24"/>
          <w:szCs w:val="24"/>
          <w:lang w:eastAsia="en-US"/>
        </w:rPr>
        <w:t></w:t>
      </w:r>
      <w:r w:rsidRPr="00C57D2B">
        <w:rPr>
          <w:rFonts w:ascii="Times New Roman" w:hAnsi="Times New Roman"/>
          <w:sz w:val="24"/>
          <w:szCs w:val="24"/>
          <w:lang w:eastAsia="en-US"/>
        </w:rPr>
        <w:tab/>
        <w:t>выполнять эскизы, технические рисунки и чертежи деталей, их элементов, узлов в ручной и машинной графике;</w:t>
      </w:r>
    </w:p>
    <w:p w14:paraId="30C7BA78" w14:textId="77777777" w:rsidR="00C57D2B" w:rsidRPr="00C57D2B" w:rsidRDefault="00C57D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C57D2B">
        <w:rPr>
          <w:rFonts w:ascii="Times New Roman" w:hAnsi="Times New Roman"/>
          <w:sz w:val="24"/>
          <w:szCs w:val="24"/>
          <w:lang w:eastAsia="en-US"/>
        </w:rPr>
        <w:t></w:t>
      </w:r>
      <w:r w:rsidRPr="00C57D2B">
        <w:rPr>
          <w:rFonts w:ascii="Times New Roman" w:hAnsi="Times New Roman"/>
          <w:sz w:val="24"/>
          <w:szCs w:val="24"/>
          <w:lang w:eastAsia="en-US"/>
        </w:rPr>
        <w:tab/>
        <w:t>оформлять технологическую и конструкторскую документацию в соответствии с действующей нормативно-технической документацией;</w:t>
      </w:r>
    </w:p>
    <w:p w14:paraId="79494B42" w14:textId="77777777" w:rsidR="00C57D2B" w:rsidRPr="00C57D2B" w:rsidRDefault="00C57D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C57D2B">
        <w:rPr>
          <w:rFonts w:ascii="Times New Roman" w:hAnsi="Times New Roman"/>
          <w:sz w:val="24"/>
          <w:szCs w:val="24"/>
          <w:lang w:eastAsia="en-US"/>
        </w:rPr>
        <w:t></w:t>
      </w:r>
      <w:r w:rsidRPr="00C57D2B">
        <w:rPr>
          <w:rFonts w:ascii="Times New Roman" w:hAnsi="Times New Roman"/>
          <w:sz w:val="24"/>
          <w:szCs w:val="24"/>
          <w:lang w:eastAsia="en-US"/>
        </w:rPr>
        <w:tab/>
        <w:t>читать чертежи, технологические схемы, спецификации и технологическую документацию по профилю специальности;</w:t>
      </w:r>
    </w:p>
    <w:p w14:paraId="0BD90FA0" w14:textId="77777777" w:rsidR="00C57D2B" w:rsidRPr="00C57D2B" w:rsidRDefault="00C57D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C57D2B">
        <w:rPr>
          <w:rFonts w:ascii="Times New Roman" w:hAnsi="Times New Roman"/>
          <w:sz w:val="24"/>
          <w:szCs w:val="24"/>
          <w:lang w:eastAsia="en-US"/>
        </w:rPr>
        <w:t>В результате освоения дисциплины обучающийся должен знать:</w:t>
      </w:r>
    </w:p>
    <w:p w14:paraId="21392F4A" w14:textId="77777777" w:rsidR="00C57D2B" w:rsidRPr="00C57D2B" w:rsidRDefault="00C57D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C57D2B">
        <w:rPr>
          <w:rFonts w:ascii="Times New Roman" w:hAnsi="Times New Roman"/>
          <w:sz w:val="24"/>
          <w:szCs w:val="24"/>
          <w:lang w:eastAsia="en-US"/>
        </w:rPr>
        <w:t></w:t>
      </w:r>
      <w:r w:rsidRPr="00C57D2B">
        <w:rPr>
          <w:rFonts w:ascii="Times New Roman" w:hAnsi="Times New Roman"/>
          <w:sz w:val="24"/>
          <w:szCs w:val="24"/>
          <w:lang w:eastAsia="en-US"/>
        </w:rPr>
        <w:tab/>
        <w:t>законы, методы и приемы проекционного черчения;</w:t>
      </w:r>
    </w:p>
    <w:p w14:paraId="29D7EC45" w14:textId="77777777" w:rsidR="00C57D2B" w:rsidRPr="00C57D2B" w:rsidRDefault="00C57D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C57D2B">
        <w:rPr>
          <w:rFonts w:ascii="Times New Roman" w:hAnsi="Times New Roman"/>
          <w:sz w:val="24"/>
          <w:szCs w:val="24"/>
          <w:lang w:eastAsia="en-US"/>
        </w:rPr>
        <w:t></w:t>
      </w:r>
      <w:r w:rsidRPr="00C57D2B">
        <w:rPr>
          <w:rFonts w:ascii="Times New Roman" w:hAnsi="Times New Roman"/>
          <w:sz w:val="24"/>
          <w:szCs w:val="24"/>
          <w:lang w:eastAsia="en-US"/>
        </w:rPr>
        <w:tab/>
        <w:t>классы точности и их обозначение на чертежах;</w:t>
      </w:r>
    </w:p>
    <w:p w14:paraId="5B8FEA5B" w14:textId="77777777" w:rsidR="00C57D2B" w:rsidRPr="00C57D2B" w:rsidRDefault="00C57D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C57D2B">
        <w:rPr>
          <w:rFonts w:ascii="Times New Roman" w:hAnsi="Times New Roman"/>
          <w:sz w:val="24"/>
          <w:szCs w:val="24"/>
          <w:lang w:eastAsia="en-US"/>
        </w:rPr>
        <w:t></w:t>
      </w:r>
      <w:r w:rsidRPr="00C57D2B">
        <w:rPr>
          <w:rFonts w:ascii="Times New Roman" w:hAnsi="Times New Roman"/>
          <w:sz w:val="24"/>
          <w:szCs w:val="24"/>
          <w:lang w:eastAsia="en-US"/>
        </w:rPr>
        <w:tab/>
        <w:t>правила оформления и чтения конструкторской и технологической документации;</w:t>
      </w:r>
    </w:p>
    <w:p w14:paraId="3B1E965A" w14:textId="77777777" w:rsidR="00C57D2B" w:rsidRPr="00C57D2B" w:rsidRDefault="00C57D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C57D2B">
        <w:rPr>
          <w:rFonts w:ascii="Times New Roman" w:hAnsi="Times New Roman"/>
          <w:sz w:val="24"/>
          <w:szCs w:val="24"/>
          <w:lang w:eastAsia="en-US"/>
        </w:rPr>
        <w:t></w:t>
      </w:r>
      <w:r w:rsidRPr="00C57D2B">
        <w:rPr>
          <w:rFonts w:ascii="Times New Roman" w:hAnsi="Times New Roman"/>
          <w:sz w:val="24"/>
          <w:szCs w:val="24"/>
          <w:lang w:eastAsia="en-US"/>
        </w:rPr>
        <w:tab/>
        <w:t>правила выполнения чертежей, технических рисунков, эскизов и схем, геометрические построения и правила вычерчивания технических деталей;</w:t>
      </w:r>
    </w:p>
    <w:p w14:paraId="1F7AC6C0" w14:textId="77777777" w:rsidR="00C57D2B" w:rsidRPr="00C57D2B" w:rsidRDefault="00C57D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C57D2B">
        <w:rPr>
          <w:rFonts w:ascii="Times New Roman" w:hAnsi="Times New Roman"/>
          <w:sz w:val="24"/>
          <w:szCs w:val="24"/>
          <w:lang w:eastAsia="en-US"/>
        </w:rPr>
        <w:t></w:t>
      </w:r>
      <w:r w:rsidRPr="00C57D2B">
        <w:rPr>
          <w:rFonts w:ascii="Times New Roman" w:hAnsi="Times New Roman"/>
          <w:sz w:val="24"/>
          <w:szCs w:val="24"/>
          <w:lang w:eastAsia="en-US"/>
        </w:rPr>
        <w:tab/>
        <w:t>способы графического представления технологического оборудования и выполнения технологических схем в ручной и машинной графике;</w:t>
      </w:r>
    </w:p>
    <w:p w14:paraId="4427753D" w14:textId="77777777" w:rsidR="00C57D2B" w:rsidRPr="00C57D2B" w:rsidRDefault="00C57D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C57D2B">
        <w:rPr>
          <w:rFonts w:ascii="Times New Roman" w:hAnsi="Times New Roman"/>
          <w:sz w:val="24"/>
          <w:szCs w:val="24"/>
          <w:lang w:eastAsia="en-US"/>
        </w:rPr>
        <w:t></w:t>
      </w:r>
      <w:r w:rsidRPr="00C57D2B">
        <w:rPr>
          <w:rFonts w:ascii="Times New Roman" w:hAnsi="Times New Roman"/>
          <w:sz w:val="24"/>
          <w:szCs w:val="24"/>
          <w:lang w:eastAsia="en-US"/>
        </w:rPr>
        <w:tab/>
        <w:t>технику и принципы нанесения размеров;</w:t>
      </w:r>
    </w:p>
    <w:p w14:paraId="38C9758F" w14:textId="77777777" w:rsidR="00C57D2B" w:rsidRPr="00C57D2B" w:rsidRDefault="00C57D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C57D2B">
        <w:rPr>
          <w:rFonts w:ascii="Times New Roman" w:hAnsi="Times New Roman"/>
          <w:sz w:val="24"/>
          <w:szCs w:val="24"/>
          <w:lang w:eastAsia="en-US"/>
        </w:rPr>
        <w:t></w:t>
      </w:r>
      <w:r w:rsidRPr="00C57D2B">
        <w:rPr>
          <w:rFonts w:ascii="Times New Roman" w:hAnsi="Times New Roman"/>
          <w:sz w:val="24"/>
          <w:szCs w:val="24"/>
          <w:lang w:eastAsia="en-US"/>
        </w:rPr>
        <w:tab/>
        <w:t>типы и назначение спецификации, правила их чтения и составления;</w:t>
      </w:r>
    </w:p>
    <w:p w14:paraId="23AFC4F8" w14:textId="77777777" w:rsidR="00C57D2B" w:rsidRPr="00C57D2B" w:rsidRDefault="00C57D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C57D2B">
        <w:rPr>
          <w:rFonts w:ascii="Times New Roman" w:hAnsi="Times New Roman"/>
          <w:sz w:val="24"/>
          <w:szCs w:val="24"/>
          <w:lang w:eastAsia="en-US"/>
        </w:rPr>
        <w:t></w:t>
      </w:r>
      <w:r w:rsidRPr="00C57D2B">
        <w:rPr>
          <w:rFonts w:ascii="Times New Roman" w:hAnsi="Times New Roman"/>
          <w:sz w:val="24"/>
          <w:szCs w:val="24"/>
          <w:lang w:eastAsia="en-US"/>
        </w:rPr>
        <w:tab/>
        <w:t>требования государственных стандартов Единой системы конструкторской документации (далее - ЕСКД) и Единой системы технологической документации (далее - ЕСТД).</w:t>
      </w:r>
    </w:p>
    <w:p w14:paraId="292425A7" w14:textId="77777777" w:rsidR="00C57D2B" w:rsidRPr="00C57D2B" w:rsidRDefault="00C57D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C57D2B">
        <w:rPr>
          <w:rFonts w:ascii="Times New Roman" w:hAnsi="Times New Roman"/>
          <w:sz w:val="24"/>
          <w:szCs w:val="24"/>
          <w:lang w:eastAsia="en-US"/>
        </w:rPr>
        <w:t>ОК 01. Выбирать способы решения задач профессиональной деятельности применительно к различным контекстам;</w:t>
      </w:r>
    </w:p>
    <w:p w14:paraId="6AC53D0D" w14:textId="77777777" w:rsidR="00C57D2B" w:rsidRPr="00C57D2B" w:rsidRDefault="00C57D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C57D2B">
        <w:rPr>
          <w:rFonts w:ascii="Times New Roman" w:hAnsi="Times New Roman"/>
          <w:sz w:val="24"/>
          <w:szCs w:val="24"/>
          <w:lang w:eastAsia="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BC3FD35" w14:textId="77777777" w:rsidR="00C57D2B" w:rsidRPr="00C57D2B" w:rsidRDefault="00C57D2B"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C57D2B">
        <w:rPr>
          <w:rFonts w:ascii="Times New Roman" w:hAnsi="Times New Roman"/>
          <w:sz w:val="24"/>
          <w:szCs w:val="24"/>
          <w:lang w:eastAsia="en-US"/>
        </w:rPr>
        <w:t>OК 04. Эффективно взаимодействовать и работать в коллективе и команде</w:t>
      </w:r>
    </w:p>
    <w:p w14:paraId="18D599DF" w14:textId="77777777" w:rsidR="008603FC" w:rsidRDefault="008603FC" w:rsidP="008603F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center"/>
        <w:rPr>
          <w:rFonts w:ascii="Times New Roman" w:hAnsi="Times New Roman"/>
          <w:b/>
          <w:bCs/>
          <w:sz w:val="24"/>
          <w:szCs w:val="24"/>
          <w:lang w:eastAsia="en-US"/>
        </w:rPr>
      </w:pPr>
    </w:p>
    <w:p w14:paraId="557CBBA7" w14:textId="77777777" w:rsidR="008603FC" w:rsidRPr="008603FC" w:rsidRDefault="008603FC" w:rsidP="008603F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center"/>
        <w:rPr>
          <w:rFonts w:ascii="Times New Roman" w:hAnsi="Times New Roman"/>
          <w:b/>
          <w:bCs/>
          <w:sz w:val="24"/>
          <w:szCs w:val="24"/>
          <w:lang w:eastAsia="en-US"/>
        </w:rPr>
      </w:pPr>
      <w:r w:rsidRPr="008603FC">
        <w:rPr>
          <w:rFonts w:ascii="Times New Roman" w:hAnsi="Times New Roman"/>
          <w:b/>
          <w:bCs/>
          <w:sz w:val="24"/>
          <w:szCs w:val="24"/>
          <w:lang w:eastAsia="en-US"/>
        </w:rPr>
        <w:t>АННОТАЦИЯ ПРОГРАММЫ УЧЕБНОЙ ДИСЦИПЛИНЫ</w:t>
      </w:r>
    </w:p>
    <w:p w14:paraId="2D37E5FD" w14:textId="77777777" w:rsidR="008603FC" w:rsidRPr="008603FC" w:rsidRDefault="008603FC" w:rsidP="008603F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center"/>
        <w:rPr>
          <w:rFonts w:ascii="Times New Roman" w:hAnsi="Times New Roman"/>
          <w:b/>
          <w:bCs/>
          <w:sz w:val="24"/>
          <w:szCs w:val="24"/>
          <w:lang w:eastAsia="en-US"/>
        </w:rPr>
      </w:pPr>
      <w:r w:rsidRPr="008603FC">
        <w:rPr>
          <w:rFonts w:ascii="Times New Roman" w:hAnsi="Times New Roman"/>
          <w:b/>
          <w:bCs/>
          <w:sz w:val="24"/>
          <w:szCs w:val="24"/>
          <w:lang w:eastAsia="en-US"/>
        </w:rPr>
        <w:t>ОП.0</w:t>
      </w:r>
      <w:r>
        <w:rPr>
          <w:rFonts w:ascii="Times New Roman" w:hAnsi="Times New Roman"/>
          <w:b/>
          <w:bCs/>
          <w:sz w:val="24"/>
          <w:szCs w:val="24"/>
          <w:lang w:eastAsia="en-US"/>
        </w:rPr>
        <w:t>2</w:t>
      </w:r>
      <w:r w:rsidRPr="008603FC">
        <w:rPr>
          <w:rFonts w:ascii="Times New Roman" w:hAnsi="Times New Roman"/>
          <w:b/>
          <w:bCs/>
          <w:sz w:val="24"/>
          <w:szCs w:val="24"/>
          <w:lang w:eastAsia="en-US"/>
        </w:rPr>
        <w:t xml:space="preserve"> Техническая механика</w:t>
      </w:r>
    </w:p>
    <w:p w14:paraId="547ED91A" w14:textId="77777777" w:rsidR="008603FC" w:rsidRPr="00C57D2B"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Pr>
          <w:rFonts w:ascii="Times New Roman" w:hAnsi="Times New Roman"/>
          <w:sz w:val="24"/>
          <w:szCs w:val="24"/>
          <w:lang w:eastAsia="en-US"/>
        </w:rPr>
        <w:t xml:space="preserve">23.02.07 </w:t>
      </w:r>
      <w:r w:rsidRPr="00C57D2B">
        <w:rPr>
          <w:rFonts w:ascii="Times New Roman" w:hAnsi="Times New Roman"/>
          <w:sz w:val="24"/>
          <w:szCs w:val="24"/>
          <w:lang w:eastAsia="en-US"/>
        </w:rPr>
        <w:t xml:space="preserve"> </w:t>
      </w:r>
      <w:r>
        <w:rPr>
          <w:rFonts w:ascii="Times New Roman" w:hAnsi="Times New Roman"/>
          <w:sz w:val="24"/>
          <w:szCs w:val="24"/>
          <w:lang w:eastAsia="en-US"/>
        </w:rPr>
        <w:t>Техническое обслуживание и ремонт автотранспортных средств.</w:t>
      </w:r>
    </w:p>
    <w:p w14:paraId="215B8B25"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lastRenderedPageBreak/>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FF5D5F8"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Дисциплина входит в общепрофессиональный цикл:</w:t>
      </w:r>
    </w:p>
    <w:p w14:paraId="251E6888"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 xml:space="preserve">В результате освоения дисциплины студент должен уметь: </w:t>
      </w:r>
    </w:p>
    <w:p w14:paraId="1A9CF04B"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читать кинематические схемы;</w:t>
      </w:r>
    </w:p>
    <w:p w14:paraId="11BB1A48"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проводить расчет и проектировать детали и сборочные единицы общего назначения;</w:t>
      </w:r>
    </w:p>
    <w:p w14:paraId="51EBF600"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проводить сборочно-разборочные работы в соответствии с характером соединений деталей и сборочных единиц;</w:t>
      </w:r>
    </w:p>
    <w:p w14:paraId="64494087"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определять напряжения в конструкционных элементах;</w:t>
      </w:r>
    </w:p>
    <w:p w14:paraId="693D75C6"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производить расчеты элементов конструкций на прочность, жесткость и устойчивость;</w:t>
      </w:r>
    </w:p>
    <w:p w14:paraId="75DC1AFF"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определять передаточное отношение.</w:t>
      </w:r>
    </w:p>
    <w:p w14:paraId="1804A253"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 xml:space="preserve">В результате освоения дисциплины студент должен знать: </w:t>
      </w:r>
    </w:p>
    <w:p w14:paraId="04D3FD08"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виды машин и механизмов, принцип действия, кинематические и динамические характеристики;</w:t>
      </w:r>
    </w:p>
    <w:p w14:paraId="539EDC32"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типы кинематических пар;</w:t>
      </w:r>
    </w:p>
    <w:p w14:paraId="10723E29"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типы соединений деталей и машин;</w:t>
      </w:r>
    </w:p>
    <w:p w14:paraId="09C77620"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основные сборочные единицы и детали;</w:t>
      </w:r>
    </w:p>
    <w:p w14:paraId="440B6B30"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характер соединения деталей и сборочных единиц;</w:t>
      </w:r>
    </w:p>
    <w:p w14:paraId="051BE7CF"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принцип взаимозаменяемости;</w:t>
      </w:r>
    </w:p>
    <w:p w14:paraId="1A989BBC"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виды движений и преобразующие движения механизмы;</w:t>
      </w:r>
    </w:p>
    <w:p w14:paraId="6B9B433A"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виды передач, их устройство, назначение, преимущества и недостатки, условные обозначения на схемах;</w:t>
      </w:r>
    </w:p>
    <w:p w14:paraId="3E6EF04C"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передаточное отношение и число;</w:t>
      </w:r>
    </w:p>
    <w:p w14:paraId="41056090"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методику расчета элементов конструкций на прочность, жесткость и устойчивость при различных видах деформации.</w:t>
      </w:r>
    </w:p>
    <w:p w14:paraId="06563CB2"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Изучение учебной дисциплины направлено на формирование следующих общих  и профессиональных компетенций:</w:t>
      </w:r>
    </w:p>
    <w:p w14:paraId="35633DF9"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ОК 01. Выбирать способы решения задач профессиональной деятельности применительно к различным контекстам;</w:t>
      </w:r>
    </w:p>
    <w:p w14:paraId="3B4D53F9"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09B3B1F"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OК 04. Эффективно взаимодействовать и работать в коллективе и команде;</w:t>
      </w:r>
    </w:p>
    <w:p w14:paraId="7E37C88F"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D160DE9"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2207625" w14:textId="77777777" w:rsidR="008603FC" w:rsidRPr="008603FC" w:rsidRDefault="008603F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8603FC">
        <w:rPr>
          <w:rFonts w:ascii="Times New Roman" w:hAnsi="Times New Roman"/>
          <w:sz w:val="24"/>
          <w:szCs w:val="24"/>
          <w:lang w:eastAsia="en-US"/>
        </w:rPr>
        <w:t>ОК 09. Пользоваться профессиональной документацией на государственном и иностранном языках.</w:t>
      </w:r>
    </w:p>
    <w:p w14:paraId="02611C66" w14:textId="77777777" w:rsidR="00E63ABC" w:rsidRPr="00E63ABC" w:rsidRDefault="00E63ABC" w:rsidP="00E63AB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center"/>
        <w:rPr>
          <w:rFonts w:ascii="Times New Roman" w:hAnsi="Times New Roman"/>
          <w:b/>
          <w:bCs/>
          <w:sz w:val="24"/>
          <w:szCs w:val="24"/>
          <w:lang w:eastAsia="en-US"/>
        </w:rPr>
      </w:pPr>
      <w:r w:rsidRPr="00E63ABC">
        <w:rPr>
          <w:rFonts w:ascii="Times New Roman" w:hAnsi="Times New Roman"/>
          <w:b/>
          <w:bCs/>
          <w:sz w:val="24"/>
          <w:szCs w:val="24"/>
          <w:lang w:eastAsia="en-US"/>
        </w:rPr>
        <w:t>АННОТАЦИЯ ПРОГРАММЫ УЧЕБНОЙ ДИСЦИПЛИНЫ</w:t>
      </w:r>
    </w:p>
    <w:p w14:paraId="628B15F2" w14:textId="77777777" w:rsidR="00E63ABC" w:rsidRPr="00E63ABC" w:rsidRDefault="00E63ABC" w:rsidP="00E63AB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center"/>
        <w:rPr>
          <w:rFonts w:ascii="Times New Roman" w:hAnsi="Times New Roman"/>
          <w:b/>
          <w:bCs/>
          <w:sz w:val="24"/>
          <w:szCs w:val="24"/>
          <w:lang w:eastAsia="en-US"/>
        </w:rPr>
      </w:pPr>
      <w:r w:rsidRPr="00E63ABC">
        <w:rPr>
          <w:rFonts w:ascii="Times New Roman" w:hAnsi="Times New Roman"/>
          <w:b/>
          <w:bCs/>
          <w:sz w:val="24"/>
          <w:szCs w:val="24"/>
          <w:lang w:eastAsia="en-US"/>
        </w:rPr>
        <w:t>ОП.0</w:t>
      </w:r>
      <w:r w:rsidR="00A56DCA">
        <w:rPr>
          <w:rFonts w:ascii="Times New Roman" w:hAnsi="Times New Roman"/>
          <w:b/>
          <w:bCs/>
          <w:sz w:val="24"/>
          <w:szCs w:val="24"/>
          <w:lang w:eastAsia="en-US"/>
        </w:rPr>
        <w:t>3</w:t>
      </w:r>
      <w:r w:rsidRPr="00E63ABC">
        <w:rPr>
          <w:rFonts w:ascii="Times New Roman" w:hAnsi="Times New Roman"/>
          <w:b/>
          <w:bCs/>
          <w:sz w:val="24"/>
          <w:szCs w:val="24"/>
          <w:lang w:eastAsia="en-US"/>
        </w:rPr>
        <w:t xml:space="preserve"> Электротехника и электроника</w:t>
      </w:r>
    </w:p>
    <w:p w14:paraId="0CD5DB28" w14:textId="77777777" w:rsidR="00E63ABC" w:rsidRPr="00C57D2B"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Pr>
          <w:rFonts w:ascii="Times New Roman" w:hAnsi="Times New Roman"/>
          <w:sz w:val="24"/>
          <w:szCs w:val="24"/>
          <w:lang w:eastAsia="en-US"/>
        </w:rPr>
        <w:t xml:space="preserve">23.02.07 </w:t>
      </w:r>
      <w:r w:rsidRPr="00C57D2B">
        <w:rPr>
          <w:rFonts w:ascii="Times New Roman" w:hAnsi="Times New Roman"/>
          <w:sz w:val="24"/>
          <w:szCs w:val="24"/>
          <w:lang w:eastAsia="en-US"/>
        </w:rPr>
        <w:t xml:space="preserve"> </w:t>
      </w:r>
      <w:r>
        <w:rPr>
          <w:rFonts w:ascii="Times New Roman" w:hAnsi="Times New Roman"/>
          <w:sz w:val="24"/>
          <w:szCs w:val="24"/>
          <w:lang w:eastAsia="en-US"/>
        </w:rPr>
        <w:t>Техническое обслуживание и ремонт автотранспортных средств.</w:t>
      </w:r>
    </w:p>
    <w:p w14:paraId="034549C7"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42C0C45"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Дисциплина входит в общепрофессиональный цикл:</w:t>
      </w:r>
    </w:p>
    <w:p w14:paraId="78DF76A7"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xml:space="preserve">В результате освоения дисциплины студент должен уметь: </w:t>
      </w:r>
    </w:p>
    <w:p w14:paraId="2FD7CF5E"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В результате освоения учебной дисциплины обучающийся должен уметь:</w:t>
      </w:r>
    </w:p>
    <w:p w14:paraId="053B15CE"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подбирать устройства электронной техники, электрические приборы и оборудование с определенными параметрами и характеристиками;</w:t>
      </w:r>
    </w:p>
    <w:p w14:paraId="46C02C58"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xml:space="preserve">- правильно эксплуатировать электрооборудование и механизмы передачи движения </w:t>
      </w:r>
      <w:r w:rsidRPr="00E63ABC">
        <w:rPr>
          <w:rFonts w:ascii="Times New Roman" w:hAnsi="Times New Roman"/>
          <w:sz w:val="24"/>
          <w:szCs w:val="24"/>
          <w:lang w:eastAsia="en-US"/>
        </w:rPr>
        <w:lastRenderedPageBreak/>
        <w:t>технологических машин и аппаратов;</w:t>
      </w:r>
    </w:p>
    <w:p w14:paraId="557201C3"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рассчитывать параметры электрических, магнитных цепей;</w:t>
      </w:r>
    </w:p>
    <w:p w14:paraId="11BA6EDC"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снимать показания и пользоваться электроизмерительными приборами;</w:t>
      </w:r>
    </w:p>
    <w:p w14:paraId="383B994E"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собирать электрические схемы;</w:t>
      </w:r>
    </w:p>
    <w:p w14:paraId="617525B1"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xml:space="preserve">- читать принципиальные, электрические и монтажные схемы. </w:t>
      </w:r>
    </w:p>
    <w:p w14:paraId="6633E7C4"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составлять по заданным условиям или с натуры расчетные схемы трехфазных электрических цепей при различной нагрузке и в разных режимах работы;</w:t>
      </w:r>
    </w:p>
    <w:p w14:paraId="704F3CB1"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строить векторные диаграммы цепей переменного тока;</w:t>
      </w:r>
    </w:p>
    <w:p w14:paraId="2AD8411F"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применять топографические диаграммы для расчета трехфазных электрических цепей;</w:t>
      </w:r>
    </w:p>
    <w:p w14:paraId="45470E9D"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рассчитывать параметры вакуумных и газоразрядных приборов, фотоэлементов.</w:t>
      </w:r>
    </w:p>
    <w:p w14:paraId="52087A65"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В результате освоения учебной дисциплины обучающийся должен знать:</w:t>
      </w:r>
    </w:p>
    <w:p w14:paraId="2A4C5AF8"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классификацию электронных приборов, их устройство и область применения;</w:t>
      </w:r>
    </w:p>
    <w:p w14:paraId="4E4AB39C"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методы расчета и измерения основных параметров электрических, магнитных цепей;</w:t>
      </w:r>
    </w:p>
    <w:p w14:paraId="22D94782" w14:textId="77777777" w:rsidR="00E63ABC" w:rsidRPr="00E63ABC" w:rsidRDefault="00E63ABC" w:rsidP="00E63AB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rPr>
          <w:rFonts w:ascii="Times New Roman" w:hAnsi="Times New Roman"/>
          <w:sz w:val="24"/>
          <w:szCs w:val="24"/>
          <w:lang w:eastAsia="en-US"/>
        </w:rPr>
      </w:pPr>
      <w:r w:rsidRPr="00E63ABC">
        <w:rPr>
          <w:rFonts w:ascii="Times New Roman" w:hAnsi="Times New Roman"/>
          <w:sz w:val="24"/>
          <w:szCs w:val="24"/>
          <w:lang w:eastAsia="en-US"/>
        </w:rPr>
        <w:t>- основные законы электротехники;</w:t>
      </w:r>
    </w:p>
    <w:p w14:paraId="049905EB"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основные правила эксплуатации электрооборудования и методы измерения электрических величин;</w:t>
      </w:r>
    </w:p>
    <w:p w14:paraId="7D84CAFB"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основы теории электрических машин, принцип работы типовых электрических устройств;</w:t>
      </w:r>
    </w:p>
    <w:p w14:paraId="6A6BEB61"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основы физических процессов в проводниках, полупроводниках и диэлектриках;</w:t>
      </w:r>
    </w:p>
    <w:p w14:paraId="4931CD2B"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параметры электрических схем и единицы их измерения;</w:t>
      </w:r>
    </w:p>
    <w:p w14:paraId="1698B7CD"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принципы выбора электрических и электронных устройств и приборов;</w:t>
      </w:r>
    </w:p>
    <w:p w14:paraId="7BCFEA64"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принципы действия, устройство, основные характеристики электротехнических и электронных устройств и приборов;</w:t>
      </w:r>
    </w:p>
    <w:p w14:paraId="726003FF"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свойства проводников, полупроводников, электроизоляционных, магнитных материалов;</w:t>
      </w:r>
    </w:p>
    <w:p w14:paraId="68864FA3"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xml:space="preserve">- способы получения, передачи и использования электрической энергии; </w:t>
      </w:r>
    </w:p>
    <w:p w14:paraId="03A9FFC1"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xml:space="preserve">- устройство, принцип действия и основные характеристики электротехнических приборов; </w:t>
      </w:r>
    </w:p>
    <w:p w14:paraId="2BC532EE"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характеристики и параметры электрических и магнитных полей;</w:t>
      </w:r>
    </w:p>
    <w:p w14:paraId="473FA78E"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методику построения электрических цепей;</w:t>
      </w:r>
    </w:p>
    <w:p w14:paraId="700BDD48"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режимы работы трехфазных цепей;</w:t>
      </w:r>
    </w:p>
    <w:p w14:paraId="1235062D"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порядок построения векторных диаграмм цепей переменного тока;</w:t>
      </w:r>
    </w:p>
    <w:p w14:paraId="173A98EF"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принцип действия, устройство и основные - характеристики вакуумных и газоразрядных приборов, фотоэлементов;</w:t>
      </w:r>
    </w:p>
    <w:p w14:paraId="3E09BF39"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режимы работы и схемы включения электронных устройств и приборов.</w:t>
      </w:r>
    </w:p>
    <w:p w14:paraId="16F9C29B"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Формируемые общие компетенции:</w:t>
      </w:r>
    </w:p>
    <w:p w14:paraId="06AB6012"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ОК 01. Выбирать способы решения задач профессиональной деятельности применительно к различным контекстам;</w:t>
      </w:r>
    </w:p>
    <w:p w14:paraId="77914902"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BAAD3F4"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39205CB"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ОК 04. Эффективно взаимодействовать и работать в коллективе и команде;</w:t>
      </w:r>
    </w:p>
    <w:p w14:paraId="13F50189"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9488E81"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F8FCB5F"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A79D38E"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6EB5B278"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lastRenderedPageBreak/>
        <w:t>ОК 09. Пользоваться профессиональной документацией на государственном и ино-странном языках.</w:t>
      </w:r>
    </w:p>
    <w:p w14:paraId="4B8C9529" w14:textId="77777777" w:rsidR="00E63ABC" w:rsidRDefault="00E63ABC" w:rsidP="00F568E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center"/>
        <w:rPr>
          <w:rFonts w:ascii="Times New Roman" w:hAnsi="Times New Roman"/>
          <w:b/>
          <w:bCs/>
          <w:sz w:val="24"/>
          <w:szCs w:val="24"/>
          <w:lang w:eastAsia="en-US"/>
        </w:rPr>
      </w:pPr>
    </w:p>
    <w:p w14:paraId="6B433190" w14:textId="77777777" w:rsidR="00F568EC" w:rsidRPr="00F568EC" w:rsidRDefault="00F568EC" w:rsidP="00F568E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center"/>
        <w:rPr>
          <w:rFonts w:ascii="Times New Roman" w:hAnsi="Times New Roman"/>
          <w:b/>
          <w:bCs/>
          <w:sz w:val="24"/>
          <w:szCs w:val="24"/>
          <w:lang w:eastAsia="en-US"/>
        </w:rPr>
      </w:pPr>
      <w:r w:rsidRPr="00F568EC">
        <w:rPr>
          <w:rFonts w:ascii="Times New Roman" w:hAnsi="Times New Roman"/>
          <w:b/>
          <w:bCs/>
          <w:sz w:val="24"/>
          <w:szCs w:val="24"/>
          <w:lang w:eastAsia="en-US"/>
        </w:rPr>
        <w:t>АННОТАЦИЯ ПРОГРАММЫ УЧЕБНОЙ ДИСЦИПЛИНЫ</w:t>
      </w:r>
    </w:p>
    <w:p w14:paraId="0BD16231" w14:textId="77777777" w:rsidR="00F568EC" w:rsidRPr="00F568EC" w:rsidRDefault="00F568EC" w:rsidP="00F568E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center"/>
        <w:rPr>
          <w:rFonts w:ascii="Times New Roman" w:hAnsi="Times New Roman"/>
          <w:b/>
          <w:bCs/>
          <w:sz w:val="24"/>
          <w:szCs w:val="24"/>
          <w:lang w:eastAsia="en-US"/>
        </w:rPr>
      </w:pPr>
      <w:r w:rsidRPr="00F568EC">
        <w:rPr>
          <w:rFonts w:ascii="Times New Roman" w:hAnsi="Times New Roman"/>
          <w:b/>
          <w:bCs/>
          <w:sz w:val="24"/>
          <w:szCs w:val="24"/>
          <w:lang w:eastAsia="en-US"/>
        </w:rPr>
        <w:t>ОП.0</w:t>
      </w:r>
      <w:r w:rsidR="00A56DCA">
        <w:rPr>
          <w:rFonts w:ascii="Times New Roman" w:hAnsi="Times New Roman"/>
          <w:b/>
          <w:bCs/>
          <w:sz w:val="24"/>
          <w:szCs w:val="24"/>
          <w:lang w:eastAsia="en-US"/>
        </w:rPr>
        <w:t>4</w:t>
      </w:r>
      <w:r w:rsidRPr="00F568EC">
        <w:rPr>
          <w:rFonts w:ascii="Times New Roman" w:hAnsi="Times New Roman"/>
          <w:b/>
          <w:bCs/>
          <w:sz w:val="24"/>
          <w:szCs w:val="24"/>
          <w:lang w:eastAsia="en-US"/>
        </w:rPr>
        <w:t xml:space="preserve"> Материаловедение</w:t>
      </w:r>
    </w:p>
    <w:p w14:paraId="7AB0B575" w14:textId="77777777" w:rsidR="00F568EC" w:rsidRPr="00C57D2B"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bookmarkStart w:id="7" w:name="_Hlk184215474"/>
      <w:r>
        <w:rPr>
          <w:rFonts w:ascii="Times New Roman" w:hAnsi="Times New Roman"/>
          <w:sz w:val="24"/>
          <w:szCs w:val="24"/>
          <w:lang w:eastAsia="en-US"/>
        </w:rPr>
        <w:t xml:space="preserve">23.02.07 </w:t>
      </w:r>
      <w:r w:rsidRPr="00C57D2B">
        <w:rPr>
          <w:rFonts w:ascii="Times New Roman" w:hAnsi="Times New Roman"/>
          <w:sz w:val="24"/>
          <w:szCs w:val="24"/>
          <w:lang w:eastAsia="en-US"/>
        </w:rPr>
        <w:t xml:space="preserve"> </w:t>
      </w:r>
      <w:r>
        <w:rPr>
          <w:rFonts w:ascii="Times New Roman" w:hAnsi="Times New Roman"/>
          <w:sz w:val="24"/>
          <w:szCs w:val="24"/>
          <w:lang w:eastAsia="en-US"/>
        </w:rPr>
        <w:t>Техническое обслуживание и ремонт автотранспортных средств.</w:t>
      </w:r>
    </w:p>
    <w:bookmarkEnd w:id="7"/>
    <w:p w14:paraId="682E4A87"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2EE1527"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Дисциплина входит в общепрофессиональный цикл:</w:t>
      </w:r>
    </w:p>
    <w:p w14:paraId="12AE5987"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 xml:space="preserve">В результате освоения дисциплины обучающийся должен уметь: </w:t>
      </w:r>
    </w:p>
    <w:p w14:paraId="45AD5A26"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выбирать материалы на основе анализа их свойств для конкретного применения;</w:t>
      </w:r>
    </w:p>
    <w:p w14:paraId="26682FEF"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выбирать способы соединения материалов;</w:t>
      </w:r>
    </w:p>
    <w:p w14:paraId="0603AC49"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обрабатывать детали из основных материалов;</w:t>
      </w:r>
    </w:p>
    <w:p w14:paraId="55F5126F"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знать:</w:t>
      </w:r>
    </w:p>
    <w:p w14:paraId="35D102B8"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строение и свойства  материалов;</w:t>
      </w:r>
    </w:p>
    <w:p w14:paraId="2E6210E1"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методы оценки свойств  материалов;</w:t>
      </w:r>
    </w:p>
    <w:p w14:paraId="032E5EE2"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области применения материалов;</w:t>
      </w:r>
    </w:p>
    <w:p w14:paraId="24FAC118"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классификацию и маркировку основных материалов;</w:t>
      </w:r>
    </w:p>
    <w:p w14:paraId="42CE8A04"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методы защиты от коррозии;</w:t>
      </w:r>
    </w:p>
    <w:p w14:paraId="08919333"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способы обработки материалов</w:t>
      </w:r>
    </w:p>
    <w:p w14:paraId="53C8B38A"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Формируемые общие компетенции:</w:t>
      </w:r>
    </w:p>
    <w:p w14:paraId="559C8ED2"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 xml:space="preserve">ОК 01. Выбирать способы решения задач профессиональной деятельности применительно к различным контекстам; </w:t>
      </w:r>
    </w:p>
    <w:p w14:paraId="721FF863"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14:paraId="4F88CF99"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w:t>
      </w:r>
    </w:p>
    <w:p w14:paraId="4E90EE22"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 xml:space="preserve">ОК 04. Эффективно взаимодействовать и работать в коллективе и команде; </w:t>
      </w:r>
    </w:p>
    <w:p w14:paraId="290C681E"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5C03119A"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 xml:space="preserve">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 </w:t>
      </w:r>
    </w:p>
    <w:p w14:paraId="7CC71E74"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DE83C5A" w14:textId="77777777" w:rsidR="003675A6" w:rsidRPr="003675A6" w:rsidRDefault="003675A6" w:rsidP="003675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center"/>
        <w:rPr>
          <w:rFonts w:ascii="Times New Roman" w:hAnsi="Times New Roman"/>
          <w:b/>
          <w:bCs/>
          <w:sz w:val="24"/>
          <w:szCs w:val="24"/>
          <w:lang w:eastAsia="en-US"/>
        </w:rPr>
      </w:pPr>
      <w:r w:rsidRPr="003675A6">
        <w:rPr>
          <w:rFonts w:ascii="Times New Roman" w:hAnsi="Times New Roman"/>
          <w:b/>
          <w:bCs/>
          <w:sz w:val="24"/>
          <w:szCs w:val="24"/>
          <w:lang w:eastAsia="en-US"/>
        </w:rPr>
        <w:t>АННОТАЦИЯ ПРОГРАММЫ УЧЕБНОЙ ДИСЦИПЛИНЫ</w:t>
      </w:r>
    </w:p>
    <w:p w14:paraId="51603E68" w14:textId="77777777" w:rsidR="003675A6" w:rsidRPr="003675A6" w:rsidRDefault="003675A6" w:rsidP="003675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center"/>
        <w:rPr>
          <w:rFonts w:ascii="Times New Roman" w:hAnsi="Times New Roman"/>
          <w:b/>
          <w:bCs/>
          <w:sz w:val="24"/>
          <w:szCs w:val="24"/>
          <w:lang w:eastAsia="en-US"/>
        </w:rPr>
      </w:pPr>
      <w:r w:rsidRPr="003675A6">
        <w:rPr>
          <w:rFonts w:ascii="Times New Roman" w:hAnsi="Times New Roman"/>
          <w:b/>
          <w:bCs/>
          <w:sz w:val="24"/>
          <w:szCs w:val="24"/>
          <w:lang w:eastAsia="en-US"/>
        </w:rPr>
        <w:t>ОП.0</w:t>
      </w:r>
      <w:r>
        <w:rPr>
          <w:rFonts w:ascii="Times New Roman" w:hAnsi="Times New Roman"/>
          <w:b/>
          <w:bCs/>
          <w:sz w:val="24"/>
          <w:szCs w:val="24"/>
          <w:lang w:eastAsia="en-US"/>
        </w:rPr>
        <w:t>5</w:t>
      </w:r>
      <w:r w:rsidRPr="003675A6">
        <w:rPr>
          <w:rFonts w:ascii="Times New Roman" w:hAnsi="Times New Roman"/>
          <w:b/>
          <w:bCs/>
          <w:sz w:val="24"/>
          <w:szCs w:val="24"/>
          <w:lang w:eastAsia="en-US"/>
        </w:rPr>
        <w:t xml:space="preserve"> Метрология, стандартизация и сертификация</w:t>
      </w:r>
    </w:p>
    <w:p w14:paraId="74470367" w14:textId="77777777" w:rsidR="003675A6" w:rsidRPr="00C57D2B"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Pr>
          <w:rFonts w:ascii="Times New Roman" w:hAnsi="Times New Roman"/>
          <w:sz w:val="24"/>
          <w:szCs w:val="24"/>
          <w:lang w:eastAsia="en-US"/>
        </w:rPr>
        <w:t xml:space="preserve">23.02.07 </w:t>
      </w:r>
      <w:r w:rsidRPr="00C57D2B">
        <w:rPr>
          <w:rFonts w:ascii="Times New Roman" w:hAnsi="Times New Roman"/>
          <w:sz w:val="24"/>
          <w:szCs w:val="24"/>
          <w:lang w:eastAsia="en-US"/>
        </w:rPr>
        <w:t xml:space="preserve"> </w:t>
      </w:r>
      <w:r>
        <w:rPr>
          <w:rFonts w:ascii="Times New Roman" w:hAnsi="Times New Roman"/>
          <w:sz w:val="24"/>
          <w:szCs w:val="24"/>
          <w:lang w:eastAsia="en-US"/>
        </w:rPr>
        <w:t>Техническое обслуживание и ремонт автотранспортных средств.</w:t>
      </w:r>
    </w:p>
    <w:p w14:paraId="635A8EA3"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41EE5BF"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Дисциплина входит в общепрофессиональный цикл:</w:t>
      </w:r>
    </w:p>
    <w:p w14:paraId="5060A4C1"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В результате освоения учебной дисциплины обучающийся должен уметь:</w:t>
      </w:r>
    </w:p>
    <w:p w14:paraId="269D6E2F"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w:t>
      </w:r>
      <w:r w:rsidRPr="003675A6">
        <w:rPr>
          <w:rFonts w:ascii="Times New Roman" w:hAnsi="Times New Roman"/>
          <w:sz w:val="24"/>
          <w:szCs w:val="24"/>
          <w:lang w:eastAsia="en-US"/>
        </w:rPr>
        <w:tab/>
        <w:t>использовать в профессиональной деятельности документацию систем качества;</w:t>
      </w:r>
    </w:p>
    <w:p w14:paraId="0098D466"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w:t>
      </w:r>
      <w:r w:rsidRPr="003675A6">
        <w:rPr>
          <w:rFonts w:ascii="Times New Roman" w:hAnsi="Times New Roman"/>
          <w:sz w:val="24"/>
          <w:szCs w:val="24"/>
          <w:lang w:eastAsia="en-US"/>
        </w:rPr>
        <w:tab/>
        <w:t xml:space="preserve">оформлять технологическую и техническую документацию в соответствии с </w:t>
      </w:r>
      <w:r w:rsidRPr="003675A6">
        <w:rPr>
          <w:rFonts w:ascii="Times New Roman" w:hAnsi="Times New Roman"/>
          <w:sz w:val="24"/>
          <w:szCs w:val="24"/>
          <w:lang w:eastAsia="en-US"/>
        </w:rPr>
        <w:lastRenderedPageBreak/>
        <w:t>действующей нормативной базой;</w:t>
      </w:r>
    </w:p>
    <w:p w14:paraId="0218FFEF"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w:t>
      </w:r>
      <w:r w:rsidRPr="003675A6">
        <w:rPr>
          <w:rFonts w:ascii="Times New Roman" w:hAnsi="Times New Roman"/>
          <w:sz w:val="24"/>
          <w:szCs w:val="24"/>
          <w:lang w:eastAsia="en-US"/>
        </w:rPr>
        <w:tab/>
        <w:t>приводить несистемные величины измерений в соответствие с действующими стандартами и международной системой единиц СИ;</w:t>
      </w:r>
    </w:p>
    <w:p w14:paraId="141F341E"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w:t>
      </w:r>
      <w:r w:rsidRPr="003675A6">
        <w:rPr>
          <w:rFonts w:ascii="Times New Roman" w:hAnsi="Times New Roman"/>
          <w:sz w:val="24"/>
          <w:szCs w:val="24"/>
          <w:lang w:eastAsia="en-US"/>
        </w:rPr>
        <w:tab/>
        <w:t>применять требования нормативных документов к основным видам продукции (услуг) и процессов.</w:t>
      </w:r>
    </w:p>
    <w:p w14:paraId="0C1F1C08"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 оценивать качество и соответствие компьютерной системы требованиям нормативных правовых актов;</w:t>
      </w:r>
    </w:p>
    <w:p w14:paraId="208321C8"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-применять документацию систем качества;</w:t>
      </w:r>
    </w:p>
    <w:p w14:paraId="61B3C0B2"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-применять основные правила и документы системы сертификации Российской Федерации</w:t>
      </w:r>
    </w:p>
    <w:p w14:paraId="47F4565A"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В результате освоения учебной дисциплины обучающийся должен знать:</w:t>
      </w:r>
    </w:p>
    <w:p w14:paraId="03A18939"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w:t>
      </w:r>
      <w:r w:rsidRPr="003675A6">
        <w:rPr>
          <w:rFonts w:ascii="Times New Roman" w:hAnsi="Times New Roman"/>
          <w:sz w:val="24"/>
          <w:szCs w:val="24"/>
          <w:lang w:eastAsia="en-US"/>
        </w:rPr>
        <w:tab/>
        <w:t xml:space="preserve">     задачи стандартизации, ее экономическую эффективность;</w:t>
      </w:r>
    </w:p>
    <w:p w14:paraId="671A10F8"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w:t>
      </w:r>
      <w:r w:rsidRPr="003675A6">
        <w:rPr>
          <w:rFonts w:ascii="Times New Roman" w:hAnsi="Times New Roman"/>
          <w:sz w:val="24"/>
          <w:szCs w:val="24"/>
          <w:lang w:eastAsia="en-US"/>
        </w:rPr>
        <w:tab/>
        <w:t>основные положения систем (комплексов) общетехнических и организационно-методических стандартов;</w:t>
      </w:r>
    </w:p>
    <w:p w14:paraId="6E09DBF3"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w:t>
      </w:r>
      <w:r w:rsidRPr="003675A6">
        <w:rPr>
          <w:rFonts w:ascii="Times New Roman" w:hAnsi="Times New Roman"/>
          <w:sz w:val="24"/>
          <w:szCs w:val="24"/>
          <w:lang w:eastAsia="en-US"/>
        </w:rPr>
        <w:tab/>
        <w:t>основные понятия и определения метрологии, стандартизации, сертификации и документации систем качества;</w:t>
      </w:r>
    </w:p>
    <w:p w14:paraId="0B47DBA9"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w:t>
      </w:r>
      <w:r w:rsidRPr="003675A6">
        <w:rPr>
          <w:rFonts w:ascii="Times New Roman" w:hAnsi="Times New Roman"/>
          <w:sz w:val="24"/>
          <w:szCs w:val="24"/>
          <w:lang w:eastAsia="en-US"/>
        </w:rPr>
        <w:tab/>
        <w:t>терминологию и единицы измерения величин в соответствии с действующими стандартами и международной системой единиц СИ;</w:t>
      </w:r>
    </w:p>
    <w:p w14:paraId="5EC2A8E7"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 xml:space="preserve">формы подтверждения качества         </w:t>
      </w:r>
    </w:p>
    <w:p w14:paraId="6CD67CD5"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Формируемые общие компетенции:</w:t>
      </w:r>
    </w:p>
    <w:p w14:paraId="7B7FEC30"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ОК 01. Выбирать способы решения задач профессиональной деятельности применительно к различным контекстам;</w:t>
      </w:r>
    </w:p>
    <w:p w14:paraId="7594F488"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E75F26D"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DE22487"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ОК 04. Эффективно взаимодействовать и работать в коллективе и команде;</w:t>
      </w:r>
    </w:p>
    <w:p w14:paraId="27A01C4C"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46A4D80"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D2C02B0"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C6FF5F3"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4E3B4737" w14:textId="77777777" w:rsidR="003675A6" w:rsidRPr="003675A6" w:rsidRDefault="003675A6"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3675A6">
        <w:rPr>
          <w:rFonts w:ascii="Times New Roman" w:hAnsi="Times New Roman"/>
          <w:sz w:val="24"/>
          <w:szCs w:val="24"/>
          <w:lang w:eastAsia="en-US"/>
        </w:rPr>
        <w:t>ОК 09. Пользоваться профессиональной документацией на государственном и иностранном языках.</w:t>
      </w:r>
    </w:p>
    <w:p w14:paraId="5327DDF3" w14:textId="77777777" w:rsidR="00E63ABC" w:rsidRPr="00E63ABC" w:rsidRDefault="00E63ABC" w:rsidP="00E63AB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center"/>
        <w:rPr>
          <w:rFonts w:ascii="Times New Roman" w:hAnsi="Times New Roman"/>
          <w:b/>
          <w:bCs/>
          <w:sz w:val="24"/>
          <w:szCs w:val="24"/>
          <w:lang w:eastAsia="en-US"/>
        </w:rPr>
      </w:pPr>
      <w:r w:rsidRPr="00E63ABC">
        <w:rPr>
          <w:rFonts w:ascii="Times New Roman" w:hAnsi="Times New Roman"/>
          <w:b/>
          <w:bCs/>
          <w:sz w:val="24"/>
          <w:szCs w:val="24"/>
          <w:lang w:eastAsia="en-US"/>
        </w:rPr>
        <w:t>АННОТАЦИЯ ПРОГРАММЫ УЧЕБНОЙ ДИСЦИПЛИНЫ</w:t>
      </w:r>
    </w:p>
    <w:p w14:paraId="3B7A8C5E" w14:textId="77777777" w:rsidR="00E63ABC" w:rsidRPr="00E63ABC" w:rsidRDefault="00E63ABC" w:rsidP="00E63AB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center"/>
        <w:rPr>
          <w:rFonts w:ascii="Times New Roman" w:hAnsi="Times New Roman"/>
          <w:b/>
          <w:bCs/>
          <w:sz w:val="24"/>
          <w:szCs w:val="24"/>
          <w:lang w:eastAsia="en-US"/>
        </w:rPr>
      </w:pPr>
      <w:r w:rsidRPr="00E63ABC">
        <w:rPr>
          <w:rFonts w:ascii="Times New Roman" w:hAnsi="Times New Roman"/>
          <w:b/>
          <w:bCs/>
          <w:sz w:val="24"/>
          <w:szCs w:val="24"/>
          <w:lang w:eastAsia="en-US"/>
        </w:rPr>
        <w:t>ОП.0</w:t>
      </w:r>
      <w:r>
        <w:rPr>
          <w:rFonts w:ascii="Times New Roman" w:hAnsi="Times New Roman"/>
          <w:b/>
          <w:bCs/>
          <w:sz w:val="24"/>
          <w:szCs w:val="24"/>
          <w:lang w:eastAsia="en-US"/>
        </w:rPr>
        <w:t>6</w:t>
      </w:r>
      <w:r w:rsidRPr="00E63ABC">
        <w:rPr>
          <w:rFonts w:ascii="Times New Roman" w:hAnsi="Times New Roman"/>
          <w:b/>
          <w:bCs/>
          <w:sz w:val="24"/>
          <w:szCs w:val="24"/>
          <w:lang w:eastAsia="en-US"/>
        </w:rPr>
        <w:t xml:space="preserve"> Информационные технологии в профессиональной деятельности</w:t>
      </w:r>
    </w:p>
    <w:p w14:paraId="6767CADD" w14:textId="77777777" w:rsidR="00E63ABC" w:rsidRPr="00C57D2B"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Pr>
          <w:rFonts w:ascii="Times New Roman" w:hAnsi="Times New Roman"/>
          <w:sz w:val="24"/>
          <w:szCs w:val="24"/>
          <w:lang w:eastAsia="en-US"/>
        </w:rPr>
        <w:t xml:space="preserve">23.02.07 </w:t>
      </w:r>
      <w:r w:rsidRPr="00C57D2B">
        <w:rPr>
          <w:rFonts w:ascii="Times New Roman" w:hAnsi="Times New Roman"/>
          <w:sz w:val="24"/>
          <w:szCs w:val="24"/>
          <w:lang w:eastAsia="en-US"/>
        </w:rPr>
        <w:t xml:space="preserve"> </w:t>
      </w:r>
      <w:r>
        <w:rPr>
          <w:rFonts w:ascii="Times New Roman" w:hAnsi="Times New Roman"/>
          <w:sz w:val="24"/>
          <w:szCs w:val="24"/>
          <w:lang w:eastAsia="en-US"/>
        </w:rPr>
        <w:t>Техническое обслуживание и ремонт автотранспортных средств.</w:t>
      </w:r>
    </w:p>
    <w:p w14:paraId="13DE5C86"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904B28"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Дисциплина входит в общепрофессиональный цикл:</w:t>
      </w:r>
    </w:p>
    <w:p w14:paraId="3EA02C80"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В результате освоения дисциплины обучающийся должен знать:</w:t>
      </w:r>
    </w:p>
    <w:p w14:paraId="21D804B7"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w:t>
      </w:r>
      <w:r w:rsidRPr="00E63ABC">
        <w:rPr>
          <w:rFonts w:ascii="Times New Roman" w:hAnsi="Times New Roman"/>
          <w:sz w:val="24"/>
          <w:szCs w:val="24"/>
          <w:lang w:eastAsia="en-US"/>
        </w:rPr>
        <w:tab/>
        <w:t xml:space="preserve">базовые системные программные продукты и пакеты прикладных программ (текстовые редакторы, электронные таблицы, системы управления базами данных, графические редакторы, информационно-поисковые системы); </w:t>
      </w:r>
    </w:p>
    <w:p w14:paraId="7739AEA1"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lastRenderedPageBreak/>
        <w:t>-</w:t>
      </w:r>
      <w:r w:rsidRPr="00E63ABC">
        <w:rPr>
          <w:rFonts w:ascii="Times New Roman" w:hAnsi="Times New Roman"/>
          <w:sz w:val="24"/>
          <w:szCs w:val="24"/>
          <w:lang w:eastAsia="en-US"/>
        </w:rPr>
        <w:tab/>
        <w:t xml:space="preserve">методы и средства сбора, обработки, хранения, передачи и накопления информации; </w:t>
      </w:r>
    </w:p>
    <w:p w14:paraId="7AED41A2"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w:t>
      </w:r>
      <w:r w:rsidRPr="00E63ABC">
        <w:rPr>
          <w:rFonts w:ascii="Times New Roman" w:hAnsi="Times New Roman"/>
          <w:sz w:val="24"/>
          <w:szCs w:val="24"/>
          <w:lang w:eastAsia="en-US"/>
        </w:rPr>
        <w:tab/>
        <w:t xml:space="preserve">общий состав и структуру персональных электронно-вычислительных машин и вычислительных систем; основные методы и приемы обеспечения информационной безопасности; основные положения и принципы автоматизированной обработки и передачи информации; </w:t>
      </w:r>
    </w:p>
    <w:p w14:paraId="7AFBDA76"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w:t>
      </w:r>
      <w:r w:rsidRPr="00E63ABC">
        <w:rPr>
          <w:rFonts w:ascii="Times New Roman" w:hAnsi="Times New Roman"/>
          <w:sz w:val="24"/>
          <w:szCs w:val="24"/>
          <w:lang w:eastAsia="en-US"/>
        </w:rPr>
        <w:tab/>
        <w:t xml:space="preserve">основные принципы, методы и свойства информационных и телекоммуникационных технологий в профессиональной деятельности </w:t>
      </w:r>
    </w:p>
    <w:p w14:paraId="2AF8CF63"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p>
    <w:p w14:paraId="2638DFCF"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В результате освоения дисциплины обучающийся должен уметь:</w:t>
      </w:r>
    </w:p>
    <w:p w14:paraId="6EEECFAE"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w:t>
      </w:r>
      <w:r w:rsidRPr="00E63ABC">
        <w:rPr>
          <w:rFonts w:ascii="Times New Roman" w:hAnsi="Times New Roman"/>
          <w:sz w:val="24"/>
          <w:szCs w:val="24"/>
          <w:lang w:eastAsia="en-US"/>
        </w:rPr>
        <w:tab/>
        <w:t xml:space="preserve">выполнять расчеты с использованием прикладных компьютерных программ; </w:t>
      </w:r>
    </w:p>
    <w:p w14:paraId="5AA22AFD"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w:t>
      </w:r>
      <w:r w:rsidRPr="00E63ABC">
        <w:rPr>
          <w:rFonts w:ascii="Times New Roman" w:hAnsi="Times New Roman"/>
          <w:sz w:val="24"/>
          <w:szCs w:val="24"/>
          <w:lang w:eastAsia="en-US"/>
        </w:rPr>
        <w:tab/>
        <w:t>использовать сеть Интернет и ее возможности для организации оперативного обмена информацией;</w:t>
      </w:r>
    </w:p>
    <w:p w14:paraId="1A581197"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w:t>
      </w:r>
      <w:r w:rsidRPr="00E63ABC">
        <w:rPr>
          <w:rFonts w:ascii="Times New Roman" w:hAnsi="Times New Roman"/>
          <w:sz w:val="24"/>
          <w:szCs w:val="24"/>
          <w:lang w:eastAsia="en-US"/>
        </w:rPr>
        <w:tab/>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14:paraId="3FA793FD"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w:t>
      </w:r>
      <w:r w:rsidRPr="00E63ABC">
        <w:rPr>
          <w:rFonts w:ascii="Times New Roman" w:hAnsi="Times New Roman"/>
          <w:sz w:val="24"/>
          <w:szCs w:val="24"/>
          <w:lang w:eastAsia="en-US"/>
        </w:rPr>
        <w:tab/>
        <w:t xml:space="preserve">обрабатывать и анализировать информацию с применением программных средств и вычислительной техники; получать информацию в локальных и глобальных компьютерных сетях; </w:t>
      </w:r>
    </w:p>
    <w:p w14:paraId="1AE52B5A"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w:t>
      </w:r>
      <w:r w:rsidRPr="00E63ABC">
        <w:rPr>
          <w:rFonts w:ascii="Times New Roman" w:hAnsi="Times New Roman"/>
          <w:sz w:val="24"/>
          <w:szCs w:val="24"/>
          <w:lang w:eastAsia="en-US"/>
        </w:rPr>
        <w:tab/>
        <w:t xml:space="preserve">применять графические редакторы для создания и редактирования изображений; </w:t>
      </w:r>
    </w:p>
    <w:p w14:paraId="64BCD863"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w:t>
      </w:r>
      <w:r w:rsidRPr="00E63ABC">
        <w:rPr>
          <w:rFonts w:ascii="Times New Roman" w:hAnsi="Times New Roman"/>
          <w:sz w:val="24"/>
          <w:szCs w:val="24"/>
          <w:lang w:eastAsia="en-US"/>
        </w:rPr>
        <w:tab/>
        <w:t xml:space="preserve">применять компьютерные программы для поиска информации, составления и оформления документов и презентации; </w:t>
      </w:r>
    </w:p>
    <w:p w14:paraId="3BC62CC0"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Формируемые общие компетенции:</w:t>
      </w:r>
    </w:p>
    <w:p w14:paraId="3CAF92F9"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xml:space="preserve">ОК 01. Выбирать способы решения задач профессиональной деятельности применительно к различным контекстам; </w:t>
      </w:r>
    </w:p>
    <w:p w14:paraId="36A63067"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14:paraId="209BA002"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w:t>
      </w:r>
    </w:p>
    <w:p w14:paraId="0D56363C"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xml:space="preserve">ОК 04. Эффективно взаимодействовать и работать в коллективе и команде; </w:t>
      </w:r>
    </w:p>
    <w:p w14:paraId="3F6B568B"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13E3D58F" w14:textId="77777777" w:rsidR="00E63ABC" w:rsidRPr="00E63ABC"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E63ABC">
        <w:rPr>
          <w:rFonts w:ascii="Times New Roman" w:hAnsi="Times New Roman"/>
          <w:sz w:val="24"/>
          <w:szCs w:val="24"/>
          <w:lang w:eastAsia="en-US"/>
        </w:rPr>
        <w:t xml:space="preserve">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 </w:t>
      </w:r>
    </w:p>
    <w:p w14:paraId="2684983B" w14:textId="77777777" w:rsidR="003675A6" w:rsidRDefault="00E63AB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b/>
          <w:sz w:val="24"/>
          <w:szCs w:val="24"/>
          <w:lang w:eastAsia="en-US"/>
        </w:rPr>
      </w:pPr>
      <w:r w:rsidRPr="00E63ABC">
        <w:rPr>
          <w:rFonts w:ascii="Times New Roman" w:hAnsi="Times New Roman"/>
          <w:sz w:val="24"/>
          <w:szCs w:val="24"/>
          <w:lang w:eastAsia="en-US"/>
        </w:rPr>
        <w:t>ОК 07. Содействовать сохранению окружающей среды, ресурсосбережению, применять знания об изменении климата, принципы бережливого</w:t>
      </w:r>
      <w:r>
        <w:rPr>
          <w:rFonts w:ascii="Times New Roman" w:hAnsi="Times New Roman"/>
          <w:sz w:val="24"/>
          <w:szCs w:val="24"/>
          <w:lang w:eastAsia="en-US"/>
        </w:rPr>
        <w:t xml:space="preserve"> </w:t>
      </w:r>
      <w:r w:rsidRPr="00E63ABC">
        <w:rPr>
          <w:rFonts w:ascii="Times New Roman" w:hAnsi="Times New Roman"/>
          <w:sz w:val="24"/>
          <w:szCs w:val="24"/>
          <w:lang w:eastAsia="en-US"/>
        </w:rPr>
        <w:t>производства, эффективно действовать в чрезвычайных ситуациях</w:t>
      </w:r>
      <w:r>
        <w:rPr>
          <w:rFonts w:ascii="Times New Roman" w:hAnsi="Times New Roman"/>
          <w:sz w:val="24"/>
          <w:szCs w:val="24"/>
          <w:lang w:eastAsia="en-US"/>
        </w:rPr>
        <w:t>.</w:t>
      </w:r>
    </w:p>
    <w:p w14:paraId="47D0DBA3" w14:textId="77777777" w:rsidR="00F568EC" w:rsidRPr="00F568EC" w:rsidRDefault="00F568EC" w:rsidP="00F568E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center"/>
        <w:rPr>
          <w:rFonts w:ascii="Times New Roman" w:hAnsi="Times New Roman"/>
          <w:b/>
          <w:sz w:val="24"/>
          <w:szCs w:val="24"/>
          <w:lang w:eastAsia="en-US"/>
        </w:rPr>
      </w:pPr>
      <w:r w:rsidRPr="00F568EC">
        <w:rPr>
          <w:rFonts w:ascii="Times New Roman" w:hAnsi="Times New Roman"/>
          <w:b/>
          <w:sz w:val="24"/>
          <w:szCs w:val="24"/>
          <w:lang w:eastAsia="en-US"/>
        </w:rPr>
        <w:t>АННОТАЦИЯ  ПРОГРАММЫ УЧЕБНОЙ ДИСЦИПЛИНЫ</w:t>
      </w:r>
    </w:p>
    <w:p w14:paraId="3286CBA4" w14:textId="77777777" w:rsidR="00F568EC" w:rsidRPr="00F568EC" w:rsidRDefault="00F568EC" w:rsidP="00F568E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center"/>
        <w:rPr>
          <w:rFonts w:ascii="Times New Roman" w:hAnsi="Times New Roman"/>
          <w:b/>
          <w:sz w:val="24"/>
          <w:szCs w:val="24"/>
          <w:lang w:eastAsia="en-US"/>
        </w:rPr>
      </w:pPr>
      <w:r>
        <w:rPr>
          <w:rFonts w:ascii="Times New Roman" w:hAnsi="Times New Roman"/>
          <w:b/>
          <w:sz w:val="24"/>
          <w:szCs w:val="24"/>
          <w:lang w:eastAsia="en-US"/>
        </w:rPr>
        <w:t xml:space="preserve">ОП.07 </w:t>
      </w:r>
      <w:r w:rsidRPr="00F568EC">
        <w:rPr>
          <w:rFonts w:ascii="Times New Roman" w:hAnsi="Times New Roman"/>
          <w:b/>
          <w:sz w:val="24"/>
          <w:szCs w:val="24"/>
          <w:lang w:eastAsia="en-US"/>
        </w:rPr>
        <w:t>Правов</w:t>
      </w:r>
      <w:r>
        <w:rPr>
          <w:rFonts w:ascii="Times New Roman" w:hAnsi="Times New Roman"/>
          <w:b/>
          <w:sz w:val="24"/>
          <w:szCs w:val="24"/>
          <w:lang w:eastAsia="en-US"/>
        </w:rPr>
        <w:t xml:space="preserve">ое обеспечение </w:t>
      </w:r>
      <w:r w:rsidRPr="00F568EC">
        <w:rPr>
          <w:rFonts w:ascii="Times New Roman" w:hAnsi="Times New Roman"/>
          <w:b/>
          <w:sz w:val="24"/>
          <w:szCs w:val="24"/>
          <w:lang w:eastAsia="en-US"/>
        </w:rPr>
        <w:t>профессиональной деятельности</w:t>
      </w:r>
    </w:p>
    <w:p w14:paraId="783F1ABB" w14:textId="77777777" w:rsidR="00F568EC" w:rsidRPr="00C57D2B"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Pr>
          <w:rFonts w:ascii="Times New Roman" w:hAnsi="Times New Roman"/>
          <w:sz w:val="24"/>
          <w:szCs w:val="24"/>
          <w:lang w:eastAsia="en-US"/>
        </w:rPr>
        <w:t xml:space="preserve">23.02.07 </w:t>
      </w:r>
      <w:r w:rsidRPr="00C57D2B">
        <w:rPr>
          <w:rFonts w:ascii="Times New Roman" w:hAnsi="Times New Roman"/>
          <w:sz w:val="24"/>
          <w:szCs w:val="24"/>
          <w:lang w:eastAsia="en-US"/>
        </w:rPr>
        <w:t xml:space="preserve"> </w:t>
      </w:r>
      <w:r>
        <w:rPr>
          <w:rFonts w:ascii="Times New Roman" w:hAnsi="Times New Roman"/>
          <w:sz w:val="24"/>
          <w:szCs w:val="24"/>
          <w:lang w:eastAsia="en-US"/>
        </w:rPr>
        <w:t>Техническое обслуживание и ремонт автотранспортных средств.</w:t>
      </w:r>
    </w:p>
    <w:p w14:paraId="27F17511"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524CDD6"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ab/>
        <w:t>Дисциплина входит в профессиональный цикл.</w:t>
      </w:r>
    </w:p>
    <w:p w14:paraId="1FF98195"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 xml:space="preserve">В результате освоения дисциплины студент должен </w:t>
      </w:r>
      <w:r w:rsidRPr="00F568EC">
        <w:rPr>
          <w:rFonts w:ascii="Times New Roman" w:hAnsi="Times New Roman"/>
          <w:b/>
          <w:sz w:val="24"/>
          <w:szCs w:val="24"/>
          <w:lang w:eastAsia="en-US"/>
        </w:rPr>
        <w:t>уметь</w:t>
      </w:r>
      <w:r w:rsidRPr="00F568EC">
        <w:rPr>
          <w:rFonts w:ascii="Times New Roman" w:hAnsi="Times New Roman"/>
          <w:sz w:val="24"/>
          <w:szCs w:val="24"/>
          <w:lang w:eastAsia="en-US"/>
        </w:rPr>
        <w:t xml:space="preserve">: </w:t>
      </w:r>
    </w:p>
    <w:p w14:paraId="41ECE7E7"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w:t>
      </w:r>
      <w:r w:rsidRPr="00F568EC">
        <w:rPr>
          <w:rFonts w:ascii="Times New Roman" w:hAnsi="Times New Roman"/>
          <w:sz w:val="24"/>
          <w:szCs w:val="24"/>
          <w:lang w:eastAsia="en-US"/>
        </w:rPr>
        <w:tab/>
        <w:t>анализировать и оценивать результаты и последствия деятельности (бездействия) с правовой точки зрения;</w:t>
      </w:r>
    </w:p>
    <w:p w14:paraId="38895A4A"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w:t>
      </w:r>
      <w:r w:rsidRPr="00F568EC">
        <w:rPr>
          <w:rFonts w:ascii="Times New Roman" w:hAnsi="Times New Roman"/>
          <w:sz w:val="24"/>
          <w:szCs w:val="24"/>
          <w:lang w:eastAsia="en-US"/>
        </w:rPr>
        <w:tab/>
        <w:t>защищать свои права в соответствии с гражданским, гражданско-процессуальным и трудовым законодательством;</w:t>
      </w:r>
    </w:p>
    <w:p w14:paraId="0859ACC4"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w:t>
      </w:r>
      <w:r w:rsidRPr="00F568EC">
        <w:rPr>
          <w:rFonts w:ascii="Times New Roman" w:hAnsi="Times New Roman"/>
          <w:sz w:val="24"/>
          <w:szCs w:val="24"/>
          <w:lang w:eastAsia="en-US"/>
        </w:rPr>
        <w:tab/>
        <w:t>использовать нормативно-правовые документы, регламентирующие профессиональную деятельность.</w:t>
      </w:r>
    </w:p>
    <w:p w14:paraId="7345938C"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 xml:space="preserve">В результате освоения дисциплины студент должен </w:t>
      </w:r>
      <w:r w:rsidRPr="00F568EC">
        <w:rPr>
          <w:rFonts w:ascii="Times New Roman" w:hAnsi="Times New Roman"/>
          <w:b/>
          <w:sz w:val="24"/>
          <w:szCs w:val="24"/>
          <w:lang w:eastAsia="en-US"/>
        </w:rPr>
        <w:t>знать</w:t>
      </w:r>
      <w:r w:rsidRPr="00F568EC">
        <w:rPr>
          <w:rFonts w:ascii="Times New Roman" w:hAnsi="Times New Roman"/>
          <w:sz w:val="24"/>
          <w:szCs w:val="24"/>
          <w:lang w:eastAsia="en-US"/>
        </w:rPr>
        <w:t xml:space="preserve">: </w:t>
      </w:r>
    </w:p>
    <w:p w14:paraId="4F3A527A"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lastRenderedPageBreak/>
        <w:t></w:t>
      </w:r>
      <w:r w:rsidRPr="00F568EC">
        <w:rPr>
          <w:rFonts w:ascii="Times New Roman" w:hAnsi="Times New Roman"/>
          <w:sz w:val="24"/>
          <w:szCs w:val="24"/>
          <w:lang w:eastAsia="en-US"/>
        </w:rPr>
        <w:tab/>
        <w:t>виды административных правонарушений и административной ответственности;</w:t>
      </w:r>
    </w:p>
    <w:p w14:paraId="0B7AEC76"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w:t>
      </w:r>
      <w:r w:rsidRPr="00F568EC">
        <w:rPr>
          <w:rFonts w:ascii="Times New Roman" w:hAnsi="Times New Roman"/>
          <w:sz w:val="24"/>
          <w:szCs w:val="24"/>
          <w:lang w:eastAsia="en-US"/>
        </w:rPr>
        <w:tab/>
        <w:t>классификацию, основные виды и правила составления нормативных документов;</w:t>
      </w:r>
    </w:p>
    <w:p w14:paraId="05CE320E"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w:t>
      </w:r>
      <w:r w:rsidRPr="00F568EC">
        <w:rPr>
          <w:rFonts w:ascii="Times New Roman" w:hAnsi="Times New Roman"/>
          <w:sz w:val="24"/>
          <w:szCs w:val="24"/>
          <w:lang w:eastAsia="en-US"/>
        </w:rPr>
        <w:tab/>
        <w:t>нормы защиты нарушенных прав и судебный порядок разрешения споров;</w:t>
      </w:r>
    </w:p>
    <w:p w14:paraId="5262E5A1"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w:t>
      </w:r>
      <w:r w:rsidRPr="00F568EC">
        <w:rPr>
          <w:rFonts w:ascii="Times New Roman" w:hAnsi="Times New Roman"/>
          <w:sz w:val="24"/>
          <w:szCs w:val="24"/>
          <w:lang w:eastAsia="en-US"/>
        </w:rPr>
        <w:tab/>
        <w:t>организационно-правовые формы юридических лиц;</w:t>
      </w:r>
    </w:p>
    <w:p w14:paraId="37102136"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w:t>
      </w:r>
      <w:r w:rsidRPr="00F568EC">
        <w:rPr>
          <w:rFonts w:ascii="Times New Roman" w:hAnsi="Times New Roman"/>
          <w:sz w:val="24"/>
          <w:szCs w:val="24"/>
          <w:lang w:eastAsia="en-US"/>
        </w:rPr>
        <w:tab/>
        <w:t>основные положения Конституции РФ, действующие законодательные и иные нормативно-правовые акты, регулирующие правоотношения в процессе профессиональной (трудовой) деятельности;</w:t>
      </w:r>
    </w:p>
    <w:p w14:paraId="00D6F8A7"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w:t>
      </w:r>
      <w:r w:rsidRPr="00F568EC">
        <w:rPr>
          <w:rFonts w:ascii="Times New Roman" w:hAnsi="Times New Roman"/>
          <w:sz w:val="24"/>
          <w:szCs w:val="24"/>
          <w:lang w:eastAsia="en-US"/>
        </w:rPr>
        <w:tab/>
        <w:t>нормы дисциплинарной и материальной ответственности работника;</w:t>
      </w:r>
    </w:p>
    <w:p w14:paraId="520DBE96"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w:t>
      </w:r>
      <w:r w:rsidRPr="00F568EC">
        <w:rPr>
          <w:rFonts w:ascii="Times New Roman" w:hAnsi="Times New Roman"/>
          <w:sz w:val="24"/>
          <w:szCs w:val="24"/>
          <w:lang w:eastAsia="en-US"/>
        </w:rPr>
        <w:tab/>
        <w:t>понятие правового регулирования в сфере профессиональной деятельности;</w:t>
      </w:r>
    </w:p>
    <w:p w14:paraId="745568DE"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w:t>
      </w:r>
      <w:r w:rsidRPr="00F568EC">
        <w:rPr>
          <w:rFonts w:ascii="Times New Roman" w:hAnsi="Times New Roman"/>
          <w:sz w:val="24"/>
          <w:szCs w:val="24"/>
          <w:lang w:eastAsia="en-US"/>
        </w:rPr>
        <w:tab/>
        <w:t>порядок заключения трудового договора и основания его прекращения;</w:t>
      </w:r>
    </w:p>
    <w:p w14:paraId="0BA4F2EE"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w:t>
      </w:r>
      <w:r w:rsidRPr="00F568EC">
        <w:rPr>
          <w:rFonts w:ascii="Times New Roman" w:hAnsi="Times New Roman"/>
          <w:sz w:val="24"/>
          <w:szCs w:val="24"/>
          <w:lang w:eastAsia="en-US"/>
        </w:rPr>
        <w:tab/>
        <w:t>права и обязанности работников в сфере профессиональной деятельности;</w:t>
      </w:r>
    </w:p>
    <w:p w14:paraId="520845B0"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w:t>
      </w:r>
      <w:r w:rsidRPr="00F568EC">
        <w:rPr>
          <w:rFonts w:ascii="Times New Roman" w:hAnsi="Times New Roman"/>
          <w:sz w:val="24"/>
          <w:szCs w:val="24"/>
          <w:lang w:eastAsia="en-US"/>
        </w:rPr>
        <w:tab/>
        <w:t>права и свободы человека и гражданина,</w:t>
      </w:r>
    </w:p>
    <w:p w14:paraId="226657BE"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механизмы их реализации;</w:t>
      </w:r>
    </w:p>
    <w:p w14:paraId="4B40CF97"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w:t>
      </w:r>
      <w:r w:rsidRPr="00F568EC">
        <w:rPr>
          <w:rFonts w:ascii="Times New Roman" w:hAnsi="Times New Roman"/>
          <w:sz w:val="24"/>
          <w:szCs w:val="24"/>
          <w:lang w:eastAsia="en-US"/>
        </w:rPr>
        <w:tab/>
        <w:t>правовое положение субъектов предпринимательской деятельности;</w:t>
      </w:r>
    </w:p>
    <w:p w14:paraId="1068BD35"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w:t>
      </w:r>
      <w:r w:rsidRPr="00F568EC">
        <w:rPr>
          <w:rFonts w:ascii="Times New Roman" w:hAnsi="Times New Roman"/>
          <w:sz w:val="24"/>
          <w:szCs w:val="24"/>
          <w:lang w:eastAsia="en-US"/>
        </w:rPr>
        <w:tab/>
        <w:t>роль государственного регулирования в обеспечении занятости населения.</w:t>
      </w:r>
    </w:p>
    <w:p w14:paraId="1D2F5C91"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Формируемые общие компетенции:</w:t>
      </w:r>
    </w:p>
    <w:p w14:paraId="3CFEF700"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 xml:space="preserve">ОК 01. Выбирать способы решения задач профессиональной деятельности применительно к различным контекстам; </w:t>
      </w:r>
    </w:p>
    <w:p w14:paraId="1C568A0D"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14:paraId="3EFAE067"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w:t>
      </w:r>
    </w:p>
    <w:p w14:paraId="397F946D"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 xml:space="preserve">ОК 04. Эффективно взаимодействовать и работать в коллективе и команде; </w:t>
      </w:r>
    </w:p>
    <w:p w14:paraId="6E6DFE99"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0CCD2E18"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 xml:space="preserve">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 </w:t>
      </w:r>
    </w:p>
    <w:p w14:paraId="366E0199"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 xml:space="preserve">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w:t>
      </w:r>
    </w:p>
    <w:p w14:paraId="35400ADF"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 xml:space="preserve">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w:t>
      </w:r>
    </w:p>
    <w:p w14:paraId="74EDE101"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en-US"/>
        </w:rPr>
        <w:t>ОК 09. Пользоваться профессиональной документацией на государственном и иностранном языках.</w:t>
      </w:r>
    </w:p>
    <w:p w14:paraId="64DDD4F4" w14:textId="77777777" w:rsidR="00F568EC" w:rsidRDefault="00F568EC" w:rsidP="00F568E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sz w:val="24"/>
          <w:szCs w:val="24"/>
          <w:lang w:eastAsia="ar-SA"/>
        </w:rPr>
      </w:pPr>
    </w:p>
    <w:p w14:paraId="2D3F7C91" w14:textId="77777777" w:rsidR="00F568EC" w:rsidRPr="00F568EC" w:rsidRDefault="00F568EC" w:rsidP="00F568E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sz w:val="24"/>
          <w:szCs w:val="24"/>
          <w:lang w:eastAsia="ar-SA"/>
        </w:rPr>
      </w:pPr>
      <w:r w:rsidRPr="00F568EC">
        <w:rPr>
          <w:rFonts w:ascii="Times New Roman" w:hAnsi="Times New Roman"/>
          <w:b/>
          <w:sz w:val="24"/>
          <w:szCs w:val="24"/>
          <w:lang w:eastAsia="ar-SA"/>
        </w:rPr>
        <w:t>АННОТАЦИЯ  ПРОГРАММЫ УЧЕБНОЙ ДИСЦИПЛИНЫ</w:t>
      </w:r>
    </w:p>
    <w:p w14:paraId="779A9E0A" w14:textId="77777777" w:rsidR="00F568EC" w:rsidRPr="00F568EC" w:rsidRDefault="00F568EC" w:rsidP="00F568E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sz w:val="24"/>
          <w:szCs w:val="24"/>
          <w:lang w:eastAsia="ar-SA"/>
        </w:rPr>
      </w:pPr>
      <w:r w:rsidRPr="00F568EC">
        <w:rPr>
          <w:rFonts w:ascii="Times New Roman" w:hAnsi="Times New Roman"/>
          <w:b/>
          <w:sz w:val="24"/>
          <w:szCs w:val="24"/>
          <w:lang w:eastAsia="ar-SA"/>
        </w:rPr>
        <w:t>ОП.0</w:t>
      </w:r>
      <w:r>
        <w:rPr>
          <w:rFonts w:ascii="Times New Roman" w:hAnsi="Times New Roman"/>
          <w:b/>
          <w:sz w:val="24"/>
          <w:szCs w:val="24"/>
          <w:lang w:eastAsia="ar-SA"/>
        </w:rPr>
        <w:t>8</w:t>
      </w:r>
      <w:r w:rsidRPr="00F568EC">
        <w:rPr>
          <w:rFonts w:ascii="Times New Roman" w:hAnsi="Times New Roman"/>
          <w:b/>
          <w:sz w:val="24"/>
          <w:szCs w:val="24"/>
          <w:lang w:eastAsia="ar-SA"/>
        </w:rPr>
        <w:t xml:space="preserve"> Охрана труда</w:t>
      </w:r>
    </w:p>
    <w:p w14:paraId="01ADDDE6" w14:textId="77777777" w:rsidR="00F568EC" w:rsidRPr="00C57D2B"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contextualSpacing/>
        <w:jc w:val="both"/>
        <w:rPr>
          <w:rFonts w:ascii="Times New Roman" w:hAnsi="Times New Roman"/>
          <w:sz w:val="24"/>
          <w:szCs w:val="24"/>
          <w:lang w:eastAsia="en-US"/>
        </w:rPr>
      </w:pPr>
      <w:r w:rsidRPr="00F568EC">
        <w:rPr>
          <w:rFonts w:ascii="Times New Roman" w:hAnsi="Times New Roman"/>
          <w:sz w:val="24"/>
          <w:szCs w:val="24"/>
          <w:lang w:eastAsia="ar-SA"/>
        </w:rPr>
        <w:t xml:space="preserve">Рабочая программа учебной дисциплины разработана на основе Федерального государственного образовательного стандарта по </w:t>
      </w:r>
      <w:r>
        <w:rPr>
          <w:rFonts w:ascii="Times New Roman" w:hAnsi="Times New Roman"/>
          <w:sz w:val="24"/>
          <w:szCs w:val="24"/>
          <w:lang w:eastAsia="ar-SA"/>
        </w:rPr>
        <w:t xml:space="preserve">специальности </w:t>
      </w:r>
      <w:r w:rsidRPr="00F568EC">
        <w:rPr>
          <w:rFonts w:ascii="Times New Roman" w:hAnsi="Times New Roman"/>
          <w:sz w:val="24"/>
          <w:szCs w:val="24"/>
          <w:lang w:eastAsia="ar-SA"/>
        </w:rPr>
        <w:t xml:space="preserve"> </w:t>
      </w:r>
      <w:r>
        <w:rPr>
          <w:rFonts w:ascii="Times New Roman" w:hAnsi="Times New Roman"/>
          <w:sz w:val="24"/>
          <w:szCs w:val="24"/>
          <w:lang w:eastAsia="en-US"/>
        </w:rPr>
        <w:t xml:space="preserve">23.02.07 </w:t>
      </w:r>
      <w:r w:rsidRPr="00C57D2B">
        <w:rPr>
          <w:rFonts w:ascii="Times New Roman" w:hAnsi="Times New Roman"/>
          <w:sz w:val="24"/>
          <w:szCs w:val="24"/>
          <w:lang w:eastAsia="en-US"/>
        </w:rPr>
        <w:t xml:space="preserve"> </w:t>
      </w:r>
      <w:r>
        <w:rPr>
          <w:rFonts w:ascii="Times New Roman" w:hAnsi="Times New Roman"/>
          <w:sz w:val="24"/>
          <w:szCs w:val="24"/>
          <w:lang w:eastAsia="en-US"/>
        </w:rPr>
        <w:t xml:space="preserve">Техническое обслуживание и ремонт автотранспортных средств, </w:t>
      </w:r>
      <w:r w:rsidRPr="00F568EC">
        <w:rPr>
          <w:rFonts w:ascii="Times New Roman" w:hAnsi="Times New Roman"/>
          <w:sz w:val="24"/>
          <w:szCs w:val="24"/>
          <w:lang w:eastAsia="ar-SA"/>
        </w:rPr>
        <w:t xml:space="preserve"> на основе Примерной основной образовательной программе по </w:t>
      </w:r>
      <w:r>
        <w:rPr>
          <w:rFonts w:ascii="Times New Roman" w:hAnsi="Times New Roman"/>
          <w:sz w:val="24"/>
          <w:szCs w:val="24"/>
          <w:lang w:eastAsia="ar-SA"/>
        </w:rPr>
        <w:t>специальности</w:t>
      </w:r>
      <w:r w:rsidRPr="00F568EC">
        <w:rPr>
          <w:rFonts w:ascii="Times New Roman" w:hAnsi="Times New Roman"/>
          <w:sz w:val="24"/>
          <w:szCs w:val="24"/>
          <w:lang w:eastAsia="ar-SA"/>
        </w:rPr>
        <w:t xml:space="preserve"> </w:t>
      </w:r>
      <w:r>
        <w:rPr>
          <w:rFonts w:ascii="Times New Roman" w:hAnsi="Times New Roman"/>
          <w:sz w:val="24"/>
          <w:szCs w:val="24"/>
          <w:lang w:eastAsia="en-US"/>
        </w:rPr>
        <w:t xml:space="preserve">23.02.07 </w:t>
      </w:r>
      <w:r w:rsidRPr="00C57D2B">
        <w:rPr>
          <w:rFonts w:ascii="Times New Roman" w:hAnsi="Times New Roman"/>
          <w:sz w:val="24"/>
          <w:szCs w:val="24"/>
          <w:lang w:eastAsia="en-US"/>
        </w:rPr>
        <w:t xml:space="preserve"> </w:t>
      </w:r>
      <w:r>
        <w:rPr>
          <w:rFonts w:ascii="Times New Roman" w:hAnsi="Times New Roman"/>
          <w:sz w:val="24"/>
          <w:szCs w:val="24"/>
          <w:lang w:eastAsia="en-US"/>
        </w:rPr>
        <w:t>Техническое обслуживание и ремонт автотранспортных средств.</w:t>
      </w:r>
    </w:p>
    <w:p w14:paraId="06266234"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F568EC">
        <w:rPr>
          <w:rFonts w:ascii="Times New Roman" w:hAnsi="Times New Roman"/>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0992075D"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F568EC">
        <w:rPr>
          <w:rFonts w:ascii="Times New Roman" w:hAnsi="Times New Roman"/>
          <w:sz w:val="24"/>
          <w:szCs w:val="24"/>
          <w:lang w:eastAsia="ar-SA"/>
        </w:rPr>
        <w:tab/>
        <w:t>Дисциплина входит в общепрофессиональный цикл.</w:t>
      </w:r>
    </w:p>
    <w:p w14:paraId="4231342C"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F568EC">
        <w:rPr>
          <w:rFonts w:ascii="Times New Roman" w:hAnsi="Times New Roman"/>
          <w:sz w:val="24"/>
          <w:szCs w:val="24"/>
          <w:lang w:eastAsia="ar-SA"/>
        </w:rPr>
        <w:t xml:space="preserve">В результате освоения дисциплины студент должен уметь: </w:t>
      </w:r>
    </w:p>
    <w:p w14:paraId="74AB4BCF"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F568EC">
        <w:rPr>
          <w:rFonts w:ascii="Times New Roman" w:hAnsi="Times New Roman"/>
          <w:sz w:val="24"/>
          <w:szCs w:val="24"/>
          <w:lang w:eastAsia="ar-SA"/>
        </w:rPr>
        <w:t>-применять методы и средства защиты от опасностей технических систем и технологических процессов;</w:t>
      </w:r>
    </w:p>
    <w:p w14:paraId="6A88369D"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F568EC">
        <w:rPr>
          <w:rFonts w:ascii="Times New Roman" w:hAnsi="Times New Roman"/>
          <w:sz w:val="24"/>
          <w:szCs w:val="24"/>
          <w:lang w:eastAsia="ar-SA"/>
        </w:rPr>
        <w:t>-соблюдать безопасные условия труда в профессиональной деятельности.</w:t>
      </w:r>
    </w:p>
    <w:p w14:paraId="06A40CF7"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F568EC">
        <w:rPr>
          <w:rFonts w:ascii="Times New Roman" w:hAnsi="Times New Roman"/>
          <w:sz w:val="24"/>
          <w:szCs w:val="24"/>
          <w:lang w:eastAsia="ar-SA"/>
        </w:rPr>
        <w:t xml:space="preserve">В результате освоения дисциплины студент должен знать: </w:t>
      </w:r>
    </w:p>
    <w:p w14:paraId="5E9210BB"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F568EC">
        <w:rPr>
          <w:rFonts w:ascii="Times New Roman" w:hAnsi="Times New Roman"/>
          <w:sz w:val="24"/>
          <w:szCs w:val="24"/>
          <w:lang w:eastAsia="ar-SA"/>
        </w:rPr>
        <w:lastRenderedPageBreak/>
        <w:t>-воздействие негативных факторов на человека;</w:t>
      </w:r>
    </w:p>
    <w:p w14:paraId="2498CE32"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F568EC">
        <w:rPr>
          <w:rFonts w:ascii="Times New Roman" w:hAnsi="Times New Roman"/>
          <w:sz w:val="24"/>
          <w:szCs w:val="24"/>
          <w:lang w:eastAsia="ar-SA"/>
        </w:rPr>
        <w:t>-правовые, нормативные и организационные основы охраны труда в организации;</w:t>
      </w:r>
    </w:p>
    <w:p w14:paraId="152B1C19"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F568EC">
        <w:rPr>
          <w:rFonts w:ascii="Times New Roman" w:hAnsi="Times New Roman"/>
          <w:sz w:val="24"/>
          <w:szCs w:val="24"/>
          <w:lang w:eastAsia="ar-SA"/>
        </w:rPr>
        <w:t>-меры безопасности при работе с электрооборудованием и электрифицированными</w:t>
      </w:r>
    </w:p>
    <w:p w14:paraId="31E1ACF2"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F568EC">
        <w:rPr>
          <w:rFonts w:ascii="Times New Roman" w:hAnsi="Times New Roman"/>
          <w:sz w:val="24"/>
          <w:szCs w:val="24"/>
          <w:lang w:eastAsia="ar-SA"/>
        </w:rPr>
        <w:t>инструментами;</w:t>
      </w:r>
    </w:p>
    <w:p w14:paraId="39B48CCB"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F568EC">
        <w:rPr>
          <w:rFonts w:ascii="Times New Roman" w:hAnsi="Times New Roman"/>
          <w:sz w:val="24"/>
          <w:szCs w:val="24"/>
          <w:lang w:eastAsia="ar-SA"/>
        </w:rPr>
        <w:t>-правила техники безопасности и охраны труда в профессиональной деятельности;</w:t>
      </w:r>
    </w:p>
    <w:p w14:paraId="5E8A0928"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F568EC">
        <w:rPr>
          <w:rFonts w:ascii="Times New Roman" w:hAnsi="Times New Roman"/>
          <w:sz w:val="24"/>
          <w:szCs w:val="24"/>
          <w:lang w:eastAsia="ar-SA"/>
        </w:rPr>
        <w:t>-экологические нормы и правила организации труда на предприятиях.</w:t>
      </w:r>
    </w:p>
    <w:p w14:paraId="708E3352"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F568EC">
        <w:rPr>
          <w:rFonts w:ascii="Times New Roman" w:hAnsi="Times New Roman"/>
          <w:sz w:val="24"/>
          <w:szCs w:val="24"/>
          <w:lang w:eastAsia="ar-SA"/>
        </w:rPr>
        <w:t>Изучение учебной дисциплины направлено на формирование следующих общих и профессиональных компетенций:</w:t>
      </w:r>
    </w:p>
    <w:p w14:paraId="1A53D14B"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F568EC">
        <w:rPr>
          <w:rFonts w:ascii="Times New Roman" w:hAnsi="Times New Roman"/>
          <w:sz w:val="24"/>
          <w:szCs w:val="24"/>
          <w:lang w:eastAsia="ar-SA"/>
        </w:rPr>
        <w:t>ОК 01. Выбирать способы решения задач профессиональной деятельности применительно к различным контекстам;</w:t>
      </w:r>
    </w:p>
    <w:p w14:paraId="1C90F181" w14:textId="77777777" w:rsidR="00F568EC" w:rsidRPr="00F568EC" w:rsidRDefault="00F568EC" w:rsidP="008D76A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F568EC">
        <w:rPr>
          <w:rFonts w:ascii="Times New Roman" w:hAnsi="Times New Roman"/>
          <w:sz w:val="24"/>
          <w:szCs w:val="24"/>
          <w:lang w:eastAsia="ar-SA"/>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F8DB1BC" w14:textId="77777777" w:rsidR="00F568EC" w:rsidRPr="00F568EC" w:rsidRDefault="00F568EC" w:rsidP="00F568E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rPr>
          <w:rFonts w:ascii="Times New Roman" w:hAnsi="Times New Roman"/>
          <w:sz w:val="24"/>
          <w:szCs w:val="24"/>
          <w:lang w:eastAsia="ar-SA"/>
        </w:rPr>
      </w:pPr>
      <w:r w:rsidRPr="00F568EC">
        <w:rPr>
          <w:rFonts w:ascii="Times New Roman" w:hAnsi="Times New Roman"/>
          <w:sz w:val="24"/>
          <w:szCs w:val="24"/>
          <w:lang w:eastAsia="ar-SA"/>
        </w:rPr>
        <w:t>ОК 04. Эффективно взаимодействовать и работать в коллективе и команде;</w:t>
      </w:r>
    </w:p>
    <w:p w14:paraId="79E86B42" w14:textId="77777777" w:rsidR="00F568EC" w:rsidRPr="00F568EC" w:rsidRDefault="00F568EC" w:rsidP="00F568E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rPr>
          <w:rFonts w:ascii="Times New Roman" w:hAnsi="Times New Roman"/>
          <w:sz w:val="24"/>
          <w:szCs w:val="24"/>
          <w:lang w:eastAsia="ar-SA"/>
        </w:rPr>
      </w:pPr>
      <w:r w:rsidRPr="00F568EC">
        <w:rPr>
          <w:rFonts w:ascii="Times New Roman" w:hAnsi="Times New Roman"/>
          <w:sz w:val="24"/>
          <w:szCs w:val="24"/>
          <w:lang w:eastAsia="ar-SA"/>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467CDD1" w14:textId="77777777" w:rsidR="00F568EC" w:rsidRPr="00F568EC" w:rsidRDefault="00F568EC" w:rsidP="00F568E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rPr>
          <w:rFonts w:ascii="Times New Roman" w:hAnsi="Times New Roman"/>
          <w:sz w:val="24"/>
          <w:szCs w:val="24"/>
          <w:lang w:eastAsia="ar-SA"/>
        </w:rPr>
      </w:pPr>
      <w:r w:rsidRPr="00F568EC">
        <w:rPr>
          <w:rFonts w:ascii="Times New Roman" w:hAnsi="Times New Roman"/>
          <w:sz w:val="24"/>
          <w:szCs w:val="24"/>
          <w:lang w:eastAsia="ar-SA"/>
        </w:rPr>
        <w:t>ОК 09. Пользоваться профессиональной документацией на государственном и иностранном языках.</w:t>
      </w:r>
    </w:p>
    <w:p w14:paraId="7D4FBB17" w14:textId="77777777" w:rsidR="00A56DCA" w:rsidRPr="00173ABB" w:rsidRDefault="00A56DCA" w:rsidP="00A56D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sz w:val="24"/>
          <w:szCs w:val="24"/>
          <w:lang w:eastAsia="ar-SA"/>
        </w:rPr>
      </w:pPr>
      <w:r w:rsidRPr="00173ABB">
        <w:rPr>
          <w:rFonts w:ascii="Times New Roman" w:hAnsi="Times New Roman"/>
          <w:b/>
          <w:sz w:val="24"/>
          <w:szCs w:val="24"/>
          <w:lang w:eastAsia="ar-SA"/>
        </w:rPr>
        <w:t>АННОТАЦИЯ  ПРОГРАММЫ УЧЕБНОЙ ДИСЦИПЛИНЫ</w:t>
      </w:r>
    </w:p>
    <w:p w14:paraId="76C95E55" w14:textId="77777777" w:rsidR="00A56DCA" w:rsidRPr="00173ABB" w:rsidRDefault="00A56DCA" w:rsidP="00A56D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sz w:val="24"/>
          <w:szCs w:val="24"/>
          <w:lang w:eastAsia="ar-SA"/>
        </w:rPr>
      </w:pPr>
      <w:r w:rsidRPr="00173ABB">
        <w:rPr>
          <w:rFonts w:ascii="Times New Roman" w:hAnsi="Times New Roman"/>
          <w:b/>
          <w:sz w:val="24"/>
          <w:szCs w:val="24"/>
          <w:lang w:eastAsia="ar-SA"/>
        </w:rPr>
        <w:t xml:space="preserve">ОП.09 Правила </w:t>
      </w:r>
      <w:r w:rsidR="00C3014B" w:rsidRPr="00173ABB">
        <w:rPr>
          <w:rFonts w:ascii="Times New Roman" w:hAnsi="Times New Roman"/>
          <w:b/>
          <w:sz w:val="24"/>
          <w:szCs w:val="24"/>
          <w:lang w:eastAsia="ar-SA"/>
        </w:rPr>
        <w:t xml:space="preserve">безопасности </w:t>
      </w:r>
      <w:r w:rsidRPr="00173ABB">
        <w:rPr>
          <w:rFonts w:ascii="Times New Roman" w:hAnsi="Times New Roman"/>
          <w:b/>
          <w:sz w:val="24"/>
          <w:szCs w:val="24"/>
          <w:lang w:eastAsia="ar-SA"/>
        </w:rPr>
        <w:t>дорожного движения</w:t>
      </w:r>
    </w:p>
    <w:p w14:paraId="2634E22F" w14:textId="77777777" w:rsidR="00C3014B" w:rsidRPr="00C3014B" w:rsidRDefault="00C3014B" w:rsidP="008D76AE">
      <w:pPr>
        <w:shd w:val="clear" w:color="auto" w:fill="FFFFFF"/>
        <w:spacing w:after="0" w:line="240" w:lineRule="auto"/>
        <w:jc w:val="both"/>
        <w:rPr>
          <w:rFonts w:ascii="Times New Roman" w:hAnsi="Times New Roman"/>
          <w:color w:val="1A1A1A"/>
          <w:sz w:val="24"/>
          <w:szCs w:val="24"/>
        </w:rPr>
      </w:pPr>
      <w:r w:rsidRPr="00C3014B">
        <w:rPr>
          <w:rFonts w:ascii="Times New Roman" w:hAnsi="Times New Roman"/>
          <w:color w:val="1A1A1A"/>
          <w:sz w:val="24"/>
          <w:szCs w:val="24"/>
        </w:rPr>
        <w:t>1.1 Область применения рабочей программы:</w:t>
      </w:r>
    </w:p>
    <w:p w14:paraId="55D5EFED" w14:textId="77777777" w:rsidR="00C3014B" w:rsidRPr="00C3014B" w:rsidRDefault="00C3014B" w:rsidP="008D76AE">
      <w:pPr>
        <w:shd w:val="clear" w:color="auto" w:fill="FFFFFF"/>
        <w:spacing w:after="0" w:line="240" w:lineRule="auto"/>
        <w:jc w:val="both"/>
        <w:rPr>
          <w:rFonts w:ascii="Times New Roman" w:hAnsi="Times New Roman"/>
          <w:color w:val="1A1A1A"/>
          <w:sz w:val="24"/>
          <w:szCs w:val="24"/>
        </w:rPr>
      </w:pPr>
      <w:r w:rsidRPr="00C3014B">
        <w:rPr>
          <w:rFonts w:ascii="Times New Roman" w:hAnsi="Times New Roman"/>
          <w:color w:val="1A1A1A"/>
          <w:sz w:val="24"/>
          <w:szCs w:val="24"/>
        </w:rPr>
        <w:t>Рабочая программа учебной дисциплины «Правила безопасности дорожного</w:t>
      </w:r>
      <w:r>
        <w:rPr>
          <w:rFonts w:ascii="Times New Roman" w:hAnsi="Times New Roman"/>
          <w:color w:val="1A1A1A"/>
          <w:sz w:val="24"/>
          <w:szCs w:val="24"/>
        </w:rPr>
        <w:t xml:space="preserve"> </w:t>
      </w:r>
      <w:r w:rsidRPr="00C3014B">
        <w:rPr>
          <w:rFonts w:ascii="Times New Roman" w:hAnsi="Times New Roman"/>
          <w:color w:val="1A1A1A"/>
          <w:sz w:val="24"/>
          <w:szCs w:val="24"/>
        </w:rPr>
        <w:t>движения»</w:t>
      </w:r>
      <w:r>
        <w:rPr>
          <w:rFonts w:ascii="Times New Roman" w:hAnsi="Times New Roman"/>
          <w:color w:val="1A1A1A"/>
          <w:sz w:val="24"/>
          <w:szCs w:val="24"/>
        </w:rPr>
        <w:t xml:space="preserve"> </w:t>
      </w:r>
      <w:r w:rsidRPr="00C3014B">
        <w:rPr>
          <w:rFonts w:ascii="Times New Roman" w:hAnsi="Times New Roman"/>
          <w:color w:val="1A1A1A"/>
          <w:sz w:val="24"/>
          <w:szCs w:val="24"/>
        </w:rPr>
        <w:t>разработана</w:t>
      </w:r>
      <w:r>
        <w:rPr>
          <w:rFonts w:ascii="Times New Roman" w:hAnsi="Times New Roman"/>
          <w:color w:val="1A1A1A"/>
          <w:sz w:val="24"/>
          <w:szCs w:val="24"/>
        </w:rPr>
        <w:t xml:space="preserve"> </w:t>
      </w:r>
      <w:r w:rsidRPr="00C3014B">
        <w:rPr>
          <w:rFonts w:ascii="Times New Roman" w:hAnsi="Times New Roman"/>
          <w:color w:val="1A1A1A"/>
          <w:sz w:val="24"/>
          <w:szCs w:val="24"/>
        </w:rPr>
        <w:t>на</w:t>
      </w:r>
      <w:r>
        <w:rPr>
          <w:rFonts w:ascii="Times New Roman" w:hAnsi="Times New Roman"/>
          <w:color w:val="1A1A1A"/>
          <w:sz w:val="24"/>
          <w:szCs w:val="24"/>
        </w:rPr>
        <w:t xml:space="preserve"> </w:t>
      </w:r>
      <w:r w:rsidRPr="00C3014B">
        <w:rPr>
          <w:rFonts w:ascii="Times New Roman" w:hAnsi="Times New Roman"/>
          <w:color w:val="1A1A1A"/>
          <w:sz w:val="24"/>
          <w:szCs w:val="24"/>
        </w:rPr>
        <w:t>основе</w:t>
      </w:r>
      <w:r>
        <w:rPr>
          <w:rFonts w:ascii="Times New Roman" w:hAnsi="Times New Roman"/>
          <w:color w:val="1A1A1A"/>
          <w:sz w:val="24"/>
          <w:szCs w:val="24"/>
        </w:rPr>
        <w:t xml:space="preserve"> </w:t>
      </w:r>
      <w:r w:rsidRPr="00C3014B">
        <w:rPr>
          <w:rFonts w:ascii="Times New Roman" w:hAnsi="Times New Roman"/>
          <w:color w:val="1A1A1A"/>
          <w:sz w:val="24"/>
          <w:szCs w:val="24"/>
        </w:rPr>
        <w:t>федерального</w:t>
      </w:r>
      <w:r>
        <w:rPr>
          <w:rFonts w:ascii="Times New Roman" w:hAnsi="Times New Roman"/>
          <w:color w:val="1A1A1A"/>
          <w:sz w:val="24"/>
          <w:szCs w:val="24"/>
        </w:rPr>
        <w:t xml:space="preserve"> </w:t>
      </w:r>
      <w:r w:rsidRPr="00C3014B">
        <w:rPr>
          <w:rFonts w:ascii="Times New Roman" w:hAnsi="Times New Roman"/>
          <w:color w:val="1A1A1A"/>
          <w:sz w:val="24"/>
          <w:szCs w:val="24"/>
        </w:rPr>
        <w:t>государственного</w:t>
      </w:r>
      <w:r>
        <w:rPr>
          <w:rFonts w:ascii="Times New Roman" w:hAnsi="Times New Roman"/>
          <w:color w:val="1A1A1A"/>
          <w:sz w:val="24"/>
          <w:szCs w:val="24"/>
        </w:rPr>
        <w:t xml:space="preserve"> </w:t>
      </w:r>
      <w:r w:rsidRPr="00C3014B">
        <w:rPr>
          <w:rFonts w:ascii="Times New Roman" w:hAnsi="Times New Roman"/>
          <w:color w:val="1A1A1A"/>
          <w:sz w:val="24"/>
          <w:szCs w:val="24"/>
        </w:rPr>
        <w:t>образовательного</w:t>
      </w:r>
      <w:r>
        <w:rPr>
          <w:rFonts w:ascii="Times New Roman" w:hAnsi="Times New Roman"/>
          <w:color w:val="1A1A1A"/>
          <w:sz w:val="24"/>
          <w:szCs w:val="24"/>
        </w:rPr>
        <w:t xml:space="preserve"> </w:t>
      </w:r>
      <w:r w:rsidRPr="00C3014B">
        <w:rPr>
          <w:rFonts w:ascii="Times New Roman" w:hAnsi="Times New Roman"/>
          <w:color w:val="1A1A1A"/>
          <w:sz w:val="24"/>
          <w:szCs w:val="24"/>
        </w:rPr>
        <w:t>стандарта</w:t>
      </w:r>
      <w:r>
        <w:rPr>
          <w:rFonts w:ascii="Times New Roman" w:hAnsi="Times New Roman"/>
          <w:color w:val="1A1A1A"/>
          <w:sz w:val="24"/>
          <w:szCs w:val="24"/>
        </w:rPr>
        <w:t xml:space="preserve"> </w:t>
      </w:r>
      <w:r w:rsidRPr="00C3014B">
        <w:rPr>
          <w:rFonts w:ascii="Times New Roman" w:hAnsi="Times New Roman"/>
          <w:color w:val="1A1A1A"/>
          <w:sz w:val="24"/>
          <w:szCs w:val="24"/>
        </w:rPr>
        <w:t>по</w:t>
      </w:r>
      <w:r>
        <w:rPr>
          <w:rFonts w:ascii="Times New Roman" w:hAnsi="Times New Roman"/>
          <w:color w:val="1A1A1A"/>
          <w:sz w:val="24"/>
          <w:szCs w:val="24"/>
        </w:rPr>
        <w:t xml:space="preserve"> </w:t>
      </w:r>
      <w:r w:rsidRPr="00C3014B">
        <w:rPr>
          <w:rFonts w:ascii="Times New Roman" w:hAnsi="Times New Roman"/>
          <w:color w:val="1A1A1A"/>
          <w:sz w:val="24"/>
          <w:szCs w:val="24"/>
        </w:rPr>
        <w:t>специальности</w:t>
      </w:r>
      <w:r>
        <w:rPr>
          <w:rFonts w:ascii="Times New Roman" w:hAnsi="Times New Roman"/>
          <w:color w:val="1A1A1A"/>
          <w:sz w:val="24"/>
          <w:szCs w:val="24"/>
        </w:rPr>
        <w:t xml:space="preserve"> </w:t>
      </w:r>
      <w:r w:rsidRPr="00C3014B">
        <w:rPr>
          <w:rFonts w:ascii="Times New Roman" w:hAnsi="Times New Roman"/>
          <w:color w:val="1A1A1A"/>
          <w:sz w:val="24"/>
          <w:szCs w:val="24"/>
        </w:rPr>
        <w:t>23.02.07.</w:t>
      </w:r>
      <w:r>
        <w:rPr>
          <w:rFonts w:ascii="Times New Roman" w:hAnsi="Times New Roman"/>
          <w:color w:val="1A1A1A"/>
          <w:sz w:val="24"/>
          <w:szCs w:val="24"/>
        </w:rPr>
        <w:t xml:space="preserve"> Техническое </w:t>
      </w:r>
      <w:r w:rsidRPr="00C3014B">
        <w:rPr>
          <w:rFonts w:ascii="Times New Roman" w:hAnsi="Times New Roman"/>
          <w:color w:val="1A1A1A"/>
          <w:sz w:val="24"/>
          <w:szCs w:val="24"/>
        </w:rPr>
        <w:t xml:space="preserve">обслуживание и ремонт </w:t>
      </w:r>
      <w:r>
        <w:rPr>
          <w:rFonts w:ascii="Times New Roman" w:hAnsi="Times New Roman"/>
          <w:color w:val="1A1A1A"/>
          <w:sz w:val="24"/>
          <w:szCs w:val="24"/>
        </w:rPr>
        <w:t xml:space="preserve">автотранспортных средств </w:t>
      </w:r>
      <w:r w:rsidRPr="00C3014B">
        <w:rPr>
          <w:rFonts w:ascii="Times New Roman" w:hAnsi="Times New Roman"/>
          <w:color w:val="1A1A1A"/>
          <w:sz w:val="24"/>
          <w:szCs w:val="24"/>
        </w:rPr>
        <w:t>базовой подготовки и требований примерной программы учебной дисциплины</w:t>
      </w:r>
      <w:r>
        <w:rPr>
          <w:rFonts w:ascii="Times New Roman" w:hAnsi="Times New Roman"/>
          <w:color w:val="1A1A1A"/>
          <w:sz w:val="24"/>
          <w:szCs w:val="24"/>
        </w:rPr>
        <w:t xml:space="preserve"> </w:t>
      </w:r>
      <w:r w:rsidRPr="00C3014B">
        <w:rPr>
          <w:rFonts w:ascii="Times New Roman" w:hAnsi="Times New Roman"/>
          <w:color w:val="1A1A1A"/>
          <w:sz w:val="24"/>
          <w:szCs w:val="24"/>
        </w:rPr>
        <w:t xml:space="preserve">для </w:t>
      </w:r>
      <w:r>
        <w:rPr>
          <w:rFonts w:ascii="Times New Roman" w:hAnsi="Times New Roman"/>
          <w:color w:val="1A1A1A"/>
          <w:sz w:val="24"/>
          <w:szCs w:val="24"/>
        </w:rPr>
        <w:t>профессий</w:t>
      </w:r>
      <w:r w:rsidRPr="00C3014B">
        <w:rPr>
          <w:rFonts w:ascii="Times New Roman" w:hAnsi="Times New Roman"/>
          <w:color w:val="1A1A1A"/>
          <w:sz w:val="24"/>
          <w:szCs w:val="24"/>
        </w:rPr>
        <w:t xml:space="preserve"> начального профессионального образования и специальностей</w:t>
      </w:r>
      <w:r>
        <w:rPr>
          <w:rFonts w:ascii="Times New Roman" w:hAnsi="Times New Roman"/>
          <w:color w:val="1A1A1A"/>
          <w:sz w:val="24"/>
          <w:szCs w:val="24"/>
        </w:rPr>
        <w:t xml:space="preserve">  </w:t>
      </w:r>
      <w:r w:rsidRPr="00C3014B">
        <w:rPr>
          <w:rFonts w:ascii="Times New Roman" w:hAnsi="Times New Roman"/>
          <w:color w:val="1A1A1A"/>
          <w:sz w:val="24"/>
          <w:szCs w:val="24"/>
        </w:rPr>
        <w:t>среднего профессионального образования для специальности СПО.</w:t>
      </w:r>
    </w:p>
    <w:p w14:paraId="0B62428C" w14:textId="77777777" w:rsidR="00C3014B" w:rsidRPr="00C3014B" w:rsidRDefault="00C3014B" w:rsidP="008D76AE">
      <w:pPr>
        <w:shd w:val="clear" w:color="auto" w:fill="FFFFFF"/>
        <w:spacing w:after="0" w:line="240" w:lineRule="auto"/>
        <w:jc w:val="both"/>
        <w:rPr>
          <w:rFonts w:ascii="Times New Roman" w:hAnsi="Times New Roman"/>
          <w:color w:val="1A1A1A"/>
          <w:sz w:val="24"/>
          <w:szCs w:val="24"/>
        </w:rPr>
      </w:pPr>
      <w:r w:rsidRPr="00C3014B">
        <w:rPr>
          <w:rFonts w:ascii="Times New Roman" w:hAnsi="Times New Roman"/>
          <w:color w:val="1A1A1A"/>
          <w:sz w:val="24"/>
          <w:szCs w:val="24"/>
        </w:rPr>
        <w:t>Рабочая программа разработана для очной формы обучения.</w:t>
      </w:r>
    </w:p>
    <w:p w14:paraId="539FBA78" w14:textId="77777777" w:rsidR="00C3014B" w:rsidRPr="00C3014B" w:rsidRDefault="00C3014B" w:rsidP="008D76AE">
      <w:pPr>
        <w:shd w:val="clear" w:color="auto" w:fill="FFFFFF"/>
        <w:spacing w:after="0" w:line="240" w:lineRule="auto"/>
        <w:jc w:val="both"/>
        <w:rPr>
          <w:rFonts w:ascii="Times New Roman" w:hAnsi="Times New Roman"/>
          <w:color w:val="1A1A1A"/>
          <w:sz w:val="24"/>
          <w:szCs w:val="24"/>
        </w:rPr>
      </w:pPr>
      <w:r w:rsidRPr="00C3014B">
        <w:rPr>
          <w:rFonts w:ascii="Times New Roman" w:hAnsi="Times New Roman"/>
          <w:color w:val="1A1A1A"/>
          <w:sz w:val="24"/>
          <w:szCs w:val="24"/>
        </w:rPr>
        <w:t>1 2 Место дисциплины в структуре ООП:</w:t>
      </w:r>
    </w:p>
    <w:p w14:paraId="31C15D9E" w14:textId="77777777" w:rsidR="00C3014B" w:rsidRPr="00C3014B" w:rsidRDefault="00C3014B" w:rsidP="008D76AE">
      <w:pPr>
        <w:shd w:val="clear" w:color="auto" w:fill="FFFFFF"/>
        <w:spacing w:after="0" w:line="240" w:lineRule="auto"/>
        <w:jc w:val="both"/>
        <w:rPr>
          <w:rFonts w:ascii="Times New Roman" w:hAnsi="Times New Roman"/>
          <w:color w:val="1A1A1A"/>
          <w:sz w:val="24"/>
          <w:szCs w:val="24"/>
        </w:rPr>
      </w:pPr>
      <w:r w:rsidRPr="00C3014B">
        <w:rPr>
          <w:rFonts w:ascii="Times New Roman" w:hAnsi="Times New Roman"/>
          <w:color w:val="1A1A1A"/>
          <w:sz w:val="24"/>
          <w:szCs w:val="24"/>
        </w:rPr>
        <w:t>Дисциплина «Правила безопасности дорожного движения» относится</w:t>
      </w:r>
      <w:r>
        <w:rPr>
          <w:rFonts w:ascii="Times New Roman" w:hAnsi="Times New Roman"/>
          <w:color w:val="1A1A1A"/>
          <w:sz w:val="24"/>
          <w:szCs w:val="24"/>
        </w:rPr>
        <w:t xml:space="preserve"> </w:t>
      </w:r>
      <w:r w:rsidRPr="00C3014B">
        <w:rPr>
          <w:rFonts w:ascii="Times New Roman" w:hAnsi="Times New Roman"/>
          <w:color w:val="1A1A1A"/>
          <w:sz w:val="24"/>
          <w:szCs w:val="24"/>
        </w:rPr>
        <w:t>к циклу общепрофессиональных дисциплин.</w:t>
      </w:r>
    </w:p>
    <w:p w14:paraId="62314FF0" w14:textId="77777777" w:rsidR="00C3014B" w:rsidRPr="00C3014B" w:rsidRDefault="00C3014B" w:rsidP="008D76AE">
      <w:pPr>
        <w:shd w:val="clear" w:color="auto" w:fill="FFFFFF"/>
        <w:spacing w:after="0" w:line="240" w:lineRule="auto"/>
        <w:jc w:val="both"/>
        <w:rPr>
          <w:rFonts w:ascii="Times New Roman" w:hAnsi="Times New Roman"/>
          <w:color w:val="1A1A1A"/>
          <w:sz w:val="24"/>
          <w:szCs w:val="24"/>
        </w:rPr>
      </w:pPr>
      <w:r w:rsidRPr="00C3014B">
        <w:rPr>
          <w:rFonts w:ascii="Times New Roman" w:hAnsi="Times New Roman"/>
          <w:color w:val="1A1A1A"/>
          <w:sz w:val="24"/>
          <w:szCs w:val="24"/>
        </w:rPr>
        <w:t>1 3 Требования к результатам освоения дисциплины:</w:t>
      </w:r>
    </w:p>
    <w:p w14:paraId="18D4865A" w14:textId="77777777" w:rsidR="00C3014B" w:rsidRPr="00C3014B" w:rsidRDefault="00C3014B" w:rsidP="008D76AE">
      <w:pPr>
        <w:shd w:val="clear" w:color="auto" w:fill="FFFFFF"/>
        <w:spacing w:after="0" w:line="240" w:lineRule="auto"/>
        <w:jc w:val="both"/>
        <w:rPr>
          <w:rFonts w:ascii="Times New Roman" w:hAnsi="Times New Roman"/>
          <w:color w:val="1A1A1A"/>
          <w:sz w:val="24"/>
          <w:szCs w:val="24"/>
        </w:rPr>
      </w:pPr>
      <w:r w:rsidRPr="00C3014B">
        <w:rPr>
          <w:rFonts w:ascii="Times New Roman" w:hAnsi="Times New Roman"/>
          <w:color w:val="1A1A1A"/>
          <w:sz w:val="24"/>
          <w:szCs w:val="24"/>
        </w:rPr>
        <w:t>Цель учебной дисциплины - сформировать у студентов систему базовых</w:t>
      </w:r>
    </w:p>
    <w:p w14:paraId="2C32EE35" w14:textId="77777777" w:rsidR="00C3014B" w:rsidRPr="00C3014B" w:rsidRDefault="00C3014B" w:rsidP="008D76AE">
      <w:pPr>
        <w:shd w:val="clear" w:color="auto" w:fill="FFFFFF"/>
        <w:spacing w:after="0" w:line="240" w:lineRule="auto"/>
        <w:jc w:val="both"/>
        <w:rPr>
          <w:rFonts w:ascii="Times New Roman" w:hAnsi="Times New Roman"/>
          <w:color w:val="1A1A1A"/>
          <w:sz w:val="24"/>
          <w:szCs w:val="24"/>
        </w:rPr>
      </w:pPr>
      <w:r w:rsidRPr="00C3014B">
        <w:rPr>
          <w:rFonts w:ascii="Times New Roman" w:hAnsi="Times New Roman"/>
          <w:color w:val="1A1A1A"/>
          <w:sz w:val="24"/>
          <w:szCs w:val="24"/>
        </w:rPr>
        <w:t>теоретических знаний в области Правил безопасности дорожного движения.</w:t>
      </w:r>
    </w:p>
    <w:p w14:paraId="38E933FB" w14:textId="77777777" w:rsidR="00C3014B" w:rsidRPr="00C3014B" w:rsidRDefault="00C3014B" w:rsidP="008D76AE">
      <w:pPr>
        <w:shd w:val="clear" w:color="auto" w:fill="FFFFFF"/>
        <w:spacing w:after="0" w:line="240" w:lineRule="auto"/>
        <w:jc w:val="both"/>
        <w:rPr>
          <w:rFonts w:ascii="Times New Roman" w:hAnsi="Times New Roman"/>
          <w:color w:val="1A1A1A"/>
          <w:sz w:val="24"/>
          <w:szCs w:val="24"/>
        </w:rPr>
      </w:pPr>
      <w:r w:rsidRPr="00C3014B">
        <w:rPr>
          <w:rFonts w:ascii="Times New Roman" w:hAnsi="Times New Roman"/>
          <w:color w:val="1A1A1A"/>
          <w:sz w:val="24"/>
          <w:szCs w:val="24"/>
        </w:rPr>
        <w:t>В</w:t>
      </w:r>
      <w:r>
        <w:rPr>
          <w:rFonts w:ascii="Times New Roman" w:hAnsi="Times New Roman"/>
          <w:color w:val="1A1A1A"/>
          <w:sz w:val="24"/>
          <w:szCs w:val="24"/>
        </w:rPr>
        <w:t xml:space="preserve"> </w:t>
      </w:r>
      <w:r w:rsidRPr="00C3014B">
        <w:rPr>
          <w:rFonts w:ascii="Times New Roman" w:hAnsi="Times New Roman"/>
          <w:color w:val="1A1A1A"/>
          <w:sz w:val="24"/>
          <w:szCs w:val="24"/>
        </w:rPr>
        <w:t>результате</w:t>
      </w:r>
      <w:r>
        <w:rPr>
          <w:rFonts w:ascii="Times New Roman" w:hAnsi="Times New Roman"/>
          <w:color w:val="1A1A1A"/>
          <w:sz w:val="24"/>
          <w:szCs w:val="24"/>
        </w:rPr>
        <w:t xml:space="preserve"> </w:t>
      </w:r>
      <w:r w:rsidRPr="00C3014B">
        <w:rPr>
          <w:rFonts w:ascii="Times New Roman" w:hAnsi="Times New Roman"/>
          <w:color w:val="1A1A1A"/>
          <w:sz w:val="24"/>
          <w:szCs w:val="24"/>
        </w:rPr>
        <w:t>освоения</w:t>
      </w:r>
      <w:r>
        <w:rPr>
          <w:rFonts w:ascii="Times New Roman" w:hAnsi="Times New Roman"/>
          <w:color w:val="1A1A1A"/>
          <w:sz w:val="24"/>
          <w:szCs w:val="24"/>
        </w:rPr>
        <w:t xml:space="preserve"> </w:t>
      </w:r>
      <w:r w:rsidRPr="00C3014B">
        <w:rPr>
          <w:rFonts w:ascii="Times New Roman" w:hAnsi="Times New Roman"/>
          <w:color w:val="1A1A1A"/>
          <w:sz w:val="24"/>
          <w:szCs w:val="24"/>
        </w:rPr>
        <w:t>дисциплины</w:t>
      </w:r>
      <w:r>
        <w:rPr>
          <w:rFonts w:ascii="Times New Roman" w:hAnsi="Times New Roman"/>
          <w:color w:val="1A1A1A"/>
          <w:sz w:val="24"/>
          <w:szCs w:val="24"/>
        </w:rPr>
        <w:t xml:space="preserve"> </w:t>
      </w:r>
      <w:r w:rsidRPr="00C3014B">
        <w:rPr>
          <w:rFonts w:ascii="Times New Roman" w:hAnsi="Times New Roman"/>
          <w:color w:val="1A1A1A"/>
          <w:sz w:val="24"/>
          <w:szCs w:val="24"/>
        </w:rPr>
        <w:t>обучающийся</w:t>
      </w:r>
      <w:r>
        <w:rPr>
          <w:rFonts w:ascii="Times New Roman" w:hAnsi="Times New Roman"/>
          <w:color w:val="1A1A1A"/>
          <w:sz w:val="24"/>
          <w:szCs w:val="24"/>
        </w:rPr>
        <w:t xml:space="preserve"> </w:t>
      </w:r>
    </w:p>
    <w:p w14:paraId="657BFE05" w14:textId="77777777" w:rsidR="00C3014B" w:rsidRPr="00C3014B" w:rsidRDefault="00C3014B" w:rsidP="008D76AE">
      <w:pPr>
        <w:shd w:val="clear" w:color="auto" w:fill="FFFFFF"/>
        <w:spacing w:after="0" w:line="240" w:lineRule="auto"/>
        <w:jc w:val="both"/>
        <w:rPr>
          <w:rFonts w:ascii="Times New Roman" w:hAnsi="Times New Roman"/>
          <w:color w:val="1A1A1A"/>
          <w:sz w:val="24"/>
          <w:szCs w:val="24"/>
        </w:rPr>
      </w:pPr>
      <w:r w:rsidRPr="00C3014B">
        <w:rPr>
          <w:rFonts w:ascii="Times New Roman" w:hAnsi="Times New Roman"/>
          <w:color w:val="1A1A1A"/>
          <w:sz w:val="24"/>
          <w:szCs w:val="24"/>
        </w:rPr>
        <w:t>знать:</w:t>
      </w:r>
    </w:p>
    <w:p w14:paraId="60CCFDDA" w14:textId="77777777" w:rsidR="00C3014B" w:rsidRPr="00C3014B" w:rsidRDefault="00C3014B" w:rsidP="008D76AE">
      <w:pPr>
        <w:shd w:val="clear" w:color="auto" w:fill="FFFFFF"/>
        <w:spacing w:after="0" w:line="240" w:lineRule="auto"/>
        <w:jc w:val="both"/>
        <w:rPr>
          <w:rFonts w:ascii="Times New Roman" w:hAnsi="Times New Roman"/>
          <w:color w:val="1A1A1A"/>
          <w:sz w:val="24"/>
          <w:szCs w:val="24"/>
        </w:rPr>
      </w:pPr>
      <w:r w:rsidRPr="00C3014B">
        <w:rPr>
          <w:rFonts w:ascii="Times New Roman" w:hAnsi="Times New Roman"/>
          <w:color w:val="1A1A1A"/>
          <w:sz w:val="24"/>
          <w:szCs w:val="24"/>
        </w:rPr>
        <w:t>- дорожные знаки, дорожную разметку, сигналы светофора;</w:t>
      </w:r>
    </w:p>
    <w:p w14:paraId="33336D96" w14:textId="77777777" w:rsidR="00C3014B" w:rsidRPr="00C3014B" w:rsidRDefault="00C3014B" w:rsidP="008D76AE">
      <w:pPr>
        <w:shd w:val="clear" w:color="auto" w:fill="FFFFFF"/>
        <w:spacing w:after="0" w:line="240" w:lineRule="auto"/>
        <w:jc w:val="both"/>
        <w:rPr>
          <w:rFonts w:ascii="Times New Roman" w:hAnsi="Times New Roman"/>
          <w:color w:val="1A1A1A"/>
          <w:sz w:val="24"/>
          <w:szCs w:val="24"/>
        </w:rPr>
      </w:pPr>
      <w:r w:rsidRPr="00C3014B">
        <w:rPr>
          <w:rFonts w:ascii="Times New Roman" w:hAnsi="Times New Roman"/>
          <w:color w:val="1A1A1A"/>
          <w:sz w:val="24"/>
          <w:szCs w:val="24"/>
        </w:rPr>
        <w:t>- ориентироваться по сигналам регулировщика;</w:t>
      </w:r>
    </w:p>
    <w:p w14:paraId="56FFE1B7" w14:textId="77777777" w:rsidR="00C3014B" w:rsidRPr="00C3014B" w:rsidRDefault="00C3014B" w:rsidP="008D76AE">
      <w:pPr>
        <w:shd w:val="clear" w:color="auto" w:fill="FFFFFF"/>
        <w:spacing w:after="0" w:line="240" w:lineRule="auto"/>
        <w:jc w:val="both"/>
        <w:rPr>
          <w:rFonts w:ascii="Times New Roman" w:hAnsi="Times New Roman"/>
          <w:color w:val="1A1A1A"/>
          <w:sz w:val="24"/>
          <w:szCs w:val="24"/>
        </w:rPr>
      </w:pPr>
      <w:r w:rsidRPr="00C3014B">
        <w:rPr>
          <w:rFonts w:ascii="Times New Roman" w:hAnsi="Times New Roman"/>
          <w:color w:val="1A1A1A"/>
          <w:sz w:val="24"/>
          <w:szCs w:val="24"/>
        </w:rPr>
        <w:t>- определять очередность проезда различных транспортных средств;</w:t>
      </w:r>
    </w:p>
    <w:p w14:paraId="31831B99" w14:textId="77777777" w:rsidR="00C3014B" w:rsidRPr="00C3014B" w:rsidRDefault="00C3014B" w:rsidP="008D76AE">
      <w:pPr>
        <w:shd w:val="clear" w:color="auto" w:fill="FFFFFF"/>
        <w:spacing w:after="0" w:line="240" w:lineRule="auto"/>
        <w:jc w:val="both"/>
        <w:rPr>
          <w:rFonts w:ascii="Times New Roman" w:hAnsi="Times New Roman"/>
          <w:color w:val="1A1A1A"/>
          <w:sz w:val="24"/>
          <w:szCs w:val="24"/>
        </w:rPr>
      </w:pPr>
      <w:r w:rsidRPr="00C3014B">
        <w:rPr>
          <w:rFonts w:ascii="Times New Roman" w:hAnsi="Times New Roman"/>
          <w:color w:val="1A1A1A"/>
          <w:sz w:val="24"/>
          <w:szCs w:val="24"/>
        </w:rPr>
        <w:t>- оказывать первую медицинскую помощь пострадавшим в дорожно-транспортных происшествиях;</w:t>
      </w:r>
    </w:p>
    <w:p w14:paraId="0DC68890" w14:textId="77777777" w:rsidR="00C3014B" w:rsidRPr="00C3014B" w:rsidRDefault="00C3014B" w:rsidP="008D76AE">
      <w:pPr>
        <w:shd w:val="clear" w:color="auto" w:fill="FFFFFF"/>
        <w:spacing w:after="0" w:line="240" w:lineRule="auto"/>
        <w:jc w:val="both"/>
        <w:rPr>
          <w:rFonts w:ascii="Times New Roman" w:hAnsi="Times New Roman"/>
          <w:color w:val="1A1A1A"/>
          <w:sz w:val="24"/>
          <w:szCs w:val="24"/>
        </w:rPr>
      </w:pPr>
      <w:r w:rsidRPr="00C3014B">
        <w:rPr>
          <w:rFonts w:ascii="Times New Roman" w:hAnsi="Times New Roman"/>
          <w:color w:val="1A1A1A"/>
          <w:sz w:val="24"/>
          <w:szCs w:val="24"/>
        </w:rPr>
        <w:t>- причины дорожно-транспортных происшествий;</w:t>
      </w:r>
    </w:p>
    <w:p w14:paraId="1471B6D6" w14:textId="77777777" w:rsidR="00C3014B" w:rsidRPr="00C3014B" w:rsidRDefault="00C3014B" w:rsidP="008D76AE">
      <w:pPr>
        <w:shd w:val="clear" w:color="auto" w:fill="FFFFFF"/>
        <w:spacing w:after="0" w:line="240" w:lineRule="auto"/>
        <w:jc w:val="both"/>
        <w:rPr>
          <w:rFonts w:ascii="Times New Roman" w:hAnsi="Times New Roman"/>
          <w:color w:val="1A1A1A"/>
          <w:sz w:val="24"/>
          <w:szCs w:val="24"/>
        </w:rPr>
      </w:pPr>
      <w:r w:rsidRPr="00C3014B">
        <w:rPr>
          <w:rFonts w:ascii="Times New Roman" w:hAnsi="Times New Roman"/>
          <w:color w:val="1A1A1A"/>
          <w:sz w:val="24"/>
          <w:szCs w:val="24"/>
        </w:rPr>
        <w:t>- зависимость дистанций и интервалов от различных факторов;</w:t>
      </w:r>
    </w:p>
    <w:p w14:paraId="697FDDE5" w14:textId="77777777" w:rsidR="00C3014B" w:rsidRPr="00C3014B" w:rsidRDefault="00C3014B" w:rsidP="008D76AE">
      <w:pPr>
        <w:shd w:val="clear" w:color="auto" w:fill="FFFFFF"/>
        <w:spacing w:after="0" w:line="240" w:lineRule="auto"/>
        <w:jc w:val="both"/>
        <w:rPr>
          <w:rFonts w:ascii="Times New Roman" w:hAnsi="Times New Roman"/>
          <w:color w:val="1A1A1A"/>
          <w:sz w:val="24"/>
          <w:szCs w:val="24"/>
        </w:rPr>
      </w:pPr>
      <w:r w:rsidRPr="00C3014B">
        <w:rPr>
          <w:rFonts w:ascii="Times New Roman" w:hAnsi="Times New Roman"/>
          <w:color w:val="1A1A1A"/>
          <w:sz w:val="24"/>
          <w:szCs w:val="24"/>
        </w:rPr>
        <w:t>- дополнительные требования к движению различных транспортных</w:t>
      </w:r>
      <w:r>
        <w:rPr>
          <w:rFonts w:ascii="Times New Roman" w:hAnsi="Times New Roman"/>
          <w:color w:val="1A1A1A"/>
          <w:sz w:val="24"/>
          <w:szCs w:val="24"/>
        </w:rPr>
        <w:t xml:space="preserve"> </w:t>
      </w:r>
      <w:r w:rsidRPr="00C3014B">
        <w:rPr>
          <w:rFonts w:ascii="Times New Roman" w:hAnsi="Times New Roman"/>
          <w:color w:val="1A1A1A"/>
          <w:sz w:val="24"/>
          <w:szCs w:val="24"/>
        </w:rPr>
        <w:t>средств и движению в колонне;</w:t>
      </w:r>
    </w:p>
    <w:p w14:paraId="69709632" w14:textId="77777777" w:rsidR="00C3014B" w:rsidRPr="00C3014B" w:rsidRDefault="00C3014B" w:rsidP="008D76AE">
      <w:pPr>
        <w:shd w:val="clear" w:color="auto" w:fill="FFFFFF"/>
        <w:spacing w:after="0" w:line="240" w:lineRule="auto"/>
        <w:jc w:val="both"/>
        <w:rPr>
          <w:rFonts w:ascii="Times New Roman" w:hAnsi="Times New Roman"/>
          <w:color w:val="1A1A1A"/>
          <w:sz w:val="24"/>
          <w:szCs w:val="24"/>
        </w:rPr>
      </w:pPr>
      <w:r w:rsidRPr="00C3014B">
        <w:rPr>
          <w:rFonts w:ascii="Times New Roman" w:hAnsi="Times New Roman"/>
          <w:color w:val="1A1A1A"/>
          <w:sz w:val="24"/>
          <w:szCs w:val="24"/>
        </w:rPr>
        <w:t>- особенности перевозки людей и грузов;</w:t>
      </w:r>
    </w:p>
    <w:p w14:paraId="1F3EED9C" w14:textId="77777777" w:rsidR="00C3014B" w:rsidRPr="00C3014B" w:rsidRDefault="00C3014B" w:rsidP="008D76AE">
      <w:pPr>
        <w:shd w:val="clear" w:color="auto" w:fill="FFFFFF"/>
        <w:spacing w:after="0" w:line="240" w:lineRule="auto"/>
        <w:jc w:val="both"/>
        <w:rPr>
          <w:rFonts w:ascii="Times New Roman" w:hAnsi="Times New Roman"/>
          <w:color w:val="1A1A1A"/>
          <w:sz w:val="24"/>
          <w:szCs w:val="24"/>
        </w:rPr>
      </w:pPr>
      <w:r w:rsidRPr="00C3014B">
        <w:rPr>
          <w:rFonts w:ascii="Times New Roman" w:hAnsi="Times New Roman"/>
          <w:color w:val="1A1A1A"/>
          <w:sz w:val="24"/>
          <w:szCs w:val="24"/>
        </w:rPr>
        <w:t>- влияние алкоголя и наркотикой на трудоспособность водителя и</w:t>
      </w:r>
      <w:r>
        <w:rPr>
          <w:rFonts w:ascii="Times New Roman" w:hAnsi="Times New Roman"/>
          <w:color w:val="1A1A1A"/>
          <w:sz w:val="24"/>
          <w:szCs w:val="24"/>
        </w:rPr>
        <w:t xml:space="preserve"> </w:t>
      </w:r>
      <w:r w:rsidRPr="00C3014B">
        <w:rPr>
          <w:rFonts w:ascii="Times New Roman" w:hAnsi="Times New Roman"/>
          <w:color w:val="1A1A1A"/>
          <w:sz w:val="24"/>
          <w:szCs w:val="24"/>
        </w:rPr>
        <w:t>безопасность движения;</w:t>
      </w:r>
    </w:p>
    <w:p w14:paraId="4C2E2D4C" w14:textId="77777777" w:rsidR="00C3014B" w:rsidRPr="00C3014B" w:rsidRDefault="00C3014B" w:rsidP="008D76AE">
      <w:pPr>
        <w:shd w:val="clear" w:color="auto" w:fill="FFFFFF"/>
        <w:spacing w:after="0" w:line="240" w:lineRule="auto"/>
        <w:jc w:val="both"/>
        <w:rPr>
          <w:rFonts w:ascii="Times New Roman" w:hAnsi="Times New Roman"/>
          <w:color w:val="1A1A1A"/>
          <w:sz w:val="24"/>
          <w:szCs w:val="24"/>
        </w:rPr>
      </w:pPr>
      <w:r w:rsidRPr="00C3014B">
        <w:rPr>
          <w:rFonts w:ascii="Times New Roman" w:hAnsi="Times New Roman"/>
          <w:color w:val="1A1A1A"/>
          <w:sz w:val="24"/>
          <w:szCs w:val="24"/>
        </w:rPr>
        <w:t>- основы законодательства в сфере дорожного движения.</w:t>
      </w:r>
    </w:p>
    <w:p w14:paraId="228C9C38" w14:textId="77777777" w:rsidR="00FD63DB" w:rsidRPr="00C3014B" w:rsidRDefault="00FD63DB" w:rsidP="008D76AE">
      <w:pPr>
        <w:shd w:val="clear" w:color="auto" w:fill="FFFFFF"/>
        <w:spacing w:after="0" w:line="240" w:lineRule="auto"/>
        <w:jc w:val="both"/>
        <w:rPr>
          <w:rFonts w:ascii="Times New Roman" w:hAnsi="Times New Roman"/>
          <w:color w:val="1A1A1A"/>
          <w:sz w:val="24"/>
          <w:szCs w:val="24"/>
        </w:rPr>
      </w:pPr>
      <w:r w:rsidRPr="00C3014B">
        <w:rPr>
          <w:rFonts w:ascii="Times New Roman" w:hAnsi="Times New Roman"/>
          <w:color w:val="1A1A1A"/>
          <w:sz w:val="24"/>
          <w:szCs w:val="24"/>
        </w:rPr>
        <w:t>уметь:</w:t>
      </w:r>
    </w:p>
    <w:p w14:paraId="0751E17F" w14:textId="77777777" w:rsidR="00FD63DB" w:rsidRDefault="00FD63DB" w:rsidP="008D76AE">
      <w:pPr>
        <w:shd w:val="clear" w:color="auto" w:fill="FFFFFF"/>
        <w:spacing w:after="0" w:line="240" w:lineRule="auto"/>
        <w:jc w:val="both"/>
        <w:rPr>
          <w:rFonts w:ascii="Times New Roman" w:hAnsi="Times New Roman"/>
          <w:color w:val="1A1A1A"/>
          <w:sz w:val="24"/>
          <w:szCs w:val="24"/>
        </w:rPr>
      </w:pPr>
      <w:r>
        <w:rPr>
          <w:rFonts w:ascii="Times New Roman" w:hAnsi="Times New Roman"/>
          <w:color w:val="1A1A1A"/>
          <w:sz w:val="24"/>
          <w:szCs w:val="24"/>
        </w:rPr>
        <w:t xml:space="preserve">- </w:t>
      </w:r>
      <w:r w:rsidRPr="00C3014B">
        <w:rPr>
          <w:rFonts w:ascii="Times New Roman" w:hAnsi="Times New Roman"/>
          <w:color w:val="1A1A1A"/>
          <w:sz w:val="24"/>
          <w:szCs w:val="24"/>
        </w:rPr>
        <w:t>пользоваться дорожными знаками и разметкой;</w:t>
      </w:r>
    </w:p>
    <w:p w14:paraId="6B446DBF" w14:textId="77777777" w:rsidR="00FD63DB" w:rsidRDefault="00FD63DB" w:rsidP="008D76AE">
      <w:pPr>
        <w:shd w:val="clear" w:color="auto" w:fill="FFFFFF"/>
        <w:spacing w:after="0" w:line="240" w:lineRule="auto"/>
        <w:jc w:val="both"/>
        <w:rPr>
          <w:rFonts w:ascii="Times New Roman" w:hAnsi="Times New Roman"/>
          <w:color w:val="1A1A1A"/>
          <w:sz w:val="24"/>
          <w:szCs w:val="24"/>
        </w:rPr>
      </w:pPr>
      <w:r>
        <w:rPr>
          <w:rFonts w:ascii="Times New Roman" w:hAnsi="Times New Roman"/>
          <w:color w:val="1A1A1A"/>
          <w:sz w:val="24"/>
          <w:szCs w:val="24"/>
        </w:rPr>
        <w:t xml:space="preserve">- </w:t>
      </w:r>
      <w:r w:rsidRPr="00C3014B">
        <w:rPr>
          <w:rFonts w:ascii="Times New Roman" w:hAnsi="Times New Roman"/>
          <w:color w:val="1A1A1A"/>
          <w:sz w:val="24"/>
          <w:szCs w:val="24"/>
        </w:rPr>
        <w:t>ориентироваться по сигналам регулировщика;</w:t>
      </w:r>
    </w:p>
    <w:p w14:paraId="3B332376" w14:textId="77777777" w:rsidR="00FD63DB" w:rsidRPr="00C3014B" w:rsidRDefault="00FD63DB" w:rsidP="008D76AE">
      <w:pPr>
        <w:shd w:val="clear" w:color="auto" w:fill="FFFFFF"/>
        <w:spacing w:after="0" w:line="240" w:lineRule="auto"/>
        <w:jc w:val="both"/>
        <w:rPr>
          <w:rFonts w:ascii="Times New Roman" w:hAnsi="Times New Roman"/>
          <w:color w:val="1A1A1A"/>
          <w:sz w:val="24"/>
          <w:szCs w:val="24"/>
        </w:rPr>
      </w:pPr>
      <w:r>
        <w:rPr>
          <w:rFonts w:ascii="Times New Roman" w:hAnsi="Times New Roman"/>
          <w:color w:val="1A1A1A"/>
          <w:sz w:val="24"/>
          <w:szCs w:val="24"/>
        </w:rPr>
        <w:t xml:space="preserve">- </w:t>
      </w:r>
      <w:r w:rsidRPr="00C3014B">
        <w:rPr>
          <w:rFonts w:ascii="Times New Roman" w:hAnsi="Times New Roman"/>
          <w:color w:val="1A1A1A"/>
          <w:sz w:val="24"/>
          <w:szCs w:val="24"/>
        </w:rPr>
        <w:t>определять очередность проезда различных транспортных средств;</w:t>
      </w:r>
    </w:p>
    <w:p w14:paraId="33E42F13" w14:textId="77777777" w:rsidR="00FD63DB" w:rsidRPr="00C3014B" w:rsidRDefault="00FD63DB" w:rsidP="008D76AE">
      <w:pPr>
        <w:shd w:val="clear" w:color="auto" w:fill="FFFFFF"/>
        <w:spacing w:after="0" w:line="240" w:lineRule="auto"/>
        <w:jc w:val="both"/>
        <w:rPr>
          <w:rFonts w:ascii="Times New Roman" w:hAnsi="Times New Roman"/>
          <w:color w:val="1A1A1A"/>
          <w:sz w:val="24"/>
          <w:szCs w:val="24"/>
        </w:rPr>
      </w:pPr>
      <w:r>
        <w:rPr>
          <w:rFonts w:ascii="Times New Roman" w:hAnsi="Times New Roman"/>
          <w:color w:val="1A1A1A"/>
          <w:sz w:val="24"/>
          <w:szCs w:val="24"/>
        </w:rPr>
        <w:lastRenderedPageBreak/>
        <w:t xml:space="preserve">- </w:t>
      </w:r>
      <w:r w:rsidRPr="00C3014B">
        <w:rPr>
          <w:rFonts w:ascii="Times New Roman" w:hAnsi="Times New Roman"/>
          <w:color w:val="1A1A1A"/>
          <w:sz w:val="24"/>
          <w:szCs w:val="24"/>
        </w:rPr>
        <w:t>оказывать первую медицинскую помощь пострадавшим в дорожно-транспортных происшествиях;</w:t>
      </w:r>
    </w:p>
    <w:p w14:paraId="53EEB123" w14:textId="77777777" w:rsidR="00FD63DB" w:rsidRPr="00C3014B" w:rsidRDefault="00FD63DB" w:rsidP="008D76AE">
      <w:pPr>
        <w:shd w:val="clear" w:color="auto" w:fill="FFFFFF"/>
        <w:spacing w:after="0" w:line="240" w:lineRule="auto"/>
        <w:jc w:val="both"/>
        <w:rPr>
          <w:rFonts w:ascii="Times New Roman" w:hAnsi="Times New Roman"/>
          <w:color w:val="1A1A1A"/>
          <w:sz w:val="24"/>
          <w:szCs w:val="24"/>
        </w:rPr>
      </w:pPr>
      <w:r>
        <w:rPr>
          <w:rFonts w:ascii="Times New Roman" w:hAnsi="Times New Roman"/>
          <w:color w:val="1A1A1A"/>
          <w:sz w:val="24"/>
          <w:szCs w:val="24"/>
        </w:rPr>
        <w:t>- у</w:t>
      </w:r>
      <w:r w:rsidRPr="00C3014B">
        <w:rPr>
          <w:rFonts w:ascii="Times New Roman" w:hAnsi="Times New Roman"/>
          <w:color w:val="1A1A1A"/>
          <w:sz w:val="24"/>
          <w:szCs w:val="24"/>
        </w:rPr>
        <w:t>правлять</w:t>
      </w:r>
      <w:r>
        <w:rPr>
          <w:rFonts w:ascii="Times New Roman" w:hAnsi="Times New Roman"/>
          <w:color w:val="1A1A1A"/>
          <w:sz w:val="24"/>
          <w:szCs w:val="24"/>
        </w:rPr>
        <w:t xml:space="preserve"> </w:t>
      </w:r>
      <w:r w:rsidRPr="00C3014B">
        <w:rPr>
          <w:rFonts w:ascii="Times New Roman" w:hAnsi="Times New Roman"/>
          <w:color w:val="1A1A1A"/>
          <w:sz w:val="24"/>
          <w:szCs w:val="24"/>
        </w:rPr>
        <w:t>своим</w:t>
      </w:r>
      <w:r>
        <w:rPr>
          <w:rFonts w:ascii="Times New Roman" w:hAnsi="Times New Roman"/>
          <w:color w:val="1A1A1A"/>
          <w:sz w:val="24"/>
          <w:szCs w:val="24"/>
        </w:rPr>
        <w:t xml:space="preserve"> </w:t>
      </w:r>
      <w:r w:rsidRPr="00C3014B">
        <w:rPr>
          <w:rFonts w:ascii="Times New Roman" w:hAnsi="Times New Roman"/>
          <w:color w:val="1A1A1A"/>
          <w:sz w:val="24"/>
          <w:szCs w:val="24"/>
        </w:rPr>
        <w:t>эмоциональным</w:t>
      </w:r>
      <w:r>
        <w:rPr>
          <w:rFonts w:ascii="Times New Roman" w:hAnsi="Times New Roman"/>
          <w:color w:val="1A1A1A"/>
          <w:sz w:val="24"/>
          <w:szCs w:val="24"/>
        </w:rPr>
        <w:t xml:space="preserve"> </w:t>
      </w:r>
      <w:r w:rsidRPr="00C3014B">
        <w:rPr>
          <w:rFonts w:ascii="Times New Roman" w:hAnsi="Times New Roman"/>
          <w:color w:val="1A1A1A"/>
          <w:sz w:val="24"/>
          <w:szCs w:val="24"/>
        </w:rPr>
        <w:t>состоянием</w:t>
      </w:r>
      <w:r>
        <w:rPr>
          <w:rFonts w:ascii="Times New Roman" w:hAnsi="Times New Roman"/>
          <w:color w:val="1A1A1A"/>
          <w:sz w:val="24"/>
          <w:szCs w:val="24"/>
        </w:rPr>
        <w:t xml:space="preserve"> </w:t>
      </w:r>
      <w:r w:rsidRPr="00C3014B">
        <w:rPr>
          <w:rFonts w:ascii="Times New Roman" w:hAnsi="Times New Roman"/>
          <w:color w:val="1A1A1A"/>
          <w:sz w:val="24"/>
          <w:szCs w:val="24"/>
        </w:rPr>
        <w:t>при</w:t>
      </w:r>
      <w:r>
        <w:rPr>
          <w:rFonts w:ascii="Times New Roman" w:hAnsi="Times New Roman"/>
          <w:color w:val="1A1A1A"/>
          <w:sz w:val="24"/>
          <w:szCs w:val="24"/>
        </w:rPr>
        <w:t xml:space="preserve"> </w:t>
      </w:r>
      <w:r w:rsidRPr="00C3014B">
        <w:rPr>
          <w:rFonts w:ascii="Times New Roman" w:hAnsi="Times New Roman"/>
          <w:color w:val="1A1A1A"/>
          <w:sz w:val="24"/>
          <w:szCs w:val="24"/>
        </w:rPr>
        <w:t>движении</w:t>
      </w:r>
      <w:r>
        <w:rPr>
          <w:rFonts w:ascii="Times New Roman" w:hAnsi="Times New Roman"/>
          <w:color w:val="1A1A1A"/>
          <w:sz w:val="24"/>
          <w:szCs w:val="24"/>
        </w:rPr>
        <w:t xml:space="preserve"> </w:t>
      </w:r>
      <w:r w:rsidRPr="00C3014B">
        <w:rPr>
          <w:rFonts w:ascii="Times New Roman" w:hAnsi="Times New Roman"/>
          <w:color w:val="1A1A1A"/>
          <w:sz w:val="24"/>
          <w:szCs w:val="24"/>
        </w:rPr>
        <w:t>транспортного средства;</w:t>
      </w:r>
    </w:p>
    <w:p w14:paraId="070E5F44" w14:textId="77777777" w:rsidR="00FD63DB" w:rsidRPr="00C3014B" w:rsidRDefault="00FD63DB" w:rsidP="008D76AE">
      <w:pPr>
        <w:shd w:val="clear" w:color="auto" w:fill="FFFFFF"/>
        <w:spacing w:after="0" w:line="240" w:lineRule="auto"/>
        <w:jc w:val="both"/>
        <w:rPr>
          <w:rFonts w:ascii="Times New Roman" w:hAnsi="Times New Roman"/>
          <w:color w:val="1A1A1A"/>
          <w:sz w:val="24"/>
          <w:szCs w:val="24"/>
        </w:rPr>
      </w:pPr>
      <w:r>
        <w:rPr>
          <w:rFonts w:ascii="Times New Roman" w:hAnsi="Times New Roman"/>
          <w:color w:val="1A1A1A"/>
          <w:sz w:val="24"/>
          <w:szCs w:val="24"/>
        </w:rPr>
        <w:t xml:space="preserve">- </w:t>
      </w:r>
      <w:r w:rsidRPr="00C3014B">
        <w:rPr>
          <w:rFonts w:ascii="Times New Roman" w:hAnsi="Times New Roman"/>
          <w:color w:val="1A1A1A"/>
          <w:sz w:val="24"/>
          <w:szCs w:val="24"/>
        </w:rPr>
        <w:t>уверенно действовать в нештатных ситуациях;</w:t>
      </w:r>
    </w:p>
    <w:p w14:paraId="4D69551F" w14:textId="77777777" w:rsidR="00FD63DB" w:rsidRPr="00C3014B" w:rsidRDefault="00FD63DB" w:rsidP="008D76AE">
      <w:pPr>
        <w:shd w:val="clear" w:color="auto" w:fill="FFFFFF"/>
        <w:spacing w:after="0" w:line="240" w:lineRule="auto"/>
        <w:jc w:val="both"/>
        <w:rPr>
          <w:rFonts w:ascii="Times New Roman" w:hAnsi="Times New Roman"/>
          <w:color w:val="1A1A1A"/>
          <w:sz w:val="24"/>
          <w:szCs w:val="24"/>
        </w:rPr>
      </w:pPr>
      <w:r>
        <w:rPr>
          <w:rFonts w:ascii="Times New Roman" w:hAnsi="Times New Roman"/>
          <w:color w:val="1A1A1A"/>
          <w:sz w:val="24"/>
          <w:szCs w:val="24"/>
        </w:rPr>
        <w:t xml:space="preserve">- </w:t>
      </w:r>
      <w:r w:rsidRPr="00C3014B">
        <w:rPr>
          <w:rFonts w:ascii="Times New Roman" w:hAnsi="Times New Roman"/>
          <w:color w:val="1A1A1A"/>
          <w:sz w:val="24"/>
          <w:szCs w:val="24"/>
        </w:rPr>
        <w:t>обеспечивать безопасное размещение и перевозку грузов;</w:t>
      </w:r>
    </w:p>
    <w:p w14:paraId="5CF3608D" w14:textId="77777777" w:rsidR="00FD63DB" w:rsidRPr="00C3014B" w:rsidRDefault="00FD63DB" w:rsidP="008D76AE">
      <w:pPr>
        <w:shd w:val="clear" w:color="auto" w:fill="FFFFFF"/>
        <w:spacing w:after="0" w:line="240" w:lineRule="auto"/>
        <w:jc w:val="both"/>
        <w:rPr>
          <w:rFonts w:ascii="Times New Roman" w:hAnsi="Times New Roman"/>
          <w:color w:val="1A1A1A"/>
          <w:sz w:val="24"/>
          <w:szCs w:val="24"/>
        </w:rPr>
      </w:pPr>
      <w:r>
        <w:rPr>
          <w:rFonts w:ascii="Times New Roman" w:hAnsi="Times New Roman"/>
          <w:color w:val="1A1A1A"/>
          <w:sz w:val="24"/>
          <w:szCs w:val="24"/>
        </w:rPr>
        <w:t xml:space="preserve">- </w:t>
      </w:r>
      <w:r w:rsidRPr="00C3014B">
        <w:rPr>
          <w:rFonts w:ascii="Times New Roman" w:hAnsi="Times New Roman"/>
          <w:color w:val="1A1A1A"/>
          <w:sz w:val="24"/>
          <w:szCs w:val="24"/>
        </w:rPr>
        <w:t>предвидеть возникновение опасностей при движении транспортных</w:t>
      </w:r>
      <w:r>
        <w:rPr>
          <w:rFonts w:ascii="Times New Roman" w:hAnsi="Times New Roman"/>
          <w:color w:val="1A1A1A"/>
          <w:sz w:val="24"/>
          <w:szCs w:val="24"/>
        </w:rPr>
        <w:t xml:space="preserve"> </w:t>
      </w:r>
      <w:r w:rsidRPr="00C3014B">
        <w:rPr>
          <w:rFonts w:ascii="Times New Roman" w:hAnsi="Times New Roman"/>
          <w:color w:val="1A1A1A"/>
          <w:sz w:val="24"/>
          <w:szCs w:val="24"/>
        </w:rPr>
        <w:t>средств;</w:t>
      </w:r>
    </w:p>
    <w:p w14:paraId="7FCBD656" w14:textId="77777777" w:rsidR="00FD63DB" w:rsidRPr="00C3014B" w:rsidRDefault="00FD63DB" w:rsidP="008D76AE">
      <w:pPr>
        <w:shd w:val="clear" w:color="auto" w:fill="FFFFFF"/>
        <w:spacing w:after="0" w:line="240" w:lineRule="auto"/>
        <w:jc w:val="both"/>
        <w:rPr>
          <w:rFonts w:ascii="Times New Roman" w:hAnsi="Times New Roman"/>
          <w:color w:val="1A1A1A"/>
          <w:sz w:val="24"/>
          <w:szCs w:val="24"/>
        </w:rPr>
      </w:pPr>
      <w:r>
        <w:rPr>
          <w:rFonts w:ascii="Times New Roman" w:hAnsi="Times New Roman"/>
          <w:color w:val="1A1A1A"/>
          <w:sz w:val="24"/>
          <w:szCs w:val="24"/>
        </w:rPr>
        <w:t xml:space="preserve">- </w:t>
      </w:r>
      <w:r w:rsidRPr="00C3014B">
        <w:rPr>
          <w:rFonts w:ascii="Times New Roman" w:hAnsi="Times New Roman"/>
          <w:color w:val="1A1A1A"/>
          <w:sz w:val="24"/>
          <w:szCs w:val="24"/>
        </w:rPr>
        <w:t>организовывать работу водителя с соблюдением правил безопасности</w:t>
      </w:r>
      <w:r>
        <w:rPr>
          <w:rFonts w:ascii="Times New Roman" w:hAnsi="Times New Roman"/>
          <w:color w:val="1A1A1A"/>
          <w:sz w:val="24"/>
          <w:szCs w:val="24"/>
        </w:rPr>
        <w:t xml:space="preserve"> </w:t>
      </w:r>
      <w:r w:rsidRPr="00C3014B">
        <w:rPr>
          <w:rFonts w:ascii="Times New Roman" w:hAnsi="Times New Roman"/>
          <w:color w:val="1A1A1A"/>
          <w:sz w:val="24"/>
          <w:szCs w:val="24"/>
        </w:rPr>
        <w:t>дорожного движения</w:t>
      </w:r>
    </w:p>
    <w:p w14:paraId="49EAAEA2" w14:textId="77777777" w:rsidR="00C3014B" w:rsidRPr="00C3014B" w:rsidRDefault="00C3014B" w:rsidP="008D76AE">
      <w:pPr>
        <w:shd w:val="clear" w:color="auto" w:fill="FFFFFF"/>
        <w:spacing w:after="0" w:line="240" w:lineRule="auto"/>
        <w:jc w:val="both"/>
        <w:rPr>
          <w:rFonts w:ascii="Times New Roman" w:hAnsi="Times New Roman"/>
          <w:color w:val="1A1A1A"/>
          <w:sz w:val="24"/>
          <w:szCs w:val="24"/>
        </w:rPr>
      </w:pPr>
    </w:p>
    <w:p w14:paraId="4B3A4D66" w14:textId="77777777" w:rsidR="00C3014B" w:rsidRPr="00C3014B" w:rsidRDefault="00C3014B" w:rsidP="008D76AE">
      <w:pPr>
        <w:shd w:val="clear" w:color="auto" w:fill="FFFFFF"/>
        <w:spacing w:after="0" w:line="240" w:lineRule="auto"/>
        <w:jc w:val="both"/>
        <w:rPr>
          <w:rFonts w:ascii="Times New Roman" w:hAnsi="Times New Roman"/>
          <w:color w:val="1A1A1A"/>
          <w:sz w:val="24"/>
          <w:szCs w:val="24"/>
        </w:rPr>
      </w:pPr>
      <w:r w:rsidRPr="00C3014B">
        <w:rPr>
          <w:rFonts w:ascii="Times New Roman" w:hAnsi="Times New Roman"/>
          <w:color w:val="1A1A1A"/>
          <w:sz w:val="24"/>
          <w:szCs w:val="24"/>
        </w:rPr>
        <w:t>овладеть элементами общих компетенций:</w:t>
      </w:r>
    </w:p>
    <w:p w14:paraId="16B82603" w14:textId="77777777" w:rsidR="00C3014B" w:rsidRPr="00C3014B" w:rsidRDefault="00C3014B" w:rsidP="008D76AE">
      <w:pPr>
        <w:shd w:val="clear" w:color="auto" w:fill="FFFFFF"/>
        <w:spacing w:after="0" w:line="240" w:lineRule="auto"/>
        <w:jc w:val="both"/>
        <w:rPr>
          <w:rFonts w:ascii="Times New Roman" w:hAnsi="Times New Roman"/>
          <w:color w:val="1A1A1A"/>
          <w:sz w:val="24"/>
          <w:szCs w:val="24"/>
        </w:rPr>
      </w:pPr>
      <w:r w:rsidRPr="00C3014B">
        <w:rPr>
          <w:rFonts w:ascii="Times New Roman" w:hAnsi="Times New Roman"/>
          <w:color w:val="1A1A1A"/>
          <w:sz w:val="24"/>
          <w:szCs w:val="24"/>
        </w:rPr>
        <w:t>ОК 01 выбирать способы решения задач профессиональной деятельности</w:t>
      </w:r>
      <w:r>
        <w:rPr>
          <w:rFonts w:ascii="Times New Roman" w:hAnsi="Times New Roman"/>
          <w:color w:val="1A1A1A"/>
          <w:sz w:val="24"/>
          <w:szCs w:val="24"/>
        </w:rPr>
        <w:t xml:space="preserve"> </w:t>
      </w:r>
      <w:r w:rsidRPr="00C3014B">
        <w:rPr>
          <w:rFonts w:ascii="Times New Roman" w:hAnsi="Times New Roman"/>
          <w:color w:val="1A1A1A"/>
          <w:sz w:val="24"/>
          <w:szCs w:val="24"/>
        </w:rPr>
        <w:t>применительно к различным контекстам</w:t>
      </w:r>
    </w:p>
    <w:p w14:paraId="31970068" w14:textId="77777777" w:rsidR="00C3014B" w:rsidRPr="00C3014B" w:rsidRDefault="00C3014B" w:rsidP="00C3014B">
      <w:pPr>
        <w:shd w:val="clear" w:color="auto" w:fill="FFFFFF"/>
        <w:spacing w:after="0" w:line="240" w:lineRule="auto"/>
        <w:rPr>
          <w:rFonts w:ascii="Times New Roman" w:hAnsi="Times New Roman"/>
          <w:color w:val="1A1A1A"/>
          <w:sz w:val="24"/>
          <w:szCs w:val="24"/>
        </w:rPr>
      </w:pPr>
      <w:r w:rsidRPr="00C3014B">
        <w:rPr>
          <w:rFonts w:ascii="Times New Roman" w:hAnsi="Times New Roman"/>
          <w:color w:val="1A1A1A"/>
          <w:sz w:val="24"/>
          <w:szCs w:val="24"/>
        </w:rPr>
        <w:t>ОК 02 осуществлять поиск, анализ и интерпретацию информации, необходимой</w:t>
      </w:r>
      <w:r>
        <w:rPr>
          <w:rFonts w:ascii="Times New Roman" w:hAnsi="Times New Roman"/>
          <w:color w:val="1A1A1A"/>
          <w:sz w:val="24"/>
          <w:szCs w:val="24"/>
        </w:rPr>
        <w:t xml:space="preserve"> </w:t>
      </w:r>
      <w:r w:rsidRPr="00C3014B">
        <w:rPr>
          <w:rFonts w:ascii="Times New Roman" w:hAnsi="Times New Roman"/>
          <w:color w:val="1A1A1A"/>
          <w:sz w:val="24"/>
          <w:szCs w:val="24"/>
        </w:rPr>
        <w:t>для выполнения задач профессиональной деятельности</w:t>
      </w:r>
    </w:p>
    <w:p w14:paraId="08F75BEB" w14:textId="77777777" w:rsidR="00C3014B" w:rsidRPr="00C3014B" w:rsidRDefault="00C3014B" w:rsidP="00C3014B">
      <w:pPr>
        <w:shd w:val="clear" w:color="auto" w:fill="FFFFFF"/>
        <w:spacing w:after="0" w:line="240" w:lineRule="auto"/>
        <w:rPr>
          <w:rFonts w:ascii="Times New Roman" w:hAnsi="Times New Roman"/>
          <w:color w:val="1A1A1A"/>
          <w:sz w:val="24"/>
          <w:szCs w:val="24"/>
        </w:rPr>
      </w:pPr>
      <w:r w:rsidRPr="00C3014B">
        <w:rPr>
          <w:rFonts w:ascii="Times New Roman" w:hAnsi="Times New Roman"/>
          <w:color w:val="1A1A1A"/>
          <w:sz w:val="24"/>
          <w:szCs w:val="24"/>
        </w:rPr>
        <w:t>ОК</w:t>
      </w:r>
      <w:r>
        <w:rPr>
          <w:rFonts w:ascii="Times New Roman" w:hAnsi="Times New Roman"/>
          <w:color w:val="1A1A1A"/>
          <w:sz w:val="24"/>
          <w:szCs w:val="24"/>
        </w:rPr>
        <w:t xml:space="preserve"> </w:t>
      </w:r>
      <w:r w:rsidRPr="00C3014B">
        <w:rPr>
          <w:rFonts w:ascii="Times New Roman" w:hAnsi="Times New Roman"/>
          <w:color w:val="1A1A1A"/>
          <w:sz w:val="24"/>
          <w:szCs w:val="24"/>
        </w:rPr>
        <w:t>03</w:t>
      </w:r>
      <w:r>
        <w:rPr>
          <w:rFonts w:ascii="Times New Roman" w:hAnsi="Times New Roman"/>
          <w:color w:val="1A1A1A"/>
          <w:sz w:val="24"/>
          <w:szCs w:val="24"/>
        </w:rPr>
        <w:t xml:space="preserve"> </w:t>
      </w:r>
      <w:r w:rsidRPr="00C3014B">
        <w:rPr>
          <w:rFonts w:ascii="Times New Roman" w:hAnsi="Times New Roman"/>
          <w:color w:val="1A1A1A"/>
          <w:sz w:val="24"/>
          <w:szCs w:val="24"/>
        </w:rPr>
        <w:t>планировать</w:t>
      </w:r>
      <w:r>
        <w:rPr>
          <w:rFonts w:ascii="Times New Roman" w:hAnsi="Times New Roman"/>
          <w:color w:val="1A1A1A"/>
          <w:sz w:val="24"/>
          <w:szCs w:val="24"/>
        </w:rPr>
        <w:t xml:space="preserve"> </w:t>
      </w:r>
      <w:r w:rsidRPr="00C3014B">
        <w:rPr>
          <w:rFonts w:ascii="Times New Roman" w:hAnsi="Times New Roman"/>
          <w:color w:val="1A1A1A"/>
          <w:sz w:val="24"/>
          <w:szCs w:val="24"/>
        </w:rPr>
        <w:t>и</w:t>
      </w:r>
      <w:r>
        <w:rPr>
          <w:rFonts w:ascii="Times New Roman" w:hAnsi="Times New Roman"/>
          <w:color w:val="1A1A1A"/>
          <w:sz w:val="24"/>
          <w:szCs w:val="24"/>
        </w:rPr>
        <w:t xml:space="preserve"> </w:t>
      </w:r>
      <w:r w:rsidRPr="00C3014B">
        <w:rPr>
          <w:rFonts w:ascii="Times New Roman" w:hAnsi="Times New Roman"/>
          <w:color w:val="1A1A1A"/>
          <w:sz w:val="24"/>
          <w:szCs w:val="24"/>
        </w:rPr>
        <w:t>реализовывать</w:t>
      </w:r>
      <w:r>
        <w:rPr>
          <w:rFonts w:ascii="Times New Roman" w:hAnsi="Times New Roman"/>
          <w:color w:val="1A1A1A"/>
          <w:sz w:val="24"/>
          <w:szCs w:val="24"/>
        </w:rPr>
        <w:t xml:space="preserve"> </w:t>
      </w:r>
      <w:r w:rsidRPr="00C3014B">
        <w:rPr>
          <w:rFonts w:ascii="Times New Roman" w:hAnsi="Times New Roman"/>
          <w:color w:val="1A1A1A"/>
          <w:sz w:val="24"/>
          <w:szCs w:val="24"/>
        </w:rPr>
        <w:t>собственное</w:t>
      </w:r>
      <w:r>
        <w:rPr>
          <w:rFonts w:ascii="Times New Roman" w:hAnsi="Times New Roman"/>
          <w:color w:val="1A1A1A"/>
          <w:sz w:val="24"/>
          <w:szCs w:val="24"/>
        </w:rPr>
        <w:t xml:space="preserve"> </w:t>
      </w:r>
      <w:r w:rsidRPr="00C3014B">
        <w:rPr>
          <w:rFonts w:ascii="Times New Roman" w:hAnsi="Times New Roman"/>
          <w:color w:val="1A1A1A"/>
          <w:sz w:val="24"/>
          <w:szCs w:val="24"/>
        </w:rPr>
        <w:t>профессиональное</w:t>
      </w:r>
      <w:r>
        <w:rPr>
          <w:rFonts w:ascii="Times New Roman" w:hAnsi="Times New Roman"/>
          <w:color w:val="1A1A1A"/>
          <w:sz w:val="24"/>
          <w:szCs w:val="24"/>
        </w:rPr>
        <w:t xml:space="preserve"> </w:t>
      </w:r>
      <w:r w:rsidRPr="00C3014B">
        <w:rPr>
          <w:rFonts w:ascii="Times New Roman" w:hAnsi="Times New Roman"/>
          <w:color w:val="1A1A1A"/>
          <w:sz w:val="24"/>
          <w:szCs w:val="24"/>
        </w:rPr>
        <w:t>и</w:t>
      </w:r>
      <w:r>
        <w:rPr>
          <w:rFonts w:ascii="Times New Roman" w:hAnsi="Times New Roman"/>
          <w:color w:val="1A1A1A"/>
          <w:sz w:val="24"/>
          <w:szCs w:val="24"/>
        </w:rPr>
        <w:t xml:space="preserve"> </w:t>
      </w:r>
      <w:r w:rsidRPr="00C3014B">
        <w:rPr>
          <w:rFonts w:ascii="Times New Roman" w:hAnsi="Times New Roman"/>
          <w:color w:val="1A1A1A"/>
          <w:sz w:val="24"/>
          <w:szCs w:val="24"/>
        </w:rPr>
        <w:t>личностное развитие</w:t>
      </w:r>
    </w:p>
    <w:p w14:paraId="148DFA73" w14:textId="77777777" w:rsidR="00C3014B" w:rsidRPr="00C3014B" w:rsidRDefault="00C3014B" w:rsidP="00C3014B">
      <w:pPr>
        <w:shd w:val="clear" w:color="auto" w:fill="FFFFFF"/>
        <w:spacing w:after="0" w:line="240" w:lineRule="auto"/>
        <w:rPr>
          <w:rFonts w:ascii="Times New Roman" w:hAnsi="Times New Roman"/>
          <w:color w:val="1A1A1A"/>
          <w:sz w:val="24"/>
          <w:szCs w:val="24"/>
        </w:rPr>
      </w:pPr>
      <w:r w:rsidRPr="00C3014B">
        <w:rPr>
          <w:rFonts w:ascii="Times New Roman" w:hAnsi="Times New Roman"/>
          <w:color w:val="1A1A1A"/>
          <w:sz w:val="24"/>
          <w:szCs w:val="24"/>
        </w:rPr>
        <w:t>ОК 04 работать в коллективе и команде, эффективно взаимодействовать с</w:t>
      </w:r>
      <w:r>
        <w:rPr>
          <w:rFonts w:ascii="Times New Roman" w:hAnsi="Times New Roman"/>
          <w:color w:val="1A1A1A"/>
          <w:sz w:val="24"/>
          <w:szCs w:val="24"/>
        </w:rPr>
        <w:t xml:space="preserve">  </w:t>
      </w:r>
      <w:r w:rsidRPr="00C3014B">
        <w:rPr>
          <w:rFonts w:ascii="Times New Roman" w:hAnsi="Times New Roman"/>
          <w:color w:val="1A1A1A"/>
          <w:sz w:val="24"/>
          <w:szCs w:val="24"/>
        </w:rPr>
        <w:t>коллегами, руководством, клиентами</w:t>
      </w:r>
    </w:p>
    <w:p w14:paraId="25CDCA79" w14:textId="77777777" w:rsidR="00C3014B" w:rsidRPr="00C3014B" w:rsidRDefault="00C3014B" w:rsidP="00C3014B">
      <w:pPr>
        <w:shd w:val="clear" w:color="auto" w:fill="FFFFFF"/>
        <w:spacing w:after="0" w:line="240" w:lineRule="auto"/>
        <w:rPr>
          <w:rFonts w:ascii="Times New Roman" w:hAnsi="Times New Roman"/>
          <w:color w:val="1A1A1A"/>
          <w:sz w:val="24"/>
          <w:szCs w:val="24"/>
        </w:rPr>
      </w:pPr>
      <w:r w:rsidRPr="00C3014B">
        <w:rPr>
          <w:rFonts w:ascii="Times New Roman" w:hAnsi="Times New Roman"/>
          <w:color w:val="1A1A1A"/>
          <w:sz w:val="24"/>
          <w:szCs w:val="24"/>
        </w:rPr>
        <w:t>ОК 07 содействовать сохранению окружающей среды, ресурсосбережению,</w:t>
      </w:r>
      <w:r>
        <w:rPr>
          <w:rFonts w:ascii="Times New Roman" w:hAnsi="Times New Roman"/>
          <w:color w:val="1A1A1A"/>
          <w:sz w:val="24"/>
          <w:szCs w:val="24"/>
        </w:rPr>
        <w:t xml:space="preserve"> </w:t>
      </w:r>
      <w:r w:rsidRPr="00C3014B">
        <w:rPr>
          <w:rFonts w:ascii="Times New Roman" w:hAnsi="Times New Roman"/>
          <w:color w:val="1A1A1A"/>
          <w:sz w:val="24"/>
          <w:szCs w:val="24"/>
        </w:rPr>
        <w:t>эффективно действовать в чрезвычайных ситуациях</w:t>
      </w:r>
    </w:p>
    <w:p w14:paraId="62DD3C60" w14:textId="77777777" w:rsidR="00C3014B" w:rsidRPr="00C3014B" w:rsidRDefault="00C3014B" w:rsidP="00C3014B">
      <w:pPr>
        <w:shd w:val="clear" w:color="auto" w:fill="FFFFFF"/>
        <w:spacing w:after="0" w:line="240" w:lineRule="auto"/>
        <w:rPr>
          <w:rFonts w:ascii="Times New Roman" w:hAnsi="Times New Roman"/>
          <w:color w:val="1A1A1A"/>
          <w:sz w:val="24"/>
          <w:szCs w:val="24"/>
        </w:rPr>
      </w:pPr>
      <w:r w:rsidRPr="00C3014B">
        <w:rPr>
          <w:rFonts w:ascii="Times New Roman" w:hAnsi="Times New Roman"/>
          <w:color w:val="1A1A1A"/>
          <w:sz w:val="24"/>
          <w:szCs w:val="24"/>
        </w:rPr>
        <w:t>ОК</w:t>
      </w:r>
      <w:r>
        <w:rPr>
          <w:rFonts w:ascii="Times New Roman" w:hAnsi="Times New Roman"/>
          <w:color w:val="1A1A1A"/>
          <w:sz w:val="24"/>
          <w:szCs w:val="24"/>
        </w:rPr>
        <w:t xml:space="preserve"> </w:t>
      </w:r>
      <w:r w:rsidRPr="00C3014B">
        <w:rPr>
          <w:rFonts w:ascii="Times New Roman" w:hAnsi="Times New Roman"/>
          <w:color w:val="1A1A1A"/>
          <w:sz w:val="24"/>
          <w:szCs w:val="24"/>
        </w:rPr>
        <w:t>08</w:t>
      </w:r>
      <w:r>
        <w:rPr>
          <w:rFonts w:ascii="Times New Roman" w:hAnsi="Times New Roman"/>
          <w:color w:val="1A1A1A"/>
          <w:sz w:val="24"/>
          <w:szCs w:val="24"/>
        </w:rPr>
        <w:t xml:space="preserve"> </w:t>
      </w:r>
      <w:r w:rsidRPr="00C3014B">
        <w:rPr>
          <w:rFonts w:ascii="Times New Roman" w:hAnsi="Times New Roman"/>
          <w:color w:val="1A1A1A"/>
          <w:sz w:val="24"/>
          <w:szCs w:val="24"/>
        </w:rPr>
        <w:t>использовать</w:t>
      </w:r>
      <w:r>
        <w:rPr>
          <w:rFonts w:ascii="Times New Roman" w:hAnsi="Times New Roman"/>
          <w:color w:val="1A1A1A"/>
          <w:sz w:val="24"/>
          <w:szCs w:val="24"/>
        </w:rPr>
        <w:t xml:space="preserve"> </w:t>
      </w:r>
      <w:r w:rsidRPr="00C3014B">
        <w:rPr>
          <w:rFonts w:ascii="Times New Roman" w:hAnsi="Times New Roman"/>
          <w:color w:val="1A1A1A"/>
          <w:sz w:val="24"/>
          <w:szCs w:val="24"/>
        </w:rPr>
        <w:t>средства</w:t>
      </w:r>
      <w:r>
        <w:rPr>
          <w:rFonts w:ascii="Times New Roman" w:hAnsi="Times New Roman"/>
          <w:color w:val="1A1A1A"/>
          <w:sz w:val="24"/>
          <w:szCs w:val="24"/>
        </w:rPr>
        <w:t xml:space="preserve"> </w:t>
      </w:r>
      <w:r w:rsidRPr="00C3014B">
        <w:rPr>
          <w:rFonts w:ascii="Times New Roman" w:hAnsi="Times New Roman"/>
          <w:color w:val="1A1A1A"/>
          <w:sz w:val="24"/>
          <w:szCs w:val="24"/>
        </w:rPr>
        <w:t>физической</w:t>
      </w:r>
      <w:r>
        <w:rPr>
          <w:rFonts w:ascii="Times New Roman" w:hAnsi="Times New Roman"/>
          <w:color w:val="1A1A1A"/>
          <w:sz w:val="24"/>
          <w:szCs w:val="24"/>
        </w:rPr>
        <w:t xml:space="preserve"> </w:t>
      </w:r>
      <w:r w:rsidRPr="00C3014B">
        <w:rPr>
          <w:rFonts w:ascii="Times New Roman" w:hAnsi="Times New Roman"/>
          <w:color w:val="1A1A1A"/>
          <w:sz w:val="24"/>
          <w:szCs w:val="24"/>
        </w:rPr>
        <w:t>культуры</w:t>
      </w:r>
      <w:r>
        <w:rPr>
          <w:rFonts w:ascii="Times New Roman" w:hAnsi="Times New Roman"/>
          <w:color w:val="1A1A1A"/>
          <w:sz w:val="24"/>
          <w:szCs w:val="24"/>
        </w:rPr>
        <w:t xml:space="preserve"> </w:t>
      </w:r>
      <w:r w:rsidRPr="00C3014B">
        <w:rPr>
          <w:rFonts w:ascii="Times New Roman" w:hAnsi="Times New Roman"/>
          <w:color w:val="1A1A1A"/>
          <w:sz w:val="24"/>
          <w:szCs w:val="24"/>
        </w:rPr>
        <w:t>для</w:t>
      </w:r>
      <w:r>
        <w:rPr>
          <w:rFonts w:ascii="Times New Roman" w:hAnsi="Times New Roman"/>
          <w:color w:val="1A1A1A"/>
          <w:sz w:val="24"/>
          <w:szCs w:val="24"/>
        </w:rPr>
        <w:t xml:space="preserve"> </w:t>
      </w:r>
      <w:r w:rsidRPr="00C3014B">
        <w:rPr>
          <w:rFonts w:ascii="Times New Roman" w:hAnsi="Times New Roman"/>
          <w:color w:val="1A1A1A"/>
          <w:sz w:val="24"/>
          <w:szCs w:val="24"/>
        </w:rPr>
        <w:t>сохранения</w:t>
      </w:r>
      <w:r>
        <w:rPr>
          <w:rFonts w:ascii="Times New Roman" w:hAnsi="Times New Roman"/>
          <w:color w:val="1A1A1A"/>
          <w:sz w:val="24"/>
          <w:szCs w:val="24"/>
        </w:rPr>
        <w:t xml:space="preserve"> </w:t>
      </w:r>
      <w:r w:rsidRPr="00C3014B">
        <w:rPr>
          <w:rFonts w:ascii="Times New Roman" w:hAnsi="Times New Roman"/>
          <w:color w:val="1A1A1A"/>
          <w:sz w:val="24"/>
          <w:szCs w:val="24"/>
        </w:rPr>
        <w:t>и</w:t>
      </w:r>
      <w:r>
        <w:rPr>
          <w:rFonts w:ascii="Times New Roman" w:hAnsi="Times New Roman"/>
          <w:color w:val="1A1A1A"/>
          <w:sz w:val="24"/>
          <w:szCs w:val="24"/>
        </w:rPr>
        <w:t xml:space="preserve"> </w:t>
      </w:r>
      <w:r w:rsidRPr="00C3014B">
        <w:rPr>
          <w:rFonts w:ascii="Times New Roman" w:hAnsi="Times New Roman"/>
          <w:color w:val="1A1A1A"/>
          <w:sz w:val="24"/>
          <w:szCs w:val="24"/>
        </w:rPr>
        <w:t>укрепления здоровья в процессе профессиональной деятельности и поддержания</w:t>
      </w:r>
      <w:r>
        <w:rPr>
          <w:rFonts w:ascii="Times New Roman" w:hAnsi="Times New Roman"/>
          <w:color w:val="1A1A1A"/>
          <w:sz w:val="24"/>
          <w:szCs w:val="24"/>
        </w:rPr>
        <w:t xml:space="preserve"> </w:t>
      </w:r>
      <w:r w:rsidRPr="00C3014B">
        <w:rPr>
          <w:rFonts w:ascii="Times New Roman" w:hAnsi="Times New Roman"/>
          <w:color w:val="1A1A1A"/>
          <w:sz w:val="24"/>
          <w:szCs w:val="24"/>
        </w:rPr>
        <w:t>необходимого уровня физической подготовленности</w:t>
      </w:r>
    </w:p>
    <w:p w14:paraId="5C622676" w14:textId="77777777" w:rsidR="00C3014B" w:rsidRPr="00C3014B" w:rsidRDefault="00C3014B" w:rsidP="00C3014B">
      <w:pPr>
        <w:shd w:val="clear" w:color="auto" w:fill="FFFFFF"/>
        <w:spacing w:after="0" w:line="240" w:lineRule="auto"/>
        <w:rPr>
          <w:rFonts w:ascii="Times New Roman" w:hAnsi="Times New Roman"/>
          <w:color w:val="1A1A1A"/>
          <w:sz w:val="24"/>
          <w:szCs w:val="24"/>
        </w:rPr>
      </w:pPr>
      <w:r w:rsidRPr="00C3014B">
        <w:rPr>
          <w:rFonts w:ascii="Times New Roman" w:hAnsi="Times New Roman"/>
          <w:color w:val="1A1A1A"/>
          <w:sz w:val="24"/>
          <w:szCs w:val="24"/>
        </w:rPr>
        <w:t>ОК</w:t>
      </w:r>
      <w:r>
        <w:rPr>
          <w:rFonts w:ascii="Times New Roman" w:hAnsi="Times New Roman"/>
          <w:color w:val="1A1A1A"/>
          <w:sz w:val="24"/>
          <w:szCs w:val="24"/>
        </w:rPr>
        <w:t xml:space="preserve"> </w:t>
      </w:r>
      <w:r w:rsidRPr="00C3014B">
        <w:rPr>
          <w:rFonts w:ascii="Times New Roman" w:hAnsi="Times New Roman"/>
          <w:color w:val="1A1A1A"/>
          <w:sz w:val="24"/>
          <w:szCs w:val="24"/>
        </w:rPr>
        <w:t>09</w:t>
      </w:r>
      <w:r>
        <w:rPr>
          <w:rFonts w:ascii="Times New Roman" w:hAnsi="Times New Roman"/>
          <w:color w:val="1A1A1A"/>
          <w:sz w:val="24"/>
          <w:szCs w:val="24"/>
        </w:rPr>
        <w:t xml:space="preserve"> </w:t>
      </w:r>
      <w:r w:rsidRPr="00C3014B">
        <w:rPr>
          <w:rFonts w:ascii="Times New Roman" w:hAnsi="Times New Roman"/>
          <w:color w:val="1A1A1A"/>
          <w:sz w:val="24"/>
          <w:szCs w:val="24"/>
        </w:rPr>
        <w:t>использовать</w:t>
      </w:r>
      <w:r>
        <w:rPr>
          <w:rFonts w:ascii="Times New Roman" w:hAnsi="Times New Roman"/>
          <w:color w:val="1A1A1A"/>
          <w:sz w:val="24"/>
          <w:szCs w:val="24"/>
        </w:rPr>
        <w:t xml:space="preserve"> </w:t>
      </w:r>
      <w:r w:rsidRPr="00C3014B">
        <w:rPr>
          <w:rFonts w:ascii="Times New Roman" w:hAnsi="Times New Roman"/>
          <w:color w:val="1A1A1A"/>
          <w:sz w:val="24"/>
          <w:szCs w:val="24"/>
        </w:rPr>
        <w:t>информационные</w:t>
      </w:r>
      <w:r>
        <w:rPr>
          <w:rFonts w:ascii="Times New Roman" w:hAnsi="Times New Roman"/>
          <w:color w:val="1A1A1A"/>
          <w:sz w:val="24"/>
          <w:szCs w:val="24"/>
        </w:rPr>
        <w:t xml:space="preserve">  </w:t>
      </w:r>
      <w:r w:rsidRPr="00C3014B">
        <w:rPr>
          <w:rFonts w:ascii="Times New Roman" w:hAnsi="Times New Roman"/>
          <w:color w:val="1A1A1A"/>
          <w:sz w:val="24"/>
          <w:szCs w:val="24"/>
        </w:rPr>
        <w:t>технологии</w:t>
      </w:r>
      <w:r>
        <w:rPr>
          <w:rFonts w:ascii="Times New Roman" w:hAnsi="Times New Roman"/>
          <w:color w:val="1A1A1A"/>
          <w:sz w:val="24"/>
          <w:szCs w:val="24"/>
        </w:rPr>
        <w:t xml:space="preserve"> </w:t>
      </w:r>
      <w:r w:rsidRPr="00C3014B">
        <w:rPr>
          <w:rFonts w:ascii="Times New Roman" w:hAnsi="Times New Roman"/>
          <w:color w:val="1A1A1A"/>
          <w:sz w:val="24"/>
          <w:szCs w:val="24"/>
        </w:rPr>
        <w:t>в</w:t>
      </w:r>
      <w:r w:rsidR="00FD63DB">
        <w:rPr>
          <w:rFonts w:ascii="Times New Roman" w:hAnsi="Times New Roman"/>
          <w:color w:val="1A1A1A"/>
          <w:sz w:val="24"/>
          <w:szCs w:val="24"/>
        </w:rPr>
        <w:t xml:space="preserve"> п</w:t>
      </w:r>
      <w:r w:rsidRPr="00C3014B">
        <w:rPr>
          <w:rFonts w:ascii="Times New Roman" w:hAnsi="Times New Roman"/>
          <w:color w:val="1A1A1A"/>
          <w:sz w:val="24"/>
          <w:szCs w:val="24"/>
        </w:rPr>
        <w:t>рофессиональной</w:t>
      </w:r>
      <w:r>
        <w:rPr>
          <w:rFonts w:ascii="Times New Roman" w:hAnsi="Times New Roman"/>
          <w:color w:val="1A1A1A"/>
          <w:sz w:val="24"/>
          <w:szCs w:val="24"/>
        </w:rPr>
        <w:t xml:space="preserve"> </w:t>
      </w:r>
      <w:r w:rsidR="00FD63DB">
        <w:rPr>
          <w:rFonts w:ascii="Times New Roman" w:hAnsi="Times New Roman"/>
          <w:color w:val="1A1A1A"/>
          <w:sz w:val="24"/>
          <w:szCs w:val="24"/>
        </w:rPr>
        <w:t xml:space="preserve"> </w:t>
      </w:r>
      <w:r w:rsidRPr="00C3014B">
        <w:rPr>
          <w:rFonts w:ascii="Times New Roman" w:hAnsi="Times New Roman"/>
          <w:color w:val="1A1A1A"/>
          <w:sz w:val="24"/>
          <w:szCs w:val="24"/>
        </w:rPr>
        <w:t>деятельности</w:t>
      </w:r>
    </w:p>
    <w:p w14:paraId="3C6A52CF" w14:textId="77777777" w:rsidR="00B6108A" w:rsidRPr="00C3014B" w:rsidRDefault="00B6108A" w:rsidP="00680A5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sz w:val="24"/>
          <w:szCs w:val="24"/>
          <w:lang w:eastAsia="ar-SA"/>
        </w:rPr>
      </w:pPr>
    </w:p>
    <w:p w14:paraId="55F7B626" w14:textId="77777777" w:rsidR="00680A50" w:rsidRPr="00680A50" w:rsidRDefault="00680A50" w:rsidP="00680A5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sz w:val="24"/>
          <w:szCs w:val="24"/>
          <w:lang w:eastAsia="ar-SA"/>
        </w:rPr>
      </w:pPr>
      <w:r w:rsidRPr="00680A50">
        <w:rPr>
          <w:rFonts w:ascii="Times New Roman" w:hAnsi="Times New Roman"/>
          <w:b/>
          <w:sz w:val="24"/>
          <w:szCs w:val="24"/>
          <w:lang w:eastAsia="ar-SA"/>
        </w:rPr>
        <w:t>АННОТАЦИЯ  ПРОГРАММЫ УЧЕБНОЙ ДИСЦИПЛИНЫ</w:t>
      </w:r>
    </w:p>
    <w:p w14:paraId="1B13BFAD" w14:textId="77777777" w:rsidR="00680A50" w:rsidRPr="00680A50" w:rsidRDefault="00680A50" w:rsidP="00B610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sz w:val="24"/>
          <w:szCs w:val="24"/>
          <w:lang w:eastAsia="ar-SA"/>
        </w:rPr>
      </w:pPr>
      <w:r w:rsidRPr="00680A50">
        <w:rPr>
          <w:rFonts w:ascii="Times New Roman" w:hAnsi="Times New Roman"/>
          <w:b/>
          <w:sz w:val="24"/>
          <w:szCs w:val="24"/>
          <w:lang w:eastAsia="ar-SA"/>
        </w:rPr>
        <w:t xml:space="preserve"> </w:t>
      </w:r>
      <w:r w:rsidR="00A56DCA">
        <w:rPr>
          <w:rFonts w:ascii="Times New Roman" w:hAnsi="Times New Roman"/>
          <w:b/>
          <w:sz w:val="24"/>
          <w:szCs w:val="24"/>
          <w:lang w:eastAsia="ar-SA"/>
        </w:rPr>
        <w:t xml:space="preserve">ОП.10 </w:t>
      </w:r>
      <w:r w:rsidRPr="00680A50">
        <w:rPr>
          <w:rFonts w:ascii="Times New Roman" w:hAnsi="Times New Roman"/>
          <w:b/>
          <w:sz w:val="24"/>
          <w:szCs w:val="24"/>
          <w:lang w:eastAsia="ar-SA"/>
        </w:rPr>
        <w:t>Проектирование профессионального роста и карьеры / Социальная адаптация и основы социально-правовых знаний</w:t>
      </w:r>
    </w:p>
    <w:p w14:paraId="5FAD0A97" w14:textId="77777777" w:rsidR="00530FA5"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xml:space="preserve">Рабочая программа учебной дисциплины разработана на основе Федерального государственного образовательного стандарта по </w:t>
      </w:r>
      <w:r w:rsidR="00530FA5">
        <w:rPr>
          <w:rFonts w:ascii="Times New Roman" w:hAnsi="Times New Roman"/>
          <w:sz w:val="24"/>
          <w:szCs w:val="24"/>
          <w:lang w:eastAsia="ar-SA"/>
        </w:rPr>
        <w:t xml:space="preserve">специальности </w:t>
      </w:r>
      <w:r w:rsidRPr="00680A50">
        <w:rPr>
          <w:rFonts w:ascii="Times New Roman" w:hAnsi="Times New Roman"/>
          <w:sz w:val="24"/>
          <w:szCs w:val="24"/>
          <w:lang w:eastAsia="ar-SA"/>
        </w:rPr>
        <w:t xml:space="preserve"> </w:t>
      </w:r>
      <w:r w:rsidR="00530FA5" w:rsidRPr="00680A50">
        <w:rPr>
          <w:rFonts w:ascii="Times New Roman" w:hAnsi="Times New Roman"/>
          <w:sz w:val="24"/>
          <w:szCs w:val="24"/>
          <w:lang w:eastAsia="ar-SA"/>
        </w:rPr>
        <w:t>23.0</w:t>
      </w:r>
      <w:r w:rsidR="00530FA5">
        <w:rPr>
          <w:rFonts w:ascii="Times New Roman" w:hAnsi="Times New Roman"/>
          <w:sz w:val="24"/>
          <w:szCs w:val="24"/>
          <w:lang w:eastAsia="ar-SA"/>
        </w:rPr>
        <w:t>2</w:t>
      </w:r>
      <w:r w:rsidR="00530FA5" w:rsidRPr="00680A50">
        <w:rPr>
          <w:rFonts w:ascii="Times New Roman" w:hAnsi="Times New Roman"/>
          <w:sz w:val="24"/>
          <w:szCs w:val="24"/>
          <w:lang w:eastAsia="ar-SA"/>
        </w:rPr>
        <w:t>.</w:t>
      </w:r>
      <w:r w:rsidR="00530FA5">
        <w:rPr>
          <w:rFonts w:ascii="Times New Roman" w:hAnsi="Times New Roman"/>
          <w:sz w:val="24"/>
          <w:szCs w:val="24"/>
          <w:lang w:eastAsia="ar-SA"/>
        </w:rPr>
        <w:t>0</w:t>
      </w:r>
      <w:r w:rsidR="00530FA5" w:rsidRPr="00680A50">
        <w:rPr>
          <w:rFonts w:ascii="Times New Roman" w:hAnsi="Times New Roman"/>
          <w:sz w:val="24"/>
          <w:szCs w:val="24"/>
          <w:lang w:eastAsia="ar-SA"/>
        </w:rPr>
        <w:t xml:space="preserve">7 </w:t>
      </w:r>
      <w:r w:rsidR="00530FA5">
        <w:rPr>
          <w:rFonts w:ascii="Times New Roman" w:hAnsi="Times New Roman"/>
          <w:sz w:val="24"/>
          <w:szCs w:val="24"/>
          <w:lang w:eastAsia="ar-SA"/>
        </w:rPr>
        <w:t>Техническое обслуживание и ремонт автотранспортных средств</w:t>
      </w:r>
      <w:r w:rsidRPr="00680A50">
        <w:rPr>
          <w:rFonts w:ascii="Times New Roman" w:hAnsi="Times New Roman"/>
          <w:sz w:val="24"/>
          <w:szCs w:val="24"/>
          <w:lang w:eastAsia="ar-SA"/>
        </w:rPr>
        <w:t xml:space="preserve">, на основе Примерной основной образовательной программе по </w:t>
      </w:r>
      <w:r w:rsidR="00530FA5">
        <w:rPr>
          <w:rFonts w:ascii="Times New Roman" w:hAnsi="Times New Roman"/>
          <w:sz w:val="24"/>
          <w:szCs w:val="24"/>
          <w:lang w:eastAsia="ar-SA"/>
        </w:rPr>
        <w:t xml:space="preserve">специальности </w:t>
      </w:r>
      <w:r w:rsidR="00530FA5" w:rsidRPr="00680A50">
        <w:rPr>
          <w:rFonts w:ascii="Times New Roman" w:hAnsi="Times New Roman"/>
          <w:sz w:val="24"/>
          <w:szCs w:val="24"/>
          <w:lang w:eastAsia="ar-SA"/>
        </w:rPr>
        <w:t>23.0</w:t>
      </w:r>
      <w:r w:rsidR="00530FA5">
        <w:rPr>
          <w:rFonts w:ascii="Times New Roman" w:hAnsi="Times New Roman"/>
          <w:sz w:val="24"/>
          <w:szCs w:val="24"/>
          <w:lang w:eastAsia="ar-SA"/>
        </w:rPr>
        <w:t>2</w:t>
      </w:r>
      <w:r w:rsidR="00530FA5" w:rsidRPr="00680A50">
        <w:rPr>
          <w:rFonts w:ascii="Times New Roman" w:hAnsi="Times New Roman"/>
          <w:sz w:val="24"/>
          <w:szCs w:val="24"/>
          <w:lang w:eastAsia="ar-SA"/>
        </w:rPr>
        <w:t>.</w:t>
      </w:r>
      <w:r w:rsidR="00530FA5">
        <w:rPr>
          <w:rFonts w:ascii="Times New Roman" w:hAnsi="Times New Roman"/>
          <w:sz w:val="24"/>
          <w:szCs w:val="24"/>
          <w:lang w:eastAsia="ar-SA"/>
        </w:rPr>
        <w:t>0</w:t>
      </w:r>
      <w:r w:rsidR="00530FA5" w:rsidRPr="00680A50">
        <w:rPr>
          <w:rFonts w:ascii="Times New Roman" w:hAnsi="Times New Roman"/>
          <w:sz w:val="24"/>
          <w:szCs w:val="24"/>
          <w:lang w:eastAsia="ar-SA"/>
        </w:rPr>
        <w:t xml:space="preserve">7 </w:t>
      </w:r>
      <w:r w:rsidR="00530FA5">
        <w:rPr>
          <w:rFonts w:ascii="Times New Roman" w:hAnsi="Times New Roman"/>
          <w:sz w:val="24"/>
          <w:szCs w:val="24"/>
          <w:lang w:eastAsia="ar-SA"/>
        </w:rPr>
        <w:t>Техническое обслуживание и ремонт автотранспортных средств.</w:t>
      </w:r>
    </w:p>
    <w:p w14:paraId="0C7C2C48"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12BB8F70"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ab/>
        <w:t>Дисциплина входит в общепрофессиональный цикл.</w:t>
      </w:r>
    </w:p>
    <w:p w14:paraId="407A87E4" w14:textId="77777777" w:rsidR="00680A50" w:rsidRPr="00173ABB"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i/>
          <w:iCs/>
          <w:sz w:val="24"/>
          <w:szCs w:val="24"/>
          <w:lang w:eastAsia="ar-SA"/>
        </w:rPr>
      </w:pPr>
      <w:r w:rsidRPr="00173ABB">
        <w:rPr>
          <w:rFonts w:ascii="Times New Roman" w:hAnsi="Times New Roman"/>
          <w:i/>
          <w:iCs/>
          <w:sz w:val="24"/>
          <w:szCs w:val="24"/>
          <w:lang w:eastAsia="ar-SA"/>
        </w:rPr>
        <w:t>Программа «Социальная адаптация и основы социально-правовых знаний» обеспечивает инвалидам и лицам с ограниченными возможностями здоровья (по их заявлению) возможность обучения по образовательной программе, учитывающей особенности их психофизического развития, индивидуальных возможностей и при необходимости обеспечивающей коррекцию нарушений развития и социальную адаптацию указанных лиц. При отсутствии в группе инвалидов и лиц с ограниченными возможностями здоровья преподается дисциплина «Проектирование профессионального роста и карьеры».</w:t>
      </w:r>
    </w:p>
    <w:p w14:paraId="37BC0541"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b/>
          <w:sz w:val="24"/>
          <w:szCs w:val="24"/>
          <w:lang w:eastAsia="ar-SA"/>
        </w:rPr>
      </w:pPr>
      <w:r w:rsidRPr="00680A50">
        <w:rPr>
          <w:rFonts w:ascii="Times New Roman" w:hAnsi="Times New Roman"/>
          <w:b/>
          <w:sz w:val="24"/>
          <w:szCs w:val="24"/>
          <w:lang w:eastAsia="ar-SA"/>
        </w:rPr>
        <w:t>Социальная адаптация и основы социально-правовых знаний</w:t>
      </w:r>
    </w:p>
    <w:p w14:paraId="432256C5"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В результате освоения программы "Социальная адаптация и основы социально-правовых знаний" обучающийся инвалид или обучающийся с ограниченными возможностями здоровья должен:</w:t>
      </w:r>
    </w:p>
    <w:p w14:paraId="17679A56"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уметь:</w:t>
      </w:r>
    </w:p>
    <w:p w14:paraId="7C9895C1"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использовать нормы позитивного социального поведения;</w:t>
      </w:r>
    </w:p>
    <w:p w14:paraId="04B5F604"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использовать свои права адекватно законодательству;</w:t>
      </w:r>
    </w:p>
    <w:p w14:paraId="53ABB651"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обращаться в надлежащие органы за квалифицированной помощью;</w:t>
      </w:r>
    </w:p>
    <w:p w14:paraId="7D7E2A79"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анализировать и осознанно применять нормы закона с точки зрения конкретных условий их реализации;</w:t>
      </w:r>
    </w:p>
    <w:p w14:paraId="6C30571F"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составлять необходимые заявительные документы;</w:t>
      </w:r>
    </w:p>
    <w:p w14:paraId="158B2126"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составлять резюме, осуществлять самопрезентацию при трудоустройстве;</w:t>
      </w:r>
    </w:p>
    <w:p w14:paraId="15835D0A"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xml:space="preserve">- использовать приобретенные знания и умения в различных жизненных и профессиональных </w:t>
      </w:r>
      <w:r w:rsidRPr="00680A50">
        <w:rPr>
          <w:rFonts w:ascii="Times New Roman" w:hAnsi="Times New Roman"/>
          <w:sz w:val="24"/>
          <w:szCs w:val="24"/>
          <w:lang w:eastAsia="ar-SA"/>
        </w:rPr>
        <w:lastRenderedPageBreak/>
        <w:t>ситуациях;</w:t>
      </w:r>
    </w:p>
    <w:p w14:paraId="6B94FEE1"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знать:</w:t>
      </w:r>
    </w:p>
    <w:p w14:paraId="4E02EB0F"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механизмы социальной адаптации;</w:t>
      </w:r>
    </w:p>
    <w:p w14:paraId="610078E3"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основополагающие международные документы, относящиеся к правам инвалидов;</w:t>
      </w:r>
    </w:p>
    <w:p w14:paraId="6A2A7F85"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основы гражданского и семейного законодательства;</w:t>
      </w:r>
    </w:p>
    <w:p w14:paraId="7B6AF019"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основы трудового законодательства, особенности регулирования труда инвалидов;</w:t>
      </w:r>
    </w:p>
    <w:p w14:paraId="5089E6AB"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основные правовые гарантии инвалидам в области социальной защиты и образования;</w:t>
      </w:r>
    </w:p>
    <w:p w14:paraId="55630410"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функции органов труда и занятости населения.</w:t>
      </w:r>
    </w:p>
    <w:p w14:paraId="529FC0C3"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Наименование разделов дисциплины:</w:t>
      </w:r>
    </w:p>
    <w:p w14:paraId="55B2E8B5"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1. Понятие социальной адаптации, ее этапы, механизмы, условия.</w:t>
      </w:r>
    </w:p>
    <w:p w14:paraId="4B9648DC"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2. Конвенция ООН о правах инвалидов.</w:t>
      </w:r>
    </w:p>
    <w:p w14:paraId="5F760958"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3. Основы гражданского и семейного законодательства.</w:t>
      </w:r>
    </w:p>
    <w:p w14:paraId="4E51649D"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4. Основы трудового законодательства. Особенности регулирования труда инвалидов.</w:t>
      </w:r>
    </w:p>
    <w:p w14:paraId="238DA73D"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5. Федеральный закон от 24 ноября 1995 г. N 181-ФЗ "О социальной защите инвалидов в Российской Федерации".</w:t>
      </w:r>
    </w:p>
    <w:p w14:paraId="0C559E96"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6. Перечень гарантий инвалидам в Российской Федерации.</w:t>
      </w:r>
    </w:p>
    <w:p w14:paraId="4BB1A8A6"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7. Медико-социальная экспертиза.</w:t>
      </w:r>
    </w:p>
    <w:p w14:paraId="799FBF12"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8. Реабилитация инвалидов. Индивидуальная программа реабилитации инвалида.</w:t>
      </w:r>
    </w:p>
    <w:p w14:paraId="0071FC6B"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9. Трудоустройство инвалидов.</w:t>
      </w:r>
    </w:p>
    <w:p w14:paraId="2FED577C"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b/>
          <w:sz w:val="24"/>
          <w:szCs w:val="24"/>
          <w:lang w:eastAsia="ar-SA"/>
        </w:rPr>
      </w:pPr>
      <w:r w:rsidRPr="00680A50">
        <w:rPr>
          <w:rFonts w:ascii="Times New Roman" w:hAnsi="Times New Roman"/>
          <w:b/>
          <w:sz w:val="24"/>
          <w:szCs w:val="24"/>
          <w:lang w:eastAsia="ar-SA"/>
        </w:rPr>
        <w:t>Проектирование профессионального роста и карьеры</w:t>
      </w:r>
    </w:p>
    <w:p w14:paraId="3F41F5E2"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xml:space="preserve">В результате освоения дисциплины студент должен </w:t>
      </w:r>
      <w:r w:rsidRPr="00680A50">
        <w:rPr>
          <w:rFonts w:ascii="Times New Roman" w:hAnsi="Times New Roman"/>
          <w:b/>
          <w:sz w:val="24"/>
          <w:szCs w:val="24"/>
          <w:lang w:eastAsia="ar-SA"/>
        </w:rPr>
        <w:t>уметь</w:t>
      </w:r>
      <w:r w:rsidRPr="00680A50">
        <w:rPr>
          <w:rFonts w:ascii="Times New Roman" w:hAnsi="Times New Roman"/>
          <w:sz w:val="24"/>
          <w:szCs w:val="24"/>
          <w:lang w:eastAsia="ar-SA"/>
        </w:rPr>
        <w:t xml:space="preserve">: </w:t>
      </w:r>
    </w:p>
    <w:p w14:paraId="6082A92B"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анализировать изменения, происходящие на рынке труда, и учитывать их в своей профессиональной деятельности;</w:t>
      </w:r>
    </w:p>
    <w:p w14:paraId="0FA0B27D"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строить план карьеры с учетом значимых для него факторов личной и профессиональной самореализации;</w:t>
      </w:r>
    </w:p>
    <w:p w14:paraId="22EC0D0D"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определять личные и профессиональные цели и пути их реализации;</w:t>
      </w:r>
    </w:p>
    <w:p w14:paraId="54BD6292"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организовывать собственную проектную деятельность в сфере карьеры и личностного развития;</w:t>
      </w:r>
    </w:p>
    <w:p w14:paraId="007B5362"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составлять резюме;</w:t>
      </w:r>
    </w:p>
    <w:p w14:paraId="163A9000"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оценивать предложения о работе;</w:t>
      </w:r>
    </w:p>
    <w:p w14:paraId="5FB308B8"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эффективно использовать полученные теоретические знания при поиске работы.</w:t>
      </w:r>
    </w:p>
    <w:p w14:paraId="72627370"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xml:space="preserve">В результате освоения дисциплины студент должен </w:t>
      </w:r>
      <w:r w:rsidRPr="00680A50">
        <w:rPr>
          <w:rFonts w:ascii="Times New Roman" w:hAnsi="Times New Roman"/>
          <w:b/>
          <w:sz w:val="24"/>
          <w:szCs w:val="24"/>
          <w:lang w:eastAsia="ar-SA"/>
        </w:rPr>
        <w:t>знать</w:t>
      </w:r>
      <w:r w:rsidRPr="00680A50">
        <w:rPr>
          <w:rFonts w:ascii="Times New Roman" w:hAnsi="Times New Roman"/>
          <w:sz w:val="24"/>
          <w:szCs w:val="24"/>
          <w:lang w:eastAsia="ar-SA"/>
        </w:rPr>
        <w:t xml:space="preserve">: </w:t>
      </w:r>
    </w:p>
    <w:p w14:paraId="45F38A1F"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основные понятия дисциплины;</w:t>
      </w:r>
    </w:p>
    <w:p w14:paraId="2B06999C"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ситуацию на рынке труда;</w:t>
      </w:r>
    </w:p>
    <w:p w14:paraId="373FC10D"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содержание понятия «карьера» типологии карьеры, стратегии карьерного роста;</w:t>
      </w:r>
    </w:p>
    <w:p w14:paraId="23DDDF39"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основы проектирования карьерного и профессионального роста, личностного развития;</w:t>
      </w:r>
    </w:p>
    <w:p w14:paraId="11C95CD6"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основные этапы трудоустройства</w:t>
      </w:r>
    </w:p>
    <w:p w14:paraId="74FB2A06"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 принципы составления резюме;</w:t>
      </w:r>
    </w:p>
    <w:p w14:paraId="62880F6E"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Изучение учебной дисциплины направлено на формирование следующих общих  и профессиональных компетенций:</w:t>
      </w:r>
    </w:p>
    <w:p w14:paraId="18C4D47E"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01. Выбирать способы решения задач профессиональной деятельности применительно к различным контекстам;</w:t>
      </w:r>
    </w:p>
    <w:p w14:paraId="52189DF8"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57115C7"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E5D2F3D"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04. Эффективно взаимодействовать и работать в коллективе и команде.</w:t>
      </w:r>
    </w:p>
    <w:p w14:paraId="47E9F6A0"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5A72C31" w14:textId="77777777" w:rsidR="00680A50" w:rsidRP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9574C5D" w14:textId="77777777" w:rsidR="00680A50" w:rsidRDefault="00680A50" w:rsidP="00530F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680A50">
        <w:rPr>
          <w:rFonts w:ascii="Times New Roman" w:hAnsi="Times New Roman"/>
          <w:sz w:val="24"/>
          <w:szCs w:val="24"/>
          <w:lang w:eastAsia="ar-SA"/>
        </w:rPr>
        <w:lastRenderedPageBreak/>
        <w:t>ОК 09. Пользоваться профессиональной документацией на государственном и иностранном языках.</w:t>
      </w:r>
    </w:p>
    <w:p w14:paraId="1519494E" w14:textId="77777777" w:rsidR="00795C58" w:rsidRPr="00795C58" w:rsidRDefault="00795C58" w:rsidP="00795C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sz w:val="24"/>
          <w:szCs w:val="24"/>
          <w:lang w:eastAsia="ar-SA"/>
        </w:rPr>
      </w:pPr>
      <w:r w:rsidRPr="00795C58">
        <w:rPr>
          <w:rFonts w:ascii="Times New Roman" w:hAnsi="Times New Roman"/>
          <w:b/>
          <w:sz w:val="24"/>
          <w:szCs w:val="24"/>
          <w:lang w:eastAsia="ar-SA"/>
        </w:rPr>
        <w:t>АННОТАЦИЯ  ПРОГРАММЫ УЧЕБНОЙ ДИСЦИПЛИНЫ</w:t>
      </w:r>
    </w:p>
    <w:p w14:paraId="061DEDB0" w14:textId="77777777" w:rsidR="00795C58" w:rsidRPr="00BC3EB0" w:rsidRDefault="00795C58" w:rsidP="00795C58">
      <w:pPr>
        <w:pStyle w:val="1fc"/>
        <w:jc w:val="center"/>
        <w:rPr>
          <w:color w:val="auto"/>
        </w:rPr>
      </w:pPr>
      <w:r w:rsidRPr="00795C58">
        <w:rPr>
          <w:b/>
          <w:bCs/>
          <w:szCs w:val="24"/>
          <w:lang w:eastAsia="ar-SA"/>
        </w:rPr>
        <w:t>ПМ.01</w:t>
      </w:r>
      <w:r>
        <w:rPr>
          <w:szCs w:val="24"/>
          <w:lang w:eastAsia="ar-SA"/>
        </w:rPr>
        <w:t xml:space="preserve"> </w:t>
      </w:r>
      <w:r w:rsidRPr="00BC3EB0">
        <w:rPr>
          <w:b/>
          <w:color w:val="auto"/>
        </w:rPr>
        <w:t>Диагностика, техническое обслуживание и ремонт автотранспортных средств и их компонентов</w:t>
      </w:r>
    </w:p>
    <w:p w14:paraId="45341CD4" w14:textId="77777777" w:rsidR="00795C58" w:rsidRPr="00BC3EB0" w:rsidRDefault="00795C58" w:rsidP="00795C58">
      <w:pPr>
        <w:pStyle w:val="11e"/>
        <w:spacing w:after="0" w:line="240" w:lineRule="auto"/>
        <w:rPr>
          <w:rFonts w:ascii="Times New Roman" w:hAnsi="Times New Roman"/>
          <w:color w:val="auto"/>
        </w:rPr>
      </w:pPr>
      <w:r w:rsidRPr="00BC3EB0">
        <w:rPr>
          <w:rFonts w:ascii="Times New Roman" w:hAnsi="Times New Roman"/>
          <w:color w:val="auto"/>
        </w:rPr>
        <w:t>1.1. Цель и место профессионального модуля в структуре образовательной программы</w:t>
      </w:r>
    </w:p>
    <w:p w14:paraId="7B42CB13" w14:textId="77777777" w:rsidR="00795C58" w:rsidRPr="00BC3EB0" w:rsidRDefault="00795C58" w:rsidP="00795C58">
      <w:pPr>
        <w:spacing w:after="0" w:line="240" w:lineRule="auto"/>
        <w:ind w:firstLine="709"/>
        <w:jc w:val="both"/>
        <w:rPr>
          <w:rFonts w:ascii="Times New Roman" w:hAnsi="Times New Roman"/>
          <w:sz w:val="24"/>
        </w:rPr>
      </w:pPr>
      <w:r w:rsidRPr="00BC3EB0">
        <w:rPr>
          <w:rFonts w:ascii="Times New Roman" w:hAnsi="Times New Roman"/>
          <w:sz w:val="24"/>
        </w:rPr>
        <w:t>Цель модуля: освоение вида деятельности «</w:t>
      </w:r>
      <w:r w:rsidRPr="00BC3EB0">
        <w:rPr>
          <w:rFonts w:ascii="Times New Roman" w:hAnsi="Times New Roman"/>
          <w:b/>
        </w:rPr>
        <w:t>Диагностика, техническое обслуживание и ремонт автотранспортных средств и их компонентов</w:t>
      </w:r>
      <w:r w:rsidRPr="00BC3EB0">
        <w:rPr>
          <w:rFonts w:ascii="Times New Roman" w:hAnsi="Times New Roman"/>
          <w:sz w:val="24"/>
        </w:rPr>
        <w:t xml:space="preserve">». </w:t>
      </w:r>
    </w:p>
    <w:p w14:paraId="4C75A4D8" w14:textId="77777777" w:rsidR="00795C58" w:rsidRPr="00BC3EB0" w:rsidRDefault="00795C58" w:rsidP="00795C58">
      <w:pPr>
        <w:spacing w:after="0" w:line="240" w:lineRule="auto"/>
        <w:ind w:firstLine="709"/>
        <w:jc w:val="both"/>
        <w:rPr>
          <w:rFonts w:ascii="Times New Roman" w:hAnsi="Times New Roman"/>
          <w:sz w:val="24"/>
        </w:rPr>
      </w:pPr>
      <w:r w:rsidRPr="00BC3EB0">
        <w:rPr>
          <w:rFonts w:ascii="Times New Roman" w:hAnsi="Times New Roman"/>
          <w:sz w:val="24"/>
        </w:rPr>
        <w:t>Профессиональный модуль включен в обязательную часть образовательной программы.</w:t>
      </w:r>
    </w:p>
    <w:p w14:paraId="5841BF92" w14:textId="77777777" w:rsidR="00795C58" w:rsidRPr="00BC3EB0" w:rsidRDefault="00795C58" w:rsidP="00795C58">
      <w:pPr>
        <w:pStyle w:val="11e"/>
        <w:spacing w:after="0" w:line="240" w:lineRule="auto"/>
        <w:rPr>
          <w:rFonts w:ascii="Times New Roman" w:hAnsi="Times New Roman"/>
          <w:color w:val="auto"/>
        </w:rPr>
      </w:pPr>
      <w:bookmarkStart w:id="8" w:name="__RefHeading___176"/>
      <w:bookmarkStart w:id="9" w:name="_Toc177462197"/>
      <w:bookmarkEnd w:id="8"/>
      <w:r w:rsidRPr="00BC3EB0">
        <w:rPr>
          <w:rFonts w:ascii="Times New Roman" w:hAnsi="Times New Roman"/>
          <w:color w:val="auto"/>
        </w:rPr>
        <w:t>1.2. Планируемые результаты освоения профессионального модуля</w:t>
      </w:r>
      <w:bookmarkEnd w:id="9"/>
    </w:p>
    <w:p w14:paraId="6D5F1A5B" w14:textId="77777777" w:rsidR="00795C58" w:rsidRPr="00BC3EB0" w:rsidRDefault="00795C58" w:rsidP="00795C58">
      <w:pPr>
        <w:spacing w:after="0" w:line="240" w:lineRule="auto"/>
        <w:ind w:firstLine="709"/>
        <w:jc w:val="both"/>
        <w:rPr>
          <w:rFonts w:ascii="Times New Roman" w:hAnsi="Times New Roman"/>
          <w:sz w:val="24"/>
        </w:rPr>
      </w:pPr>
      <w:r w:rsidRPr="00BC3EB0">
        <w:rPr>
          <w:rFonts w:ascii="Times New Roman" w:hAnsi="Times New Roman"/>
          <w:sz w:val="24"/>
        </w:rPr>
        <w:t>Результаты освоения профессионального модуля соотносятся с планируемыми результатами освоения образовательной программы, представленными в матрице компетенций выпускника (п. 4.3 ПОП).</w:t>
      </w:r>
    </w:p>
    <w:p w14:paraId="7482F87C" w14:textId="77777777" w:rsidR="00795C58" w:rsidRPr="00680A50" w:rsidRDefault="00795C58" w:rsidP="00795C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BC3EB0">
        <w:rPr>
          <w:rFonts w:ascii="Times New Roman" w:hAnsi="Times New Roman"/>
          <w:sz w:val="24"/>
        </w:rPr>
        <w:t>В результате освоения профессионального модуля обучающийся должен</w:t>
      </w:r>
      <w:r w:rsidR="004F4316">
        <w:rPr>
          <w:rFonts w:ascii="Times New Roman" w:hAnsi="Times New Roman"/>
          <w:sz w:val="24"/>
        </w:rPr>
        <w:t xml:space="preserve"> уметь</w:t>
      </w:r>
      <w:r>
        <w:rPr>
          <w:rFonts w:ascii="Times New Roman" w:hAnsi="Times New Roman"/>
          <w:sz w:val="24"/>
        </w:rPr>
        <w:t xml:space="preserve">: </w:t>
      </w:r>
    </w:p>
    <w:p w14:paraId="5F83AEBF" w14:textId="77777777" w:rsidR="00E20ABE" w:rsidRDefault="00795C58" w:rsidP="00795C58">
      <w:pPr>
        <w:spacing w:line="240" w:lineRule="auto"/>
        <w:ind w:firstLine="20"/>
        <w:contextualSpacing/>
        <w:jc w:val="both"/>
        <w:rPr>
          <w:rFonts w:ascii="Times New Roman" w:hAnsi="Times New Roman"/>
          <w:bCs/>
          <w:iCs/>
          <w:sz w:val="24"/>
          <w:szCs w:val="24"/>
        </w:rPr>
      </w:pPr>
      <w:r w:rsidRPr="00795C58">
        <w:rPr>
          <w:rFonts w:ascii="Times New Roman" w:hAnsi="Times New Roman"/>
          <w:bCs/>
          <w:iCs/>
          <w:sz w:val="24"/>
          <w:szCs w:val="24"/>
        </w:rPr>
        <w:t>ПК 1.</w:t>
      </w:r>
      <w:r w:rsidR="00E20ABE">
        <w:rPr>
          <w:rFonts w:ascii="Times New Roman" w:hAnsi="Times New Roman"/>
          <w:bCs/>
          <w:iCs/>
          <w:sz w:val="24"/>
          <w:szCs w:val="24"/>
        </w:rPr>
        <w:t>1</w:t>
      </w:r>
    </w:p>
    <w:p w14:paraId="59D3BF69" w14:textId="77777777" w:rsidR="00795C58" w:rsidRPr="00BC3EB0" w:rsidRDefault="00795C58" w:rsidP="00795C58">
      <w:pPr>
        <w:spacing w:line="240" w:lineRule="auto"/>
        <w:ind w:firstLine="20"/>
        <w:contextualSpacing/>
        <w:jc w:val="both"/>
        <w:rPr>
          <w:rFonts w:ascii="Times New Roman" w:hAnsi="Times New Roman"/>
          <w:sz w:val="24"/>
        </w:rPr>
      </w:pPr>
      <w:r w:rsidRPr="00795C58">
        <w:rPr>
          <w:rFonts w:ascii="Times New Roman" w:hAnsi="Times New Roman"/>
          <w:bCs/>
          <w:iCs/>
          <w:sz w:val="24"/>
        </w:rPr>
        <w:t>-</w:t>
      </w:r>
      <w:r w:rsidRPr="00BC3EB0">
        <w:rPr>
          <w:rFonts w:ascii="Times New Roman" w:hAnsi="Times New Roman"/>
          <w:sz w:val="24"/>
        </w:rPr>
        <w:t>Подключать и выполнять настройку электронного и других видов диагностического оборудования к автотранспортному средству в соответствии с моделью и комплектацией автотранспортного средства.</w:t>
      </w:r>
    </w:p>
    <w:p w14:paraId="2B62F9CF" w14:textId="77777777" w:rsidR="00795C58" w:rsidRPr="00BC3EB0" w:rsidRDefault="00795C58" w:rsidP="00795C58">
      <w:pPr>
        <w:spacing w:line="240" w:lineRule="auto"/>
        <w:ind w:firstLine="20"/>
        <w:contextualSpacing/>
        <w:jc w:val="both"/>
        <w:rPr>
          <w:rFonts w:ascii="Times New Roman" w:hAnsi="Times New Roman"/>
          <w:sz w:val="24"/>
        </w:rPr>
      </w:pPr>
      <w:r w:rsidRPr="00BC3EB0">
        <w:rPr>
          <w:rFonts w:ascii="Times New Roman" w:hAnsi="Times New Roman"/>
          <w:sz w:val="24"/>
        </w:rPr>
        <w:t>-Выполнять общую и специализированную (по конкретной системе) диагностику мехатронных систем автотранспортного средства и его компонентов.</w:t>
      </w:r>
    </w:p>
    <w:p w14:paraId="0F164BCD" w14:textId="77777777" w:rsidR="00795C58" w:rsidRPr="00BC3EB0" w:rsidRDefault="00795C58" w:rsidP="00795C58">
      <w:pPr>
        <w:spacing w:after="0" w:line="240" w:lineRule="auto"/>
        <w:ind w:firstLine="20"/>
        <w:jc w:val="both"/>
        <w:rPr>
          <w:rFonts w:ascii="Times New Roman" w:hAnsi="Times New Roman"/>
          <w:sz w:val="24"/>
        </w:rPr>
      </w:pPr>
      <w:r w:rsidRPr="00BC3EB0">
        <w:rPr>
          <w:rFonts w:ascii="Times New Roman" w:hAnsi="Times New Roman"/>
          <w:sz w:val="24"/>
        </w:rPr>
        <w:t>-Считывать и анализировать показания датчиков, диагностируемых мехатронных систем автотранспортных средств и их компонентов.</w:t>
      </w:r>
    </w:p>
    <w:p w14:paraId="6566A387" w14:textId="77777777" w:rsidR="00795C58" w:rsidRPr="00BC3EB0" w:rsidRDefault="00795C58" w:rsidP="00795C58">
      <w:pPr>
        <w:spacing w:after="0" w:line="240" w:lineRule="auto"/>
        <w:ind w:firstLine="20"/>
        <w:contextualSpacing/>
        <w:jc w:val="both"/>
        <w:rPr>
          <w:rFonts w:ascii="Times New Roman" w:hAnsi="Times New Roman"/>
          <w:sz w:val="24"/>
        </w:rPr>
      </w:pPr>
      <w:r w:rsidRPr="00BC3EB0">
        <w:rPr>
          <w:rFonts w:ascii="Times New Roman" w:hAnsi="Times New Roman"/>
          <w:sz w:val="24"/>
        </w:rPr>
        <w:t>-Осуществлять адресное управление исполнительными механизмами диагностируемых мехатронных систем автотранспортных средств и их компонентов.</w:t>
      </w:r>
    </w:p>
    <w:p w14:paraId="2D9C6AC1" w14:textId="77777777" w:rsidR="00795C58" w:rsidRPr="00BC3EB0" w:rsidRDefault="00795C58" w:rsidP="00795C58">
      <w:pPr>
        <w:spacing w:line="240" w:lineRule="auto"/>
        <w:ind w:firstLine="20"/>
        <w:contextualSpacing/>
        <w:jc w:val="both"/>
        <w:rPr>
          <w:rFonts w:ascii="Times New Roman" w:hAnsi="Times New Roman"/>
          <w:sz w:val="24"/>
        </w:rPr>
      </w:pPr>
      <w:r w:rsidRPr="00BC3EB0">
        <w:rPr>
          <w:rFonts w:ascii="Times New Roman" w:hAnsi="Times New Roman"/>
          <w:sz w:val="24"/>
        </w:rPr>
        <w:t>-Снимать, сохранять, расшифровывать осциллограммы и другие виды сигналов датчиков, диагностируемых мехатронных систем автотранспортных средств и их компонентов</w:t>
      </w:r>
    </w:p>
    <w:p w14:paraId="64B8397D" w14:textId="77777777" w:rsidR="00795C58" w:rsidRPr="00BC3EB0" w:rsidRDefault="00795C58" w:rsidP="00795C58">
      <w:pPr>
        <w:spacing w:line="240" w:lineRule="auto"/>
        <w:ind w:firstLine="20"/>
        <w:contextualSpacing/>
        <w:jc w:val="both"/>
        <w:rPr>
          <w:rFonts w:ascii="Times New Roman" w:hAnsi="Times New Roman"/>
          <w:sz w:val="24"/>
        </w:rPr>
      </w:pPr>
      <w:r w:rsidRPr="00BC3EB0">
        <w:rPr>
          <w:rFonts w:ascii="Times New Roman" w:hAnsi="Times New Roman"/>
          <w:sz w:val="24"/>
        </w:rPr>
        <w:t>-Пользоваться специализированным диагностическим оборудованием.</w:t>
      </w:r>
    </w:p>
    <w:p w14:paraId="0A826647" w14:textId="77777777" w:rsidR="00795C58" w:rsidRPr="00BC3EB0" w:rsidRDefault="00795C58" w:rsidP="00795C58">
      <w:pPr>
        <w:spacing w:line="240" w:lineRule="auto"/>
        <w:ind w:firstLine="20"/>
        <w:contextualSpacing/>
        <w:jc w:val="both"/>
        <w:rPr>
          <w:rFonts w:ascii="Times New Roman" w:hAnsi="Times New Roman"/>
          <w:sz w:val="24"/>
        </w:rPr>
      </w:pPr>
      <w:r w:rsidRPr="00BC3EB0">
        <w:rPr>
          <w:rFonts w:ascii="Times New Roman" w:hAnsi="Times New Roman"/>
          <w:sz w:val="24"/>
        </w:rPr>
        <w:t>-Анализировать, систематизировать и формализовывать данные и итоги диагностики мехатронных систем, формулировать рекомендации по технологическому процессу устранения неисправностей мехатронных систем автотранспортных средств и их компонентов.</w:t>
      </w:r>
    </w:p>
    <w:p w14:paraId="479A5A8E" w14:textId="77777777" w:rsidR="00795C58" w:rsidRPr="00BC3EB0" w:rsidRDefault="00795C58" w:rsidP="00795C58">
      <w:pPr>
        <w:spacing w:line="240" w:lineRule="auto"/>
        <w:ind w:firstLine="20"/>
        <w:contextualSpacing/>
        <w:jc w:val="both"/>
        <w:rPr>
          <w:rFonts w:ascii="Times New Roman" w:hAnsi="Times New Roman"/>
          <w:sz w:val="24"/>
        </w:rPr>
      </w:pPr>
      <w:r w:rsidRPr="00BC3EB0">
        <w:rPr>
          <w:rFonts w:ascii="Times New Roman" w:hAnsi="Times New Roman"/>
          <w:sz w:val="24"/>
        </w:rPr>
        <w:t>-Пользоваться руководствами по эксплуатации, диагностике, обслуживанию и ремонту автотранспортных средств и их компонентов.</w:t>
      </w:r>
    </w:p>
    <w:p w14:paraId="0790CC3C" w14:textId="77777777" w:rsidR="00795C58" w:rsidRPr="00BC3EB0" w:rsidRDefault="00795C58" w:rsidP="00795C58">
      <w:pPr>
        <w:spacing w:line="240" w:lineRule="auto"/>
        <w:ind w:firstLine="20"/>
        <w:contextualSpacing/>
        <w:jc w:val="both"/>
        <w:rPr>
          <w:rFonts w:ascii="Times New Roman" w:hAnsi="Times New Roman"/>
          <w:sz w:val="24"/>
        </w:rPr>
      </w:pPr>
      <w:r w:rsidRPr="00BC3EB0">
        <w:rPr>
          <w:rFonts w:ascii="Times New Roman" w:hAnsi="Times New Roman"/>
          <w:sz w:val="24"/>
        </w:rPr>
        <w:t>-Разрабатывать технологический процесс по устранению и предотвращению повторного возникновения аналогичных неисправностей мехатронных систем автотранспортных средств и их компонентов.</w:t>
      </w:r>
    </w:p>
    <w:p w14:paraId="58F7DAAF" w14:textId="77777777" w:rsidR="00795C58" w:rsidRPr="00BC3EB0" w:rsidRDefault="00795C58" w:rsidP="00795C58">
      <w:pPr>
        <w:spacing w:line="240" w:lineRule="auto"/>
        <w:ind w:firstLine="20"/>
        <w:contextualSpacing/>
        <w:jc w:val="both"/>
        <w:rPr>
          <w:rFonts w:ascii="Times New Roman" w:hAnsi="Times New Roman"/>
          <w:sz w:val="24"/>
        </w:rPr>
      </w:pPr>
      <w:r w:rsidRPr="00BC3EB0">
        <w:rPr>
          <w:rFonts w:ascii="Times New Roman" w:hAnsi="Times New Roman"/>
          <w:sz w:val="24"/>
        </w:rPr>
        <w:t>-Проводить структурированный опрос потребителей автотранспортных средств для выявления и уточнения особенностей эксплуатации автотранспортных средств и их компонентов.</w:t>
      </w:r>
    </w:p>
    <w:p w14:paraId="378D50F4" w14:textId="77777777" w:rsidR="00795C58" w:rsidRPr="00BC3EB0" w:rsidRDefault="00795C58" w:rsidP="00795C58">
      <w:pPr>
        <w:spacing w:line="240" w:lineRule="auto"/>
        <w:ind w:firstLine="20"/>
        <w:contextualSpacing/>
        <w:jc w:val="both"/>
        <w:rPr>
          <w:rFonts w:ascii="Times New Roman" w:hAnsi="Times New Roman"/>
          <w:sz w:val="24"/>
        </w:rPr>
      </w:pPr>
      <w:r w:rsidRPr="00BC3EB0">
        <w:rPr>
          <w:rFonts w:ascii="Times New Roman" w:hAnsi="Times New Roman"/>
          <w:sz w:val="24"/>
        </w:rPr>
        <w:t>-Анализировать результаты опроса потребителей автотранспортных средств и формулировать перечень возможных причин возникновения неисправностей мехатронных систем автотранспортных средств и их компонентов.</w:t>
      </w:r>
    </w:p>
    <w:p w14:paraId="43677143" w14:textId="77777777" w:rsidR="00795C58" w:rsidRPr="00BC3EB0" w:rsidRDefault="00795C58" w:rsidP="00795C58">
      <w:pPr>
        <w:spacing w:line="240" w:lineRule="auto"/>
        <w:ind w:firstLine="20"/>
        <w:contextualSpacing/>
        <w:jc w:val="both"/>
        <w:rPr>
          <w:rFonts w:ascii="Times New Roman" w:hAnsi="Times New Roman"/>
          <w:sz w:val="24"/>
        </w:rPr>
      </w:pPr>
      <w:r w:rsidRPr="00BC3EB0">
        <w:rPr>
          <w:rFonts w:ascii="Times New Roman" w:hAnsi="Times New Roman"/>
          <w:sz w:val="24"/>
        </w:rPr>
        <w:t>-Проверять работоспособность узлов, агрегатов и мехатронных систем автотранспортных средств и их компонентов.</w:t>
      </w:r>
    </w:p>
    <w:p w14:paraId="72710242" w14:textId="77777777" w:rsidR="00795C58" w:rsidRPr="00BC3EB0" w:rsidRDefault="00795C58" w:rsidP="00795C58">
      <w:pPr>
        <w:spacing w:line="240" w:lineRule="auto"/>
        <w:ind w:firstLine="20"/>
        <w:contextualSpacing/>
        <w:jc w:val="both"/>
        <w:rPr>
          <w:rFonts w:ascii="Times New Roman" w:hAnsi="Times New Roman"/>
          <w:sz w:val="24"/>
        </w:rPr>
      </w:pPr>
      <w:r w:rsidRPr="00BC3EB0">
        <w:rPr>
          <w:rFonts w:ascii="Times New Roman" w:hAnsi="Times New Roman"/>
          <w:sz w:val="24"/>
        </w:rPr>
        <w:t>-Определять возможность и необходимость ремонта или замены дефектного компонента мехатронной системы.</w:t>
      </w:r>
    </w:p>
    <w:p w14:paraId="7470A5E5" w14:textId="77777777" w:rsidR="00795C58" w:rsidRDefault="00795C58" w:rsidP="00795C58">
      <w:pPr>
        <w:spacing w:line="240" w:lineRule="auto"/>
        <w:ind w:firstLine="20"/>
        <w:contextualSpacing/>
        <w:jc w:val="both"/>
        <w:rPr>
          <w:rFonts w:ascii="Times New Roman" w:hAnsi="Times New Roman"/>
          <w:sz w:val="24"/>
        </w:rPr>
      </w:pPr>
      <w:r w:rsidRPr="00BC3EB0">
        <w:rPr>
          <w:rFonts w:ascii="Times New Roman" w:hAnsi="Times New Roman"/>
          <w:sz w:val="24"/>
        </w:rPr>
        <w:t>-Выполнять дефектовку и составлять предварительный перечень заменяемых или ремонтируемых компонентов и перечень ремонтных работ для восстановления работоспособности мехатронных систем автотранспортных средств и их компонентов.</w:t>
      </w:r>
    </w:p>
    <w:p w14:paraId="20992F37" w14:textId="77777777" w:rsidR="00E20ABE" w:rsidRDefault="00E20ABE" w:rsidP="00E20ABE">
      <w:pPr>
        <w:ind w:left="29"/>
        <w:contextualSpacing/>
        <w:jc w:val="both"/>
        <w:rPr>
          <w:rFonts w:ascii="Times New Roman" w:hAnsi="Times New Roman"/>
          <w:sz w:val="24"/>
        </w:rPr>
      </w:pPr>
      <w:r>
        <w:rPr>
          <w:rFonts w:ascii="Times New Roman" w:hAnsi="Times New Roman"/>
          <w:sz w:val="24"/>
        </w:rPr>
        <w:t xml:space="preserve">ПК.1.2 </w:t>
      </w:r>
    </w:p>
    <w:p w14:paraId="2FB50F8C" w14:textId="77777777" w:rsidR="00E20ABE" w:rsidRPr="00BC3EB0" w:rsidRDefault="00E20ABE" w:rsidP="00E20ABE">
      <w:pPr>
        <w:spacing w:line="240" w:lineRule="auto"/>
        <w:ind w:left="29"/>
        <w:contextualSpacing/>
        <w:jc w:val="both"/>
        <w:rPr>
          <w:rFonts w:ascii="Times New Roman" w:hAnsi="Times New Roman"/>
          <w:sz w:val="24"/>
        </w:rPr>
      </w:pPr>
      <w:r w:rsidRPr="00BC3EB0">
        <w:rPr>
          <w:rFonts w:ascii="Times New Roman" w:hAnsi="Times New Roman"/>
          <w:sz w:val="24"/>
        </w:rPr>
        <w:t>-Проверять уровень горюче-смазочных материалов, технических жидкостей и смазок и при необходимости проводить работы по их доливке и замене.</w:t>
      </w:r>
    </w:p>
    <w:p w14:paraId="50223B09" w14:textId="77777777" w:rsidR="00E20ABE" w:rsidRPr="00BC3EB0" w:rsidRDefault="00E20ABE" w:rsidP="00E20ABE">
      <w:pPr>
        <w:spacing w:line="240" w:lineRule="auto"/>
        <w:ind w:left="29"/>
        <w:contextualSpacing/>
        <w:jc w:val="both"/>
        <w:rPr>
          <w:rFonts w:ascii="Times New Roman" w:hAnsi="Times New Roman"/>
          <w:sz w:val="24"/>
        </w:rPr>
      </w:pPr>
      <w:r w:rsidRPr="00BC3EB0">
        <w:rPr>
          <w:rFonts w:ascii="Times New Roman" w:hAnsi="Times New Roman"/>
          <w:sz w:val="24"/>
        </w:rPr>
        <w:t xml:space="preserve">-Заменять расходные материалы, детали одноразового монтажа, детали подверженные естественному износу. </w:t>
      </w:r>
    </w:p>
    <w:p w14:paraId="4C3FA58E" w14:textId="77777777" w:rsidR="00E20ABE" w:rsidRPr="00BC3EB0" w:rsidRDefault="00E20ABE" w:rsidP="00E20ABE">
      <w:pPr>
        <w:spacing w:line="240" w:lineRule="auto"/>
        <w:ind w:left="29"/>
        <w:contextualSpacing/>
        <w:jc w:val="both"/>
        <w:rPr>
          <w:rFonts w:ascii="Times New Roman" w:hAnsi="Times New Roman"/>
          <w:sz w:val="24"/>
        </w:rPr>
      </w:pPr>
      <w:r w:rsidRPr="00BC3EB0">
        <w:rPr>
          <w:rFonts w:ascii="Times New Roman" w:hAnsi="Times New Roman"/>
          <w:sz w:val="24"/>
        </w:rPr>
        <w:lastRenderedPageBreak/>
        <w:t>-Проверять герметичность механизмов и систем автотранспортного средства.</w:t>
      </w:r>
    </w:p>
    <w:p w14:paraId="40BF17E5" w14:textId="77777777" w:rsidR="00E20ABE" w:rsidRPr="00BC3EB0" w:rsidRDefault="00E20ABE" w:rsidP="00E20ABE">
      <w:pPr>
        <w:spacing w:line="240" w:lineRule="auto"/>
        <w:ind w:left="29"/>
        <w:contextualSpacing/>
        <w:jc w:val="both"/>
        <w:rPr>
          <w:rFonts w:ascii="Times New Roman" w:hAnsi="Times New Roman"/>
          <w:sz w:val="24"/>
        </w:rPr>
      </w:pPr>
      <w:r w:rsidRPr="00BC3EB0">
        <w:rPr>
          <w:rFonts w:ascii="Times New Roman" w:hAnsi="Times New Roman"/>
          <w:sz w:val="24"/>
        </w:rPr>
        <w:t>-Проверять исправность и работоспособность механизмов, агрегатов и систем автотранспортного средства.</w:t>
      </w:r>
    </w:p>
    <w:p w14:paraId="7E0487D3" w14:textId="77777777" w:rsidR="00E20ABE" w:rsidRPr="00BC3EB0" w:rsidRDefault="00E20ABE" w:rsidP="00E20ABE">
      <w:pPr>
        <w:spacing w:line="240" w:lineRule="auto"/>
        <w:ind w:left="29"/>
        <w:contextualSpacing/>
        <w:jc w:val="both"/>
        <w:rPr>
          <w:rFonts w:ascii="Times New Roman" w:hAnsi="Times New Roman"/>
          <w:sz w:val="24"/>
        </w:rPr>
      </w:pPr>
      <w:r w:rsidRPr="00BC3EB0">
        <w:rPr>
          <w:rFonts w:ascii="Times New Roman" w:hAnsi="Times New Roman"/>
          <w:sz w:val="24"/>
        </w:rPr>
        <w:t>-Использовать специальное диагностическое оборудования, требуемое для выполнения технического обслуживания автотранспортных средств.</w:t>
      </w:r>
    </w:p>
    <w:p w14:paraId="0EDBAF7A" w14:textId="77777777" w:rsidR="00E20ABE" w:rsidRPr="00BC3EB0" w:rsidRDefault="00E20ABE" w:rsidP="00E20ABE">
      <w:pPr>
        <w:spacing w:line="240" w:lineRule="auto"/>
        <w:ind w:left="29"/>
        <w:contextualSpacing/>
        <w:jc w:val="both"/>
        <w:rPr>
          <w:rFonts w:ascii="Times New Roman" w:hAnsi="Times New Roman"/>
          <w:sz w:val="24"/>
        </w:rPr>
      </w:pPr>
      <w:r w:rsidRPr="00BC3EB0">
        <w:rPr>
          <w:rFonts w:ascii="Times New Roman" w:hAnsi="Times New Roman"/>
          <w:sz w:val="24"/>
        </w:rPr>
        <w:t>-Проверять моменты затяжки резьбовых соединений в механизмах, агрегатах и системах автотранспортного средства и в случае необходимости осуществлять их затяжку.</w:t>
      </w:r>
    </w:p>
    <w:p w14:paraId="1CE79EAF" w14:textId="77777777" w:rsidR="00E20ABE" w:rsidRPr="00BC3EB0" w:rsidRDefault="00E20ABE" w:rsidP="00E20ABE">
      <w:pPr>
        <w:spacing w:line="240" w:lineRule="auto"/>
        <w:ind w:left="29"/>
        <w:contextualSpacing/>
        <w:jc w:val="both"/>
        <w:rPr>
          <w:rFonts w:ascii="Times New Roman" w:hAnsi="Times New Roman"/>
          <w:sz w:val="24"/>
        </w:rPr>
      </w:pPr>
      <w:r w:rsidRPr="00BC3EB0">
        <w:rPr>
          <w:rFonts w:ascii="Times New Roman" w:hAnsi="Times New Roman"/>
          <w:sz w:val="24"/>
        </w:rPr>
        <w:t>-Проводить контрольно-измерительные операции для определения зазоров, биения, люфтов в механизмах, агрегатах и системах автотранспортного средства и в случае необходимости осуществлять их регулировку.</w:t>
      </w:r>
    </w:p>
    <w:p w14:paraId="7CBF5E5C" w14:textId="77777777" w:rsidR="00E20ABE" w:rsidRPr="00BC3EB0" w:rsidRDefault="00E20ABE" w:rsidP="00E20ABE">
      <w:pPr>
        <w:spacing w:line="240" w:lineRule="auto"/>
        <w:ind w:left="29"/>
        <w:contextualSpacing/>
        <w:jc w:val="both"/>
        <w:rPr>
          <w:rFonts w:ascii="Times New Roman" w:hAnsi="Times New Roman"/>
          <w:sz w:val="24"/>
        </w:rPr>
      </w:pPr>
      <w:r w:rsidRPr="00BC3EB0">
        <w:rPr>
          <w:rFonts w:ascii="Times New Roman" w:hAnsi="Times New Roman"/>
          <w:sz w:val="24"/>
        </w:rPr>
        <w:t>-Выполнять демонтаж, монтаж и разборочно-сборочные операции составных частей механизмов, агрегатов и систем автотранспортного средства.</w:t>
      </w:r>
    </w:p>
    <w:p w14:paraId="5493F7DE" w14:textId="77777777" w:rsidR="00E20ABE" w:rsidRPr="00BC3EB0" w:rsidRDefault="00E20ABE" w:rsidP="00E20ABE">
      <w:pPr>
        <w:spacing w:line="240" w:lineRule="auto"/>
        <w:ind w:left="29"/>
        <w:contextualSpacing/>
        <w:jc w:val="both"/>
        <w:rPr>
          <w:rFonts w:ascii="Times New Roman" w:hAnsi="Times New Roman"/>
          <w:sz w:val="24"/>
        </w:rPr>
      </w:pPr>
      <w:r w:rsidRPr="00BC3EB0">
        <w:rPr>
          <w:rFonts w:ascii="Times New Roman" w:hAnsi="Times New Roman"/>
          <w:sz w:val="24"/>
        </w:rPr>
        <w:t>-Пользоваться справочными материалами и технической документацией по техническому обслуживанию и ремонту автотранспортных средств и их компонентов.</w:t>
      </w:r>
    </w:p>
    <w:p w14:paraId="4B98D0A5" w14:textId="77777777" w:rsidR="00E20ABE" w:rsidRPr="00BC3EB0" w:rsidRDefault="00E20ABE" w:rsidP="00E20ABE">
      <w:pPr>
        <w:spacing w:line="240" w:lineRule="auto"/>
        <w:ind w:firstLine="20"/>
        <w:contextualSpacing/>
        <w:jc w:val="both"/>
        <w:rPr>
          <w:rFonts w:ascii="Times New Roman" w:hAnsi="Times New Roman"/>
          <w:sz w:val="24"/>
        </w:rPr>
      </w:pPr>
      <w:r w:rsidRPr="00BC3EB0">
        <w:rPr>
          <w:rFonts w:ascii="Times New Roman" w:hAnsi="Times New Roman"/>
          <w:sz w:val="24"/>
        </w:rPr>
        <w:t>-Подбирать и применять контрольно-измерительный, механический, автоматизированный инструмент и оборудование, соответствующие технологическому процессу выполняемых работ</w:t>
      </w:r>
    </w:p>
    <w:p w14:paraId="40893158" w14:textId="77777777" w:rsidR="005C1ACF" w:rsidRDefault="00795C58" w:rsidP="00E20ABE">
      <w:pPr>
        <w:spacing w:line="240" w:lineRule="auto"/>
        <w:jc w:val="both"/>
        <w:rPr>
          <w:rFonts w:ascii="Times New Roman" w:hAnsi="Times New Roman"/>
          <w:sz w:val="24"/>
        </w:rPr>
      </w:pPr>
      <w:r w:rsidRPr="00BC3EB0">
        <w:rPr>
          <w:rFonts w:ascii="Times New Roman" w:hAnsi="Times New Roman"/>
          <w:sz w:val="24"/>
        </w:rPr>
        <w:t>-Оценивать сложность и определять продолжительность ремонтных работ по восстановлению работоспособности мехатронных систем автотранспортных средств и их компонентов</w:t>
      </w:r>
      <w:r w:rsidR="00E20ABE">
        <w:rPr>
          <w:rFonts w:ascii="Times New Roman" w:hAnsi="Times New Roman"/>
          <w:sz w:val="24"/>
        </w:rPr>
        <w:t>.</w:t>
      </w:r>
    </w:p>
    <w:p w14:paraId="6A36C9EB" w14:textId="77777777" w:rsidR="00E20ABE" w:rsidRDefault="00E20ABE" w:rsidP="00E20ABE">
      <w:pPr>
        <w:spacing w:after="0" w:line="240" w:lineRule="auto"/>
        <w:jc w:val="both"/>
        <w:rPr>
          <w:rFonts w:ascii="Times New Roman" w:hAnsi="Times New Roman"/>
          <w:sz w:val="24"/>
        </w:rPr>
      </w:pPr>
      <w:r>
        <w:rPr>
          <w:rFonts w:ascii="Times New Roman" w:hAnsi="Times New Roman"/>
          <w:sz w:val="24"/>
        </w:rPr>
        <w:t>ПК.1.3</w:t>
      </w:r>
    </w:p>
    <w:p w14:paraId="52ED2B1D" w14:textId="77777777" w:rsidR="00E20ABE" w:rsidRPr="00BC3EB0" w:rsidRDefault="00E20ABE" w:rsidP="00E20ABE">
      <w:pPr>
        <w:spacing w:after="0" w:line="240" w:lineRule="auto"/>
        <w:ind w:left="29"/>
        <w:contextualSpacing/>
        <w:jc w:val="both"/>
        <w:rPr>
          <w:rFonts w:ascii="Times New Roman" w:hAnsi="Times New Roman"/>
          <w:sz w:val="24"/>
        </w:rPr>
      </w:pPr>
      <w:r w:rsidRPr="00BC3EB0">
        <w:rPr>
          <w:rFonts w:ascii="Times New Roman" w:hAnsi="Times New Roman"/>
          <w:sz w:val="24"/>
        </w:rPr>
        <w:t>-Пользоваться справочными материалами и технической документацией по эксплуатации, диагностике, обслуживанию и ремонту автотранспортных средств и их компонентов.</w:t>
      </w:r>
    </w:p>
    <w:p w14:paraId="6F9BE334" w14:textId="77777777" w:rsidR="00E20ABE" w:rsidRPr="00BC3EB0" w:rsidRDefault="00E20ABE" w:rsidP="00E20ABE">
      <w:pPr>
        <w:spacing w:after="0" w:line="240" w:lineRule="auto"/>
        <w:ind w:left="29"/>
        <w:contextualSpacing/>
        <w:jc w:val="both"/>
        <w:rPr>
          <w:rFonts w:ascii="Times New Roman" w:hAnsi="Times New Roman"/>
          <w:sz w:val="24"/>
        </w:rPr>
      </w:pPr>
      <w:r w:rsidRPr="00BC3EB0">
        <w:rPr>
          <w:rFonts w:ascii="Times New Roman" w:hAnsi="Times New Roman"/>
          <w:sz w:val="24"/>
        </w:rPr>
        <w:t>-Пользоваться персональным компьютером и специализированным программным обеспечением.</w:t>
      </w:r>
    </w:p>
    <w:p w14:paraId="4A6842C4" w14:textId="77777777" w:rsidR="00E20ABE" w:rsidRPr="00BC3EB0" w:rsidRDefault="00E20ABE" w:rsidP="00E20ABE">
      <w:pPr>
        <w:spacing w:after="0" w:line="240" w:lineRule="auto"/>
        <w:ind w:left="29"/>
        <w:contextualSpacing/>
        <w:jc w:val="both"/>
        <w:rPr>
          <w:rFonts w:ascii="Times New Roman" w:hAnsi="Times New Roman"/>
          <w:sz w:val="24"/>
        </w:rPr>
      </w:pPr>
      <w:r w:rsidRPr="00BC3EB0">
        <w:rPr>
          <w:rFonts w:ascii="Times New Roman" w:hAnsi="Times New Roman"/>
          <w:sz w:val="24"/>
        </w:rPr>
        <w:t>-Подбирать и использовать необходимое оборудование, инструмент и специальные приспособления при выполнении ремонта и устранения неисправностей мехатронных систем автотранспортных средств и их компонентов.</w:t>
      </w:r>
    </w:p>
    <w:p w14:paraId="1CD6433B" w14:textId="77777777" w:rsidR="00E20ABE" w:rsidRPr="00BC3EB0" w:rsidRDefault="00E20ABE" w:rsidP="00E20ABE">
      <w:pPr>
        <w:spacing w:after="0" w:line="240" w:lineRule="auto"/>
        <w:ind w:left="29"/>
        <w:contextualSpacing/>
        <w:jc w:val="both"/>
        <w:rPr>
          <w:rFonts w:ascii="Times New Roman" w:hAnsi="Times New Roman"/>
          <w:sz w:val="24"/>
        </w:rPr>
      </w:pPr>
      <w:r w:rsidRPr="00BC3EB0">
        <w:rPr>
          <w:rFonts w:ascii="Times New Roman" w:hAnsi="Times New Roman"/>
          <w:sz w:val="24"/>
        </w:rPr>
        <w:t>-Устанавливать и обновлять программное обеспечение электронного оборудования, применяемого при ремонтных работах мехатронных систем автотранспортных средств и их компонентов.</w:t>
      </w:r>
    </w:p>
    <w:p w14:paraId="62DDE2BB" w14:textId="77777777" w:rsidR="00E20ABE" w:rsidRPr="00BC3EB0" w:rsidRDefault="00E20ABE" w:rsidP="00E20ABE">
      <w:pPr>
        <w:spacing w:after="0" w:line="240" w:lineRule="auto"/>
        <w:ind w:left="29"/>
        <w:contextualSpacing/>
        <w:jc w:val="both"/>
        <w:rPr>
          <w:rFonts w:ascii="Times New Roman" w:hAnsi="Times New Roman"/>
          <w:sz w:val="24"/>
        </w:rPr>
      </w:pPr>
      <w:r w:rsidRPr="00BC3EB0">
        <w:rPr>
          <w:rFonts w:ascii="Times New Roman" w:hAnsi="Times New Roman"/>
          <w:sz w:val="24"/>
        </w:rPr>
        <w:t>-Проводить ремонтные работы мехатронных систем автотранспортных средств и их компонентов в соответствии с предписанной организацией-изготовителем технологией.</w:t>
      </w:r>
    </w:p>
    <w:p w14:paraId="755017E4" w14:textId="77777777" w:rsidR="00E20ABE" w:rsidRPr="00BC3EB0" w:rsidRDefault="00E20ABE" w:rsidP="00E20ABE">
      <w:pPr>
        <w:tabs>
          <w:tab w:val="left" w:pos="889"/>
        </w:tabs>
        <w:spacing w:after="0" w:line="240" w:lineRule="auto"/>
        <w:ind w:left="29"/>
        <w:contextualSpacing/>
        <w:jc w:val="both"/>
        <w:rPr>
          <w:rFonts w:ascii="Times New Roman" w:hAnsi="Times New Roman"/>
          <w:sz w:val="24"/>
        </w:rPr>
      </w:pPr>
      <w:r w:rsidRPr="00BC3EB0">
        <w:rPr>
          <w:rFonts w:ascii="Times New Roman" w:hAnsi="Times New Roman"/>
          <w:sz w:val="24"/>
        </w:rPr>
        <w:t>-Подбирать детали и сборочные единицы для замены неисправных компонентов мехатронных систем по итогам анализа их технического состояния.</w:t>
      </w:r>
    </w:p>
    <w:p w14:paraId="1CB17E9D" w14:textId="77777777" w:rsidR="00E20ABE" w:rsidRPr="00BC3EB0" w:rsidRDefault="00E20ABE" w:rsidP="00E20ABE">
      <w:pPr>
        <w:spacing w:after="0" w:line="240" w:lineRule="auto"/>
        <w:ind w:left="29"/>
        <w:contextualSpacing/>
        <w:jc w:val="both"/>
        <w:rPr>
          <w:rFonts w:ascii="Times New Roman" w:hAnsi="Times New Roman"/>
          <w:sz w:val="24"/>
        </w:rPr>
      </w:pPr>
      <w:r w:rsidRPr="00BC3EB0">
        <w:rPr>
          <w:rFonts w:ascii="Times New Roman" w:hAnsi="Times New Roman"/>
          <w:sz w:val="24"/>
        </w:rPr>
        <w:t>-Составлять технологический процесс по восстановлению и ремонту мехатронных систем автотранспортных средств и их компонентов.</w:t>
      </w:r>
    </w:p>
    <w:p w14:paraId="60531F61" w14:textId="77777777" w:rsidR="00E20ABE" w:rsidRDefault="00E20ABE" w:rsidP="00E20ABE">
      <w:pPr>
        <w:spacing w:after="0" w:line="240" w:lineRule="auto"/>
        <w:jc w:val="both"/>
        <w:rPr>
          <w:rFonts w:ascii="Times New Roman" w:hAnsi="Times New Roman"/>
          <w:sz w:val="24"/>
        </w:rPr>
      </w:pPr>
      <w:r w:rsidRPr="00BC3EB0">
        <w:rPr>
          <w:rFonts w:ascii="Times New Roman" w:hAnsi="Times New Roman"/>
          <w:sz w:val="24"/>
        </w:rPr>
        <w:t>-Проводить настройку и калибровку мехатронных систем автотранспортных средств и их компонентов по итогам проведённых ремонтных работ.</w:t>
      </w:r>
    </w:p>
    <w:p w14:paraId="6FE7BDFA" w14:textId="77777777" w:rsidR="00E20ABE" w:rsidRDefault="00E20ABE" w:rsidP="00E20ABE">
      <w:pPr>
        <w:spacing w:after="0" w:line="240" w:lineRule="auto"/>
        <w:jc w:val="both"/>
        <w:rPr>
          <w:rFonts w:ascii="Times New Roman" w:hAnsi="Times New Roman"/>
          <w:sz w:val="24"/>
        </w:rPr>
      </w:pPr>
      <w:r>
        <w:rPr>
          <w:rFonts w:ascii="Times New Roman" w:hAnsi="Times New Roman"/>
          <w:sz w:val="24"/>
        </w:rPr>
        <w:t xml:space="preserve">ПК 1.4 </w:t>
      </w:r>
    </w:p>
    <w:p w14:paraId="287015AF" w14:textId="77777777" w:rsidR="00E20ABE" w:rsidRPr="00BC3EB0" w:rsidRDefault="00E20ABE" w:rsidP="00E20ABE">
      <w:pPr>
        <w:spacing w:line="240" w:lineRule="auto"/>
        <w:ind w:left="29"/>
        <w:contextualSpacing/>
        <w:jc w:val="both"/>
        <w:rPr>
          <w:rFonts w:ascii="Times New Roman" w:hAnsi="Times New Roman"/>
          <w:sz w:val="24"/>
        </w:rPr>
      </w:pPr>
      <w:r w:rsidRPr="00BC3EB0">
        <w:rPr>
          <w:rFonts w:ascii="Times New Roman" w:hAnsi="Times New Roman"/>
          <w:sz w:val="24"/>
        </w:rPr>
        <w:t>-Выполнять демонтажно-монтажные и разборочно-сборочные работы на автотранспортных средствах и их компонентах.</w:t>
      </w:r>
    </w:p>
    <w:p w14:paraId="6EFCA9C5" w14:textId="77777777" w:rsidR="00E20ABE" w:rsidRPr="00BC3EB0" w:rsidRDefault="00E20ABE" w:rsidP="00E20ABE">
      <w:pPr>
        <w:spacing w:line="240" w:lineRule="auto"/>
        <w:ind w:left="29"/>
        <w:contextualSpacing/>
        <w:jc w:val="both"/>
        <w:rPr>
          <w:rFonts w:ascii="Times New Roman" w:hAnsi="Times New Roman"/>
          <w:sz w:val="24"/>
        </w:rPr>
      </w:pPr>
      <w:r w:rsidRPr="00BC3EB0">
        <w:rPr>
          <w:rFonts w:ascii="Times New Roman" w:hAnsi="Times New Roman"/>
          <w:sz w:val="24"/>
        </w:rPr>
        <w:t>-Устанавливать и подключать дополнительные механические и мехатронные системы на автотранспортные средства и их компоненты.</w:t>
      </w:r>
    </w:p>
    <w:p w14:paraId="6E09EA8B" w14:textId="77777777" w:rsidR="00E20ABE" w:rsidRPr="00BC3EB0" w:rsidRDefault="00E20ABE" w:rsidP="00E20ABE">
      <w:pPr>
        <w:spacing w:line="240" w:lineRule="auto"/>
        <w:ind w:left="29"/>
        <w:contextualSpacing/>
        <w:jc w:val="both"/>
        <w:rPr>
          <w:rFonts w:ascii="Times New Roman" w:hAnsi="Times New Roman"/>
          <w:sz w:val="24"/>
        </w:rPr>
      </w:pPr>
      <w:r w:rsidRPr="00BC3EB0">
        <w:rPr>
          <w:rFonts w:ascii="Times New Roman" w:hAnsi="Times New Roman"/>
          <w:sz w:val="24"/>
        </w:rPr>
        <w:t>-Производить наладку, программирование и перепрограммирование мехатронных систем, дополнительно установленных на автотранспортные средства и их компоненты.</w:t>
      </w:r>
    </w:p>
    <w:p w14:paraId="0D77B9A1" w14:textId="77777777" w:rsidR="00E20ABE" w:rsidRPr="00BC3EB0" w:rsidRDefault="00E20ABE" w:rsidP="00E20ABE">
      <w:pPr>
        <w:spacing w:line="240" w:lineRule="auto"/>
        <w:ind w:left="29"/>
        <w:contextualSpacing/>
        <w:jc w:val="both"/>
        <w:rPr>
          <w:rFonts w:ascii="Times New Roman" w:hAnsi="Times New Roman"/>
          <w:sz w:val="24"/>
        </w:rPr>
      </w:pPr>
      <w:r w:rsidRPr="00BC3EB0">
        <w:rPr>
          <w:rFonts w:ascii="Times New Roman" w:hAnsi="Times New Roman"/>
          <w:sz w:val="24"/>
        </w:rPr>
        <w:t>-Производить наладку механических систем, дополнительно установленных на автотранспортные средства и их компоненты.</w:t>
      </w:r>
    </w:p>
    <w:p w14:paraId="451914F4" w14:textId="77777777" w:rsidR="00E20ABE" w:rsidRPr="00BC3EB0" w:rsidRDefault="00E20ABE" w:rsidP="00E20ABE">
      <w:pPr>
        <w:spacing w:line="240" w:lineRule="auto"/>
        <w:ind w:left="29"/>
        <w:contextualSpacing/>
        <w:jc w:val="both"/>
        <w:rPr>
          <w:rFonts w:ascii="Times New Roman" w:hAnsi="Times New Roman"/>
          <w:sz w:val="24"/>
        </w:rPr>
      </w:pPr>
      <w:r w:rsidRPr="00BC3EB0">
        <w:rPr>
          <w:rFonts w:ascii="Times New Roman" w:hAnsi="Times New Roman"/>
          <w:sz w:val="24"/>
        </w:rPr>
        <w:t>-Анализировать возможность подключения дополнительных механических и мехатронных систем с целью расширения технических возможностей автотранспортных средств и их компонентов.</w:t>
      </w:r>
    </w:p>
    <w:p w14:paraId="6E45A8B5" w14:textId="77777777" w:rsidR="00E20ABE" w:rsidRPr="00BC3EB0" w:rsidRDefault="00E20ABE" w:rsidP="00E20ABE">
      <w:pPr>
        <w:spacing w:line="240" w:lineRule="auto"/>
        <w:ind w:left="29"/>
        <w:contextualSpacing/>
        <w:jc w:val="both"/>
        <w:rPr>
          <w:rFonts w:ascii="Times New Roman" w:hAnsi="Times New Roman"/>
          <w:sz w:val="24"/>
        </w:rPr>
      </w:pPr>
      <w:r w:rsidRPr="00BC3EB0">
        <w:rPr>
          <w:rFonts w:ascii="Times New Roman" w:hAnsi="Times New Roman"/>
          <w:sz w:val="24"/>
        </w:rPr>
        <w:t>-Пользоваться справочными материалами и технической документацией организации-изготовителя по установке и эксплуатации дополнительного оборудования на автотранспортные средства и их компоненты.</w:t>
      </w:r>
    </w:p>
    <w:p w14:paraId="01662051" w14:textId="77777777" w:rsidR="00E20ABE" w:rsidRPr="00BC3EB0" w:rsidRDefault="00E20ABE" w:rsidP="00E20ABE">
      <w:pPr>
        <w:spacing w:line="240" w:lineRule="auto"/>
        <w:ind w:left="29"/>
        <w:contextualSpacing/>
        <w:jc w:val="both"/>
        <w:rPr>
          <w:rFonts w:ascii="Times New Roman" w:hAnsi="Times New Roman"/>
          <w:sz w:val="24"/>
        </w:rPr>
      </w:pPr>
      <w:r w:rsidRPr="00BC3EB0">
        <w:rPr>
          <w:rFonts w:ascii="Times New Roman" w:hAnsi="Times New Roman"/>
          <w:sz w:val="24"/>
        </w:rPr>
        <w:lastRenderedPageBreak/>
        <w:t>-Систематизировать информацию о технических и потребительских особенностях дополнительного оборудования.</w:t>
      </w:r>
    </w:p>
    <w:p w14:paraId="45F280F1" w14:textId="77777777" w:rsidR="00E20ABE" w:rsidRPr="00BC3EB0" w:rsidRDefault="00E20ABE" w:rsidP="00E20ABE">
      <w:pPr>
        <w:spacing w:line="240" w:lineRule="auto"/>
        <w:ind w:left="29"/>
        <w:contextualSpacing/>
        <w:jc w:val="both"/>
        <w:rPr>
          <w:rFonts w:ascii="Times New Roman" w:hAnsi="Times New Roman"/>
          <w:sz w:val="24"/>
        </w:rPr>
      </w:pPr>
      <w:r w:rsidRPr="00BC3EB0">
        <w:rPr>
          <w:rFonts w:ascii="Times New Roman" w:hAnsi="Times New Roman"/>
          <w:sz w:val="24"/>
        </w:rPr>
        <w:t>-Инструктировать работников предприятия по вопросам, связанным с ключевыми особенностями установки и эксплуатации дополнительного оборудования на автотранспортных средствах.</w:t>
      </w:r>
    </w:p>
    <w:p w14:paraId="03497C44" w14:textId="77777777" w:rsidR="00E20ABE" w:rsidRPr="00BC3EB0" w:rsidRDefault="00E20ABE" w:rsidP="00E20ABE">
      <w:pPr>
        <w:spacing w:line="240" w:lineRule="auto"/>
        <w:ind w:left="29"/>
        <w:contextualSpacing/>
        <w:jc w:val="both"/>
        <w:rPr>
          <w:rFonts w:ascii="Times New Roman" w:hAnsi="Times New Roman"/>
          <w:sz w:val="24"/>
        </w:rPr>
      </w:pPr>
      <w:r w:rsidRPr="00BC3EB0">
        <w:rPr>
          <w:rFonts w:ascii="Times New Roman" w:hAnsi="Times New Roman"/>
          <w:sz w:val="24"/>
        </w:rPr>
        <w:t>-Планировать, оптимизировать и документировать последовательность действий в ходе выполнения тестовых установок дополнительного оборудования на автотранспортные средства и их компоненты.</w:t>
      </w:r>
    </w:p>
    <w:p w14:paraId="3530EC0F" w14:textId="77777777" w:rsidR="00E20ABE" w:rsidRPr="00BC3EB0" w:rsidRDefault="00E20ABE" w:rsidP="00E20ABE">
      <w:pPr>
        <w:spacing w:line="240" w:lineRule="auto"/>
        <w:ind w:left="29"/>
        <w:contextualSpacing/>
        <w:jc w:val="both"/>
        <w:rPr>
          <w:rFonts w:ascii="Times New Roman" w:hAnsi="Times New Roman"/>
          <w:sz w:val="24"/>
        </w:rPr>
      </w:pPr>
      <w:r w:rsidRPr="00BC3EB0">
        <w:rPr>
          <w:rFonts w:ascii="Times New Roman" w:hAnsi="Times New Roman"/>
          <w:sz w:val="24"/>
        </w:rPr>
        <w:t>-Определять и оптимизировать номенклатуру и количество инструмента, оборудования и материалов, необходимых для выполнения установок дополнительного оборудования на автотранспортные средства и их компоненты.</w:t>
      </w:r>
    </w:p>
    <w:p w14:paraId="30DCCD80" w14:textId="77777777" w:rsidR="00E20ABE" w:rsidRDefault="00E20ABE" w:rsidP="00E20ABE">
      <w:pPr>
        <w:spacing w:after="0" w:line="240" w:lineRule="auto"/>
        <w:jc w:val="both"/>
        <w:rPr>
          <w:rFonts w:ascii="Times New Roman" w:hAnsi="Times New Roman"/>
          <w:sz w:val="24"/>
        </w:rPr>
      </w:pPr>
      <w:r w:rsidRPr="00BC3EB0">
        <w:rPr>
          <w:rFonts w:ascii="Times New Roman" w:hAnsi="Times New Roman"/>
          <w:sz w:val="24"/>
        </w:rPr>
        <w:t>-Проводить оценку и оптимизацию временных затрат на выполнение работ по установке дополнительного оборудования на автотранспортные средства и их компоненты</w:t>
      </w:r>
    </w:p>
    <w:p w14:paraId="21C46E02" w14:textId="77777777" w:rsidR="00E20ABE" w:rsidRDefault="00E20ABE" w:rsidP="00E20ABE">
      <w:pPr>
        <w:spacing w:after="0" w:line="240" w:lineRule="auto"/>
        <w:jc w:val="both"/>
        <w:rPr>
          <w:rFonts w:ascii="Times New Roman" w:hAnsi="Times New Roman"/>
          <w:b/>
          <w:i/>
          <w:sz w:val="24"/>
          <w:szCs w:val="24"/>
        </w:rPr>
      </w:pPr>
    </w:p>
    <w:p w14:paraId="07BD19A6" w14:textId="77777777" w:rsidR="00E20ABE" w:rsidRPr="00795C58" w:rsidRDefault="00E20ABE" w:rsidP="00E20AB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sz w:val="24"/>
          <w:szCs w:val="24"/>
          <w:lang w:eastAsia="ar-SA"/>
        </w:rPr>
      </w:pPr>
      <w:r w:rsidRPr="00795C58">
        <w:rPr>
          <w:rFonts w:ascii="Times New Roman" w:hAnsi="Times New Roman"/>
          <w:b/>
          <w:sz w:val="24"/>
          <w:szCs w:val="24"/>
          <w:lang w:eastAsia="ar-SA"/>
        </w:rPr>
        <w:t>АННОТАЦИЯ  ПРОГРАММЫ УЧЕБНОЙ ДИСЦИПЛИНЫ</w:t>
      </w:r>
    </w:p>
    <w:p w14:paraId="7C8D9D63" w14:textId="77777777" w:rsidR="00E20ABE" w:rsidRDefault="00E20ABE" w:rsidP="00E20ABE">
      <w:pPr>
        <w:pStyle w:val="1fc"/>
        <w:jc w:val="center"/>
        <w:rPr>
          <w:b/>
          <w:color w:val="auto"/>
        </w:rPr>
      </w:pPr>
      <w:r w:rsidRPr="00795C58">
        <w:rPr>
          <w:b/>
          <w:bCs/>
          <w:szCs w:val="24"/>
          <w:lang w:eastAsia="ar-SA"/>
        </w:rPr>
        <w:t>ПМ.0</w:t>
      </w:r>
      <w:r>
        <w:rPr>
          <w:b/>
          <w:bCs/>
          <w:szCs w:val="24"/>
          <w:lang w:eastAsia="ar-SA"/>
        </w:rPr>
        <w:t>2</w:t>
      </w:r>
      <w:r>
        <w:rPr>
          <w:szCs w:val="24"/>
          <w:lang w:eastAsia="ar-SA"/>
        </w:rPr>
        <w:t xml:space="preserve"> </w:t>
      </w:r>
      <w:r w:rsidR="00E46FD1">
        <w:rPr>
          <w:b/>
          <w:color w:val="auto"/>
        </w:rPr>
        <w:t>Управление процессом технического обслуживания и ремонта автотранспортных средств и их компонентов</w:t>
      </w:r>
    </w:p>
    <w:p w14:paraId="5FDBE5FC" w14:textId="77777777" w:rsidR="00E46FD1" w:rsidRPr="00E46FD1" w:rsidRDefault="00E46FD1" w:rsidP="00E46FD1">
      <w:pPr>
        <w:spacing w:after="0" w:line="240" w:lineRule="auto"/>
        <w:ind w:firstLine="709"/>
        <w:jc w:val="both"/>
        <w:rPr>
          <w:rFonts w:ascii="Times New Roman" w:hAnsi="Times New Roman"/>
          <w:sz w:val="24"/>
          <w:szCs w:val="24"/>
        </w:rPr>
      </w:pPr>
      <w:r w:rsidRPr="00BC3EB0">
        <w:rPr>
          <w:rFonts w:ascii="Times New Roman" w:hAnsi="Times New Roman"/>
          <w:sz w:val="24"/>
        </w:rPr>
        <w:t>Цель модуля: освоение вид</w:t>
      </w:r>
      <w:r>
        <w:rPr>
          <w:rFonts w:ascii="Times New Roman" w:hAnsi="Times New Roman"/>
          <w:sz w:val="24"/>
        </w:rPr>
        <w:t>ов</w:t>
      </w:r>
      <w:r w:rsidRPr="00BC3EB0">
        <w:rPr>
          <w:rFonts w:ascii="Times New Roman" w:hAnsi="Times New Roman"/>
          <w:sz w:val="24"/>
        </w:rPr>
        <w:t xml:space="preserve"> деятельности </w:t>
      </w:r>
      <w:r w:rsidRPr="00E46FD1">
        <w:rPr>
          <w:rFonts w:ascii="Times New Roman" w:hAnsi="Times New Roman"/>
          <w:sz w:val="24"/>
          <w:szCs w:val="24"/>
        </w:rPr>
        <w:t>«</w:t>
      </w:r>
      <w:r w:rsidRPr="00E46FD1">
        <w:rPr>
          <w:rFonts w:ascii="Times New Roman" w:hAnsi="Times New Roman"/>
          <w:b/>
          <w:sz w:val="24"/>
          <w:szCs w:val="24"/>
        </w:rPr>
        <w:t>Управление процессом технического обслуживания и ремонта автотранспортных средств и их компонентов</w:t>
      </w:r>
      <w:r w:rsidRPr="00E46FD1">
        <w:rPr>
          <w:rFonts w:ascii="Times New Roman" w:hAnsi="Times New Roman"/>
          <w:sz w:val="24"/>
          <w:szCs w:val="24"/>
        </w:rPr>
        <w:t xml:space="preserve">». </w:t>
      </w:r>
    </w:p>
    <w:p w14:paraId="1212DAAD" w14:textId="77777777" w:rsidR="00E46FD1" w:rsidRPr="00BC3EB0" w:rsidRDefault="00E46FD1" w:rsidP="00E46FD1">
      <w:pPr>
        <w:spacing w:after="0" w:line="240" w:lineRule="auto"/>
        <w:ind w:firstLine="709"/>
        <w:jc w:val="both"/>
        <w:rPr>
          <w:rFonts w:ascii="Times New Roman" w:hAnsi="Times New Roman"/>
          <w:sz w:val="24"/>
        </w:rPr>
      </w:pPr>
      <w:r w:rsidRPr="00BC3EB0">
        <w:rPr>
          <w:rFonts w:ascii="Times New Roman" w:hAnsi="Times New Roman"/>
          <w:sz w:val="24"/>
        </w:rPr>
        <w:t>Профессиональный модуль включен в обязательную часть образовательной программы.</w:t>
      </w:r>
    </w:p>
    <w:p w14:paraId="785BE86D" w14:textId="77777777" w:rsidR="00E46FD1" w:rsidRDefault="00E46FD1" w:rsidP="00E46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rPr>
      </w:pPr>
      <w:r>
        <w:rPr>
          <w:rFonts w:ascii="Times New Roman" w:hAnsi="Times New Roman"/>
          <w:sz w:val="24"/>
        </w:rPr>
        <w:t xml:space="preserve"> В </w:t>
      </w:r>
      <w:r w:rsidRPr="00BC3EB0">
        <w:rPr>
          <w:rFonts w:ascii="Times New Roman" w:hAnsi="Times New Roman"/>
          <w:sz w:val="24"/>
        </w:rPr>
        <w:t>результате освоения профессионального модуля обучающийся должен</w:t>
      </w:r>
      <w:r w:rsidR="004F4316">
        <w:rPr>
          <w:rFonts w:ascii="Times New Roman" w:hAnsi="Times New Roman"/>
          <w:sz w:val="24"/>
        </w:rPr>
        <w:t xml:space="preserve"> уметь</w:t>
      </w:r>
      <w:r>
        <w:rPr>
          <w:rFonts w:ascii="Times New Roman" w:hAnsi="Times New Roman"/>
          <w:sz w:val="24"/>
        </w:rPr>
        <w:t>:</w:t>
      </w:r>
    </w:p>
    <w:p w14:paraId="78F085AB" w14:textId="77777777" w:rsidR="00E46FD1" w:rsidRDefault="00E46FD1" w:rsidP="00E46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rPr>
      </w:pPr>
      <w:r>
        <w:rPr>
          <w:rFonts w:ascii="Times New Roman" w:hAnsi="Times New Roman"/>
          <w:sz w:val="24"/>
        </w:rPr>
        <w:t xml:space="preserve"> </w:t>
      </w:r>
      <w:r w:rsidRPr="00135F7C">
        <w:rPr>
          <w:rFonts w:ascii="Times New Roman" w:hAnsi="Times New Roman"/>
        </w:rPr>
        <w:t xml:space="preserve">ПК 2.1 </w:t>
      </w:r>
    </w:p>
    <w:p w14:paraId="3E44FCDD" w14:textId="77777777" w:rsidR="00E46FD1" w:rsidRDefault="00E46FD1" w:rsidP="00E46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rPr>
      </w:pPr>
      <w:r w:rsidRPr="00E46FD1">
        <w:rPr>
          <w:rFonts w:ascii="Times New Roman" w:hAnsi="Times New Roman"/>
          <w:sz w:val="24"/>
          <w:szCs w:val="24"/>
        </w:rPr>
        <w:t>-Планировать и осуществлять руководство работой по техническому обслуживанию и ремонту автотранспортных средств и их компонентов.</w:t>
      </w:r>
    </w:p>
    <w:p w14:paraId="77A57AFB" w14:textId="77777777" w:rsidR="00E46FD1" w:rsidRDefault="00E46FD1" w:rsidP="00E46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rPr>
      </w:pPr>
      <w:r w:rsidRPr="00E46FD1">
        <w:rPr>
          <w:rFonts w:ascii="Times New Roman" w:hAnsi="Times New Roman"/>
          <w:sz w:val="24"/>
          <w:szCs w:val="24"/>
        </w:rPr>
        <w:t>-Рассчитывать основные технико-экономические показатели деятельности по техническому обслуживанию и ремонту автотранспортных средств и их компонентов.</w:t>
      </w:r>
    </w:p>
    <w:p w14:paraId="226BE114" w14:textId="77777777" w:rsidR="00E46FD1" w:rsidRDefault="00E46FD1" w:rsidP="00E46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rPr>
      </w:pPr>
      <w:r w:rsidRPr="00E46FD1">
        <w:rPr>
          <w:rFonts w:ascii="Times New Roman" w:hAnsi="Times New Roman"/>
          <w:sz w:val="24"/>
          <w:szCs w:val="24"/>
        </w:rPr>
        <w:t>-Анализировать наличие материалов, оборудования и инструмента, исходя из производственной программы предприятия.</w:t>
      </w:r>
    </w:p>
    <w:p w14:paraId="1FA67357" w14:textId="77777777" w:rsidR="00E46FD1" w:rsidRDefault="00E46FD1" w:rsidP="00E46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rPr>
      </w:pPr>
      <w:r w:rsidRPr="00E46FD1">
        <w:rPr>
          <w:rFonts w:ascii="Times New Roman" w:hAnsi="Times New Roman"/>
          <w:sz w:val="24"/>
          <w:szCs w:val="24"/>
        </w:rPr>
        <w:t>-Контролировать наличие, исправность и соблюдение сроков поверки инструментов, оснастки и оборудования, применяемых для проведения работ по техническому обслуживанию и ремонту автотранспортных средств и их компонентов.</w:t>
      </w:r>
    </w:p>
    <w:p w14:paraId="4FA3977D" w14:textId="77777777" w:rsidR="00E46FD1" w:rsidRDefault="00E46FD1" w:rsidP="00E46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rPr>
      </w:pPr>
      <w:r w:rsidRPr="00E46FD1">
        <w:rPr>
          <w:rFonts w:ascii="Times New Roman" w:hAnsi="Times New Roman"/>
          <w:sz w:val="24"/>
          <w:szCs w:val="24"/>
        </w:rPr>
        <w:t>-Оформлять заказы на материалы, оборудование и инструмент для проведения работ по техническому обслуживанию и ремонту автотранспортных средств и их компонентов.</w:t>
      </w:r>
    </w:p>
    <w:p w14:paraId="51F769CE" w14:textId="77777777" w:rsidR="00E46FD1" w:rsidRDefault="00E46FD1" w:rsidP="00E46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rPr>
      </w:pPr>
      <w:r w:rsidRPr="00E46FD1">
        <w:rPr>
          <w:rFonts w:ascii="Times New Roman" w:hAnsi="Times New Roman"/>
          <w:sz w:val="24"/>
          <w:szCs w:val="24"/>
        </w:rPr>
        <w:t>-Пользоваться справочными материалами и технической документацией организаций-изготовителей автотранспортных средств, материалов, оборудования и инструмента.</w:t>
      </w:r>
    </w:p>
    <w:p w14:paraId="1BA2E40C" w14:textId="77777777" w:rsidR="00E46FD1" w:rsidRDefault="00E46FD1" w:rsidP="00E46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rPr>
      </w:pPr>
      <w:r w:rsidRPr="00E46FD1">
        <w:rPr>
          <w:rFonts w:ascii="Times New Roman" w:hAnsi="Times New Roman"/>
          <w:sz w:val="24"/>
          <w:szCs w:val="24"/>
        </w:rPr>
        <w:t xml:space="preserve">-Контролировать рациональное использование расходных материалов. </w:t>
      </w:r>
    </w:p>
    <w:p w14:paraId="53135C87" w14:textId="77777777" w:rsidR="00E46FD1" w:rsidRPr="00E46FD1" w:rsidRDefault="00E46FD1" w:rsidP="00E46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rPr>
      </w:pPr>
      <w:r w:rsidRPr="00E46FD1">
        <w:rPr>
          <w:rFonts w:ascii="Times New Roman" w:hAnsi="Times New Roman"/>
          <w:sz w:val="24"/>
          <w:szCs w:val="24"/>
        </w:rPr>
        <w:t xml:space="preserve">-Использовать специализированные программные продукты. </w:t>
      </w:r>
    </w:p>
    <w:p w14:paraId="28D17B6A" w14:textId="77777777" w:rsidR="00E46FD1" w:rsidRDefault="00E46FD1" w:rsidP="00E46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E46FD1">
        <w:rPr>
          <w:rFonts w:ascii="Times New Roman" w:hAnsi="Times New Roman"/>
          <w:sz w:val="24"/>
          <w:szCs w:val="24"/>
        </w:rPr>
        <w:t>-Организовать систему хранения и безопасной утилизации запасных частей и материалов, использованных в ходе проведения гарантийных действий с автотранспортными средствами и их компонентами.</w:t>
      </w:r>
    </w:p>
    <w:p w14:paraId="07785938" w14:textId="77777777" w:rsidR="00E46FD1" w:rsidRDefault="00E46FD1" w:rsidP="00E46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E46FD1">
        <w:rPr>
          <w:rFonts w:ascii="Times New Roman" w:hAnsi="Times New Roman"/>
          <w:sz w:val="24"/>
          <w:szCs w:val="24"/>
        </w:rPr>
        <w:t xml:space="preserve">ПК 2.2 </w:t>
      </w:r>
    </w:p>
    <w:p w14:paraId="2F03664D" w14:textId="77777777" w:rsidR="00E46FD1" w:rsidRDefault="00E46FD1" w:rsidP="00E46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E46FD1">
        <w:rPr>
          <w:rFonts w:ascii="Times New Roman" w:hAnsi="Times New Roman"/>
          <w:sz w:val="24"/>
          <w:szCs w:val="24"/>
        </w:rPr>
        <w:t>-Планировать и осуществлять руководство работой по техническому обслуживанию и ремонту автотранспортных средств и их компонентов.</w:t>
      </w:r>
    </w:p>
    <w:p w14:paraId="30787137" w14:textId="77777777" w:rsidR="00E46FD1" w:rsidRDefault="00E46FD1" w:rsidP="00E46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E46FD1">
        <w:rPr>
          <w:rFonts w:ascii="Times New Roman" w:hAnsi="Times New Roman"/>
          <w:sz w:val="24"/>
          <w:szCs w:val="24"/>
        </w:rPr>
        <w:t>-Рассчитывать основные технико-экономические показатели деятельности по техническому обслуживанию и ремонту автотранспортных средств и их компонентов.</w:t>
      </w:r>
    </w:p>
    <w:p w14:paraId="179C0B46" w14:textId="77777777" w:rsidR="00E46FD1" w:rsidRDefault="00E46FD1" w:rsidP="00E46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E46FD1">
        <w:rPr>
          <w:rFonts w:ascii="Times New Roman" w:hAnsi="Times New Roman"/>
          <w:sz w:val="24"/>
          <w:szCs w:val="24"/>
        </w:rPr>
        <w:t>-Анализировать наличие материалов, оборудования и инструмента, исходя из производственной программы предприятия.</w:t>
      </w:r>
    </w:p>
    <w:p w14:paraId="58692A0F" w14:textId="77777777" w:rsidR="00E46FD1" w:rsidRDefault="00E46FD1" w:rsidP="00E46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E46FD1">
        <w:rPr>
          <w:rFonts w:ascii="Times New Roman" w:hAnsi="Times New Roman"/>
          <w:sz w:val="24"/>
          <w:szCs w:val="24"/>
        </w:rPr>
        <w:t>-Контролировать наличие, исправность и соблюдение сроков поверки инструментов, оснастки и оборудования, применяемых для проведения работ по техническому обслуживанию и ремонту автотранспортных средств и их компонентов.</w:t>
      </w:r>
    </w:p>
    <w:p w14:paraId="557F730A" w14:textId="77777777" w:rsidR="00E46FD1" w:rsidRDefault="00E46FD1" w:rsidP="00E46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E46FD1">
        <w:rPr>
          <w:rFonts w:ascii="Times New Roman" w:hAnsi="Times New Roman"/>
          <w:sz w:val="24"/>
          <w:szCs w:val="24"/>
        </w:rPr>
        <w:t>-Оформлять заказы на материалы, оборудование и инструмент для проведения работ по техническому обслуживанию и ремонту автотранспортных средств и их компонентов.</w:t>
      </w:r>
    </w:p>
    <w:p w14:paraId="156D2E90" w14:textId="77777777" w:rsidR="00E46FD1" w:rsidRDefault="00E46FD1" w:rsidP="00E46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E46FD1">
        <w:rPr>
          <w:rFonts w:ascii="Times New Roman" w:hAnsi="Times New Roman"/>
          <w:sz w:val="24"/>
          <w:szCs w:val="24"/>
        </w:rPr>
        <w:lastRenderedPageBreak/>
        <w:t>-Пользоваться справочными материалами и технической документацией организаций-изготовителей автотранспортных средств, материалов, оборудования и инструмента.</w:t>
      </w:r>
    </w:p>
    <w:p w14:paraId="189FFB51" w14:textId="77777777" w:rsidR="00E46FD1" w:rsidRDefault="00E46FD1" w:rsidP="00E46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E46FD1">
        <w:rPr>
          <w:rFonts w:ascii="Times New Roman" w:hAnsi="Times New Roman"/>
          <w:sz w:val="24"/>
          <w:szCs w:val="24"/>
        </w:rPr>
        <w:t xml:space="preserve">-Контролировать рациональное использование расходных материалов. </w:t>
      </w:r>
    </w:p>
    <w:p w14:paraId="4C792452" w14:textId="77777777" w:rsidR="00E46FD1" w:rsidRDefault="00E46FD1" w:rsidP="00E46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E46FD1">
        <w:rPr>
          <w:rFonts w:ascii="Times New Roman" w:hAnsi="Times New Roman"/>
          <w:sz w:val="24"/>
          <w:szCs w:val="24"/>
        </w:rPr>
        <w:t xml:space="preserve">-Использовать специализированные программные продукты. </w:t>
      </w:r>
    </w:p>
    <w:p w14:paraId="5E734C15" w14:textId="77777777" w:rsidR="00E46FD1" w:rsidRDefault="00E46FD1" w:rsidP="00E46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E46FD1">
        <w:rPr>
          <w:rFonts w:ascii="Times New Roman" w:hAnsi="Times New Roman"/>
          <w:sz w:val="24"/>
          <w:szCs w:val="24"/>
        </w:rPr>
        <w:t>-Организовать систему хранения и безопасной утилизации запасных частей и материалов, использованных в ходе проведения гарантийных действий с автотранспортными средствами и их компонентами.</w:t>
      </w:r>
    </w:p>
    <w:p w14:paraId="083AA9DC" w14:textId="77777777" w:rsidR="00C05394" w:rsidRDefault="00E46FD1" w:rsidP="00C053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Pr>
          <w:rFonts w:ascii="Times New Roman" w:hAnsi="Times New Roman"/>
          <w:sz w:val="24"/>
          <w:szCs w:val="24"/>
        </w:rPr>
        <w:t xml:space="preserve">ПК 2.3 </w:t>
      </w:r>
    </w:p>
    <w:p w14:paraId="4D93036F" w14:textId="77777777" w:rsidR="00C05394" w:rsidRDefault="00C05394" w:rsidP="00C053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C05394">
        <w:rPr>
          <w:rFonts w:ascii="Times New Roman" w:hAnsi="Times New Roman"/>
          <w:sz w:val="24"/>
          <w:szCs w:val="24"/>
        </w:rPr>
        <w:t>Оформлять заказы на материалы, оборудование и инструмент для проведения работ по техническому обслуживанию и ремонту автотранспортных средств и их компонентов.</w:t>
      </w:r>
    </w:p>
    <w:p w14:paraId="1BF7A11A" w14:textId="77777777" w:rsidR="00C05394" w:rsidRDefault="00C05394" w:rsidP="00C053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C05394">
        <w:rPr>
          <w:rFonts w:ascii="Times New Roman" w:hAnsi="Times New Roman"/>
          <w:sz w:val="24"/>
          <w:szCs w:val="24"/>
        </w:rPr>
        <w:t>-Контролировать соблюдение персоналом техники безопасности при выполнении работ по техническому обслуживанию и ремонту автотранспортных средств и их компонентов, проводить инструктажи.</w:t>
      </w:r>
    </w:p>
    <w:p w14:paraId="05EC2BE1" w14:textId="77777777" w:rsidR="00C05394" w:rsidRDefault="00C05394" w:rsidP="00C053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C05394">
        <w:rPr>
          <w:rFonts w:ascii="Times New Roman" w:hAnsi="Times New Roman"/>
          <w:sz w:val="24"/>
          <w:szCs w:val="24"/>
        </w:rPr>
        <w:t>-Обосновывать мероприятия по улучшению/совершенствованию процесса технического обслуживания и ремонта автотранспортных средств и их компонентов.</w:t>
      </w:r>
    </w:p>
    <w:p w14:paraId="505C0A83" w14:textId="77777777" w:rsidR="00C05394" w:rsidRDefault="00C05394" w:rsidP="00C053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C05394">
        <w:rPr>
          <w:rFonts w:ascii="Times New Roman" w:hAnsi="Times New Roman"/>
          <w:sz w:val="24"/>
          <w:szCs w:val="24"/>
        </w:rPr>
        <w:t>-Проводить деловые совещания/собрания и деловые переговоры.</w:t>
      </w:r>
    </w:p>
    <w:p w14:paraId="760C3122" w14:textId="77777777" w:rsidR="00C05394" w:rsidRPr="00C05394" w:rsidRDefault="00C05394" w:rsidP="00C053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C05394">
        <w:rPr>
          <w:rFonts w:ascii="Times New Roman" w:hAnsi="Times New Roman"/>
          <w:sz w:val="24"/>
          <w:szCs w:val="24"/>
        </w:rPr>
        <w:t>-Аргументировано высказывать своё мнение по вопросам организации работ по техническому обслуживанию и ремонту автотранспортных средств и их компонентов.</w:t>
      </w:r>
    </w:p>
    <w:p w14:paraId="4CC5D49F" w14:textId="77777777" w:rsidR="00C05394" w:rsidRDefault="00C05394" w:rsidP="00C053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C05394">
        <w:rPr>
          <w:rFonts w:ascii="Times New Roman" w:hAnsi="Times New Roman"/>
          <w:sz w:val="24"/>
          <w:szCs w:val="24"/>
        </w:rPr>
        <w:t>-Осуществлять грамотную деловую письменную и устную коммуникацию с потребителями, специалистами сервисного центра и представителями организаций-изготовителей автотранспортных средств и их компонентов.</w:t>
      </w:r>
    </w:p>
    <w:p w14:paraId="5C7AA78F" w14:textId="77777777" w:rsidR="00C05394" w:rsidRDefault="00C05394" w:rsidP="00C053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C05394">
        <w:rPr>
          <w:rFonts w:ascii="Times New Roman" w:hAnsi="Times New Roman"/>
          <w:sz w:val="24"/>
          <w:szCs w:val="24"/>
        </w:rPr>
        <w:t xml:space="preserve">ПК 2.4 </w:t>
      </w:r>
    </w:p>
    <w:p w14:paraId="687B03F2" w14:textId="77777777" w:rsidR="00C05394" w:rsidRDefault="00C05394" w:rsidP="00C053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C05394">
        <w:rPr>
          <w:rFonts w:ascii="Times New Roman" w:hAnsi="Times New Roman"/>
          <w:sz w:val="24"/>
          <w:szCs w:val="24"/>
        </w:rPr>
        <w:t>-Обеспечивать правильность и своевременность оформления документации.</w:t>
      </w:r>
    </w:p>
    <w:p w14:paraId="52534370" w14:textId="77777777" w:rsidR="00C05394" w:rsidRDefault="00C05394" w:rsidP="00C053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C05394">
        <w:rPr>
          <w:rFonts w:ascii="Times New Roman" w:hAnsi="Times New Roman"/>
          <w:sz w:val="24"/>
          <w:szCs w:val="24"/>
        </w:rPr>
        <w:t>-Оформлять заказы на материалы, оборудование и инструмент для проведения работ по техническому обслуживанию и ремонту автотранспортных средств и их компонентов.</w:t>
      </w:r>
    </w:p>
    <w:p w14:paraId="5F4F0870" w14:textId="77777777" w:rsidR="00C05394" w:rsidRDefault="00C05394" w:rsidP="00C053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C05394">
        <w:rPr>
          <w:rFonts w:ascii="Times New Roman" w:hAnsi="Times New Roman"/>
          <w:sz w:val="24"/>
          <w:szCs w:val="24"/>
        </w:rPr>
        <w:t>-Пользоваться справочными материалами и технической документацией организаций-изготовителей автотранспортных средств, материалов, оборудования и инструмента.</w:t>
      </w:r>
    </w:p>
    <w:p w14:paraId="760387FA" w14:textId="77777777" w:rsidR="00C05394" w:rsidRDefault="00C05394" w:rsidP="00C053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C05394">
        <w:rPr>
          <w:rFonts w:ascii="Times New Roman" w:hAnsi="Times New Roman"/>
          <w:sz w:val="24"/>
          <w:szCs w:val="24"/>
        </w:rPr>
        <w:t>-Контролировать соблюдение персоналом техники безопасности при выполнении работ по техническому обслуживанию и ремонту автотранспортных средств и их компонентов, проводить инструктажи.</w:t>
      </w:r>
    </w:p>
    <w:p w14:paraId="0084731E" w14:textId="77777777" w:rsidR="00C05394" w:rsidRDefault="00C05394" w:rsidP="00C053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C05394">
        <w:rPr>
          <w:rFonts w:ascii="Times New Roman" w:hAnsi="Times New Roman"/>
          <w:sz w:val="24"/>
          <w:szCs w:val="24"/>
        </w:rPr>
        <w:t>-Вести учет выполненных работ по техническому обслуживанию и ремонту автотранспортных средств и их компонентов.</w:t>
      </w:r>
    </w:p>
    <w:p w14:paraId="7440EB96" w14:textId="77777777" w:rsidR="00C05394" w:rsidRPr="00C05394" w:rsidRDefault="00C05394" w:rsidP="00C053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C05394">
        <w:rPr>
          <w:rFonts w:ascii="Times New Roman" w:hAnsi="Times New Roman"/>
          <w:sz w:val="24"/>
          <w:szCs w:val="24"/>
        </w:rPr>
        <w:t xml:space="preserve">-Использовать специализированные программные продукты. </w:t>
      </w:r>
    </w:p>
    <w:p w14:paraId="799AC157" w14:textId="77777777" w:rsidR="00C05394" w:rsidRDefault="00C05394" w:rsidP="00C053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135F7C">
        <w:rPr>
          <w:rFonts w:ascii="Times New Roman" w:hAnsi="Times New Roman"/>
        </w:rPr>
        <w:t>-Систематизировать архивные документы, в том числе по гарантийному ремонту автотранспортных средств и их компонентов.</w:t>
      </w:r>
    </w:p>
    <w:p w14:paraId="40F828E8" w14:textId="77777777" w:rsidR="00C05394" w:rsidRDefault="00C05394" w:rsidP="00C053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sz w:val="24"/>
          <w:szCs w:val="24"/>
          <w:lang w:eastAsia="ar-SA"/>
        </w:rPr>
      </w:pPr>
    </w:p>
    <w:p w14:paraId="0B462154" w14:textId="77777777" w:rsidR="00C05394" w:rsidRPr="00795C58" w:rsidRDefault="00C05394" w:rsidP="00C053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sz w:val="24"/>
          <w:szCs w:val="24"/>
          <w:lang w:eastAsia="ar-SA"/>
        </w:rPr>
      </w:pPr>
      <w:r w:rsidRPr="00795C58">
        <w:rPr>
          <w:rFonts w:ascii="Times New Roman" w:hAnsi="Times New Roman"/>
          <w:b/>
          <w:sz w:val="24"/>
          <w:szCs w:val="24"/>
          <w:lang w:eastAsia="ar-SA"/>
        </w:rPr>
        <w:t>АННОТАЦИЯ  ПРОГРАММЫ УЧЕБНОЙ ДИСЦИПЛИНЫ</w:t>
      </w:r>
    </w:p>
    <w:p w14:paraId="1C794D37" w14:textId="77777777" w:rsidR="00C05394" w:rsidRDefault="00C05394" w:rsidP="00C05394">
      <w:pPr>
        <w:pStyle w:val="1fc"/>
        <w:jc w:val="center"/>
        <w:rPr>
          <w:b/>
          <w:color w:val="auto"/>
        </w:rPr>
      </w:pPr>
      <w:r w:rsidRPr="00795C58">
        <w:rPr>
          <w:b/>
          <w:bCs/>
          <w:szCs w:val="24"/>
          <w:lang w:eastAsia="ar-SA"/>
        </w:rPr>
        <w:t>ПМ.0</w:t>
      </w:r>
      <w:r>
        <w:rPr>
          <w:b/>
          <w:bCs/>
          <w:szCs w:val="24"/>
          <w:lang w:eastAsia="ar-SA"/>
        </w:rPr>
        <w:t>3</w:t>
      </w:r>
      <w:r>
        <w:rPr>
          <w:szCs w:val="24"/>
          <w:lang w:eastAsia="ar-SA"/>
        </w:rPr>
        <w:t xml:space="preserve"> </w:t>
      </w:r>
      <w:r>
        <w:rPr>
          <w:b/>
          <w:color w:val="auto"/>
        </w:rPr>
        <w:t>Взаимодействие с потребителями в процессе оказания услуг по техническому обслуживанию и ремонту автотранспортных средств и их компонентов</w:t>
      </w:r>
    </w:p>
    <w:p w14:paraId="7493E535" w14:textId="77777777" w:rsidR="00C05394" w:rsidRPr="00E46FD1" w:rsidRDefault="00C05394" w:rsidP="00C05394">
      <w:pPr>
        <w:pStyle w:val="1fc"/>
        <w:rPr>
          <w:szCs w:val="24"/>
        </w:rPr>
      </w:pPr>
      <w:r w:rsidRPr="00BC3EB0">
        <w:t>Цель модуля: освоение вид</w:t>
      </w:r>
      <w:r>
        <w:t>ов</w:t>
      </w:r>
      <w:r w:rsidRPr="00BC3EB0">
        <w:t xml:space="preserve"> деятельности </w:t>
      </w:r>
      <w:r w:rsidRPr="00E46FD1">
        <w:rPr>
          <w:szCs w:val="24"/>
        </w:rPr>
        <w:t>«</w:t>
      </w:r>
      <w:r>
        <w:rPr>
          <w:b/>
          <w:color w:val="auto"/>
        </w:rPr>
        <w:t>Взаимодействие с потребителями в процессе оказания услуг по техническому обслуживанию и ремонту автотранспортных средств и их компонентов</w:t>
      </w:r>
      <w:r w:rsidRPr="00E46FD1">
        <w:rPr>
          <w:szCs w:val="24"/>
        </w:rPr>
        <w:t xml:space="preserve">». </w:t>
      </w:r>
    </w:p>
    <w:p w14:paraId="68CD253A" w14:textId="77777777" w:rsidR="00C05394" w:rsidRPr="00BC3EB0" w:rsidRDefault="00C05394" w:rsidP="00C05394">
      <w:pPr>
        <w:spacing w:after="0" w:line="240" w:lineRule="auto"/>
        <w:ind w:firstLine="709"/>
        <w:jc w:val="both"/>
        <w:rPr>
          <w:rFonts w:ascii="Times New Roman" w:hAnsi="Times New Roman"/>
          <w:sz w:val="24"/>
        </w:rPr>
      </w:pPr>
      <w:r w:rsidRPr="00BC3EB0">
        <w:rPr>
          <w:rFonts w:ascii="Times New Roman" w:hAnsi="Times New Roman"/>
          <w:sz w:val="24"/>
        </w:rPr>
        <w:t>Профессиональный модуль включен в обязательную часть образовательной программы.</w:t>
      </w:r>
    </w:p>
    <w:p w14:paraId="211A0F65" w14:textId="77777777" w:rsidR="00C05394" w:rsidRDefault="00C05394" w:rsidP="00C053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rPr>
      </w:pPr>
      <w:r>
        <w:rPr>
          <w:rFonts w:ascii="Times New Roman" w:hAnsi="Times New Roman"/>
          <w:sz w:val="24"/>
        </w:rPr>
        <w:t xml:space="preserve"> В </w:t>
      </w:r>
      <w:r w:rsidRPr="00BC3EB0">
        <w:rPr>
          <w:rFonts w:ascii="Times New Roman" w:hAnsi="Times New Roman"/>
          <w:sz w:val="24"/>
        </w:rPr>
        <w:t>результате освоения профессионального модуля обучающийся должен</w:t>
      </w:r>
      <w:r w:rsidR="004F4316">
        <w:rPr>
          <w:rFonts w:ascii="Times New Roman" w:hAnsi="Times New Roman"/>
          <w:sz w:val="24"/>
        </w:rPr>
        <w:t xml:space="preserve"> уметь</w:t>
      </w:r>
      <w:r>
        <w:rPr>
          <w:rFonts w:ascii="Times New Roman" w:hAnsi="Times New Roman"/>
          <w:sz w:val="24"/>
        </w:rPr>
        <w:t>:</w:t>
      </w:r>
    </w:p>
    <w:p w14:paraId="7FCD49B0" w14:textId="77777777" w:rsidR="004F4316" w:rsidRDefault="00C05394"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Pr>
          <w:rFonts w:ascii="Times New Roman" w:hAnsi="Times New Roman"/>
          <w:sz w:val="24"/>
          <w:szCs w:val="24"/>
          <w:lang w:eastAsia="ar-SA"/>
        </w:rPr>
        <w:t xml:space="preserve">ПК 3.1 </w:t>
      </w:r>
    </w:p>
    <w:p w14:paraId="0190E764"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4F4316">
        <w:rPr>
          <w:rFonts w:ascii="Times New Roman" w:hAnsi="Times New Roman"/>
          <w:sz w:val="24"/>
          <w:szCs w:val="24"/>
        </w:rPr>
        <w:t>-Планировать процесс взаимодействия с потребителями на всех этапах оказания услуги по техническому обслуживанию и ремонту автотранспортных средств и их компонентов.</w:t>
      </w:r>
    </w:p>
    <w:p w14:paraId="2F09A3F2"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4F4316">
        <w:rPr>
          <w:rFonts w:ascii="Times New Roman" w:hAnsi="Times New Roman"/>
          <w:sz w:val="24"/>
          <w:szCs w:val="24"/>
        </w:rPr>
        <w:t>-Использовать клиентскую базу организации для планирования и организации работы с потребителями.</w:t>
      </w:r>
    </w:p>
    <w:p w14:paraId="1FE352BC"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4F4316">
        <w:rPr>
          <w:rFonts w:ascii="Times New Roman" w:hAnsi="Times New Roman"/>
          <w:sz w:val="24"/>
          <w:szCs w:val="24"/>
        </w:rPr>
        <w:t>-Формировать положительное впечатление о специалисте, организации, бренде и продуктах и услугах (создание репутации).</w:t>
      </w:r>
    </w:p>
    <w:p w14:paraId="6EE9B0C7"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4F4316">
        <w:rPr>
          <w:rFonts w:ascii="Times New Roman" w:hAnsi="Times New Roman"/>
          <w:sz w:val="24"/>
          <w:szCs w:val="24"/>
        </w:rPr>
        <w:t xml:space="preserve">-Проводить потребителям презентацию товаров и услуг организации с применением формулы </w:t>
      </w:r>
      <w:r w:rsidRPr="004F4316">
        <w:rPr>
          <w:rFonts w:ascii="Times New Roman" w:hAnsi="Times New Roman"/>
          <w:sz w:val="24"/>
          <w:szCs w:val="24"/>
        </w:rPr>
        <w:lastRenderedPageBreak/>
        <w:t>«Характеристика – Польза – Выгода», исходя из выявленных потребностей потребителей.</w:t>
      </w:r>
    </w:p>
    <w:p w14:paraId="162FA683"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4F4316">
        <w:rPr>
          <w:rFonts w:ascii="Times New Roman" w:hAnsi="Times New Roman"/>
          <w:sz w:val="24"/>
          <w:szCs w:val="24"/>
        </w:rPr>
        <w:t xml:space="preserve">-Обеспечивать безопасность потребителей в процессе оказания услуги по техническому обслуживанию и ремонту автотранспортных средств и их компонентов в случае необходимости нахождения потребителей в зоне проведения работ. </w:t>
      </w:r>
    </w:p>
    <w:p w14:paraId="3D13B426"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4F4316">
        <w:rPr>
          <w:rFonts w:ascii="Times New Roman" w:hAnsi="Times New Roman"/>
          <w:sz w:val="24"/>
          <w:szCs w:val="24"/>
        </w:rPr>
        <w:t>-Проводить прием – выдачу потребителям автотранспортных средств согласно стандартам оказания услуги, определенных заводом-изготовителем.</w:t>
      </w:r>
    </w:p>
    <w:p w14:paraId="37F2F75D"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4F4316">
        <w:rPr>
          <w:rFonts w:ascii="Times New Roman" w:hAnsi="Times New Roman"/>
          <w:sz w:val="24"/>
          <w:szCs w:val="24"/>
        </w:rPr>
        <w:t>-Уточнять у потребителей информацию, характеризующую техническое состояние автотранспортных средств. Проводить опрос потребителей перед обслуживанием (ремонтом) в целях уточнения условий эксплуатации и причин возникновения неисправностей.</w:t>
      </w:r>
    </w:p>
    <w:p w14:paraId="7F08714A"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4F4316">
        <w:rPr>
          <w:rFonts w:ascii="Times New Roman" w:hAnsi="Times New Roman"/>
          <w:sz w:val="24"/>
          <w:szCs w:val="24"/>
        </w:rPr>
        <w:t>-Применять техники ведения деловых переговоров.</w:t>
      </w:r>
    </w:p>
    <w:p w14:paraId="01EF212B"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4F4316">
        <w:rPr>
          <w:rFonts w:ascii="Times New Roman" w:hAnsi="Times New Roman"/>
          <w:sz w:val="24"/>
          <w:szCs w:val="24"/>
        </w:rPr>
        <w:t>-Разрешать конфликтные ситуации.</w:t>
      </w:r>
    </w:p>
    <w:p w14:paraId="4DD816B5"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4F4316">
        <w:rPr>
          <w:rFonts w:ascii="Times New Roman" w:hAnsi="Times New Roman"/>
          <w:sz w:val="24"/>
          <w:szCs w:val="24"/>
        </w:rPr>
        <w:t xml:space="preserve">-Применять техники по закрытию сделки и расширению заказ-наряда. </w:t>
      </w:r>
    </w:p>
    <w:p w14:paraId="75EBFE69"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4F4316">
        <w:rPr>
          <w:rFonts w:ascii="Times New Roman" w:hAnsi="Times New Roman"/>
          <w:sz w:val="24"/>
          <w:szCs w:val="24"/>
        </w:rPr>
        <w:t>-Обеспечивать конфиденциальность полученной информации.</w:t>
      </w:r>
    </w:p>
    <w:p w14:paraId="798BFF1F"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4F4316">
        <w:rPr>
          <w:rFonts w:ascii="Times New Roman" w:hAnsi="Times New Roman"/>
          <w:sz w:val="24"/>
          <w:szCs w:val="24"/>
        </w:rPr>
        <w:t xml:space="preserve">-Организовывать взаимодействие потребителя со смежными структурами организации. </w:t>
      </w:r>
    </w:p>
    <w:p w14:paraId="0AC74792" w14:textId="77777777" w:rsidR="004F4316" w:rsidRP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r w:rsidRPr="004F4316">
        <w:rPr>
          <w:rFonts w:ascii="Times New Roman" w:hAnsi="Times New Roman"/>
          <w:sz w:val="24"/>
          <w:szCs w:val="24"/>
        </w:rPr>
        <w:t>-Пользоваться технической документацией завода-изготовителя транспортных средств.</w:t>
      </w:r>
    </w:p>
    <w:p w14:paraId="1A115088" w14:textId="77777777" w:rsidR="00C05394" w:rsidRP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4F4316">
        <w:rPr>
          <w:rFonts w:ascii="Times New Roman" w:hAnsi="Times New Roman"/>
          <w:sz w:val="24"/>
          <w:szCs w:val="24"/>
        </w:rPr>
        <w:t>-Осуществлять подбор запасных частей, деталей разового монтажа, а также расходных материалов и технических жидкостей, необходимых для выполнения работ по техническому обслуживанию и ремонту автотранспортных средств и их компонентов</w:t>
      </w:r>
    </w:p>
    <w:p w14:paraId="254B367E"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4F4316">
        <w:rPr>
          <w:rFonts w:ascii="Times New Roman" w:hAnsi="Times New Roman"/>
          <w:sz w:val="24"/>
          <w:szCs w:val="24"/>
        </w:rPr>
        <w:t>ПК 3.2</w:t>
      </w:r>
    </w:p>
    <w:p w14:paraId="51764562"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4F4316">
        <w:rPr>
          <w:rFonts w:ascii="Times New Roman" w:hAnsi="Times New Roman"/>
          <w:sz w:val="24"/>
          <w:szCs w:val="24"/>
        </w:rPr>
        <w:t>Использовать специальное программные продукты и информационные ресурсы организации в процессе оказания услуг по техническому обслуживанию и ремонту автотранспортных средств и их компонентов</w:t>
      </w:r>
    </w:p>
    <w:p w14:paraId="415090A0"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4F4316">
        <w:rPr>
          <w:rFonts w:ascii="Times New Roman" w:hAnsi="Times New Roman"/>
          <w:sz w:val="24"/>
          <w:szCs w:val="24"/>
        </w:rPr>
        <w:t>-Обрабатывать входящие, исходящие телефонные звонки и запросы потребителей</w:t>
      </w:r>
    </w:p>
    <w:p w14:paraId="4AC923AA"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4F4316">
        <w:rPr>
          <w:rFonts w:ascii="Times New Roman" w:hAnsi="Times New Roman"/>
          <w:sz w:val="24"/>
          <w:szCs w:val="24"/>
        </w:rPr>
        <w:t>-Пользоваться персональным компьютером и офисной техникой.</w:t>
      </w:r>
    </w:p>
    <w:p w14:paraId="216A0CEC"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4F4316">
        <w:rPr>
          <w:rFonts w:ascii="Times New Roman" w:hAnsi="Times New Roman"/>
          <w:sz w:val="24"/>
          <w:szCs w:val="24"/>
        </w:rPr>
        <w:t>-Корректно вести и актуализировать базу данных потребителей-клиентов организации.</w:t>
      </w:r>
    </w:p>
    <w:p w14:paraId="7C7E7D3E"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4F4316">
        <w:rPr>
          <w:rFonts w:ascii="Times New Roman" w:hAnsi="Times New Roman"/>
          <w:sz w:val="24"/>
          <w:szCs w:val="24"/>
        </w:rPr>
        <w:t xml:space="preserve">-Осуществлять письменную и устную коммуникацию с потребителями в соответствии со стандартами деловой коммуникации. </w:t>
      </w:r>
    </w:p>
    <w:p w14:paraId="1B97A69E"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4F4316">
        <w:rPr>
          <w:rFonts w:ascii="Times New Roman" w:hAnsi="Times New Roman"/>
          <w:sz w:val="24"/>
          <w:szCs w:val="24"/>
        </w:rPr>
        <w:t xml:space="preserve">-Находить и использовать открытые источники информации для расширения клиентской базы организации. </w:t>
      </w:r>
    </w:p>
    <w:p w14:paraId="23DFAEE0"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4F4316">
        <w:rPr>
          <w:rFonts w:ascii="Times New Roman" w:hAnsi="Times New Roman"/>
          <w:sz w:val="24"/>
          <w:szCs w:val="24"/>
        </w:rPr>
        <w:t>-На доступном языке проводить консультацию потребителей по вопросам безопасной эксплуатации автотранспортных средств и их компонентов.</w:t>
      </w:r>
    </w:p>
    <w:p w14:paraId="5744990C"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4F4316">
        <w:rPr>
          <w:rFonts w:ascii="Times New Roman" w:hAnsi="Times New Roman"/>
          <w:sz w:val="24"/>
          <w:szCs w:val="24"/>
        </w:rPr>
        <w:t>-Выявлять потребности потребителей в услугах по техническому обслуживанию и ремонту автотранспортных средств и их компонентов и уметь презентовать оказываемые организацией услуги с точки зрения пользы и выгоды для потребителя.</w:t>
      </w:r>
    </w:p>
    <w:p w14:paraId="7DB03ABF" w14:textId="77777777" w:rsidR="004F4316" w:rsidRP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4F4316">
        <w:rPr>
          <w:rFonts w:ascii="Times New Roman" w:hAnsi="Times New Roman"/>
          <w:sz w:val="24"/>
          <w:szCs w:val="24"/>
        </w:rPr>
        <w:t>-Работать с рекламациями потребителей.</w:t>
      </w:r>
    </w:p>
    <w:p w14:paraId="6CCAA5F9" w14:textId="77777777" w:rsidR="004F4316" w:rsidRP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4F4316">
        <w:rPr>
          <w:rFonts w:ascii="Times New Roman" w:hAnsi="Times New Roman"/>
          <w:sz w:val="24"/>
          <w:szCs w:val="24"/>
        </w:rPr>
        <w:t>-Осуществлять телефонную и очную коммуникацию с потребителем в конфликтной ситуации</w:t>
      </w:r>
    </w:p>
    <w:p w14:paraId="354E3393"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4F4316">
        <w:rPr>
          <w:rFonts w:ascii="Times New Roman" w:hAnsi="Times New Roman"/>
          <w:sz w:val="24"/>
          <w:szCs w:val="24"/>
        </w:rPr>
        <w:t xml:space="preserve">ПК 3.3 </w:t>
      </w:r>
    </w:p>
    <w:p w14:paraId="141D5A75"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4F4316">
        <w:rPr>
          <w:rFonts w:ascii="Times New Roman" w:hAnsi="Times New Roman"/>
          <w:sz w:val="24"/>
          <w:szCs w:val="24"/>
        </w:rPr>
        <w:t>-Проводить визуальный и инструментальный осмотр автотранспортных средств и их компонентов.</w:t>
      </w:r>
    </w:p>
    <w:p w14:paraId="4523FBFE"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4F4316">
        <w:rPr>
          <w:rFonts w:ascii="Times New Roman" w:hAnsi="Times New Roman"/>
          <w:sz w:val="24"/>
          <w:szCs w:val="24"/>
        </w:rPr>
        <w:t xml:space="preserve">-Осуществлять взаимодействие с потребителями в процессе обработки рекламаций. </w:t>
      </w:r>
    </w:p>
    <w:p w14:paraId="10870FAD"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4F4316">
        <w:rPr>
          <w:rFonts w:ascii="Times New Roman" w:hAnsi="Times New Roman"/>
          <w:sz w:val="24"/>
          <w:szCs w:val="24"/>
        </w:rPr>
        <w:t>-Определять возможность удовлетворения требований потребителей на основании анализа условий предоставления гарантии на товары (оказываемые услуги) и факторов эксплуатации автотранспортных средств и их компонентов.</w:t>
      </w:r>
    </w:p>
    <w:p w14:paraId="28710F81"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4F4316">
        <w:rPr>
          <w:rFonts w:ascii="Times New Roman" w:hAnsi="Times New Roman"/>
          <w:sz w:val="24"/>
          <w:szCs w:val="24"/>
        </w:rPr>
        <w:t>-Изучать документацию, выявлять и идентифицировать отклонения в оформлении гарантийных документов.</w:t>
      </w:r>
    </w:p>
    <w:p w14:paraId="146C8F6C"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4F4316">
        <w:rPr>
          <w:rFonts w:ascii="Times New Roman" w:hAnsi="Times New Roman"/>
          <w:sz w:val="24"/>
          <w:szCs w:val="24"/>
        </w:rPr>
        <w:t>-Пользоваться справочными материалами и технической документацией по техническому обслуживанию и ремонту автотранспортных средств и их компонентов.</w:t>
      </w:r>
    </w:p>
    <w:p w14:paraId="23C6E79F"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4F4316">
        <w:rPr>
          <w:rFonts w:ascii="Times New Roman" w:hAnsi="Times New Roman"/>
          <w:sz w:val="24"/>
          <w:szCs w:val="24"/>
        </w:rPr>
        <w:t>-Подбирать и применять контрольно-измерительный, механический, автоматизированный инструмент и оборудование, соответствующие технологическому процессу выполняемых работ.</w:t>
      </w:r>
    </w:p>
    <w:p w14:paraId="20B079E2" w14:textId="77777777" w:rsidR="004F4316" w:rsidRP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4F4316">
        <w:rPr>
          <w:rFonts w:ascii="Times New Roman" w:hAnsi="Times New Roman"/>
          <w:sz w:val="24"/>
          <w:szCs w:val="24"/>
        </w:rPr>
        <w:t>-Проверять исправность и работоспособность механизмов, агрегатов и систем автотранспортного средства.</w:t>
      </w:r>
    </w:p>
    <w:p w14:paraId="2D4092A4" w14:textId="77777777" w:rsidR="004F4316" w:rsidRDefault="004F4316"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4F4316">
        <w:rPr>
          <w:rFonts w:ascii="Times New Roman" w:hAnsi="Times New Roman"/>
          <w:sz w:val="24"/>
          <w:szCs w:val="24"/>
        </w:rPr>
        <w:t>-Применять стандартное и специализированное программное обеспечение</w:t>
      </w:r>
    </w:p>
    <w:p w14:paraId="2146789E" w14:textId="77777777" w:rsidR="009E63A8" w:rsidRPr="00795C58" w:rsidRDefault="009E63A8" w:rsidP="009E63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center"/>
        <w:rPr>
          <w:rFonts w:ascii="Times New Roman" w:hAnsi="Times New Roman"/>
          <w:b/>
          <w:sz w:val="24"/>
          <w:szCs w:val="24"/>
          <w:lang w:eastAsia="ar-SA"/>
        </w:rPr>
      </w:pPr>
      <w:r w:rsidRPr="00795C58">
        <w:rPr>
          <w:rFonts w:ascii="Times New Roman" w:hAnsi="Times New Roman"/>
          <w:b/>
          <w:sz w:val="24"/>
          <w:szCs w:val="24"/>
          <w:lang w:eastAsia="ar-SA"/>
        </w:rPr>
        <w:t>АННОТАЦИЯ  ПРОГРАММЫ УЧЕБНОЙ ДИСЦИПЛИНЫ</w:t>
      </w:r>
    </w:p>
    <w:p w14:paraId="278E137A" w14:textId="77777777" w:rsidR="009E63A8" w:rsidRDefault="009E63A8" w:rsidP="009E63A8">
      <w:pPr>
        <w:pStyle w:val="1fc"/>
        <w:jc w:val="center"/>
        <w:rPr>
          <w:b/>
          <w:color w:val="auto"/>
        </w:rPr>
      </w:pPr>
      <w:r w:rsidRPr="00795C58">
        <w:rPr>
          <w:b/>
          <w:bCs/>
          <w:szCs w:val="24"/>
          <w:lang w:eastAsia="ar-SA"/>
        </w:rPr>
        <w:t>ПМ.0</w:t>
      </w:r>
      <w:r>
        <w:rPr>
          <w:b/>
          <w:bCs/>
          <w:szCs w:val="24"/>
          <w:lang w:eastAsia="ar-SA"/>
        </w:rPr>
        <w:t xml:space="preserve">4 </w:t>
      </w:r>
      <w:r>
        <w:rPr>
          <w:szCs w:val="24"/>
          <w:lang w:eastAsia="ar-SA"/>
        </w:rPr>
        <w:t xml:space="preserve"> </w:t>
      </w:r>
      <w:r>
        <w:rPr>
          <w:b/>
          <w:color w:val="auto"/>
        </w:rPr>
        <w:t xml:space="preserve">Слесарь по ремонту автомобилей </w:t>
      </w:r>
    </w:p>
    <w:p w14:paraId="108DED24" w14:textId="77777777" w:rsidR="008348CF" w:rsidRDefault="001C34CE" w:rsidP="008348CF">
      <w:pPr>
        <w:pStyle w:val="a4"/>
        <w:spacing w:before="41"/>
        <w:ind w:left="-567" w:right="231" w:firstLine="1135"/>
        <w:jc w:val="both"/>
        <w:rPr>
          <w:sz w:val="24"/>
        </w:rPr>
      </w:pPr>
      <w:r>
        <w:rPr>
          <w:sz w:val="24"/>
        </w:rPr>
        <w:lastRenderedPageBreak/>
        <w:t xml:space="preserve">Рабочая программа </w:t>
      </w:r>
      <w:r w:rsidRPr="001C34CE">
        <w:rPr>
          <w:sz w:val="24"/>
        </w:rPr>
        <w:t xml:space="preserve"> по профессии среднего профессионального</w:t>
      </w:r>
      <w:r w:rsidRPr="001C34CE">
        <w:rPr>
          <w:spacing w:val="-5"/>
          <w:sz w:val="24"/>
        </w:rPr>
        <w:t xml:space="preserve"> </w:t>
      </w:r>
      <w:r w:rsidRPr="001C34CE">
        <w:rPr>
          <w:sz w:val="24"/>
        </w:rPr>
        <w:t>образования</w:t>
      </w:r>
      <w:r w:rsidRPr="001C34CE">
        <w:rPr>
          <w:spacing w:val="-5"/>
          <w:sz w:val="24"/>
        </w:rPr>
        <w:t xml:space="preserve"> </w:t>
      </w:r>
      <w:r w:rsidRPr="001C34CE">
        <w:rPr>
          <w:sz w:val="24"/>
        </w:rPr>
        <w:t>(далее</w:t>
      </w:r>
      <w:r w:rsidRPr="001C34CE">
        <w:rPr>
          <w:spacing w:val="-5"/>
          <w:sz w:val="24"/>
        </w:rPr>
        <w:t xml:space="preserve"> </w:t>
      </w:r>
      <w:r w:rsidRPr="001C34CE">
        <w:rPr>
          <w:sz w:val="24"/>
        </w:rPr>
        <w:t>–ООП)</w:t>
      </w:r>
      <w:r w:rsidRPr="001C34CE">
        <w:rPr>
          <w:spacing w:val="-5"/>
          <w:sz w:val="24"/>
        </w:rPr>
        <w:t xml:space="preserve"> </w:t>
      </w:r>
      <w:r w:rsidRPr="001C34CE">
        <w:rPr>
          <w:sz w:val="24"/>
        </w:rPr>
        <w:t>разработана</w:t>
      </w:r>
      <w:r w:rsidRPr="001C34CE">
        <w:rPr>
          <w:spacing w:val="-5"/>
          <w:sz w:val="24"/>
        </w:rPr>
        <w:t xml:space="preserve"> </w:t>
      </w:r>
      <w:r w:rsidRPr="001C34CE">
        <w:rPr>
          <w:sz w:val="24"/>
        </w:rPr>
        <w:t>на</w:t>
      </w:r>
      <w:r w:rsidRPr="001C34CE">
        <w:rPr>
          <w:spacing w:val="-5"/>
          <w:sz w:val="24"/>
        </w:rPr>
        <w:t xml:space="preserve"> </w:t>
      </w:r>
      <w:r w:rsidRPr="001C34CE">
        <w:rPr>
          <w:sz w:val="24"/>
        </w:rPr>
        <w:t>основе</w:t>
      </w:r>
      <w:r w:rsidRPr="001C34CE">
        <w:rPr>
          <w:spacing w:val="-15"/>
          <w:sz w:val="24"/>
        </w:rPr>
        <w:t xml:space="preserve"> </w:t>
      </w:r>
      <w:r w:rsidRPr="001C34CE">
        <w:rPr>
          <w:sz w:val="24"/>
        </w:rPr>
        <w:t>основной</w:t>
      </w:r>
      <w:r w:rsidRPr="001C34CE">
        <w:rPr>
          <w:spacing w:val="-6"/>
          <w:sz w:val="24"/>
        </w:rPr>
        <w:t xml:space="preserve"> </w:t>
      </w:r>
      <w:r w:rsidRPr="001C34CE">
        <w:rPr>
          <w:sz w:val="24"/>
        </w:rPr>
        <w:t>образовательной программе, разработанной на основе федерального государственного образовательного стандарта среднего профессионального образования по профессии 18511 «Слесарь по ремонту автомобилей», утвержденного Приказом Минобрнауки России от 13 марта 2017 г. № 275н.</w:t>
      </w:r>
    </w:p>
    <w:p w14:paraId="2FCF2BF0" w14:textId="77777777" w:rsidR="000E3F85" w:rsidRDefault="000E3F85" w:rsidP="001C34CE">
      <w:pPr>
        <w:spacing w:after="0" w:line="240" w:lineRule="auto"/>
        <w:ind w:firstLine="709"/>
        <w:jc w:val="both"/>
        <w:rPr>
          <w:rFonts w:ascii="Times New Roman" w:hAnsi="Times New Roman"/>
          <w:sz w:val="24"/>
        </w:rPr>
      </w:pPr>
      <w:r>
        <w:rPr>
          <w:rFonts w:ascii="Times New Roman" w:hAnsi="Times New Roman"/>
          <w:sz w:val="24"/>
        </w:rPr>
        <w:t>Цели и задачи профессионального модуля. В ходе освоения модуля обучающийся должен: иметь практический опыт:</w:t>
      </w:r>
    </w:p>
    <w:p w14:paraId="39D54FF5" w14:textId="77777777" w:rsidR="000E3F85" w:rsidRDefault="000E3F85" w:rsidP="001C34CE">
      <w:pPr>
        <w:spacing w:after="0" w:line="240" w:lineRule="auto"/>
        <w:ind w:firstLine="709"/>
        <w:jc w:val="both"/>
        <w:rPr>
          <w:rFonts w:ascii="Times New Roman" w:hAnsi="Times New Roman"/>
          <w:sz w:val="24"/>
        </w:rPr>
      </w:pPr>
      <w:r>
        <w:rPr>
          <w:rFonts w:ascii="Times New Roman" w:hAnsi="Times New Roman"/>
          <w:sz w:val="24"/>
        </w:rPr>
        <w:t>-применения приспособлений, слесарного инструмента и оборудования при выполнении слесарных работ;</w:t>
      </w:r>
    </w:p>
    <w:p w14:paraId="47694591" w14:textId="77777777" w:rsidR="000E3F85" w:rsidRDefault="000E3F85" w:rsidP="001C34CE">
      <w:pPr>
        <w:spacing w:after="0" w:line="240" w:lineRule="auto"/>
        <w:ind w:firstLine="709"/>
        <w:jc w:val="both"/>
        <w:rPr>
          <w:rFonts w:ascii="Times New Roman" w:hAnsi="Times New Roman"/>
          <w:sz w:val="24"/>
        </w:rPr>
      </w:pPr>
      <w:r>
        <w:rPr>
          <w:rFonts w:ascii="Times New Roman" w:hAnsi="Times New Roman"/>
          <w:sz w:val="24"/>
        </w:rPr>
        <w:t>-разборки грузовых автомобилей, кроме специальных и дизелей, легковых автомобилей;</w:t>
      </w:r>
    </w:p>
    <w:p w14:paraId="2C9EA42B" w14:textId="77777777" w:rsidR="000E3F85" w:rsidRDefault="000E3F85" w:rsidP="001C34CE">
      <w:pPr>
        <w:spacing w:after="0" w:line="240" w:lineRule="auto"/>
        <w:ind w:firstLine="709"/>
        <w:jc w:val="both"/>
        <w:rPr>
          <w:rFonts w:ascii="Times New Roman" w:hAnsi="Times New Roman"/>
          <w:sz w:val="24"/>
        </w:rPr>
      </w:pPr>
      <w:r>
        <w:rPr>
          <w:rFonts w:ascii="Times New Roman" w:hAnsi="Times New Roman"/>
          <w:sz w:val="24"/>
        </w:rPr>
        <w:t xml:space="preserve">-участия в выполнении работ средней сложности </w:t>
      </w:r>
      <w:bookmarkStart w:id="10" w:name="_Hlk185238817"/>
      <w:r>
        <w:rPr>
          <w:rFonts w:ascii="Times New Roman" w:hAnsi="Times New Roman"/>
          <w:sz w:val="24"/>
        </w:rPr>
        <w:t>по ремонту и сборке автомобилей под руководством слесаря по ремонту автомобилей более высокой квалификации;</w:t>
      </w:r>
    </w:p>
    <w:bookmarkEnd w:id="10"/>
    <w:p w14:paraId="5D0CCCF4" w14:textId="77777777" w:rsidR="000E3F85" w:rsidRDefault="000E3F85" w:rsidP="001C34CE">
      <w:pPr>
        <w:spacing w:after="0" w:line="240" w:lineRule="auto"/>
        <w:ind w:firstLine="709"/>
        <w:jc w:val="both"/>
        <w:rPr>
          <w:rFonts w:ascii="Times New Roman" w:hAnsi="Times New Roman"/>
          <w:sz w:val="24"/>
        </w:rPr>
      </w:pPr>
      <w:r>
        <w:rPr>
          <w:rFonts w:ascii="Times New Roman" w:hAnsi="Times New Roman"/>
          <w:sz w:val="24"/>
        </w:rPr>
        <w:t>Уметь:</w:t>
      </w:r>
    </w:p>
    <w:p w14:paraId="4F1F837B" w14:textId="77777777" w:rsidR="000E3F85" w:rsidRDefault="000E3F85" w:rsidP="001C34CE">
      <w:pPr>
        <w:spacing w:after="0" w:line="240" w:lineRule="auto"/>
        <w:ind w:firstLine="709"/>
        <w:jc w:val="both"/>
        <w:rPr>
          <w:rFonts w:ascii="Times New Roman" w:hAnsi="Times New Roman"/>
          <w:sz w:val="24"/>
        </w:rPr>
      </w:pPr>
      <w:r>
        <w:rPr>
          <w:rFonts w:ascii="Times New Roman" w:hAnsi="Times New Roman"/>
          <w:sz w:val="24"/>
        </w:rPr>
        <w:t>-применять приспособления, слесарный инструмент и оборудование при выполнении слесарных работ;</w:t>
      </w:r>
    </w:p>
    <w:p w14:paraId="0703F388" w14:textId="77777777" w:rsidR="000E3F85" w:rsidRDefault="000E3F85" w:rsidP="001C34CE">
      <w:pPr>
        <w:spacing w:after="0" w:line="240" w:lineRule="auto"/>
        <w:ind w:firstLine="709"/>
        <w:jc w:val="both"/>
        <w:rPr>
          <w:rFonts w:ascii="Times New Roman" w:hAnsi="Times New Roman"/>
          <w:sz w:val="24"/>
        </w:rPr>
      </w:pPr>
      <w:r>
        <w:rPr>
          <w:rFonts w:ascii="Times New Roman" w:hAnsi="Times New Roman"/>
          <w:sz w:val="24"/>
        </w:rPr>
        <w:t>-разбирать ремонтировать, собирать простые соединения и узлы электрооборудования автомобилей;</w:t>
      </w:r>
    </w:p>
    <w:p w14:paraId="3DA266D2" w14:textId="77777777" w:rsidR="000E3F85" w:rsidRDefault="000E3F85" w:rsidP="000E3F85">
      <w:pPr>
        <w:spacing w:after="0" w:line="240" w:lineRule="auto"/>
        <w:ind w:firstLine="709"/>
        <w:jc w:val="both"/>
        <w:rPr>
          <w:rFonts w:ascii="Times New Roman" w:hAnsi="Times New Roman"/>
          <w:sz w:val="24"/>
        </w:rPr>
      </w:pPr>
      <w:r>
        <w:rPr>
          <w:rFonts w:ascii="Times New Roman" w:hAnsi="Times New Roman"/>
          <w:sz w:val="24"/>
        </w:rPr>
        <w:t>-выполнять работы средней сложности по ремонту и сборке автомобилей под руководством слесаря по ремонту автомобилей более высокой квалификации;</w:t>
      </w:r>
    </w:p>
    <w:p w14:paraId="1A4F6BE5" w14:textId="77777777" w:rsidR="000E3F85" w:rsidRDefault="000E3F85" w:rsidP="000E3F85">
      <w:pPr>
        <w:spacing w:after="0" w:line="240" w:lineRule="auto"/>
        <w:ind w:firstLine="709"/>
        <w:jc w:val="both"/>
        <w:rPr>
          <w:rFonts w:ascii="Times New Roman" w:hAnsi="Times New Roman"/>
          <w:sz w:val="24"/>
        </w:rPr>
      </w:pPr>
      <w:r>
        <w:rPr>
          <w:rFonts w:ascii="Times New Roman" w:hAnsi="Times New Roman"/>
          <w:sz w:val="24"/>
        </w:rPr>
        <w:t>Знать: -основные сведения об устройстве автомобилей;</w:t>
      </w:r>
    </w:p>
    <w:p w14:paraId="73EAEF5A" w14:textId="77777777" w:rsidR="000E3F85" w:rsidRDefault="000E3F85" w:rsidP="000E3F85">
      <w:pPr>
        <w:spacing w:after="0" w:line="240" w:lineRule="auto"/>
        <w:ind w:firstLine="709"/>
        <w:jc w:val="both"/>
        <w:rPr>
          <w:rFonts w:ascii="Times New Roman" w:hAnsi="Times New Roman"/>
          <w:sz w:val="24"/>
        </w:rPr>
      </w:pPr>
      <w:r>
        <w:rPr>
          <w:rFonts w:ascii="Times New Roman" w:hAnsi="Times New Roman"/>
          <w:sz w:val="24"/>
        </w:rPr>
        <w:t>-основные виды слесарных работ, порядок их выполнения, применяемые инструменты и приспособления;</w:t>
      </w:r>
    </w:p>
    <w:p w14:paraId="16ED549F" w14:textId="77777777" w:rsidR="000E3F85" w:rsidRDefault="000E3F85" w:rsidP="000E3F85">
      <w:pPr>
        <w:spacing w:after="0" w:line="240" w:lineRule="auto"/>
        <w:ind w:firstLine="709"/>
        <w:jc w:val="both"/>
        <w:rPr>
          <w:rFonts w:ascii="Times New Roman" w:hAnsi="Times New Roman"/>
          <w:sz w:val="24"/>
        </w:rPr>
      </w:pPr>
      <w:r>
        <w:rPr>
          <w:rFonts w:ascii="Times New Roman" w:hAnsi="Times New Roman"/>
          <w:sz w:val="24"/>
        </w:rPr>
        <w:t>-технику безопасности при выполнении слесарно-сборочных работ.</w:t>
      </w:r>
    </w:p>
    <w:p w14:paraId="29D4143B" w14:textId="77777777" w:rsidR="001C34CE" w:rsidRPr="00BC3EB0" w:rsidRDefault="001C34CE" w:rsidP="006355E2">
      <w:pPr>
        <w:spacing w:after="0" w:line="240" w:lineRule="auto"/>
        <w:ind w:firstLine="708"/>
        <w:jc w:val="both"/>
        <w:rPr>
          <w:rFonts w:ascii="Times New Roman" w:hAnsi="Times New Roman"/>
          <w:sz w:val="24"/>
        </w:rPr>
      </w:pPr>
      <w:r w:rsidRPr="00BC3EB0">
        <w:rPr>
          <w:rFonts w:ascii="Times New Roman" w:hAnsi="Times New Roman"/>
          <w:sz w:val="24"/>
        </w:rPr>
        <w:t xml:space="preserve">Профессиональный модуль включен в </w:t>
      </w:r>
      <w:r>
        <w:rPr>
          <w:rFonts w:ascii="Times New Roman" w:hAnsi="Times New Roman"/>
          <w:sz w:val="24"/>
        </w:rPr>
        <w:t xml:space="preserve">вариативную </w:t>
      </w:r>
      <w:r w:rsidRPr="00BC3EB0">
        <w:rPr>
          <w:rFonts w:ascii="Times New Roman" w:hAnsi="Times New Roman"/>
          <w:sz w:val="24"/>
        </w:rPr>
        <w:t xml:space="preserve"> часть образовательной программы.</w:t>
      </w:r>
    </w:p>
    <w:p w14:paraId="4818E550" w14:textId="77777777" w:rsidR="001C34CE" w:rsidRPr="001C34CE" w:rsidRDefault="001C34CE" w:rsidP="001C34C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rPr>
      </w:pPr>
      <w:r w:rsidRPr="001C34CE">
        <w:rPr>
          <w:rFonts w:ascii="Times New Roman" w:hAnsi="Times New Roman"/>
          <w:sz w:val="24"/>
        </w:rPr>
        <w:t>В результате освоения профессионального модуля обучающийся должен уметь:</w:t>
      </w:r>
    </w:p>
    <w:p w14:paraId="7E220BA5" w14:textId="77777777" w:rsidR="009E63A8" w:rsidRPr="001C34CE" w:rsidRDefault="001C34CE"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pacing w:val="-2"/>
          <w:sz w:val="24"/>
        </w:rPr>
      </w:pPr>
      <w:r w:rsidRPr="001C34CE">
        <w:rPr>
          <w:rFonts w:ascii="Times New Roman" w:hAnsi="Times New Roman"/>
          <w:sz w:val="24"/>
        </w:rPr>
        <w:t>Определять</w:t>
      </w:r>
      <w:r w:rsidRPr="001C34CE">
        <w:rPr>
          <w:rFonts w:ascii="Times New Roman" w:hAnsi="Times New Roman"/>
          <w:spacing w:val="-10"/>
          <w:sz w:val="24"/>
        </w:rPr>
        <w:t xml:space="preserve"> </w:t>
      </w:r>
      <w:r w:rsidRPr="001C34CE">
        <w:rPr>
          <w:rFonts w:ascii="Times New Roman" w:hAnsi="Times New Roman"/>
          <w:sz w:val="24"/>
        </w:rPr>
        <w:t>техническое</w:t>
      </w:r>
      <w:r w:rsidRPr="001C34CE">
        <w:rPr>
          <w:rFonts w:ascii="Times New Roman" w:hAnsi="Times New Roman"/>
          <w:spacing w:val="-9"/>
          <w:sz w:val="24"/>
        </w:rPr>
        <w:t xml:space="preserve"> </w:t>
      </w:r>
      <w:r w:rsidRPr="001C34CE">
        <w:rPr>
          <w:rFonts w:ascii="Times New Roman" w:hAnsi="Times New Roman"/>
          <w:sz w:val="24"/>
        </w:rPr>
        <w:t>состояние</w:t>
      </w:r>
      <w:r w:rsidRPr="001C34CE">
        <w:rPr>
          <w:rFonts w:ascii="Times New Roman" w:hAnsi="Times New Roman"/>
          <w:spacing w:val="-11"/>
          <w:sz w:val="24"/>
        </w:rPr>
        <w:t xml:space="preserve"> </w:t>
      </w:r>
      <w:r w:rsidRPr="001C34CE">
        <w:rPr>
          <w:rFonts w:ascii="Times New Roman" w:hAnsi="Times New Roman"/>
          <w:sz w:val="24"/>
        </w:rPr>
        <w:t>систем,</w:t>
      </w:r>
      <w:r w:rsidRPr="001C34CE">
        <w:rPr>
          <w:rFonts w:ascii="Times New Roman" w:hAnsi="Times New Roman"/>
          <w:spacing w:val="-9"/>
          <w:sz w:val="24"/>
        </w:rPr>
        <w:t xml:space="preserve"> </w:t>
      </w:r>
      <w:r w:rsidRPr="001C34CE">
        <w:rPr>
          <w:rFonts w:ascii="Times New Roman" w:hAnsi="Times New Roman"/>
          <w:sz w:val="24"/>
        </w:rPr>
        <w:t>агрегатов,</w:t>
      </w:r>
      <w:r w:rsidRPr="001C34CE">
        <w:rPr>
          <w:rFonts w:ascii="Times New Roman" w:hAnsi="Times New Roman"/>
          <w:spacing w:val="-11"/>
          <w:sz w:val="24"/>
        </w:rPr>
        <w:t xml:space="preserve"> </w:t>
      </w:r>
      <w:r w:rsidRPr="001C34CE">
        <w:rPr>
          <w:rFonts w:ascii="Times New Roman" w:hAnsi="Times New Roman"/>
          <w:sz w:val="24"/>
        </w:rPr>
        <w:t>деталей</w:t>
      </w:r>
      <w:r w:rsidRPr="001C34CE">
        <w:rPr>
          <w:rFonts w:ascii="Times New Roman" w:hAnsi="Times New Roman"/>
          <w:spacing w:val="-9"/>
          <w:sz w:val="24"/>
        </w:rPr>
        <w:t xml:space="preserve"> </w:t>
      </w:r>
      <w:r w:rsidRPr="001C34CE">
        <w:rPr>
          <w:rFonts w:ascii="Times New Roman" w:hAnsi="Times New Roman"/>
          <w:sz w:val="24"/>
        </w:rPr>
        <w:t>и</w:t>
      </w:r>
      <w:r w:rsidRPr="001C34CE">
        <w:rPr>
          <w:rFonts w:ascii="Times New Roman" w:hAnsi="Times New Roman"/>
          <w:spacing w:val="-10"/>
          <w:sz w:val="24"/>
        </w:rPr>
        <w:t xml:space="preserve"> </w:t>
      </w:r>
      <w:r w:rsidRPr="001C34CE">
        <w:rPr>
          <w:rFonts w:ascii="Times New Roman" w:hAnsi="Times New Roman"/>
          <w:sz w:val="24"/>
        </w:rPr>
        <w:t xml:space="preserve">механизмов </w:t>
      </w:r>
      <w:r w:rsidRPr="001C34CE">
        <w:rPr>
          <w:rFonts w:ascii="Times New Roman" w:hAnsi="Times New Roman"/>
          <w:spacing w:val="-2"/>
          <w:sz w:val="24"/>
        </w:rPr>
        <w:t>автомобиля.</w:t>
      </w:r>
    </w:p>
    <w:p w14:paraId="7B25B41F" w14:textId="77777777" w:rsidR="001C34CE" w:rsidRPr="001C34CE" w:rsidRDefault="001C34CE"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pacing w:val="-2"/>
          <w:sz w:val="24"/>
        </w:rPr>
      </w:pPr>
      <w:r w:rsidRPr="001C34CE">
        <w:rPr>
          <w:rFonts w:ascii="Times New Roman" w:hAnsi="Times New Roman"/>
          <w:sz w:val="24"/>
        </w:rPr>
        <w:t>Определять</w:t>
      </w:r>
      <w:r w:rsidRPr="001C34CE">
        <w:rPr>
          <w:rFonts w:ascii="Times New Roman" w:hAnsi="Times New Roman"/>
          <w:spacing w:val="-8"/>
          <w:sz w:val="24"/>
        </w:rPr>
        <w:t xml:space="preserve"> </w:t>
      </w:r>
      <w:r w:rsidRPr="001C34CE">
        <w:rPr>
          <w:rFonts w:ascii="Times New Roman" w:hAnsi="Times New Roman"/>
          <w:sz w:val="24"/>
        </w:rPr>
        <w:t>техническое</w:t>
      </w:r>
      <w:r w:rsidRPr="001C34CE">
        <w:rPr>
          <w:rFonts w:ascii="Times New Roman" w:hAnsi="Times New Roman"/>
          <w:spacing w:val="-9"/>
          <w:sz w:val="24"/>
        </w:rPr>
        <w:t xml:space="preserve"> </w:t>
      </w:r>
      <w:r w:rsidRPr="001C34CE">
        <w:rPr>
          <w:rFonts w:ascii="Times New Roman" w:hAnsi="Times New Roman"/>
          <w:sz w:val="24"/>
        </w:rPr>
        <w:t>состояние</w:t>
      </w:r>
      <w:r w:rsidRPr="001C34CE">
        <w:rPr>
          <w:rFonts w:ascii="Times New Roman" w:hAnsi="Times New Roman"/>
          <w:spacing w:val="-10"/>
          <w:sz w:val="24"/>
        </w:rPr>
        <w:t xml:space="preserve"> </w:t>
      </w:r>
      <w:r w:rsidRPr="001C34CE">
        <w:rPr>
          <w:rFonts w:ascii="Times New Roman" w:hAnsi="Times New Roman"/>
          <w:sz w:val="24"/>
        </w:rPr>
        <w:t>автомобильных</w:t>
      </w:r>
      <w:r w:rsidRPr="001C34CE">
        <w:rPr>
          <w:rFonts w:ascii="Times New Roman" w:hAnsi="Times New Roman"/>
          <w:spacing w:val="-6"/>
          <w:sz w:val="24"/>
        </w:rPr>
        <w:t xml:space="preserve"> </w:t>
      </w:r>
      <w:r w:rsidRPr="001C34CE">
        <w:rPr>
          <w:rFonts w:ascii="Times New Roman" w:hAnsi="Times New Roman"/>
          <w:spacing w:val="-2"/>
          <w:sz w:val="24"/>
        </w:rPr>
        <w:t>двигателей.</w:t>
      </w:r>
    </w:p>
    <w:p w14:paraId="707BFAC7" w14:textId="77777777" w:rsidR="001C34CE" w:rsidRPr="001C34CE" w:rsidRDefault="001C34CE"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pacing w:val="-2"/>
          <w:sz w:val="24"/>
        </w:rPr>
      </w:pPr>
      <w:r w:rsidRPr="001C34CE">
        <w:rPr>
          <w:rFonts w:ascii="Times New Roman" w:hAnsi="Times New Roman"/>
          <w:sz w:val="24"/>
        </w:rPr>
        <w:t>Определять</w:t>
      </w:r>
      <w:r w:rsidRPr="001C34CE">
        <w:rPr>
          <w:rFonts w:ascii="Times New Roman" w:hAnsi="Times New Roman"/>
          <w:spacing w:val="-11"/>
          <w:sz w:val="24"/>
        </w:rPr>
        <w:t xml:space="preserve"> </w:t>
      </w:r>
      <w:r w:rsidRPr="001C34CE">
        <w:rPr>
          <w:rFonts w:ascii="Times New Roman" w:hAnsi="Times New Roman"/>
          <w:sz w:val="24"/>
        </w:rPr>
        <w:t>техническое</w:t>
      </w:r>
      <w:r w:rsidRPr="001C34CE">
        <w:rPr>
          <w:rFonts w:ascii="Times New Roman" w:hAnsi="Times New Roman"/>
          <w:spacing w:val="-11"/>
          <w:sz w:val="24"/>
        </w:rPr>
        <w:t xml:space="preserve"> </w:t>
      </w:r>
      <w:r w:rsidRPr="001C34CE">
        <w:rPr>
          <w:rFonts w:ascii="Times New Roman" w:hAnsi="Times New Roman"/>
          <w:sz w:val="24"/>
        </w:rPr>
        <w:t>состояние</w:t>
      </w:r>
      <w:r w:rsidRPr="001C34CE">
        <w:rPr>
          <w:rFonts w:ascii="Times New Roman" w:hAnsi="Times New Roman"/>
          <w:spacing w:val="-14"/>
          <w:sz w:val="24"/>
        </w:rPr>
        <w:t xml:space="preserve"> </w:t>
      </w:r>
      <w:r w:rsidRPr="001C34CE">
        <w:rPr>
          <w:rFonts w:ascii="Times New Roman" w:hAnsi="Times New Roman"/>
          <w:sz w:val="24"/>
        </w:rPr>
        <w:t>электрических</w:t>
      </w:r>
      <w:r w:rsidRPr="001C34CE">
        <w:rPr>
          <w:rFonts w:ascii="Times New Roman" w:hAnsi="Times New Roman"/>
          <w:spacing w:val="-9"/>
          <w:sz w:val="24"/>
        </w:rPr>
        <w:t xml:space="preserve"> </w:t>
      </w:r>
      <w:r w:rsidRPr="001C34CE">
        <w:rPr>
          <w:rFonts w:ascii="Times New Roman" w:hAnsi="Times New Roman"/>
          <w:sz w:val="24"/>
        </w:rPr>
        <w:t>и</w:t>
      </w:r>
      <w:r w:rsidRPr="001C34CE">
        <w:rPr>
          <w:rFonts w:ascii="Times New Roman" w:hAnsi="Times New Roman"/>
          <w:spacing w:val="-11"/>
          <w:sz w:val="24"/>
        </w:rPr>
        <w:t xml:space="preserve"> </w:t>
      </w:r>
      <w:r w:rsidRPr="001C34CE">
        <w:rPr>
          <w:rFonts w:ascii="Times New Roman" w:hAnsi="Times New Roman"/>
          <w:sz w:val="24"/>
        </w:rPr>
        <w:t>электронных</w:t>
      </w:r>
      <w:r w:rsidRPr="001C34CE">
        <w:rPr>
          <w:rFonts w:ascii="Times New Roman" w:hAnsi="Times New Roman"/>
          <w:spacing w:val="-9"/>
          <w:sz w:val="24"/>
        </w:rPr>
        <w:t xml:space="preserve"> </w:t>
      </w:r>
      <w:r w:rsidRPr="001C34CE">
        <w:rPr>
          <w:rFonts w:ascii="Times New Roman" w:hAnsi="Times New Roman"/>
          <w:sz w:val="24"/>
        </w:rPr>
        <w:t xml:space="preserve">систем </w:t>
      </w:r>
      <w:r w:rsidRPr="001C34CE">
        <w:rPr>
          <w:rFonts w:ascii="Times New Roman" w:hAnsi="Times New Roman"/>
          <w:spacing w:val="-2"/>
          <w:sz w:val="24"/>
        </w:rPr>
        <w:t>автомобилей.</w:t>
      </w:r>
    </w:p>
    <w:p w14:paraId="5F508553" w14:textId="77777777" w:rsidR="001C34CE" w:rsidRPr="001C34CE" w:rsidRDefault="001C34CE"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pacing w:val="-2"/>
          <w:sz w:val="24"/>
        </w:rPr>
      </w:pPr>
      <w:r w:rsidRPr="001C34CE">
        <w:rPr>
          <w:rFonts w:ascii="Times New Roman" w:hAnsi="Times New Roman"/>
          <w:sz w:val="24"/>
        </w:rPr>
        <w:t>Определять</w:t>
      </w:r>
      <w:r w:rsidRPr="001C34CE">
        <w:rPr>
          <w:rFonts w:ascii="Times New Roman" w:hAnsi="Times New Roman"/>
          <w:spacing w:val="-8"/>
          <w:sz w:val="24"/>
        </w:rPr>
        <w:t xml:space="preserve"> </w:t>
      </w:r>
      <w:r w:rsidRPr="001C34CE">
        <w:rPr>
          <w:rFonts w:ascii="Times New Roman" w:hAnsi="Times New Roman"/>
          <w:sz w:val="24"/>
        </w:rPr>
        <w:t>техническое</w:t>
      </w:r>
      <w:r w:rsidRPr="001C34CE">
        <w:rPr>
          <w:rFonts w:ascii="Times New Roman" w:hAnsi="Times New Roman"/>
          <w:spacing w:val="-8"/>
          <w:sz w:val="24"/>
        </w:rPr>
        <w:t xml:space="preserve"> </w:t>
      </w:r>
      <w:r w:rsidRPr="001C34CE">
        <w:rPr>
          <w:rFonts w:ascii="Times New Roman" w:hAnsi="Times New Roman"/>
          <w:sz w:val="24"/>
        </w:rPr>
        <w:t>состояние</w:t>
      </w:r>
      <w:r w:rsidRPr="001C34CE">
        <w:rPr>
          <w:rFonts w:ascii="Times New Roman" w:hAnsi="Times New Roman"/>
          <w:spacing w:val="-10"/>
          <w:sz w:val="24"/>
        </w:rPr>
        <w:t xml:space="preserve"> </w:t>
      </w:r>
      <w:r w:rsidRPr="001C34CE">
        <w:rPr>
          <w:rFonts w:ascii="Times New Roman" w:hAnsi="Times New Roman"/>
          <w:sz w:val="24"/>
        </w:rPr>
        <w:t>автомобильных</w:t>
      </w:r>
      <w:r w:rsidRPr="001C34CE">
        <w:rPr>
          <w:rFonts w:ascii="Times New Roman" w:hAnsi="Times New Roman"/>
          <w:spacing w:val="-9"/>
          <w:sz w:val="24"/>
        </w:rPr>
        <w:t xml:space="preserve"> </w:t>
      </w:r>
      <w:r w:rsidRPr="001C34CE">
        <w:rPr>
          <w:rFonts w:ascii="Times New Roman" w:hAnsi="Times New Roman"/>
          <w:spacing w:val="-2"/>
          <w:sz w:val="24"/>
        </w:rPr>
        <w:t>трансмиссий.</w:t>
      </w:r>
    </w:p>
    <w:p w14:paraId="2F17A3AF" w14:textId="77777777" w:rsidR="001C34CE" w:rsidRPr="001C34CE" w:rsidRDefault="001C34CE"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pacing w:val="-2"/>
          <w:sz w:val="24"/>
        </w:rPr>
      </w:pPr>
      <w:r w:rsidRPr="001C34CE">
        <w:rPr>
          <w:rFonts w:ascii="Times New Roman" w:hAnsi="Times New Roman"/>
          <w:sz w:val="24"/>
        </w:rPr>
        <w:t>Определять</w:t>
      </w:r>
      <w:r w:rsidRPr="001C34CE">
        <w:rPr>
          <w:rFonts w:ascii="Times New Roman" w:hAnsi="Times New Roman"/>
          <w:spacing w:val="-10"/>
          <w:sz w:val="24"/>
        </w:rPr>
        <w:t xml:space="preserve"> </w:t>
      </w:r>
      <w:r w:rsidRPr="001C34CE">
        <w:rPr>
          <w:rFonts w:ascii="Times New Roman" w:hAnsi="Times New Roman"/>
          <w:sz w:val="24"/>
        </w:rPr>
        <w:t>техническое</w:t>
      </w:r>
      <w:r w:rsidRPr="001C34CE">
        <w:rPr>
          <w:rFonts w:ascii="Times New Roman" w:hAnsi="Times New Roman"/>
          <w:spacing w:val="-11"/>
          <w:sz w:val="24"/>
        </w:rPr>
        <w:t xml:space="preserve"> </w:t>
      </w:r>
      <w:r w:rsidRPr="001C34CE">
        <w:rPr>
          <w:rFonts w:ascii="Times New Roman" w:hAnsi="Times New Roman"/>
          <w:sz w:val="24"/>
        </w:rPr>
        <w:t>состояние</w:t>
      </w:r>
      <w:r w:rsidRPr="001C34CE">
        <w:rPr>
          <w:rFonts w:ascii="Times New Roman" w:hAnsi="Times New Roman"/>
          <w:spacing w:val="-11"/>
          <w:sz w:val="24"/>
        </w:rPr>
        <w:t xml:space="preserve"> </w:t>
      </w:r>
      <w:r w:rsidRPr="001C34CE">
        <w:rPr>
          <w:rFonts w:ascii="Times New Roman" w:hAnsi="Times New Roman"/>
          <w:sz w:val="24"/>
        </w:rPr>
        <w:t>ходовой</w:t>
      </w:r>
      <w:r w:rsidRPr="001C34CE">
        <w:rPr>
          <w:rFonts w:ascii="Times New Roman" w:hAnsi="Times New Roman"/>
          <w:spacing w:val="-10"/>
          <w:sz w:val="24"/>
        </w:rPr>
        <w:t xml:space="preserve"> </w:t>
      </w:r>
      <w:r w:rsidRPr="001C34CE">
        <w:rPr>
          <w:rFonts w:ascii="Times New Roman" w:hAnsi="Times New Roman"/>
          <w:sz w:val="24"/>
        </w:rPr>
        <w:t>части</w:t>
      </w:r>
      <w:r w:rsidRPr="001C34CE">
        <w:rPr>
          <w:rFonts w:ascii="Times New Roman" w:hAnsi="Times New Roman"/>
          <w:spacing w:val="-10"/>
          <w:sz w:val="24"/>
        </w:rPr>
        <w:t xml:space="preserve"> </w:t>
      </w:r>
      <w:r w:rsidRPr="001C34CE">
        <w:rPr>
          <w:rFonts w:ascii="Times New Roman" w:hAnsi="Times New Roman"/>
          <w:sz w:val="24"/>
        </w:rPr>
        <w:t>и</w:t>
      </w:r>
      <w:r w:rsidRPr="001C34CE">
        <w:rPr>
          <w:rFonts w:ascii="Times New Roman" w:hAnsi="Times New Roman"/>
          <w:spacing w:val="-10"/>
          <w:sz w:val="24"/>
        </w:rPr>
        <w:t xml:space="preserve"> </w:t>
      </w:r>
      <w:r w:rsidRPr="001C34CE">
        <w:rPr>
          <w:rFonts w:ascii="Times New Roman" w:hAnsi="Times New Roman"/>
          <w:sz w:val="24"/>
        </w:rPr>
        <w:t>механизмов</w:t>
      </w:r>
      <w:r w:rsidRPr="001C34CE">
        <w:rPr>
          <w:rFonts w:ascii="Times New Roman" w:hAnsi="Times New Roman"/>
          <w:spacing w:val="-9"/>
          <w:sz w:val="24"/>
        </w:rPr>
        <w:t xml:space="preserve"> </w:t>
      </w:r>
      <w:r w:rsidRPr="001C34CE">
        <w:rPr>
          <w:rFonts w:ascii="Times New Roman" w:hAnsi="Times New Roman"/>
          <w:sz w:val="24"/>
        </w:rPr>
        <w:t xml:space="preserve">управления </w:t>
      </w:r>
      <w:r w:rsidRPr="001C34CE">
        <w:rPr>
          <w:rFonts w:ascii="Times New Roman" w:hAnsi="Times New Roman"/>
          <w:spacing w:val="-2"/>
          <w:sz w:val="24"/>
        </w:rPr>
        <w:t>автомобилей.</w:t>
      </w:r>
    </w:p>
    <w:p w14:paraId="38EF44F2" w14:textId="77777777" w:rsidR="001C34CE" w:rsidRPr="001C34CE" w:rsidRDefault="001C34CE"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pacing w:val="-2"/>
          <w:sz w:val="24"/>
        </w:rPr>
      </w:pPr>
      <w:r w:rsidRPr="001C34CE">
        <w:rPr>
          <w:rFonts w:ascii="Times New Roman" w:hAnsi="Times New Roman"/>
          <w:sz w:val="24"/>
        </w:rPr>
        <w:t>Выявлять</w:t>
      </w:r>
      <w:r w:rsidRPr="001C34CE">
        <w:rPr>
          <w:rFonts w:ascii="Times New Roman" w:hAnsi="Times New Roman"/>
          <w:spacing w:val="-6"/>
          <w:sz w:val="24"/>
        </w:rPr>
        <w:t xml:space="preserve"> </w:t>
      </w:r>
      <w:r w:rsidRPr="001C34CE">
        <w:rPr>
          <w:rFonts w:ascii="Times New Roman" w:hAnsi="Times New Roman"/>
          <w:sz w:val="24"/>
        </w:rPr>
        <w:t>дефекты</w:t>
      </w:r>
      <w:r w:rsidRPr="001C34CE">
        <w:rPr>
          <w:rFonts w:ascii="Times New Roman" w:hAnsi="Times New Roman"/>
          <w:spacing w:val="-6"/>
          <w:sz w:val="24"/>
        </w:rPr>
        <w:t xml:space="preserve"> </w:t>
      </w:r>
      <w:r w:rsidRPr="001C34CE">
        <w:rPr>
          <w:rFonts w:ascii="Times New Roman" w:hAnsi="Times New Roman"/>
          <w:sz w:val="24"/>
        </w:rPr>
        <w:t>кузовов,</w:t>
      </w:r>
      <w:r w:rsidRPr="001C34CE">
        <w:rPr>
          <w:rFonts w:ascii="Times New Roman" w:hAnsi="Times New Roman"/>
          <w:spacing w:val="-5"/>
          <w:sz w:val="24"/>
        </w:rPr>
        <w:t xml:space="preserve"> </w:t>
      </w:r>
      <w:r w:rsidRPr="001C34CE">
        <w:rPr>
          <w:rFonts w:ascii="Times New Roman" w:hAnsi="Times New Roman"/>
          <w:sz w:val="24"/>
        </w:rPr>
        <w:t>кабин</w:t>
      </w:r>
      <w:r w:rsidRPr="001C34CE">
        <w:rPr>
          <w:rFonts w:ascii="Times New Roman" w:hAnsi="Times New Roman"/>
          <w:spacing w:val="-4"/>
          <w:sz w:val="24"/>
        </w:rPr>
        <w:t xml:space="preserve"> </w:t>
      </w:r>
      <w:r w:rsidRPr="001C34CE">
        <w:rPr>
          <w:rFonts w:ascii="Times New Roman" w:hAnsi="Times New Roman"/>
          <w:sz w:val="24"/>
        </w:rPr>
        <w:t>и</w:t>
      </w:r>
      <w:r w:rsidRPr="001C34CE">
        <w:rPr>
          <w:rFonts w:ascii="Times New Roman" w:hAnsi="Times New Roman"/>
          <w:spacing w:val="-6"/>
          <w:sz w:val="24"/>
        </w:rPr>
        <w:t xml:space="preserve"> </w:t>
      </w:r>
      <w:r w:rsidRPr="001C34CE">
        <w:rPr>
          <w:rFonts w:ascii="Times New Roman" w:hAnsi="Times New Roman"/>
          <w:spacing w:val="-2"/>
          <w:sz w:val="24"/>
        </w:rPr>
        <w:t>платформ.</w:t>
      </w:r>
    </w:p>
    <w:p w14:paraId="4E34BF9F" w14:textId="77777777" w:rsidR="001C34CE" w:rsidRPr="001C34CE" w:rsidRDefault="001C34CE"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rPr>
      </w:pPr>
      <w:r w:rsidRPr="001C34CE">
        <w:rPr>
          <w:rFonts w:ascii="Times New Roman" w:hAnsi="Times New Roman"/>
          <w:spacing w:val="-2"/>
          <w:sz w:val="24"/>
        </w:rPr>
        <w:t>Осуществлять</w:t>
      </w:r>
      <w:r w:rsidRPr="001C34CE">
        <w:rPr>
          <w:rFonts w:ascii="Times New Roman" w:hAnsi="Times New Roman"/>
          <w:sz w:val="24"/>
        </w:rPr>
        <w:tab/>
      </w:r>
      <w:r w:rsidRPr="001C34CE">
        <w:rPr>
          <w:rFonts w:ascii="Times New Roman" w:hAnsi="Times New Roman"/>
          <w:spacing w:val="-2"/>
          <w:sz w:val="24"/>
        </w:rPr>
        <w:t>техническое</w:t>
      </w:r>
      <w:r w:rsidRPr="001C34CE">
        <w:rPr>
          <w:rFonts w:ascii="Times New Roman" w:hAnsi="Times New Roman"/>
          <w:sz w:val="24"/>
        </w:rPr>
        <w:tab/>
      </w:r>
      <w:r w:rsidRPr="001C34CE">
        <w:rPr>
          <w:rFonts w:ascii="Times New Roman" w:hAnsi="Times New Roman"/>
          <w:spacing w:val="-2"/>
          <w:sz w:val="24"/>
        </w:rPr>
        <w:t>обслуживание</w:t>
      </w:r>
      <w:r w:rsidRPr="001C34CE">
        <w:rPr>
          <w:rFonts w:ascii="Times New Roman" w:hAnsi="Times New Roman"/>
          <w:sz w:val="24"/>
        </w:rPr>
        <w:tab/>
      </w:r>
      <w:r w:rsidRPr="001C34CE">
        <w:rPr>
          <w:rFonts w:ascii="Times New Roman" w:hAnsi="Times New Roman"/>
          <w:spacing w:val="-2"/>
          <w:sz w:val="24"/>
        </w:rPr>
        <w:t>автотранспорта</w:t>
      </w:r>
      <w:r w:rsidRPr="001C34CE">
        <w:rPr>
          <w:rFonts w:ascii="Times New Roman" w:hAnsi="Times New Roman"/>
          <w:sz w:val="24"/>
        </w:rPr>
        <w:tab/>
      </w:r>
      <w:r w:rsidRPr="001C34CE">
        <w:rPr>
          <w:rFonts w:ascii="Times New Roman" w:hAnsi="Times New Roman"/>
          <w:spacing w:val="-2"/>
          <w:sz w:val="24"/>
        </w:rPr>
        <w:t xml:space="preserve">согласно </w:t>
      </w:r>
      <w:r w:rsidRPr="001C34CE">
        <w:rPr>
          <w:rFonts w:ascii="Times New Roman" w:hAnsi="Times New Roman"/>
          <w:sz w:val="24"/>
        </w:rPr>
        <w:t>требованиям нормативно-технической документации.</w:t>
      </w:r>
    </w:p>
    <w:p w14:paraId="58A80A15" w14:textId="77777777" w:rsidR="001C34CE" w:rsidRPr="001C34CE" w:rsidRDefault="001C34CE"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pacing w:val="-2"/>
          <w:sz w:val="24"/>
        </w:rPr>
      </w:pPr>
      <w:r w:rsidRPr="001C34CE">
        <w:rPr>
          <w:rFonts w:ascii="Times New Roman" w:hAnsi="Times New Roman"/>
          <w:sz w:val="24"/>
        </w:rPr>
        <w:t>Осуществлять</w:t>
      </w:r>
      <w:r w:rsidRPr="001C34CE">
        <w:rPr>
          <w:rFonts w:ascii="Times New Roman" w:hAnsi="Times New Roman"/>
          <w:spacing w:val="-9"/>
          <w:sz w:val="24"/>
        </w:rPr>
        <w:t xml:space="preserve"> </w:t>
      </w:r>
      <w:r w:rsidRPr="001C34CE">
        <w:rPr>
          <w:rFonts w:ascii="Times New Roman" w:hAnsi="Times New Roman"/>
          <w:sz w:val="24"/>
        </w:rPr>
        <w:t>техническое</w:t>
      </w:r>
      <w:r w:rsidRPr="001C34CE">
        <w:rPr>
          <w:rFonts w:ascii="Times New Roman" w:hAnsi="Times New Roman"/>
          <w:spacing w:val="-3"/>
          <w:sz w:val="24"/>
        </w:rPr>
        <w:t xml:space="preserve"> </w:t>
      </w:r>
      <w:r w:rsidRPr="001C34CE">
        <w:rPr>
          <w:rFonts w:ascii="Times New Roman" w:hAnsi="Times New Roman"/>
          <w:sz w:val="24"/>
        </w:rPr>
        <w:t>обслуживание</w:t>
      </w:r>
      <w:r w:rsidRPr="001C34CE">
        <w:rPr>
          <w:rFonts w:ascii="Times New Roman" w:hAnsi="Times New Roman"/>
          <w:spacing w:val="-5"/>
          <w:sz w:val="24"/>
        </w:rPr>
        <w:t xml:space="preserve"> </w:t>
      </w:r>
      <w:r w:rsidRPr="001C34CE">
        <w:rPr>
          <w:rFonts w:ascii="Times New Roman" w:hAnsi="Times New Roman"/>
          <w:sz w:val="24"/>
        </w:rPr>
        <w:t>автомобильных</w:t>
      </w:r>
      <w:r w:rsidRPr="001C34CE">
        <w:rPr>
          <w:rFonts w:ascii="Times New Roman" w:hAnsi="Times New Roman"/>
          <w:spacing w:val="-3"/>
          <w:sz w:val="24"/>
        </w:rPr>
        <w:t xml:space="preserve"> </w:t>
      </w:r>
      <w:r w:rsidRPr="001C34CE">
        <w:rPr>
          <w:rFonts w:ascii="Times New Roman" w:hAnsi="Times New Roman"/>
          <w:spacing w:val="-2"/>
          <w:sz w:val="24"/>
        </w:rPr>
        <w:t>двигателей.</w:t>
      </w:r>
    </w:p>
    <w:p w14:paraId="4197A0DE" w14:textId="77777777" w:rsidR="001C34CE" w:rsidRPr="001C34CE" w:rsidRDefault="001C34CE"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rPr>
      </w:pPr>
      <w:r w:rsidRPr="001C34CE">
        <w:rPr>
          <w:rFonts w:ascii="Times New Roman" w:hAnsi="Times New Roman"/>
          <w:sz w:val="24"/>
        </w:rPr>
        <w:t>Осуществлять</w:t>
      </w:r>
      <w:r w:rsidRPr="001C34CE">
        <w:rPr>
          <w:rFonts w:ascii="Times New Roman" w:hAnsi="Times New Roman"/>
          <w:spacing w:val="-9"/>
          <w:sz w:val="24"/>
        </w:rPr>
        <w:t xml:space="preserve"> </w:t>
      </w:r>
      <w:r w:rsidRPr="001C34CE">
        <w:rPr>
          <w:rFonts w:ascii="Times New Roman" w:hAnsi="Times New Roman"/>
          <w:sz w:val="24"/>
        </w:rPr>
        <w:t>техническое</w:t>
      </w:r>
      <w:r w:rsidRPr="001C34CE">
        <w:rPr>
          <w:rFonts w:ascii="Times New Roman" w:hAnsi="Times New Roman"/>
          <w:spacing w:val="-8"/>
          <w:sz w:val="24"/>
        </w:rPr>
        <w:t xml:space="preserve"> </w:t>
      </w:r>
      <w:r w:rsidRPr="001C34CE">
        <w:rPr>
          <w:rFonts w:ascii="Times New Roman" w:hAnsi="Times New Roman"/>
          <w:sz w:val="24"/>
        </w:rPr>
        <w:t>обслуживание</w:t>
      </w:r>
      <w:r w:rsidRPr="001C34CE">
        <w:rPr>
          <w:rFonts w:ascii="Times New Roman" w:hAnsi="Times New Roman"/>
          <w:spacing w:val="-8"/>
          <w:sz w:val="24"/>
        </w:rPr>
        <w:t xml:space="preserve"> </w:t>
      </w:r>
      <w:r w:rsidRPr="001C34CE">
        <w:rPr>
          <w:rFonts w:ascii="Times New Roman" w:hAnsi="Times New Roman"/>
          <w:sz w:val="24"/>
        </w:rPr>
        <w:t>электрических</w:t>
      </w:r>
      <w:r w:rsidRPr="001C34CE">
        <w:rPr>
          <w:rFonts w:ascii="Times New Roman" w:hAnsi="Times New Roman"/>
          <w:spacing w:val="-8"/>
          <w:sz w:val="24"/>
        </w:rPr>
        <w:t xml:space="preserve"> </w:t>
      </w:r>
      <w:r w:rsidRPr="001C34CE">
        <w:rPr>
          <w:rFonts w:ascii="Times New Roman" w:hAnsi="Times New Roman"/>
          <w:sz w:val="24"/>
        </w:rPr>
        <w:t>и</w:t>
      </w:r>
      <w:r w:rsidRPr="001C34CE">
        <w:rPr>
          <w:rFonts w:ascii="Times New Roman" w:hAnsi="Times New Roman"/>
          <w:spacing w:val="-9"/>
          <w:sz w:val="24"/>
        </w:rPr>
        <w:t xml:space="preserve"> </w:t>
      </w:r>
      <w:r w:rsidRPr="001C34CE">
        <w:rPr>
          <w:rFonts w:ascii="Times New Roman" w:hAnsi="Times New Roman"/>
          <w:sz w:val="24"/>
        </w:rPr>
        <w:t>электронных систем автомобилей.</w:t>
      </w:r>
    </w:p>
    <w:p w14:paraId="71034B4C" w14:textId="77777777" w:rsidR="001C34CE" w:rsidRPr="001C34CE" w:rsidRDefault="001C34CE"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pacing w:val="-2"/>
          <w:sz w:val="24"/>
        </w:rPr>
      </w:pPr>
      <w:r w:rsidRPr="001C34CE">
        <w:rPr>
          <w:rFonts w:ascii="Times New Roman" w:hAnsi="Times New Roman"/>
          <w:sz w:val="24"/>
        </w:rPr>
        <w:t>Осуществлять</w:t>
      </w:r>
      <w:r w:rsidRPr="001C34CE">
        <w:rPr>
          <w:rFonts w:ascii="Times New Roman" w:hAnsi="Times New Roman"/>
          <w:spacing w:val="-9"/>
          <w:sz w:val="24"/>
        </w:rPr>
        <w:t xml:space="preserve"> </w:t>
      </w:r>
      <w:r w:rsidRPr="001C34CE">
        <w:rPr>
          <w:rFonts w:ascii="Times New Roman" w:hAnsi="Times New Roman"/>
          <w:sz w:val="24"/>
        </w:rPr>
        <w:t>техническое</w:t>
      </w:r>
      <w:r w:rsidRPr="001C34CE">
        <w:rPr>
          <w:rFonts w:ascii="Times New Roman" w:hAnsi="Times New Roman"/>
          <w:spacing w:val="-3"/>
          <w:sz w:val="24"/>
        </w:rPr>
        <w:t xml:space="preserve"> </w:t>
      </w:r>
      <w:r w:rsidRPr="001C34CE">
        <w:rPr>
          <w:rFonts w:ascii="Times New Roman" w:hAnsi="Times New Roman"/>
          <w:sz w:val="24"/>
        </w:rPr>
        <w:t>обслуживание</w:t>
      </w:r>
      <w:r w:rsidRPr="001C34CE">
        <w:rPr>
          <w:rFonts w:ascii="Times New Roman" w:hAnsi="Times New Roman"/>
          <w:spacing w:val="-5"/>
          <w:sz w:val="24"/>
        </w:rPr>
        <w:t xml:space="preserve"> </w:t>
      </w:r>
      <w:r w:rsidRPr="001C34CE">
        <w:rPr>
          <w:rFonts w:ascii="Times New Roman" w:hAnsi="Times New Roman"/>
          <w:sz w:val="24"/>
        </w:rPr>
        <w:t>автомобильных</w:t>
      </w:r>
      <w:r w:rsidRPr="001C34CE">
        <w:rPr>
          <w:rFonts w:ascii="Times New Roman" w:hAnsi="Times New Roman"/>
          <w:spacing w:val="-3"/>
          <w:sz w:val="24"/>
        </w:rPr>
        <w:t xml:space="preserve"> </w:t>
      </w:r>
      <w:r w:rsidRPr="001C34CE">
        <w:rPr>
          <w:rFonts w:ascii="Times New Roman" w:hAnsi="Times New Roman"/>
          <w:spacing w:val="-2"/>
          <w:sz w:val="24"/>
        </w:rPr>
        <w:t>трансмиссий.</w:t>
      </w:r>
    </w:p>
    <w:p w14:paraId="266C9CF8" w14:textId="77777777" w:rsidR="001C34CE" w:rsidRPr="001C34CE" w:rsidRDefault="001C34CE"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rPr>
      </w:pPr>
      <w:r w:rsidRPr="001C34CE">
        <w:rPr>
          <w:rFonts w:ascii="Times New Roman" w:hAnsi="Times New Roman"/>
          <w:sz w:val="24"/>
        </w:rPr>
        <w:t>Осуществлять</w:t>
      </w:r>
      <w:r w:rsidRPr="001C34CE">
        <w:rPr>
          <w:rFonts w:ascii="Times New Roman" w:hAnsi="Times New Roman"/>
          <w:spacing w:val="-7"/>
          <w:sz w:val="24"/>
        </w:rPr>
        <w:t xml:space="preserve"> </w:t>
      </w:r>
      <w:r w:rsidRPr="001C34CE">
        <w:rPr>
          <w:rFonts w:ascii="Times New Roman" w:hAnsi="Times New Roman"/>
          <w:sz w:val="24"/>
        </w:rPr>
        <w:t>техническое</w:t>
      </w:r>
      <w:r w:rsidRPr="001C34CE">
        <w:rPr>
          <w:rFonts w:ascii="Times New Roman" w:hAnsi="Times New Roman"/>
          <w:spacing w:val="-6"/>
          <w:sz w:val="24"/>
        </w:rPr>
        <w:t xml:space="preserve"> </w:t>
      </w:r>
      <w:r w:rsidRPr="001C34CE">
        <w:rPr>
          <w:rFonts w:ascii="Times New Roman" w:hAnsi="Times New Roman"/>
          <w:sz w:val="24"/>
        </w:rPr>
        <w:t>обслуживание</w:t>
      </w:r>
      <w:r w:rsidRPr="001C34CE">
        <w:rPr>
          <w:rFonts w:ascii="Times New Roman" w:hAnsi="Times New Roman"/>
          <w:spacing w:val="-6"/>
          <w:sz w:val="24"/>
        </w:rPr>
        <w:t xml:space="preserve"> </w:t>
      </w:r>
      <w:r w:rsidRPr="001C34CE">
        <w:rPr>
          <w:rFonts w:ascii="Times New Roman" w:hAnsi="Times New Roman"/>
          <w:sz w:val="24"/>
        </w:rPr>
        <w:t>ходовой</w:t>
      </w:r>
      <w:r w:rsidRPr="001C34CE">
        <w:rPr>
          <w:rFonts w:ascii="Times New Roman" w:hAnsi="Times New Roman"/>
          <w:spacing w:val="-7"/>
          <w:sz w:val="24"/>
        </w:rPr>
        <w:t xml:space="preserve"> </w:t>
      </w:r>
      <w:r w:rsidRPr="001C34CE">
        <w:rPr>
          <w:rFonts w:ascii="Times New Roman" w:hAnsi="Times New Roman"/>
          <w:sz w:val="24"/>
        </w:rPr>
        <w:t>части</w:t>
      </w:r>
      <w:r w:rsidRPr="001C34CE">
        <w:rPr>
          <w:rFonts w:ascii="Times New Roman" w:hAnsi="Times New Roman"/>
          <w:spacing w:val="-7"/>
          <w:sz w:val="24"/>
        </w:rPr>
        <w:t xml:space="preserve"> </w:t>
      </w:r>
      <w:r w:rsidRPr="001C34CE">
        <w:rPr>
          <w:rFonts w:ascii="Times New Roman" w:hAnsi="Times New Roman"/>
          <w:sz w:val="24"/>
        </w:rPr>
        <w:t>и</w:t>
      </w:r>
      <w:r w:rsidRPr="001C34CE">
        <w:rPr>
          <w:rFonts w:ascii="Times New Roman" w:hAnsi="Times New Roman"/>
          <w:spacing w:val="-7"/>
          <w:sz w:val="24"/>
        </w:rPr>
        <w:t xml:space="preserve"> </w:t>
      </w:r>
      <w:r w:rsidRPr="001C34CE">
        <w:rPr>
          <w:rFonts w:ascii="Times New Roman" w:hAnsi="Times New Roman"/>
          <w:sz w:val="24"/>
        </w:rPr>
        <w:t>механизмов управления автомобилей.</w:t>
      </w:r>
    </w:p>
    <w:p w14:paraId="2FCEA166" w14:textId="77777777" w:rsidR="001C34CE" w:rsidRPr="001C34CE" w:rsidRDefault="001C34CE"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pacing w:val="-2"/>
          <w:sz w:val="24"/>
        </w:rPr>
      </w:pPr>
      <w:r w:rsidRPr="001C34CE">
        <w:rPr>
          <w:rFonts w:ascii="Times New Roman" w:hAnsi="Times New Roman"/>
          <w:sz w:val="24"/>
        </w:rPr>
        <w:t>Осуществлять</w:t>
      </w:r>
      <w:r w:rsidRPr="001C34CE">
        <w:rPr>
          <w:rFonts w:ascii="Times New Roman" w:hAnsi="Times New Roman"/>
          <w:spacing w:val="-9"/>
          <w:sz w:val="24"/>
        </w:rPr>
        <w:t xml:space="preserve"> </w:t>
      </w:r>
      <w:r w:rsidRPr="001C34CE">
        <w:rPr>
          <w:rFonts w:ascii="Times New Roman" w:hAnsi="Times New Roman"/>
          <w:sz w:val="24"/>
        </w:rPr>
        <w:t>техническое</w:t>
      </w:r>
      <w:r w:rsidRPr="001C34CE">
        <w:rPr>
          <w:rFonts w:ascii="Times New Roman" w:hAnsi="Times New Roman"/>
          <w:spacing w:val="-2"/>
          <w:sz w:val="24"/>
        </w:rPr>
        <w:t xml:space="preserve"> </w:t>
      </w:r>
      <w:r w:rsidRPr="001C34CE">
        <w:rPr>
          <w:rFonts w:ascii="Times New Roman" w:hAnsi="Times New Roman"/>
          <w:sz w:val="24"/>
        </w:rPr>
        <w:t>обслуживание</w:t>
      </w:r>
      <w:r w:rsidRPr="001C34CE">
        <w:rPr>
          <w:rFonts w:ascii="Times New Roman" w:hAnsi="Times New Roman"/>
          <w:spacing w:val="-4"/>
          <w:sz w:val="24"/>
        </w:rPr>
        <w:t xml:space="preserve"> </w:t>
      </w:r>
      <w:r w:rsidRPr="001C34CE">
        <w:rPr>
          <w:rFonts w:ascii="Times New Roman" w:hAnsi="Times New Roman"/>
          <w:sz w:val="24"/>
        </w:rPr>
        <w:t>автомобильных</w:t>
      </w:r>
      <w:r w:rsidRPr="001C34CE">
        <w:rPr>
          <w:rFonts w:ascii="Times New Roman" w:hAnsi="Times New Roman"/>
          <w:spacing w:val="-2"/>
          <w:sz w:val="24"/>
        </w:rPr>
        <w:t xml:space="preserve"> кузовов.</w:t>
      </w:r>
    </w:p>
    <w:p w14:paraId="25128E96" w14:textId="77777777" w:rsidR="001C34CE" w:rsidRPr="001C34CE" w:rsidRDefault="001C34CE"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rPr>
      </w:pPr>
      <w:r w:rsidRPr="001C34CE">
        <w:rPr>
          <w:rFonts w:ascii="Times New Roman" w:hAnsi="Times New Roman"/>
          <w:sz w:val="24"/>
        </w:rPr>
        <w:t>Производить</w:t>
      </w:r>
      <w:r w:rsidRPr="001C34CE">
        <w:rPr>
          <w:rFonts w:ascii="Times New Roman" w:hAnsi="Times New Roman"/>
          <w:spacing w:val="28"/>
          <w:sz w:val="24"/>
        </w:rPr>
        <w:t xml:space="preserve"> </w:t>
      </w:r>
      <w:r w:rsidRPr="001C34CE">
        <w:rPr>
          <w:rFonts w:ascii="Times New Roman" w:hAnsi="Times New Roman"/>
          <w:sz w:val="24"/>
        </w:rPr>
        <w:t>текущий ремонт</w:t>
      </w:r>
      <w:r w:rsidRPr="001C34CE">
        <w:rPr>
          <w:rFonts w:ascii="Times New Roman" w:hAnsi="Times New Roman"/>
          <w:spacing w:val="30"/>
          <w:sz w:val="24"/>
        </w:rPr>
        <w:t xml:space="preserve"> </w:t>
      </w:r>
      <w:r w:rsidRPr="001C34CE">
        <w:rPr>
          <w:rFonts w:ascii="Times New Roman" w:hAnsi="Times New Roman"/>
          <w:sz w:val="24"/>
        </w:rPr>
        <w:t>различных</w:t>
      </w:r>
      <w:r w:rsidRPr="001C34CE">
        <w:rPr>
          <w:rFonts w:ascii="Times New Roman" w:hAnsi="Times New Roman"/>
          <w:spacing w:val="28"/>
          <w:sz w:val="24"/>
        </w:rPr>
        <w:t xml:space="preserve"> </w:t>
      </w:r>
      <w:r w:rsidRPr="001C34CE">
        <w:rPr>
          <w:rFonts w:ascii="Times New Roman" w:hAnsi="Times New Roman"/>
          <w:sz w:val="24"/>
        </w:rPr>
        <w:t>типов автомобилей</w:t>
      </w:r>
      <w:r w:rsidRPr="001C34CE">
        <w:rPr>
          <w:rFonts w:ascii="Times New Roman" w:hAnsi="Times New Roman"/>
          <w:spacing w:val="30"/>
          <w:sz w:val="24"/>
        </w:rPr>
        <w:t xml:space="preserve"> </w:t>
      </w:r>
      <w:r w:rsidRPr="001C34CE">
        <w:rPr>
          <w:rFonts w:ascii="Times New Roman" w:hAnsi="Times New Roman"/>
          <w:sz w:val="24"/>
        </w:rPr>
        <w:t>в</w:t>
      </w:r>
      <w:r w:rsidRPr="001C34CE">
        <w:rPr>
          <w:rFonts w:ascii="Times New Roman" w:hAnsi="Times New Roman"/>
          <w:spacing w:val="28"/>
          <w:sz w:val="24"/>
        </w:rPr>
        <w:t xml:space="preserve"> </w:t>
      </w:r>
      <w:r w:rsidRPr="001C34CE">
        <w:rPr>
          <w:rFonts w:ascii="Times New Roman" w:hAnsi="Times New Roman"/>
          <w:sz w:val="24"/>
        </w:rPr>
        <w:t xml:space="preserve">соответствии </w:t>
      </w:r>
      <w:proofErr w:type="spellStart"/>
      <w:r w:rsidRPr="001C34CE">
        <w:rPr>
          <w:rFonts w:ascii="Times New Roman" w:hAnsi="Times New Roman"/>
          <w:sz w:val="24"/>
        </w:rPr>
        <w:t>стребованиями</w:t>
      </w:r>
      <w:proofErr w:type="spellEnd"/>
      <w:r w:rsidRPr="001C34CE">
        <w:rPr>
          <w:rFonts w:ascii="Times New Roman" w:hAnsi="Times New Roman"/>
          <w:sz w:val="24"/>
        </w:rPr>
        <w:t xml:space="preserve"> технологической документации.</w:t>
      </w:r>
    </w:p>
    <w:p w14:paraId="53F4E3BD" w14:textId="77777777" w:rsidR="001C34CE" w:rsidRPr="001C34CE" w:rsidRDefault="001C34CE"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pacing w:val="-2"/>
          <w:sz w:val="24"/>
        </w:rPr>
      </w:pPr>
      <w:r w:rsidRPr="001C34CE">
        <w:rPr>
          <w:rFonts w:ascii="Times New Roman" w:hAnsi="Times New Roman"/>
          <w:sz w:val="24"/>
        </w:rPr>
        <w:t>Производить</w:t>
      </w:r>
      <w:r w:rsidRPr="001C34CE">
        <w:rPr>
          <w:rFonts w:ascii="Times New Roman" w:hAnsi="Times New Roman"/>
          <w:spacing w:val="-7"/>
          <w:sz w:val="24"/>
        </w:rPr>
        <w:t xml:space="preserve"> </w:t>
      </w:r>
      <w:r w:rsidRPr="001C34CE">
        <w:rPr>
          <w:rFonts w:ascii="Times New Roman" w:hAnsi="Times New Roman"/>
          <w:sz w:val="24"/>
        </w:rPr>
        <w:t>текущий</w:t>
      </w:r>
      <w:r w:rsidRPr="001C34CE">
        <w:rPr>
          <w:rFonts w:ascii="Times New Roman" w:hAnsi="Times New Roman"/>
          <w:spacing w:val="-7"/>
          <w:sz w:val="24"/>
        </w:rPr>
        <w:t xml:space="preserve"> </w:t>
      </w:r>
      <w:r w:rsidRPr="001C34CE">
        <w:rPr>
          <w:rFonts w:ascii="Times New Roman" w:hAnsi="Times New Roman"/>
          <w:sz w:val="24"/>
        </w:rPr>
        <w:t>ремонт</w:t>
      </w:r>
      <w:r w:rsidRPr="001C34CE">
        <w:rPr>
          <w:rFonts w:ascii="Times New Roman" w:hAnsi="Times New Roman"/>
          <w:spacing w:val="-3"/>
          <w:sz w:val="24"/>
        </w:rPr>
        <w:t xml:space="preserve"> </w:t>
      </w:r>
      <w:r w:rsidRPr="001C34CE">
        <w:rPr>
          <w:rFonts w:ascii="Times New Roman" w:hAnsi="Times New Roman"/>
          <w:sz w:val="24"/>
        </w:rPr>
        <w:t>автомобильных</w:t>
      </w:r>
      <w:r w:rsidRPr="001C34CE">
        <w:rPr>
          <w:rFonts w:ascii="Times New Roman" w:hAnsi="Times New Roman"/>
          <w:spacing w:val="-3"/>
          <w:sz w:val="24"/>
        </w:rPr>
        <w:t xml:space="preserve"> </w:t>
      </w:r>
      <w:r w:rsidRPr="001C34CE">
        <w:rPr>
          <w:rFonts w:ascii="Times New Roman" w:hAnsi="Times New Roman"/>
          <w:spacing w:val="-2"/>
          <w:sz w:val="24"/>
        </w:rPr>
        <w:t>двигателей.</w:t>
      </w:r>
    </w:p>
    <w:p w14:paraId="74D19BEE" w14:textId="77777777" w:rsidR="001C34CE" w:rsidRPr="001C34CE" w:rsidRDefault="001C34CE"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rPr>
      </w:pPr>
      <w:r w:rsidRPr="001C34CE">
        <w:rPr>
          <w:rFonts w:ascii="Times New Roman" w:hAnsi="Times New Roman"/>
          <w:sz w:val="24"/>
        </w:rPr>
        <w:t>Производить</w:t>
      </w:r>
      <w:r w:rsidRPr="001C34CE">
        <w:rPr>
          <w:rFonts w:ascii="Times New Roman" w:hAnsi="Times New Roman"/>
          <w:spacing w:val="-8"/>
          <w:sz w:val="24"/>
        </w:rPr>
        <w:t xml:space="preserve"> </w:t>
      </w:r>
      <w:r w:rsidRPr="001C34CE">
        <w:rPr>
          <w:rFonts w:ascii="Times New Roman" w:hAnsi="Times New Roman"/>
          <w:sz w:val="24"/>
        </w:rPr>
        <w:t>текущий</w:t>
      </w:r>
      <w:r w:rsidRPr="001C34CE">
        <w:rPr>
          <w:rFonts w:ascii="Times New Roman" w:hAnsi="Times New Roman"/>
          <w:spacing w:val="-7"/>
          <w:sz w:val="24"/>
        </w:rPr>
        <w:t xml:space="preserve"> </w:t>
      </w:r>
      <w:r w:rsidRPr="001C34CE">
        <w:rPr>
          <w:rFonts w:ascii="Times New Roman" w:hAnsi="Times New Roman"/>
          <w:sz w:val="24"/>
        </w:rPr>
        <w:t>ремонт</w:t>
      </w:r>
      <w:r w:rsidRPr="001C34CE">
        <w:rPr>
          <w:rFonts w:ascii="Times New Roman" w:hAnsi="Times New Roman"/>
          <w:spacing w:val="-9"/>
          <w:sz w:val="24"/>
        </w:rPr>
        <w:t xml:space="preserve"> </w:t>
      </w:r>
      <w:r w:rsidRPr="001C34CE">
        <w:rPr>
          <w:rFonts w:ascii="Times New Roman" w:hAnsi="Times New Roman"/>
          <w:sz w:val="24"/>
        </w:rPr>
        <w:t>узлов</w:t>
      </w:r>
      <w:r w:rsidRPr="001C34CE">
        <w:rPr>
          <w:rFonts w:ascii="Times New Roman" w:hAnsi="Times New Roman"/>
          <w:spacing w:val="-7"/>
          <w:sz w:val="24"/>
        </w:rPr>
        <w:t xml:space="preserve"> </w:t>
      </w:r>
      <w:r w:rsidRPr="001C34CE">
        <w:rPr>
          <w:rFonts w:ascii="Times New Roman" w:hAnsi="Times New Roman"/>
          <w:sz w:val="24"/>
        </w:rPr>
        <w:t>и</w:t>
      </w:r>
      <w:r w:rsidRPr="001C34CE">
        <w:rPr>
          <w:rFonts w:ascii="Times New Roman" w:hAnsi="Times New Roman"/>
          <w:spacing w:val="-8"/>
          <w:sz w:val="24"/>
        </w:rPr>
        <w:t xml:space="preserve"> </w:t>
      </w:r>
      <w:r w:rsidRPr="001C34CE">
        <w:rPr>
          <w:rFonts w:ascii="Times New Roman" w:hAnsi="Times New Roman"/>
          <w:sz w:val="24"/>
        </w:rPr>
        <w:t>элементов</w:t>
      </w:r>
      <w:r w:rsidRPr="001C34CE">
        <w:rPr>
          <w:rFonts w:ascii="Times New Roman" w:hAnsi="Times New Roman"/>
          <w:spacing w:val="-9"/>
          <w:sz w:val="24"/>
        </w:rPr>
        <w:t xml:space="preserve"> </w:t>
      </w:r>
      <w:r w:rsidRPr="001C34CE">
        <w:rPr>
          <w:rFonts w:ascii="Times New Roman" w:hAnsi="Times New Roman"/>
          <w:sz w:val="24"/>
        </w:rPr>
        <w:t>электрических</w:t>
      </w:r>
      <w:r w:rsidRPr="001C34CE">
        <w:rPr>
          <w:rFonts w:ascii="Times New Roman" w:hAnsi="Times New Roman"/>
          <w:spacing w:val="-7"/>
          <w:sz w:val="24"/>
        </w:rPr>
        <w:t xml:space="preserve"> </w:t>
      </w:r>
      <w:r w:rsidRPr="001C34CE">
        <w:rPr>
          <w:rFonts w:ascii="Times New Roman" w:hAnsi="Times New Roman"/>
          <w:sz w:val="24"/>
        </w:rPr>
        <w:t>и</w:t>
      </w:r>
      <w:r w:rsidRPr="001C34CE">
        <w:rPr>
          <w:rFonts w:ascii="Times New Roman" w:hAnsi="Times New Roman"/>
          <w:spacing w:val="-8"/>
          <w:sz w:val="24"/>
        </w:rPr>
        <w:t xml:space="preserve"> </w:t>
      </w:r>
      <w:r w:rsidRPr="001C34CE">
        <w:rPr>
          <w:rFonts w:ascii="Times New Roman" w:hAnsi="Times New Roman"/>
          <w:sz w:val="24"/>
        </w:rPr>
        <w:t>электронных систем автомобилей.</w:t>
      </w:r>
    </w:p>
    <w:p w14:paraId="2857E43C" w14:textId="77777777" w:rsidR="001C34CE" w:rsidRPr="001C34CE" w:rsidRDefault="001C34CE"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pacing w:val="-2"/>
          <w:sz w:val="24"/>
        </w:rPr>
      </w:pPr>
      <w:r w:rsidRPr="001C34CE">
        <w:rPr>
          <w:rFonts w:ascii="Times New Roman" w:hAnsi="Times New Roman"/>
          <w:sz w:val="24"/>
        </w:rPr>
        <w:t>Производить</w:t>
      </w:r>
      <w:r w:rsidRPr="001C34CE">
        <w:rPr>
          <w:rFonts w:ascii="Times New Roman" w:hAnsi="Times New Roman"/>
          <w:spacing w:val="-6"/>
          <w:sz w:val="24"/>
        </w:rPr>
        <w:t xml:space="preserve"> </w:t>
      </w:r>
      <w:r w:rsidRPr="001C34CE">
        <w:rPr>
          <w:rFonts w:ascii="Times New Roman" w:hAnsi="Times New Roman"/>
          <w:sz w:val="24"/>
        </w:rPr>
        <w:t>текущий</w:t>
      </w:r>
      <w:r w:rsidRPr="001C34CE">
        <w:rPr>
          <w:rFonts w:ascii="Times New Roman" w:hAnsi="Times New Roman"/>
          <w:spacing w:val="-5"/>
          <w:sz w:val="24"/>
        </w:rPr>
        <w:t xml:space="preserve"> </w:t>
      </w:r>
      <w:r w:rsidRPr="001C34CE">
        <w:rPr>
          <w:rFonts w:ascii="Times New Roman" w:hAnsi="Times New Roman"/>
          <w:sz w:val="24"/>
        </w:rPr>
        <w:t>ремонт</w:t>
      </w:r>
      <w:r w:rsidRPr="001C34CE">
        <w:rPr>
          <w:rFonts w:ascii="Times New Roman" w:hAnsi="Times New Roman"/>
          <w:spacing w:val="-3"/>
          <w:sz w:val="24"/>
        </w:rPr>
        <w:t xml:space="preserve"> </w:t>
      </w:r>
      <w:r w:rsidRPr="001C34CE">
        <w:rPr>
          <w:rFonts w:ascii="Times New Roman" w:hAnsi="Times New Roman"/>
          <w:sz w:val="24"/>
        </w:rPr>
        <w:t>автомобильных</w:t>
      </w:r>
      <w:r w:rsidRPr="001C34CE">
        <w:rPr>
          <w:rFonts w:ascii="Times New Roman" w:hAnsi="Times New Roman"/>
          <w:spacing w:val="-3"/>
          <w:sz w:val="24"/>
        </w:rPr>
        <w:t xml:space="preserve"> </w:t>
      </w:r>
      <w:r w:rsidRPr="001C34CE">
        <w:rPr>
          <w:rFonts w:ascii="Times New Roman" w:hAnsi="Times New Roman"/>
          <w:spacing w:val="-2"/>
          <w:sz w:val="24"/>
        </w:rPr>
        <w:t>трансмиссий.</w:t>
      </w:r>
    </w:p>
    <w:p w14:paraId="4EDBA57E" w14:textId="77777777" w:rsidR="001C34CE" w:rsidRPr="001C34CE" w:rsidRDefault="001C34CE"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pacing w:val="-2"/>
          <w:sz w:val="24"/>
        </w:rPr>
      </w:pPr>
      <w:r w:rsidRPr="001C34CE">
        <w:rPr>
          <w:rFonts w:ascii="Times New Roman" w:hAnsi="Times New Roman"/>
          <w:sz w:val="24"/>
        </w:rPr>
        <w:t>Производить</w:t>
      </w:r>
      <w:r w:rsidRPr="001C34CE">
        <w:rPr>
          <w:rFonts w:ascii="Times New Roman" w:hAnsi="Times New Roman"/>
          <w:spacing w:val="-9"/>
          <w:sz w:val="24"/>
        </w:rPr>
        <w:t xml:space="preserve"> </w:t>
      </w:r>
      <w:r w:rsidRPr="001C34CE">
        <w:rPr>
          <w:rFonts w:ascii="Times New Roman" w:hAnsi="Times New Roman"/>
          <w:sz w:val="24"/>
        </w:rPr>
        <w:t>текущий</w:t>
      </w:r>
      <w:r w:rsidRPr="001C34CE">
        <w:rPr>
          <w:rFonts w:ascii="Times New Roman" w:hAnsi="Times New Roman"/>
          <w:spacing w:val="-10"/>
          <w:sz w:val="24"/>
        </w:rPr>
        <w:t xml:space="preserve"> </w:t>
      </w:r>
      <w:r w:rsidRPr="001C34CE">
        <w:rPr>
          <w:rFonts w:ascii="Times New Roman" w:hAnsi="Times New Roman"/>
          <w:sz w:val="24"/>
        </w:rPr>
        <w:t>ремонт</w:t>
      </w:r>
      <w:r w:rsidRPr="001C34CE">
        <w:rPr>
          <w:rFonts w:ascii="Times New Roman" w:hAnsi="Times New Roman"/>
          <w:spacing w:val="-8"/>
          <w:sz w:val="24"/>
        </w:rPr>
        <w:t xml:space="preserve"> </w:t>
      </w:r>
      <w:r w:rsidRPr="001C34CE">
        <w:rPr>
          <w:rFonts w:ascii="Times New Roman" w:hAnsi="Times New Roman"/>
          <w:sz w:val="24"/>
        </w:rPr>
        <w:t>ходовой</w:t>
      </w:r>
      <w:r w:rsidRPr="001C34CE">
        <w:rPr>
          <w:rFonts w:ascii="Times New Roman" w:hAnsi="Times New Roman"/>
          <w:spacing w:val="-8"/>
          <w:sz w:val="24"/>
        </w:rPr>
        <w:t xml:space="preserve"> </w:t>
      </w:r>
      <w:r w:rsidRPr="001C34CE">
        <w:rPr>
          <w:rFonts w:ascii="Times New Roman" w:hAnsi="Times New Roman"/>
          <w:sz w:val="24"/>
        </w:rPr>
        <w:t>части</w:t>
      </w:r>
      <w:r w:rsidRPr="001C34CE">
        <w:rPr>
          <w:rFonts w:ascii="Times New Roman" w:hAnsi="Times New Roman"/>
          <w:spacing w:val="-7"/>
          <w:sz w:val="24"/>
        </w:rPr>
        <w:t xml:space="preserve"> </w:t>
      </w:r>
      <w:r w:rsidRPr="001C34CE">
        <w:rPr>
          <w:rFonts w:ascii="Times New Roman" w:hAnsi="Times New Roman"/>
          <w:sz w:val="24"/>
        </w:rPr>
        <w:t>и</w:t>
      </w:r>
      <w:r w:rsidRPr="001C34CE">
        <w:rPr>
          <w:rFonts w:ascii="Times New Roman" w:hAnsi="Times New Roman"/>
          <w:spacing w:val="-9"/>
          <w:sz w:val="24"/>
        </w:rPr>
        <w:t xml:space="preserve"> </w:t>
      </w:r>
      <w:r w:rsidRPr="001C34CE">
        <w:rPr>
          <w:rFonts w:ascii="Times New Roman" w:hAnsi="Times New Roman"/>
          <w:sz w:val="24"/>
        </w:rPr>
        <w:t>механизмов</w:t>
      </w:r>
      <w:r w:rsidRPr="001C34CE">
        <w:rPr>
          <w:rFonts w:ascii="Times New Roman" w:hAnsi="Times New Roman"/>
          <w:spacing w:val="-11"/>
          <w:sz w:val="24"/>
        </w:rPr>
        <w:t xml:space="preserve"> </w:t>
      </w:r>
      <w:r w:rsidRPr="001C34CE">
        <w:rPr>
          <w:rFonts w:ascii="Times New Roman" w:hAnsi="Times New Roman"/>
          <w:sz w:val="24"/>
        </w:rPr>
        <w:t xml:space="preserve">управления </w:t>
      </w:r>
      <w:r w:rsidRPr="001C34CE">
        <w:rPr>
          <w:rFonts w:ascii="Times New Roman" w:hAnsi="Times New Roman"/>
          <w:spacing w:val="-2"/>
          <w:sz w:val="24"/>
        </w:rPr>
        <w:t>автомобилей.</w:t>
      </w:r>
    </w:p>
    <w:p w14:paraId="5B68A87D" w14:textId="77777777" w:rsidR="001C34CE" w:rsidRPr="001C34CE" w:rsidRDefault="001C34CE"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rPr>
      </w:pPr>
      <w:r w:rsidRPr="001C34CE">
        <w:rPr>
          <w:rFonts w:ascii="Times New Roman" w:hAnsi="Times New Roman"/>
          <w:sz w:val="24"/>
        </w:rPr>
        <w:t>Производить</w:t>
      </w:r>
      <w:r w:rsidRPr="001C34CE">
        <w:rPr>
          <w:rFonts w:ascii="Times New Roman" w:hAnsi="Times New Roman"/>
          <w:spacing w:val="-8"/>
          <w:sz w:val="24"/>
        </w:rPr>
        <w:t xml:space="preserve"> </w:t>
      </w:r>
      <w:r w:rsidRPr="001C34CE">
        <w:rPr>
          <w:rFonts w:ascii="Times New Roman" w:hAnsi="Times New Roman"/>
          <w:sz w:val="24"/>
        </w:rPr>
        <w:t>ремонт</w:t>
      </w:r>
      <w:r w:rsidRPr="001C34CE">
        <w:rPr>
          <w:rFonts w:ascii="Times New Roman" w:hAnsi="Times New Roman"/>
          <w:spacing w:val="-5"/>
          <w:sz w:val="24"/>
        </w:rPr>
        <w:t xml:space="preserve"> </w:t>
      </w:r>
      <w:r w:rsidRPr="001C34CE">
        <w:rPr>
          <w:rFonts w:ascii="Times New Roman" w:hAnsi="Times New Roman"/>
          <w:sz w:val="24"/>
        </w:rPr>
        <w:t>и</w:t>
      </w:r>
      <w:r w:rsidRPr="001C34CE">
        <w:rPr>
          <w:rFonts w:ascii="Times New Roman" w:hAnsi="Times New Roman"/>
          <w:spacing w:val="-6"/>
          <w:sz w:val="24"/>
        </w:rPr>
        <w:t xml:space="preserve"> </w:t>
      </w:r>
      <w:r w:rsidRPr="001C34CE">
        <w:rPr>
          <w:rFonts w:ascii="Times New Roman" w:hAnsi="Times New Roman"/>
          <w:sz w:val="24"/>
        </w:rPr>
        <w:t xml:space="preserve">окраску </w:t>
      </w:r>
      <w:r w:rsidRPr="001C34CE">
        <w:rPr>
          <w:rFonts w:ascii="Times New Roman" w:hAnsi="Times New Roman"/>
          <w:spacing w:val="-2"/>
          <w:sz w:val="24"/>
        </w:rPr>
        <w:t>кузовов.</w:t>
      </w:r>
    </w:p>
    <w:p w14:paraId="5914BBD2" w14:textId="77777777" w:rsidR="009E63A8" w:rsidRPr="001C34CE" w:rsidRDefault="009E63A8" w:rsidP="004F43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jc w:val="both"/>
        <w:rPr>
          <w:rFonts w:ascii="Times New Roman" w:hAnsi="Times New Roman"/>
          <w:sz w:val="24"/>
          <w:szCs w:val="24"/>
          <w:lang w:eastAsia="ar-SA"/>
        </w:rPr>
      </w:pPr>
    </w:p>
    <w:p w14:paraId="0B763D29" w14:textId="77777777" w:rsidR="005749E5" w:rsidRPr="00C05394" w:rsidRDefault="005749E5" w:rsidP="00FB1AA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right"/>
        <w:rPr>
          <w:rFonts w:ascii="Times New Roman" w:hAnsi="Times New Roman"/>
          <w:sz w:val="24"/>
          <w:szCs w:val="24"/>
          <w:lang w:eastAsia="en-US"/>
        </w:rPr>
      </w:pPr>
    </w:p>
    <w:p w14:paraId="52150783" w14:textId="77777777" w:rsidR="00454811" w:rsidRDefault="00454811" w:rsidP="00FB1AA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right"/>
        <w:rPr>
          <w:rFonts w:ascii="Times New Roman" w:hAnsi="Times New Roman"/>
          <w:sz w:val="24"/>
          <w:szCs w:val="24"/>
          <w:lang w:eastAsia="en-US"/>
        </w:rPr>
      </w:pPr>
    </w:p>
    <w:p w14:paraId="0BCE2095" w14:textId="77777777" w:rsidR="00454811" w:rsidRDefault="00454811" w:rsidP="00FB1AA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right"/>
        <w:rPr>
          <w:rFonts w:ascii="Times New Roman" w:hAnsi="Times New Roman"/>
          <w:sz w:val="24"/>
          <w:szCs w:val="24"/>
          <w:lang w:eastAsia="en-US"/>
        </w:rPr>
      </w:pPr>
    </w:p>
    <w:p w14:paraId="7DC4AE7F" w14:textId="77777777" w:rsidR="00454811" w:rsidRDefault="00454811" w:rsidP="00FB1AA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right"/>
        <w:rPr>
          <w:rFonts w:ascii="Times New Roman" w:hAnsi="Times New Roman"/>
          <w:sz w:val="24"/>
          <w:szCs w:val="24"/>
          <w:lang w:eastAsia="en-US"/>
        </w:rPr>
      </w:pPr>
    </w:p>
    <w:p w14:paraId="7D672B14" w14:textId="77777777" w:rsidR="00454811" w:rsidRDefault="00454811" w:rsidP="00FB1AA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right"/>
        <w:rPr>
          <w:rFonts w:ascii="Times New Roman" w:hAnsi="Times New Roman"/>
          <w:sz w:val="24"/>
          <w:szCs w:val="24"/>
          <w:lang w:eastAsia="en-US"/>
        </w:rPr>
      </w:pPr>
    </w:p>
    <w:p w14:paraId="79ECA2A9" w14:textId="77777777" w:rsidR="00454811" w:rsidRDefault="00454811" w:rsidP="00FB1AA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right"/>
        <w:rPr>
          <w:rFonts w:ascii="Times New Roman" w:hAnsi="Times New Roman"/>
          <w:sz w:val="24"/>
          <w:szCs w:val="24"/>
          <w:lang w:eastAsia="en-US"/>
        </w:rPr>
      </w:pPr>
    </w:p>
    <w:p w14:paraId="06292C1A" w14:textId="77777777" w:rsidR="00454811" w:rsidRDefault="00454811" w:rsidP="00FB1AA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right"/>
        <w:rPr>
          <w:rFonts w:ascii="Times New Roman" w:hAnsi="Times New Roman"/>
          <w:sz w:val="24"/>
          <w:szCs w:val="24"/>
          <w:lang w:eastAsia="en-US"/>
        </w:rPr>
      </w:pPr>
    </w:p>
    <w:p w14:paraId="748D9AEA" w14:textId="77777777" w:rsidR="00454811" w:rsidRDefault="00454811" w:rsidP="00FB1AA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right"/>
        <w:rPr>
          <w:rFonts w:ascii="Times New Roman" w:hAnsi="Times New Roman"/>
          <w:sz w:val="24"/>
          <w:szCs w:val="24"/>
          <w:lang w:eastAsia="en-US"/>
        </w:rPr>
      </w:pPr>
    </w:p>
    <w:p w14:paraId="777CE90F" w14:textId="77777777" w:rsidR="00454811" w:rsidRDefault="00454811" w:rsidP="00FB1AA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right"/>
        <w:rPr>
          <w:rFonts w:ascii="Times New Roman" w:hAnsi="Times New Roman"/>
          <w:sz w:val="24"/>
          <w:szCs w:val="24"/>
          <w:lang w:eastAsia="en-US"/>
        </w:rPr>
      </w:pPr>
    </w:p>
    <w:p w14:paraId="0E05CD94" w14:textId="77777777" w:rsidR="00D57BFD" w:rsidRDefault="00D57BFD" w:rsidP="00FB1AA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right"/>
        <w:rPr>
          <w:rFonts w:ascii="Times New Roman" w:hAnsi="Times New Roman"/>
          <w:sz w:val="24"/>
          <w:szCs w:val="24"/>
          <w:lang w:eastAsia="en-US"/>
        </w:rPr>
        <w:sectPr w:rsidR="00D57BFD" w:rsidSect="008D76AE">
          <w:pgSz w:w="11900" w:h="16840"/>
          <w:pgMar w:top="1134" w:right="1134" w:bottom="851" w:left="1134" w:header="0" w:footer="6" w:gutter="0"/>
          <w:cols w:space="720"/>
          <w:noEndnote/>
          <w:docGrid w:linePitch="360"/>
        </w:sectPr>
      </w:pPr>
    </w:p>
    <w:p w14:paraId="0FAC5440" w14:textId="77777777" w:rsidR="00FB1AAB" w:rsidRPr="00FB1AAB" w:rsidRDefault="00FB1AAB" w:rsidP="00FB1AA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right"/>
        <w:rPr>
          <w:rFonts w:ascii="Times New Roman" w:hAnsi="Times New Roman"/>
          <w:sz w:val="24"/>
          <w:szCs w:val="24"/>
          <w:lang w:eastAsia="en-US"/>
        </w:rPr>
      </w:pPr>
      <w:r w:rsidRPr="00FB1AAB">
        <w:rPr>
          <w:rFonts w:ascii="Times New Roman" w:hAnsi="Times New Roman"/>
          <w:sz w:val="24"/>
          <w:szCs w:val="24"/>
          <w:lang w:eastAsia="en-US"/>
        </w:rPr>
        <w:lastRenderedPageBreak/>
        <w:t>П</w:t>
      </w:r>
      <w:r w:rsidR="008D76AE">
        <w:rPr>
          <w:rFonts w:ascii="Times New Roman" w:hAnsi="Times New Roman"/>
          <w:sz w:val="24"/>
          <w:szCs w:val="24"/>
          <w:lang w:eastAsia="en-US"/>
        </w:rPr>
        <w:t>РИЛОЖЕНИЕ 5</w:t>
      </w:r>
    </w:p>
    <w:p w14:paraId="6128D88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      </w:t>
      </w:r>
    </w:p>
    <w:tbl>
      <w:tblPr>
        <w:tblW w:w="9900" w:type="dxa"/>
        <w:tblLayout w:type="fixed"/>
        <w:tblLook w:val="00A0" w:firstRow="1" w:lastRow="0" w:firstColumn="1" w:lastColumn="0" w:noHBand="0" w:noVBand="0"/>
      </w:tblPr>
      <w:tblGrid>
        <w:gridCol w:w="2520"/>
        <w:gridCol w:w="7380"/>
      </w:tblGrid>
      <w:tr w:rsidR="00FB1AAB" w:rsidRPr="00FB1AAB" w14:paraId="7A1A0596" w14:textId="77777777" w:rsidTr="00FB1AAB">
        <w:trPr>
          <w:trHeight w:val="1426"/>
        </w:trPr>
        <w:tc>
          <w:tcPr>
            <w:tcW w:w="2520" w:type="dxa"/>
          </w:tcPr>
          <w:p w14:paraId="7708164C" w14:textId="77777777" w:rsidR="00FB1AAB" w:rsidRPr="00FB1AAB" w:rsidRDefault="00E25400" w:rsidP="00FB1AAB">
            <w:pPr>
              <w:tabs>
                <w:tab w:val="left" w:pos="480"/>
              </w:tabs>
              <w:spacing w:after="0" w:line="240" w:lineRule="auto"/>
              <w:jc w:val="center"/>
              <w:rPr>
                <w:rFonts w:ascii="Times New Roman" w:hAnsi="Times New Roman"/>
                <w:sz w:val="24"/>
                <w:szCs w:val="24"/>
              </w:rPr>
            </w:pPr>
            <w:r w:rsidRPr="00E25400">
              <w:rPr>
                <w:rFonts w:ascii="Times New Roman" w:hAnsi="Times New Roman"/>
                <w:b/>
                <w:noProof/>
                <w:sz w:val="24"/>
                <w:szCs w:val="24"/>
              </w:rPr>
              <w:drawing>
                <wp:inline distT="0" distB="0" distL="0" distR="0" wp14:anchorId="1522C93F" wp14:editId="728F1FD8">
                  <wp:extent cx="1238250" cy="1152525"/>
                  <wp:effectExtent l="0" t="0" r="0" b="0"/>
                  <wp:docPr id="7" name="Рисунок 3"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stativamv\Downloads\логотип.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38250" cy="1152525"/>
                          </a:xfrm>
                          <a:prstGeom prst="rect">
                            <a:avLst/>
                          </a:prstGeom>
                          <a:noFill/>
                          <a:ln>
                            <a:noFill/>
                          </a:ln>
                        </pic:spPr>
                      </pic:pic>
                    </a:graphicData>
                  </a:graphic>
                </wp:inline>
              </w:drawing>
            </w:r>
          </w:p>
        </w:tc>
        <w:tc>
          <w:tcPr>
            <w:tcW w:w="7380" w:type="dxa"/>
          </w:tcPr>
          <w:p w14:paraId="0C4C5E98" w14:textId="77777777" w:rsidR="00781311" w:rsidRDefault="00781311" w:rsidP="00FB1AAB">
            <w:pPr>
              <w:spacing w:after="0" w:line="240" w:lineRule="auto"/>
              <w:jc w:val="center"/>
              <w:rPr>
                <w:rFonts w:ascii="Times New Roman" w:hAnsi="Times New Roman"/>
                <w:b/>
                <w:sz w:val="24"/>
                <w:szCs w:val="24"/>
              </w:rPr>
            </w:pPr>
          </w:p>
          <w:p w14:paraId="68D59FCB" w14:textId="77777777" w:rsidR="00FB1AAB" w:rsidRPr="00FB1AAB" w:rsidRDefault="00FB1AAB" w:rsidP="00FB1AAB">
            <w:pPr>
              <w:spacing w:after="0" w:line="240" w:lineRule="auto"/>
              <w:jc w:val="center"/>
              <w:rPr>
                <w:rFonts w:ascii="Times New Roman" w:hAnsi="Times New Roman"/>
                <w:b/>
                <w:sz w:val="24"/>
                <w:szCs w:val="24"/>
              </w:rPr>
            </w:pPr>
            <w:r w:rsidRPr="00FB1AAB">
              <w:rPr>
                <w:rFonts w:ascii="Times New Roman" w:hAnsi="Times New Roman"/>
                <w:b/>
                <w:sz w:val="24"/>
                <w:szCs w:val="24"/>
              </w:rPr>
              <w:t xml:space="preserve">Бюджетное учреждение </w:t>
            </w:r>
          </w:p>
          <w:p w14:paraId="66601FE3" w14:textId="77777777" w:rsidR="00FB1AAB" w:rsidRPr="00FB1AAB" w:rsidRDefault="00FB1AAB" w:rsidP="00FB1AAB">
            <w:pPr>
              <w:spacing w:after="0" w:line="240" w:lineRule="auto"/>
              <w:jc w:val="center"/>
              <w:rPr>
                <w:rFonts w:ascii="Times New Roman" w:hAnsi="Times New Roman"/>
                <w:b/>
                <w:sz w:val="24"/>
                <w:szCs w:val="24"/>
              </w:rPr>
            </w:pPr>
            <w:r w:rsidRPr="00FB1AAB">
              <w:rPr>
                <w:rFonts w:ascii="Times New Roman" w:hAnsi="Times New Roman"/>
                <w:b/>
                <w:sz w:val="24"/>
                <w:szCs w:val="24"/>
              </w:rPr>
              <w:t>профессионального образования</w:t>
            </w:r>
          </w:p>
          <w:p w14:paraId="10B42BF2" w14:textId="77777777" w:rsidR="00FB1AAB" w:rsidRPr="00FB1AAB" w:rsidRDefault="00FB1AAB" w:rsidP="00FB1AAB">
            <w:pPr>
              <w:spacing w:after="0" w:line="240" w:lineRule="auto"/>
              <w:jc w:val="center"/>
              <w:rPr>
                <w:rFonts w:ascii="Times New Roman" w:hAnsi="Times New Roman"/>
                <w:b/>
                <w:sz w:val="24"/>
                <w:szCs w:val="24"/>
              </w:rPr>
            </w:pPr>
            <w:r w:rsidRPr="00FB1AAB">
              <w:rPr>
                <w:rFonts w:ascii="Times New Roman" w:hAnsi="Times New Roman"/>
                <w:b/>
                <w:sz w:val="24"/>
                <w:szCs w:val="24"/>
              </w:rPr>
              <w:t>Ханты - Мансийского автономного округа - Югры</w:t>
            </w:r>
          </w:p>
          <w:p w14:paraId="6B06ACA4"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sz w:val="24"/>
                <w:szCs w:val="24"/>
              </w:rPr>
              <w:t xml:space="preserve"> «</w:t>
            </w:r>
            <w:proofErr w:type="spellStart"/>
            <w:r w:rsidRPr="00FB1AAB">
              <w:rPr>
                <w:rFonts w:ascii="Times New Roman" w:hAnsi="Times New Roman"/>
                <w:b/>
                <w:sz w:val="24"/>
                <w:szCs w:val="24"/>
              </w:rPr>
              <w:t>Няганский</w:t>
            </w:r>
            <w:proofErr w:type="spellEnd"/>
            <w:r w:rsidRPr="00FB1AAB">
              <w:rPr>
                <w:rFonts w:ascii="Times New Roman" w:hAnsi="Times New Roman"/>
                <w:b/>
                <w:sz w:val="24"/>
                <w:szCs w:val="24"/>
              </w:rPr>
              <w:t xml:space="preserve"> технологический колледж»</w:t>
            </w:r>
          </w:p>
        </w:tc>
      </w:tr>
    </w:tbl>
    <w:p w14:paraId="53554EFE" w14:textId="77777777" w:rsidR="00FB1AAB" w:rsidRPr="00FB1AAB" w:rsidRDefault="00FB1AAB" w:rsidP="00FB1AAB">
      <w:pPr>
        <w:tabs>
          <w:tab w:val="left" w:pos="1260"/>
          <w:tab w:val="left" w:pos="5529"/>
        </w:tabs>
        <w:spacing w:after="0" w:line="240" w:lineRule="auto"/>
        <w:jc w:val="center"/>
        <w:rPr>
          <w:rFonts w:ascii="Times New Roman" w:hAnsi="Times New Roman"/>
          <w:b/>
          <w:sz w:val="24"/>
          <w:szCs w:val="24"/>
        </w:rPr>
      </w:pPr>
    </w:p>
    <w:p w14:paraId="0AC437B9" w14:textId="77777777" w:rsidR="00FB1AAB" w:rsidRPr="00FB1AAB" w:rsidRDefault="00FB1AAB" w:rsidP="00FB1AAB">
      <w:pPr>
        <w:tabs>
          <w:tab w:val="left" w:pos="1260"/>
          <w:tab w:val="left" w:pos="5529"/>
        </w:tabs>
        <w:spacing w:after="0" w:line="240" w:lineRule="auto"/>
        <w:jc w:val="center"/>
        <w:rPr>
          <w:rFonts w:ascii="Times New Roman" w:hAnsi="Times New Roman"/>
          <w:b/>
          <w:sz w:val="24"/>
          <w:szCs w:val="24"/>
        </w:rPr>
      </w:pPr>
    </w:p>
    <w:p w14:paraId="249A78B2" w14:textId="77777777" w:rsidR="00FB1AAB" w:rsidRPr="00FB1AAB" w:rsidRDefault="00FB1AAB" w:rsidP="00FB1AAB">
      <w:pPr>
        <w:jc w:val="right"/>
        <w:rPr>
          <w:rFonts w:ascii="Times New Roman" w:hAnsi="Times New Roman"/>
          <w:b/>
          <w:i/>
          <w:sz w:val="24"/>
          <w:szCs w:val="24"/>
        </w:rPr>
      </w:pPr>
    </w:p>
    <w:p w14:paraId="5514F8E3" w14:textId="77777777" w:rsidR="00FB1AAB" w:rsidRPr="00FB1AAB" w:rsidRDefault="00FB1AAB" w:rsidP="00FB1AAB">
      <w:pPr>
        <w:jc w:val="center"/>
        <w:rPr>
          <w:rFonts w:ascii="Times New Roman" w:hAnsi="Times New Roman"/>
          <w:b/>
          <w:i/>
          <w:sz w:val="24"/>
          <w:szCs w:val="24"/>
        </w:rPr>
      </w:pPr>
    </w:p>
    <w:p w14:paraId="209D0D75" w14:textId="77777777" w:rsidR="00FB1AAB" w:rsidRDefault="00FB1AAB" w:rsidP="00FB1AAB">
      <w:pPr>
        <w:jc w:val="center"/>
        <w:rPr>
          <w:rFonts w:ascii="Times New Roman" w:hAnsi="Times New Roman"/>
          <w:b/>
          <w:i/>
          <w:sz w:val="24"/>
          <w:szCs w:val="24"/>
        </w:rPr>
      </w:pPr>
    </w:p>
    <w:p w14:paraId="441A180C" w14:textId="77777777" w:rsidR="00FB1AAB" w:rsidRPr="00FB1AAB" w:rsidRDefault="00FB1AAB" w:rsidP="00FB1AAB">
      <w:pPr>
        <w:spacing w:after="0" w:line="240" w:lineRule="auto"/>
        <w:jc w:val="center"/>
        <w:rPr>
          <w:rFonts w:ascii="Times New Roman" w:hAnsi="Times New Roman"/>
          <w:b/>
          <w:sz w:val="24"/>
          <w:szCs w:val="24"/>
        </w:rPr>
      </w:pPr>
      <w:r w:rsidRPr="00FB1AAB">
        <w:rPr>
          <w:rFonts w:ascii="Times New Roman" w:hAnsi="Times New Roman"/>
          <w:b/>
          <w:sz w:val="24"/>
          <w:szCs w:val="24"/>
        </w:rPr>
        <w:t xml:space="preserve">ПРОГРАММА ВОСПИТАНИЯ </w:t>
      </w:r>
    </w:p>
    <w:p w14:paraId="38195655"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sz w:val="24"/>
          <w:szCs w:val="24"/>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3F11C9C7" w14:textId="77777777" w:rsidR="00FB1AAB" w:rsidRPr="00FB1AAB" w:rsidRDefault="00FB1AAB" w:rsidP="00FB1AAB">
      <w:pPr>
        <w:jc w:val="center"/>
        <w:rPr>
          <w:rFonts w:ascii="Times New Roman" w:hAnsi="Times New Roman"/>
          <w:b/>
          <w:sz w:val="24"/>
          <w:szCs w:val="24"/>
        </w:rPr>
      </w:pPr>
    </w:p>
    <w:p w14:paraId="2876BB66" w14:textId="77777777" w:rsidR="00FB1AAB" w:rsidRPr="00FB1AAB" w:rsidRDefault="00FB1AAB" w:rsidP="00FB1AAB">
      <w:pPr>
        <w:jc w:val="center"/>
        <w:rPr>
          <w:rFonts w:ascii="Times New Roman" w:hAnsi="Times New Roman"/>
          <w:b/>
          <w:i/>
          <w:sz w:val="24"/>
          <w:szCs w:val="24"/>
        </w:rPr>
      </w:pPr>
    </w:p>
    <w:p w14:paraId="6E00054E" w14:textId="77777777" w:rsidR="00FB1AAB" w:rsidRPr="00FB1AAB" w:rsidRDefault="00FB1AAB" w:rsidP="00FB1AAB">
      <w:pPr>
        <w:rPr>
          <w:rFonts w:ascii="Times New Roman" w:hAnsi="Times New Roman"/>
          <w:b/>
          <w:iCs/>
          <w:sz w:val="24"/>
          <w:szCs w:val="24"/>
        </w:rPr>
      </w:pPr>
    </w:p>
    <w:p w14:paraId="11D86598" w14:textId="77777777" w:rsidR="00FB1AAB" w:rsidRPr="00FB1AAB" w:rsidRDefault="00FB1AAB" w:rsidP="00FB1AAB">
      <w:pPr>
        <w:rPr>
          <w:rFonts w:ascii="Times New Roman" w:hAnsi="Times New Roman"/>
          <w:b/>
          <w:iCs/>
          <w:sz w:val="24"/>
          <w:szCs w:val="24"/>
        </w:rPr>
      </w:pPr>
    </w:p>
    <w:p w14:paraId="35BE2D32" w14:textId="77777777" w:rsidR="00FB1AAB" w:rsidRPr="00FB1AAB" w:rsidRDefault="00FB1AAB" w:rsidP="00FB1AAB">
      <w:pPr>
        <w:rPr>
          <w:rFonts w:ascii="Times New Roman" w:hAnsi="Times New Roman"/>
          <w:b/>
          <w:iCs/>
          <w:sz w:val="24"/>
          <w:szCs w:val="24"/>
        </w:rPr>
      </w:pPr>
    </w:p>
    <w:p w14:paraId="5BD89ABF" w14:textId="77777777" w:rsidR="00FB1AAB" w:rsidRPr="00FB1AAB" w:rsidRDefault="00FB1AAB" w:rsidP="00FB1AAB">
      <w:pPr>
        <w:rPr>
          <w:rFonts w:ascii="Times New Roman" w:hAnsi="Times New Roman"/>
          <w:b/>
          <w:iCs/>
          <w:sz w:val="24"/>
          <w:szCs w:val="24"/>
        </w:rPr>
      </w:pPr>
    </w:p>
    <w:p w14:paraId="1FB58B72" w14:textId="77777777" w:rsidR="00FB1AAB" w:rsidRPr="00FB1AAB" w:rsidRDefault="00FB1AAB" w:rsidP="00FB1AAB">
      <w:pPr>
        <w:jc w:val="center"/>
        <w:rPr>
          <w:rFonts w:ascii="Times New Roman" w:hAnsi="Times New Roman"/>
          <w:b/>
          <w:iCs/>
          <w:sz w:val="24"/>
          <w:szCs w:val="24"/>
        </w:rPr>
      </w:pPr>
      <w:r w:rsidRPr="00FB1AAB">
        <w:rPr>
          <w:rFonts w:ascii="Times New Roman" w:hAnsi="Times New Roman"/>
          <w:b/>
          <w:iCs/>
          <w:sz w:val="24"/>
          <w:szCs w:val="24"/>
        </w:rPr>
        <w:t>Нягань, 202</w:t>
      </w:r>
      <w:r w:rsidR="005749E5">
        <w:rPr>
          <w:rFonts w:ascii="Times New Roman" w:hAnsi="Times New Roman"/>
          <w:b/>
          <w:iCs/>
          <w:sz w:val="24"/>
          <w:szCs w:val="24"/>
        </w:rPr>
        <w:t>5</w:t>
      </w:r>
      <w:r w:rsidRPr="00FB1AAB">
        <w:rPr>
          <w:rFonts w:ascii="Times New Roman" w:hAnsi="Times New Roman"/>
          <w:b/>
          <w:iCs/>
          <w:sz w:val="24"/>
          <w:szCs w:val="24"/>
        </w:rPr>
        <w:t xml:space="preserve"> г.</w:t>
      </w:r>
    </w:p>
    <w:p w14:paraId="12B36A23" w14:textId="77777777" w:rsidR="00FB1AAB" w:rsidRDefault="00FB1AAB" w:rsidP="00FB1AAB">
      <w:pPr>
        <w:spacing w:before="120" w:after="120"/>
        <w:jc w:val="center"/>
        <w:rPr>
          <w:rFonts w:ascii="Times New Roman" w:hAnsi="Times New Roman"/>
          <w:b/>
          <w:sz w:val="24"/>
          <w:szCs w:val="24"/>
        </w:rPr>
      </w:pPr>
      <w:r w:rsidRPr="00FB1AAB">
        <w:rPr>
          <w:rFonts w:ascii="Times New Roman" w:hAnsi="Times New Roman"/>
          <w:b/>
          <w:sz w:val="24"/>
          <w:szCs w:val="24"/>
        </w:rPr>
        <w:br w:type="page"/>
      </w:r>
      <w:r w:rsidRPr="00FB1AAB">
        <w:rPr>
          <w:rFonts w:ascii="Times New Roman" w:hAnsi="Times New Roman"/>
          <w:b/>
          <w:sz w:val="24"/>
          <w:szCs w:val="24"/>
        </w:rPr>
        <w:lastRenderedPageBreak/>
        <w:t>СОДЕРЖАНИЕ</w:t>
      </w:r>
    </w:p>
    <w:p w14:paraId="07FB6C67" w14:textId="77777777" w:rsidR="00FB1AAB" w:rsidRPr="00FB1AAB" w:rsidRDefault="00FB1AAB" w:rsidP="005749E5">
      <w:pPr>
        <w:keepNext/>
        <w:tabs>
          <w:tab w:val="left" w:pos="709"/>
          <w:tab w:val="right" w:leader="dot" w:pos="9356"/>
        </w:tabs>
        <w:spacing w:before="120" w:after="120" w:line="240" w:lineRule="auto"/>
        <w:outlineLvl w:val="0"/>
        <w:rPr>
          <w:rFonts w:ascii="Times New Roman" w:hAnsi="Times New Roman"/>
          <w:bCs/>
          <w:kern w:val="32"/>
          <w:sz w:val="24"/>
          <w:szCs w:val="24"/>
          <w:lang w:eastAsia="x-none"/>
        </w:rPr>
      </w:pPr>
      <w:r w:rsidRPr="00FB1AAB">
        <w:rPr>
          <w:rFonts w:ascii="Times New Roman" w:hAnsi="Times New Roman"/>
          <w:bCs/>
          <w:sz w:val="24"/>
          <w:szCs w:val="24"/>
          <w:lang w:eastAsia="x-none"/>
        </w:rPr>
        <w:t>ПАСПОРТ РАБОЧЕЙ ПРОГРАММЫ ВОСПИТАНИЯ</w:t>
      </w:r>
      <w:r w:rsidRPr="00FB1AAB">
        <w:rPr>
          <w:rFonts w:ascii="Times New Roman" w:hAnsi="Times New Roman"/>
          <w:bCs/>
          <w:kern w:val="32"/>
          <w:sz w:val="24"/>
          <w:szCs w:val="24"/>
          <w:lang w:eastAsia="x-none"/>
        </w:rPr>
        <w:t>...............................................3</w:t>
      </w:r>
    </w:p>
    <w:p w14:paraId="537A5AEC" w14:textId="77777777" w:rsidR="00FB1AAB" w:rsidRPr="00FB1AAB" w:rsidRDefault="00FB1AAB" w:rsidP="005749E5">
      <w:pPr>
        <w:keepNext/>
        <w:tabs>
          <w:tab w:val="left" w:pos="709"/>
          <w:tab w:val="right" w:leader="dot" w:pos="9356"/>
        </w:tabs>
        <w:spacing w:before="120" w:after="120" w:line="240" w:lineRule="auto"/>
        <w:outlineLvl w:val="0"/>
        <w:rPr>
          <w:rFonts w:ascii="Times New Roman" w:hAnsi="Times New Roman"/>
          <w:bCs/>
          <w:kern w:val="32"/>
          <w:sz w:val="24"/>
          <w:szCs w:val="24"/>
          <w:lang w:eastAsia="x-none"/>
        </w:rPr>
      </w:pPr>
      <w:r w:rsidRPr="00FB1AAB">
        <w:rPr>
          <w:rFonts w:ascii="Times New Roman" w:hAnsi="Times New Roman"/>
          <w:bCs/>
          <w:kern w:val="32"/>
          <w:sz w:val="24"/>
          <w:szCs w:val="24"/>
          <w:lang w:eastAsia="x-none"/>
        </w:rPr>
        <w:t>РАЗДЕЛ 1. ЦЕЛЕВОЙ .....................................................................................................5</w:t>
      </w:r>
    </w:p>
    <w:p w14:paraId="17FEEFB8" w14:textId="77777777" w:rsidR="00FB1AAB" w:rsidRPr="00FB1AAB" w:rsidRDefault="00FB1AAB" w:rsidP="005749E5">
      <w:pPr>
        <w:keepNext/>
        <w:tabs>
          <w:tab w:val="left" w:pos="709"/>
          <w:tab w:val="right" w:leader="dot" w:pos="9356"/>
        </w:tabs>
        <w:spacing w:before="120" w:after="120" w:line="240" w:lineRule="auto"/>
        <w:outlineLvl w:val="0"/>
        <w:rPr>
          <w:rFonts w:ascii="Times New Roman" w:hAnsi="Times New Roman"/>
          <w:bCs/>
          <w:kern w:val="32"/>
          <w:sz w:val="24"/>
          <w:szCs w:val="24"/>
          <w:lang w:eastAsia="x-none"/>
        </w:rPr>
      </w:pPr>
      <w:r w:rsidRPr="00FB1AAB">
        <w:rPr>
          <w:rFonts w:ascii="Times New Roman" w:hAnsi="Times New Roman"/>
          <w:bCs/>
          <w:kern w:val="32"/>
          <w:sz w:val="24"/>
          <w:szCs w:val="24"/>
          <w:lang w:eastAsia="x-none"/>
        </w:rPr>
        <w:t>1.1 Цель и задачи воспитания обучающихся .................................................................5</w:t>
      </w:r>
    </w:p>
    <w:p w14:paraId="2A3F3379" w14:textId="77777777" w:rsidR="00FB1AAB" w:rsidRPr="00FB1AAB" w:rsidRDefault="00FB1AAB" w:rsidP="005749E5">
      <w:pPr>
        <w:keepNext/>
        <w:tabs>
          <w:tab w:val="left" w:pos="709"/>
          <w:tab w:val="right" w:leader="dot" w:pos="9356"/>
        </w:tabs>
        <w:spacing w:before="120" w:after="120" w:line="240" w:lineRule="auto"/>
        <w:outlineLvl w:val="0"/>
        <w:rPr>
          <w:rFonts w:ascii="Times New Roman" w:hAnsi="Times New Roman"/>
          <w:bCs/>
          <w:kern w:val="32"/>
          <w:sz w:val="24"/>
          <w:szCs w:val="24"/>
          <w:lang w:eastAsia="x-none"/>
        </w:rPr>
      </w:pPr>
      <w:r w:rsidRPr="00FB1AAB">
        <w:rPr>
          <w:rFonts w:ascii="Times New Roman" w:hAnsi="Times New Roman"/>
          <w:bCs/>
          <w:kern w:val="32"/>
          <w:sz w:val="24"/>
          <w:szCs w:val="24"/>
          <w:lang w:eastAsia="x-none"/>
        </w:rPr>
        <w:t>1.2. Направления воспитания ..........................................................................................6</w:t>
      </w:r>
    </w:p>
    <w:p w14:paraId="55A66353" w14:textId="77777777" w:rsidR="00FB1AAB" w:rsidRPr="00FB1AAB" w:rsidRDefault="00FB1AAB" w:rsidP="005749E5">
      <w:pPr>
        <w:keepNext/>
        <w:tabs>
          <w:tab w:val="left" w:pos="709"/>
          <w:tab w:val="right" w:leader="dot" w:pos="9356"/>
        </w:tabs>
        <w:spacing w:before="120" w:after="120" w:line="240" w:lineRule="auto"/>
        <w:outlineLvl w:val="0"/>
        <w:rPr>
          <w:rFonts w:ascii="Times New Roman" w:hAnsi="Times New Roman"/>
          <w:bCs/>
          <w:kern w:val="32"/>
          <w:sz w:val="24"/>
          <w:szCs w:val="24"/>
          <w:lang w:eastAsia="x-none"/>
        </w:rPr>
      </w:pPr>
      <w:r w:rsidRPr="00FB1AAB">
        <w:rPr>
          <w:rFonts w:ascii="Times New Roman" w:hAnsi="Times New Roman"/>
          <w:bCs/>
          <w:kern w:val="32"/>
          <w:sz w:val="24"/>
          <w:szCs w:val="24"/>
          <w:lang w:eastAsia="x-none"/>
        </w:rPr>
        <w:t>1.3. Целевые ориентиры воспитания...............................................................................7</w:t>
      </w:r>
    </w:p>
    <w:p w14:paraId="6B3D5419" w14:textId="77777777" w:rsidR="00FB1AAB" w:rsidRPr="00FB1AAB" w:rsidRDefault="00FB1AAB" w:rsidP="005749E5">
      <w:pPr>
        <w:keepNext/>
        <w:tabs>
          <w:tab w:val="left" w:pos="709"/>
          <w:tab w:val="right" w:leader="dot" w:pos="9356"/>
        </w:tabs>
        <w:spacing w:before="120" w:after="120" w:line="240" w:lineRule="auto"/>
        <w:outlineLvl w:val="0"/>
        <w:rPr>
          <w:rFonts w:ascii="Times New Roman" w:hAnsi="Times New Roman"/>
          <w:bCs/>
          <w:kern w:val="32"/>
          <w:sz w:val="24"/>
          <w:szCs w:val="24"/>
          <w:lang w:eastAsia="x-none"/>
        </w:rPr>
      </w:pPr>
      <w:r w:rsidRPr="00FB1AAB">
        <w:rPr>
          <w:rFonts w:ascii="Times New Roman" w:hAnsi="Times New Roman"/>
          <w:bCs/>
          <w:kern w:val="32"/>
          <w:sz w:val="24"/>
          <w:szCs w:val="24"/>
          <w:lang w:eastAsia="x-none"/>
        </w:rPr>
        <w:t>РАЗДЕЛ 2. СОДЕРЖАТЕЛЬНЫЙ..................................................................................13</w:t>
      </w:r>
    </w:p>
    <w:p w14:paraId="2AD020F8" w14:textId="77777777" w:rsidR="005749E5" w:rsidRDefault="00FB1AAB" w:rsidP="005749E5">
      <w:pPr>
        <w:keepNext/>
        <w:tabs>
          <w:tab w:val="left" w:pos="709"/>
          <w:tab w:val="right" w:leader="dot" w:pos="9356"/>
        </w:tabs>
        <w:spacing w:before="120" w:after="120" w:line="240" w:lineRule="auto"/>
        <w:outlineLvl w:val="0"/>
        <w:rPr>
          <w:rFonts w:ascii="Times New Roman" w:hAnsi="Times New Roman"/>
          <w:b/>
          <w:kern w:val="32"/>
          <w:sz w:val="24"/>
          <w:szCs w:val="24"/>
          <w:lang w:eastAsia="x-none"/>
        </w:rPr>
      </w:pPr>
      <w:r w:rsidRPr="00FB1AAB">
        <w:rPr>
          <w:rFonts w:ascii="Times New Roman" w:hAnsi="Times New Roman"/>
          <w:bCs/>
          <w:kern w:val="32"/>
          <w:sz w:val="24"/>
          <w:szCs w:val="24"/>
          <w:lang w:eastAsia="x-none"/>
        </w:rPr>
        <w:t>2.1 Уклад образовательной организации.</w:t>
      </w:r>
      <w:r w:rsidRPr="00FB1AAB">
        <w:rPr>
          <w:rFonts w:ascii="Times New Roman" w:hAnsi="Times New Roman"/>
          <w:b/>
          <w:kern w:val="32"/>
          <w:sz w:val="24"/>
          <w:szCs w:val="24"/>
          <w:lang w:eastAsia="x-none"/>
        </w:rPr>
        <w:t xml:space="preserve"> </w:t>
      </w:r>
    </w:p>
    <w:p w14:paraId="0D8D9480" w14:textId="77777777" w:rsidR="00FB1AAB" w:rsidRPr="00FB1AAB" w:rsidRDefault="00FB1AAB" w:rsidP="005749E5">
      <w:pPr>
        <w:keepNext/>
        <w:tabs>
          <w:tab w:val="left" w:pos="709"/>
          <w:tab w:val="right" w:leader="dot" w:pos="9356"/>
        </w:tabs>
        <w:spacing w:before="120" w:after="120" w:line="240" w:lineRule="auto"/>
        <w:outlineLvl w:val="0"/>
        <w:rPr>
          <w:rFonts w:ascii="Times New Roman" w:hAnsi="Times New Roman"/>
          <w:bCs/>
          <w:sz w:val="24"/>
          <w:szCs w:val="24"/>
        </w:rPr>
      </w:pPr>
      <w:r w:rsidRPr="00FB1AAB">
        <w:rPr>
          <w:rFonts w:ascii="Times New Roman" w:hAnsi="Times New Roman"/>
          <w:bCs/>
          <w:kern w:val="32"/>
          <w:sz w:val="24"/>
          <w:szCs w:val="24"/>
          <w:lang w:eastAsia="x-none"/>
        </w:rPr>
        <w:t>Особенности организуемого воспитательного процесса.......................</w:t>
      </w:r>
      <w:r w:rsidR="005749E5">
        <w:rPr>
          <w:rFonts w:ascii="Times New Roman" w:hAnsi="Times New Roman"/>
          <w:bCs/>
          <w:kern w:val="32"/>
          <w:sz w:val="24"/>
          <w:szCs w:val="24"/>
          <w:lang w:eastAsia="x-none"/>
        </w:rPr>
        <w:t xml:space="preserve"> </w:t>
      </w:r>
      <w:r w:rsidRPr="00FB1AAB">
        <w:rPr>
          <w:rFonts w:ascii="Times New Roman" w:hAnsi="Times New Roman"/>
          <w:bCs/>
          <w:kern w:val="32"/>
          <w:sz w:val="24"/>
          <w:szCs w:val="24"/>
          <w:lang w:eastAsia="x-none"/>
        </w:rPr>
        <w:t>......................13</w:t>
      </w:r>
    </w:p>
    <w:p w14:paraId="0B86B424" w14:textId="77777777" w:rsidR="00FB1AAB" w:rsidRPr="00FB1AAB" w:rsidRDefault="00FB1AAB" w:rsidP="005749E5">
      <w:pPr>
        <w:keepNext/>
        <w:tabs>
          <w:tab w:val="left" w:pos="709"/>
          <w:tab w:val="right" w:leader="dot" w:pos="9356"/>
        </w:tabs>
        <w:spacing w:before="120" w:after="120" w:line="240" w:lineRule="auto"/>
        <w:outlineLvl w:val="0"/>
        <w:rPr>
          <w:rFonts w:ascii="Times New Roman" w:hAnsi="Times New Roman"/>
          <w:bCs/>
          <w:kern w:val="32"/>
          <w:sz w:val="24"/>
          <w:szCs w:val="24"/>
          <w:lang w:eastAsia="x-none"/>
        </w:rPr>
      </w:pPr>
      <w:r w:rsidRPr="00FB1AAB">
        <w:rPr>
          <w:rFonts w:ascii="Times New Roman" w:hAnsi="Times New Roman"/>
          <w:bCs/>
          <w:kern w:val="32"/>
          <w:sz w:val="24"/>
          <w:szCs w:val="24"/>
          <w:lang w:eastAsia="x-none"/>
        </w:rPr>
        <w:t>2.2. Воспитательные модули: виды, формы, содержание</w:t>
      </w:r>
    </w:p>
    <w:p w14:paraId="49B9810D" w14:textId="77777777" w:rsidR="00FB1AAB" w:rsidRPr="00FB1AAB" w:rsidRDefault="00FB1AAB" w:rsidP="005749E5">
      <w:pPr>
        <w:keepNext/>
        <w:tabs>
          <w:tab w:val="left" w:pos="709"/>
          <w:tab w:val="right" w:leader="dot" w:pos="9356"/>
        </w:tabs>
        <w:spacing w:before="120" w:after="120" w:line="240" w:lineRule="auto"/>
        <w:outlineLvl w:val="0"/>
        <w:rPr>
          <w:rFonts w:ascii="Times New Roman" w:hAnsi="Times New Roman"/>
          <w:bCs/>
          <w:kern w:val="32"/>
          <w:sz w:val="24"/>
          <w:szCs w:val="24"/>
          <w:lang w:eastAsia="x-none"/>
        </w:rPr>
      </w:pPr>
      <w:r w:rsidRPr="00FB1AAB">
        <w:rPr>
          <w:rFonts w:ascii="Times New Roman" w:hAnsi="Times New Roman"/>
          <w:bCs/>
          <w:kern w:val="32"/>
          <w:sz w:val="24"/>
          <w:szCs w:val="24"/>
          <w:lang w:eastAsia="x-none"/>
        </w:rPr>
        <w:t>воспитательной деятельности .........................................................................................14</w:t>
      </w:r>
    </w:p>
    <w:p w14:paraId="6C989D7F" w14:textId="77777777" w:rsidR="00FB1AAB" w:rsidRPr="00FB1AAB" w:rsidRDefault="00FB1AAB" w:rsidP="005749E5">
      <w:pPr>
        <w:keepNext/>
        <w:tabs>
          <w:tab w:val="left" w:pos="709"/>
          <w:tab w:val="right" w:leader="dot" w:pos="9356"/>
        </w:tabs>
        <w:spacing w:before="120" w:after="120" w:line="240" w:lineRule="auto"/>
        <w:outlineLvl w:val="0"/>
        <w:rPr>
          <w:rFonts w:ascii="Times New Roman" w:hAnsi="Times New Roman"/>
          <w:bCs/>
          <w:kern w:val="32"/>
          <w:sz w:val="24"/>
          <w:szCs w:val="24"/>
          <w:lang w:eastAsia="x-none"/>
        </w:rPr>
      </w:pPr>
      <w:r w:rsidRPr="00FB1AAB">
        <w:rPr>
          <w:rFonts w:ascii="Times New Roman" w:hAnsi="Times New Roman"/>
          <w:bCs/>
          <w:kern w:val="32"/>
          <w:sz w:val="24"/>
          <w:szCs w:val="24"/>
          <w:lang w:eastAsia="x-none"/>
        </w:rPr>
        <w:t>РАЗДЕЛ 3. ОРГАНИЗАЦИОННЫЙ ..............................................................................24</w:t>
      </w:r>
    </w:p>
    <w:p w14:paraId="35DEFFCF" w14:textId="77777777" w:rsidR="00FB1AAB" w:rsidRPr="00FB1AAB" w:rsidRDefault="00FB1AAB" w:rsidP="005749E5">
      <w:pPr>
        <w:keepNext/>
        <w:tabs>
          <w:tab w:val="left" w:pos="709"/>
          <w:tab w:val="right" w:leader="dot" w:pos="9356"/>
        </w:tabs>
        <w:spacing w:before="120" w:after="120" w:line="240" w:lineRule="auto"/>
        <w:outlineLvl w:val="0"/>
        <w:rPr>
          <w:rFonts w:ascii="Times New Roman" w:hAnsi="Times New Roman"/>
          <w:bCs/>
          <w:kern w:val="32"/>
          <w:sz w:val="24"/>
          <w:szCs w:val="24"/>
          <w:lang w:eastAsia="x-none"/>
        </w:rPr>
      </w:pPr>
      <w:r w:rsidRPr="00FB1AAB">
        <w:rPr>
          <w:rFonts w:ascii="Times New Roman" w:hAnsi="Times New Roman"/>
          <w:bCs/>
          <w:kern w:val="32"/>
          <w:sz w:val="24"/>
          <w:szCs w:val="24"/>
          <w:lang w:eastAsia="x-none"/>
        </w:rPr>
        <w:t>3.1 Кадровое обеспечение................................................................................................24</w:t>
      </w:r>
    </w:p>
    <w:p w14:paraId="4708669D" w14:textId="77777777" w:rsidR="00FB1AAB" w:rsidRPr="00FB1AAB" w:rsidRDefault="00FB1AAB" w:rsidP="005749E5">
      <w:pPr>
        <w:keepNext/>
        <w:tabs>
          <w:tab w:val="left" w:pos="709"/>
          <w:tab w:val="right" w:leader="dot" w:pos="9356"/>
        </w:tabs>
        <w:spacing w:before="120" w:after="120" w:line="240" w:lineRule="auto"/>
        <w:outlineLvl w:val="0"/>
        <w:rPr>
          <w:rFonts w:ascii="Times New Roman" w:hAnsi="Times New Roman"/>
          <w:bCs/>
          <w:kern w:val="32"/>
          <w:sz w:val="24"/>
          <w:szCs w:val="24"/>
          <w:lang w:eastAsia="x-none"/>
        </w:rPr>
      </w:pPr>
      <w:r w:rsidRPr="00FB1AAB">
        <w:rPr>
          <w:rFonts w:ascii="Times New Roman" w:hAnsi="Times New Roman"/>
          <w:bCs/>
          <w:kern w:val="32"/>
          <w:sz w:val="24"/>
          <w:szCs w:val="24"/>
          <w:lang w:eastAsia="x-none"/>
        </w:rPr>
        <w:t>3.2 Нормативно-методическое обеспечение .................................................................24</w:t>
      </w:r>
    </w:p>
    <w:p w14:paraId="28557AA4" w14:textId="77777777" w:rsidR="00FB1AAB" w:rsidRPr="00FB1AAB" w:rsidRDefault="00FB1AAB" w:rsidP="005749E5">
      <w:pPr>
        <w:keepNext/>
        <w:tabs>
          <w:tab w:val="left" w:pos="709"/>
          <w:tab w:val="right" w:leader="dot" w:pos="9356"/>
        </w:tabs>
        <w:spacing w:before="120" w:after="120" w:line="240" w:lineRule="auto"/>
        <w:outlineLvl w:val="0"/>
        <w:rPr>
          <w:rFonts w:ascii="Times New Roman" w:hAnsi="Times New Roman"/>
          <w:bCs/>
          <w:kern w:val="32"/>
          <w:sz w:val="24"/>
          <w:szCs w:val="24"/>
          <w:lang w:eastAsia="x-none"/>
        </w:rPr>
      </w:pPr>
      <w:r w:rsidRPr="00FB1AAB">
        <w:rPr>
          <w:rFonts w:ascii="Times New Roman" w:hAnsi="Times New Roman"/>
          <w:bCs/>
          <w:kern w:val="32"/>
          <w:sz w:val="24"/>
          <w:szCs w:val="24"/>
          <w:lang w:eastAsia="x-none"/>
        </w:rPr>
        <w:t>3.3 Требования к условиям работы с обучающимися с особыми</w:t>
      </w:r>
    </w:p>
    <w:p w14:paraId="724EA4BD" w14:textId="77777777" w:rsidR="00FB1AAB" w:rsidRPr="00FB1AAB" w:rsidRDefault="00FB1AAB" w:rsidP="005749E5">
      <w:pPr>
        <w:keepNext/>
        <w:tabs>
          <w:tab w:val="left" w:pos="709"/>
          <w:tab w:val="right" w:leader="dot" w:pos="9356"/>
        </w:tabs>
        <w:spacing w:before="120" w:after="120" w:line="240" w:lineRule="auto"/>
        <w:outlineLvl w:val="0"/>
        <w:rPr>
          <w:rFonts w:ascii="Times New Roman" w:hAnsi="Times New Roman"/>
          <w:bCs/>
          <w:kern w:val="32"/>
          <w:sz w:val="24"/>
          <w:szCs w:val="24"/>
          <w:lang w:eastAsia="x-none"/>
        </w:rPr>
      </w:pPr>
      <w:r w:rsidRPr="00FB1AAB">
        <w:rPr>
          <w:rFonts w:ascii="Times New Roman" w:hAnsi="Times New Roman"/>
          <w:bCs/>
          <w:kern w:val="32"/>
          <w:sz w:val="24"/>
          <w:szCs w:val="24"/>
          <w:lang w:eastAsia="x-none"/>
        </w:rPr>
        <w:t>образовательными потребностями.................................................................................25</w:t>
      </w:r>
    </w:p>
    <w:p w14:paraId="4E12EB95" w14:textId="77777777" w:rsidR="00FB1AAB" w:rsidRPr="00FB1AAB" w:rsidRDefault="00FB1AAB" w:rsidP="005749E5">
      <w:pPr>
        <w:keepNext/>
        <w:tabs>
          <w:tab w:val="left" w:pos="709"/>
          <w:tab w:val="right" w:leader="dot" w:pos="9356"/>
        </w:tabs>
        <w:spacing w:before="120" w:after="120" w:line="240" w:lineRule="auto"/>
        <w:outlineLvl w:val="0"/>
        <w:rPr>
          <w:rFonts w:ascii="Times New Roman" w:hAnsi="Times New Roman"/>
          <w:bCs/>
          <w:kern w:val="32"/>
          <w:sz w:val="24"/>
          <w:szCs w:val="24"/>
          <w:lang w:eastAsia="x-none"/>
        </w:rPr>
      </w:pPr>
      <w:r w:rsidRPr="00FB1AAB">
        <w:rPr>
          <w:rFonts w:ascii="Times New Roman" w:hAnsi="Times New Roman"/>
          <w:bCs/>
          <w:kern w:val="32"/>
          <w:sz w:val="24"/>
          <w:szCs w:val="24"/>
          <w:lang w:eastAsia="x-none"/>
        </w:rPr>
        <w:t>3.4 Система поощрения профессиональной успешности</w:t>
      </w:r>
    </w:p>
    <w:p w14:paraId="46E495F6" w14:textId="77777777" w:rsidR="00FB1AAB" w:rsidRPr="00FB1AAB" w:rsidRDefault="00FB1AAB" w:rsidP="005749E5">
      <w:pPr>
        <w:keepNext/>
        <w:tabs>
          <w:tab w:val="left" w:pos="709"/>
          <w:tab w:val="right" w:leader="dot" w:pos="9356"/>
        </w:tabs>
        <w:spacing w:before="120" w:after="120" w:line="240" w:lineRule="auto"/>
        <w:outlineLvl w:val="0"/>
        <w:rPr>
          <w:rFonts w:ascii="Times New Roman" w:hAnsi="Times New Roman"/>
          <w:bCs/>
          <w:kern w:val="32"/>
          <w:sz w:val="24"/>
          <w:szCs w:val="24"/>
          <w:lang w:eastAsia="x-none"/>
        </w:rPr>
      </w:pPr>
      <w:r w:rsidRPr="00FB1AAB">
        <w:rPr>
          <w:rFonts w:ascii="Times New Roman" w:hAnsi="Times New Roman"/>
          <w:bCs/>
          <w:kern w:val="32"/>
          <w:sz w:val="24"/>
          <w:szCs w:val="24"/>
          <w:lang w:eastAsia="x-none"/>
        </w:rPr>
        <w:t>и проявлений активной жизненной позиции обучающихся........................................25</w:t>
      </w:r>
    </w:p>
    <w:p w14:paraId="4A59C83F" w14:textId="77777777" w:rsidR="00FB1AAB" w:rsidRPr="00FB1AAB" w:rsidRDefault="00FB1AAB" w:rsidP="005749E5">
      <w:pPr>
        <w:keepNext/>
        <w:tabs>
          <w:tab w:val="left" w:pos="709"/>
          <w:tab w:val="right" w:leader="dot" w:pos="9356"/>
        </w:tabs>
        <w:spacing w:before="120" w:after="120" w:line="240" w:lineRule="auto"/>
        <w:outlineLvl w:val="0"/>
        <w:rPr>
          <w:rFonts w:ascii="Times New Roman" w:hAnsi="Times New Roman"/>
          <w:bCs/>
          <w:kern w:val="32"/>
          <w:sz w:val="24"/>
          <w:szCs w:val="24"/>
          <w:lang w:eastAsia="x-none"/>
        </w:rPr>
      </w:pPr>
      <w:r w:rsidRPr="00FB1AAB">
        <w:rPr>
          <w:rFonts w:ascii="Times New Roman" w:hAnsi="Times New Roman"/>
          <w:bCs/>
          <w:kern w:val="32"/>
          <w:sz w:val="24"/>
          <w:szCs w:val="24"/>
          <w:lang w:eastAsia="x-none"/>
        </w:rPr>
        <w:t>3.5 Анализ воспитательного процесса ..........................................................................26</w:t>
      </w:r>
    </w:p>
    <w:p w14:paraId="7163F678" w14:textId="77777777" w:rsidR="00FB1AAB" w:rsidRPr="00FB1AAB" w:rsidRDefault="00FB1AAB" w:rsidP="005749E5">
      <w:pPr>
        <w:keepNext/>
        <w:tabs>
          <w:tab w:val="left" w:pos="709"/>
          <w:tab w:val="right" w:leader="dot" w:pos="9356"/>
        </w:tabs>
        <w:spacing w:before="120" w:after="120" w:line="240" w:lineRule="auto"/>
        <w:outlineLvl w:val="0"/>
        <w:rPr>
          <w:rFonts w:ascii="Times New Roman" w:hAnsi="Times New Roman"/>
          <w:bCs/>
          <w:sz w:val="24"/>
          <w:szCs w:val="24"/>
        </w:rPr>
      </w:pPr>
      <w:r w:rsidRPr="00FB1AAB">
        <w:rPr>
          <w:rFonts w:ascii="Times New Roman" w:hAnsi="Times New Roman"/>
          <w:bCs/>
          <w:kern w:val="32"/>
          <w:sz w:val="24"/>
          <w:szCs w:val="24"/>
          <w:lang w:eastAsia="x-none"/>
        </w:rPr>
        <w:t>КАЛЕНДАРНЫЙ ПЛАН ВОСПИТАТЕЛЬНОЙ РАБОТЫ........................................28</w:t>
      </w:r>
    </w:p>
    <w:p w14:paraId="22F354C7" w14:textId="77777777" w:rsidR="00FB1AAB" w:rsidRPr="00FB1AAB" w:rsidRDefault="00FB1AAB" w:rsidP="005749E5">
      <w:pPr>
        <w:widowControl w:val="0"/>
        <w:autoSpaceDE w:val="0"/>
        <w:autoSpaceDN w:val="0"/>
        <w:spacing w:before="120" w:after="120" w:line="240" w:lineRule="auto"/>
        <w:jc w:val="center"/>
        <w:rPr>
          <w:rFonts w:ascii="Times New Roman" w:hAnsi="Times New Roman"/>
          <w:b/>
          <w:sz w:val="24"/>
          <w:szCs w:val="24"/>
          <w:lang w:eastAsia="x-none"/>
        </w:rPr>
      </w:pPr>
      <w:r w:rsidRPr="00FB1AAB">
        <w:rPr>
          <w:rFonts w:ascii="Times New Roman" w:hAnsi="Times New Roman"/>
          <w:b/>
          <w:sz w:val="24"/>
          <w:szCs w:val="24"/>
          <w:lang w:eastAsia="x-none"/>
        </w:rPr>
        <w:br w:type="page"/>
      </w:r>
      <w:bookmarkStart w:id="11" w:name="_Hlk73030772"/>
      <w:r w:rsidRPr="00FB1AAB">
        <w:rPr>
          <w:rFonts w:ascii="Times New Roman" w:hAnsi="Times New Roman"/>
          <w:b/>
          <w:sz w:val="24"/>
          <w:szCs w:val="24"/>
          <w:lang w:eastAsia="x-none"/>
        </w:rPr>
        <w:lastRenderedPageBreak/>
        <w:t>ПАСПОРТ РАБОЧЕЙ ПРОГРАММЫ ВОСПИТАНИЯ</w:t>
      </w:r>
      <w:bookmarkEnd w:id="11"/>
    </w:p>
    <w:tbl>
      <w:tblPr>
        <w:tblW w:w="1077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9497"/>
      </w:tblGrid>
      <w:tr w:rsidR="00FB1AAB" w:rsidRPr="00FB1AAB" w14:paraId="59405F26" w14:textId="77777777" w:rsidTr="008D76AE">
        <w:tc>
          <w:tcPr>
            <w:tcW w:w="1276" w:type="dxa"/>
          </w:tcPr>
          <w:p w14:paraId="6C082172" w14:textId="77777777" w:rsidR="00FB1AAB" w:rsidRPr="00FB1AAB" w:rsidRDefault="00FB1AAB" w:rsidP="00FB1AAB">
            <w:pPr>
              <w:widowControl w:val="0"/>
              <w:autoSpaceDE w:val="0"/>
              <w:autoSpaceDN w:val="0"/>
              <w:spacing w:before="120" w:after="120" w:line="240" w:lineRule="auto"/>
              <w:jc w:val="center"/>
              <w:rPr>
                <w:rFonts w:ascii="Times New Roman" w:hAnsi="Times New Roman"/>
                <w:b/>
                <w:sz w:val="24"/>
                <w:szCs w:val="24"/>
                <w:lang w:eastAsia="x-none"/>
              </w:rPr>
            </w:pPr>
            <w:r w:rsidRPr="00FB1AAB">
              <w:rPr>
                <w:rFonts w:ascii="Times New Roman" w:hAnsi="Times New Roman"/>
                <w:b/>
                <w:sz w:val="24"/>
                <w:szCs w:val="24"/>
                <w:lang w:eastAsia="x-none"/>
              </w:rPr>
              <w:t xml:space="preserve">Название </w:t>
            </w:r>
          </w:p>
        </w:tc>
        <w:tc>
          <w:tcPr>
            <w:tcW w:w="9497" w:type="dxa"/>
          </w:tcPr>
          <w:p w14:paraId="0EF7F360" w14:textId="77777777" w:rsidR="00FB1AAB" w:rsidRPr="00FB1AAB" w:rsidRDefault="00FB1AAB" w:rsidP="00FB1AAB">
            <w:pPr>
              <w:widowControl w:val="0"/>
              <w:autoSpaceDE w:val="0"/>
              <w:autoSpaceDN w:val="0"/>
              <w:spacing w:before="120" w:after="120" w:line="240" w:lineRule="auto"/>
              <w:jc w:val="center"/>
              <w:rPr>
                <w:rFonts w:ascii="Times New Roman" w:hAnsi="Times New Roman"/>
                <w:b/>
                <w:sz w:val="24"/>
                <w:szCs w:val="24"/>
                <w:lang w:eastAsia="x-none"/>
              </w:rPr>
            </w:pPr>
            <w:r w:rsidRPr="00FB1AAB">
              <w:rPr>
                <w:rFonts w:ascii="Times New Roman" w:hAnsi="Times New Roman"/>
                <w:b/>
                <w:sz w:val="24"/>
                <w:szCs w:val="24"/>
                <w:lang w:eastAsia="x-none"/>
              </w:rPr>
              <w:t>Содержание</w:t>
            </w:r>
          </w:p>
        </w:tc>
      </w:tr>
      <w:tr w:rsidR="00FB1AAB" w:rsidRPr="00FB1AAB" w14:paraId="55B2E339" w14:textId="77777777" w:rsidTr="008D76AE">
        <w:trPr>
          <w:trHeight w:val="626"/>
        </w:trPr>
        <w:tc>
          <w:tcPr>
            <w:tcW w:w="1276" w:type="dxa"/>
          </w:tcPr>
          <w:p w14:paraId="158F1444" w14:textId="77777777" w:rsidR="00FB1AAB" w:rsidRPr="00FB1AAB" w:rsidRDefault="00FB1AAB" w:rsidP="00FB1AAB">
            <w:pPr>
              <w:widowControl w:val="0"/>
              <w:autoSpaceDE w:val="0"/>
              <w:autoSpaceDN w:val="0"/>
              <w:spacing w:after="0" w:line="240" w:lineRule="auto"/>
              <w:jc w:val="center"/>
              <w:rPr>
                <w:rFonts w:ascii="Times New Roman" w:hAnsi="Times New Roman"/>
                <w:b/>
                <w:sz w:val="24"/>
                <w:szCs w:val="24"/>
                <w:lang w:val="x-none" w:eastAsia="x-none"/>
              </w:rPr>
            </w:pPr>
            <w:r w:rsidRPr="00FB1AAB">
              <w:rPr>
                <w:rFonts w:ascii="Times New Roman" w:hAnsi="Times New Roman"/>
                <w:sz w:val="24"/>
                <w:szCs w:val="24"/>
                <w:lang w:val="x-none" w:eastAsia="x-none"/>
              </w:rPr>
              <w:t>Наименование программы</w:t>
            </w:r>
          </w:p>
        </w:tc>
        <w:tc>
          <w:tcPr>
            <w:tcW w:w="9497" w:type="dxa"/>
          </w:tcPr>
          <w:p w14:paraId="2D0937EA" w14:textId="77777777" w:rsidR="00FB1AAB" w:rsidRPr="00FB1AAB" w:rsidRDefault="00FB1AAB" w:rsidP="00FB1AAB">
            <w:pPr>
              <w:spacing w:after="0" w:line="240" w:lineRule="auto"/>
              <w:jc w:val="both"/>
              <w:rPr>
                <w:rFonts w:ascii="Times New Roman" w:hAnsi="Times New Roman"/>
                <w:bCs/>
                <w:sz w:val="24"/>
                <w:szCs w:val="24"/>
              </w:rPr>
            </w:pPr>
            <w:r w:rsidRPr="00FB1AAB">
              <w:rPr>
                <w:rFonts w:ascii="Times New Roman" w:hAnsi="Times New Roman"/>
                <w:bCs/>
                <w:sz w:val="24"/>
                <w:szCs w:val="24"/>
              </w:rPr>
              <w:t>Программа воспитания бюджетного учреждения профессионального образования Ханты-Мансийского автономного округа-Югры «</w:t>
            </w:r>
            <w:proofErr w:type="spellStart"/>
            <w:r w:rsidRPr="00FB1AAB">
              <w:rPr>
                <w:rFonts w:ascii="Times New Roman" w:hAnsi="Times New Roman"/>
                <w:bCs/>
                <w:sz w:val="24"/>
                <w:szCs w:val="24"/>
              </w:rPr>
              <w:t>Няганский</w:t>
            </w:r>
            <w:proofErr w:type="spellEnd"/>
            <w:r w:rsidRPr="00FB1AAB">
              <w:rPr>
                <w:rFonts w:ascii="Times New Roman" w:hAnsi="Times New Roman"/>
                <w:bCs/>
                <w:sz w:val="24"/>
                <w:szCs w:val="24"/>
              </w:rPr>
              <w:t xml:space="preserve"> технологический колледж» </w:t>
            </w:r>
          </w:p>
        </w:tc>
      </w:tr>
      <w:tr w:rsidR="00FB1AAB" w:rsidRPr="00FB1AAB" w14:paraId="297ED1F2" w14:textId="77777777" w:rsidTr="008D76AE">
        <w:tc>
          <w:tcPr>
            <w:tcW w:w="1276" w:type="dxa"/>
          </w:tcPr>
          <w:p w14:paraId="4AC3EC08" w14:textId="77777777" w:rsidR="00FB1AAB" w:rsidRPr="00FB1AAB" w:rsidRDefault="00FB1AAB" w:rsidP="00FB1AAB">
            <w:pPr>
              <w:widowControl w:val="0"/>
              <w:autoSpaceDE w:val="0"/>
              <w:autoSpaceDN w:val="0"/>
              <w:spacing w:before="120" w:after="120" w:line="240" w:lineRule="auto"/>
              <w:jc w:val="center"/>
              <w:rPr>
                <w:rFonts w:ascii="Times New Roman" w:hAnsi="Times New Roman"/>
                <w:b/>
                <w:sz w:val="24"/>
                <w:szCs w:val="24"/>
                <w:lang w:val="x-none" w:eastAsia="x-none"/>
              </w:rPr>
            </w:pPr>
            <w:r w:rsidRPr="00FB1AAB">
              <w:rPr>
                <w:rFonts w:ascii="Times New Roman" w:hAnsi="Times New Roman"/>
                <w:sz w:val="24"/>
                <w:szCs w:val="24"/>
                <w:lang w:val="x-none" w:eastAsia="x-none"/>
              </w:rPr>
              <w:t>Основани</w:t>
            </w:r>
            <w:r w:rsidRPr="00FB1AAB">
              <w:rPr>
                <w:rFonts w:ascii="Times New Roman" w:hAnsi="Times New Roman"/>
                <w:sz w:val="24"/>
                <w:szCs w:val="24"/>
                <w:lang w:eastAsia="x-none"/>
              </w:rPr>
              <w:t>я</w:t>
            </w:r>
            <w:r w:rsidRPr="00FB1AAB">
              <w:rPr>
                <w:rFonts w:ascii="Times New Roman" w:hAnsi="Times New Roman"/>
                <w:sz w:val="24"/>
                <w:szCs w:val="24"/>
                <w:lang w:val="x-none" w:eastAsia="x-none"/>
              </w:rPr>
              <w:t xml:space="preserve"> для разработки </w:t>
            </w:r>
            <w:r w:rsidRPr="00FB1AAB">
              <w:rPr>
                <w:rFonts w:ascii="Times New Roman" w:hAnsi="Times New Roman"/>
                <w:sz w:val="24"/>
                <w:szCs w:val="24"/>
                <w:lang w:eastAsia="x-none"/>
              </w:rPr>
              <w:t>П</w:t>
            </w:r>
            <w:proofErr w:type="spellStart"/>
            <w:r w:rsidRPr="00FB1AAB">
              <w:rPr>
                <w:rFonts w:ascii="Times New Roman" w:hAnsi="Times New Roman"/>
                <w:sz w:val="24"/>
                <w:szCs w:val="24"/>
                <w:lang w:val="x-none" w:eastAsia="x-none"/>
              </w:rPr>
              <w:t>рограммы</w:t>
            </w:r>
            <w:proofErr w:type="spellEnd"/>
          </w:p>
        </w:tc>
        <w:tc>
          <w:tcPr>
            <w:tcW w:w="9497" w:type="dxa"/>
          </w:tcPr>
          <w:p w14:paraId="5942BF14" w14:textId="77777777" w:rsidR="00FB1AAB" w:rsidRPr="00FB1AAB" w:rsidRDefault="00FB1AAB" w:rsidP="00FB1AAB">
            <w:pPr>
              <w:widowControl w:val="0"/>
              <w:autoSpaceDE w:val="0"/>
              <w:autoSpaceDN w:val="0"/>
              <w:spacing w:after="0" w:line="240" w:lineRule="auto"/>
              <w:jc w:val="both"/>
              <w:rPr>
                <w:rFonts w:ascii="Times New Roman" w:hAnsi="Times New Roman"/>
                <w:sz w:val="24"/>
                <w:szCs w:val="24"/>
                <w:lang w:eastAsia="x-none"/>
              </w:rPr>
            </w:pPr>
            <w:r w:rsidRPr="00FB1AAB">
              <w:rPr>
                <w:rFonts w:ascii="Times New Roman" w:hAnsi="Times New Roman"/>
                <w:sz w:val="24"/>
                <w:szCs w:val="24"/>
                <w:lang w:eastAsia="x-none"/>
              </w:rPr>
              <w:t>Настоящая программа разработана на основе следующих нормативных правовых документов:</w:t>
            </w:r>
          </w:p>
          <w:p w14:paraId="70A949BD" w14:textId="77777777" w:rsidR="00FB1AAB" w:rsidRPr="00FB1AAB" w:rsidRDefault="00FB1AAB" w:rsidP="00FB1AAB">
            <w:pPr>
              <w:widowControl w:val="0"/>
              <w:autoSpaceDE w:val="0"/>
              <w:autoSpaceDN w:val="0"/>
              <w:spacing w:after="0" w:line="240" w:lineRule="auto"/>
              <w:jc w:val="both"/>
              <w:rPr>
                <w:rFonts w:ascii="Times New Roman" w:hAnsi="Times New Roman"/>
                <w:i/>
                <w:iCs/>
                <w:color w:val="FF0000"/>
                <w:sz w:val="24"/>
                <w:szCs w:val="24"/>
                <w:lang w:eastAsia="x-none"/>
              </w:rPr>
            </w:pPr>
            <w:r w:rsidRPr="00FB1AAB">
              <w:rPr>
                <w:rFonts w:ascii="Times New Roman" w:hAnsi="Times New Roman"/>
                <w:sz w:val="24"/>
                <w:szCs w:val="24"/>
              </w:rPr>
              <w:t>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Минпросвещения России от 24.08.2022 № 762, федеральных государственных образовательных стандартов среднего профессионального образования.</w:t>
            </w:r>
          </w:p>
        </w:tc>
      </w:tr>
      <w:tr w:rsidR="00FB1AAB" w:rsidRPr="00FB1AAB" w14:paraId="6DAF3F35" w14:textId="77777777" w:rsidTr="008D76AE">
        <w:tc>
          <w:tcPr>
            <w:tcW w:w="1276" w:type="dxa"/>
          </w:tcPr>
          <w:p w14:paraId="0148F52E" w14:textId="77777777" w:rsidR="00FB1AAB" w:rsidRPr="00FB1AAB" w:rsidRDefault="00FB1AAB" w:rsidP="005749E5">
            <w:pPr>
              <w:widowControl w:val="0"/>
              <w:spacing w:after="0" w:line="240" w:lineRule="auto"/>
              <w:jc w:val="center"/>
              <w:rPr>
                <w:rFonts w:ascii="Times New Roman" w:hAnsi="Times New Roman"/>
                <w:color w:val="000000"/>
                <w:sz w:val="24"/>
                <w:szCs w:val="24"/>
              </w:rPr>
            </w:pPr>
            <w:r w:rsidRPr="00FB1AAB">
              <w:rPr>
                <w:rFonts w:ascii="Times New Roman" w:hAnsi="Times New Roman"/>
                <w:color w:val="000000"/>
                <w:sz w:val="24"/>
                <w:szCs w:val="24"/>
              </w:rPr>
              <w:t>Основные</w:t>
            </w:r>
          </w:p>
          <w:p w14:paraId="66F28507" w14:textId="77777777" w:rsidR="00FB1AAB" w:rsidRPr="00FB1AAB" w:rsidRDefault="00FB1AAB" w:rsidP="005749E5">
            <w:pPr>
              <w:widowControl w:val="0"/>
              <w:spacing w:after="0" w:line="240" w:lineRule="auto"/>
              <w:jc w:val="center"/>
              <w:rPr>
                <w:rFonts w:ascii="Times New Roman" w:hAnsi="Times New Roman"/>
                <w:color w:val="000000"/>
                <w:sz w:val="24"/>
                <w:szCs w:val="24"/>
              </w:rPr>
            </w:pPr>
            <w:r w:rsidRPr="00FB1AAB">
              <w:rPr>
                <w:rFonts w:ascii="Times New Roman" w:hAnsi="Times New Roman"/>
                <w:color w:val="000000"/>
                <w:sz w:val="24"/>
                <w:szCs w:val="24"/>
              </w:rPr>
              <w:t>разработчики</w:t>
            </w:r>
          </w:p>
          <w:p w14:paraId="00E65AE7" w14:textId="77777777" w:rsidR="00FB1AAB" w:rsidRPr="00FB1AAB" w:rsidRDefault="00FB1AAB" w:rsidP="005749E5">
            <w:pPr>
              <w:widowControl w:val="0"/>
              <w:autoSpaceDE w:val="0"/>
              <w:autoSpaceDN w:val="0"/>
              <w:spacing w:before="120" w:after="120" w:line="240" w:lineRule="auto"/>
              <w:jc w:val="center"/>
              <w:rPr>
                <w:rFonts w:ascii="Times New Roman" w:hAnsi="Times New Roman"/>
                <w:sz w:val="24"/>
                <w:szCs w:val="24"/>
                <w:lang w:val="x-none" w:eastAsia="x-none"/>
              </w:rPr>
            </w:pPr>
            <w:r w:rsidRPr="00FB1AAB">
              <w:rPr>
                <w:rFonts w:ascii="Times New Roman" w:hAnsi="Times New Roman"/>
                <w:color w:val="000000"/>
                <w:sz w:val="24"/>
                <w:szCs w:val="24"/>
              </w:rPr>
              <w:t>Программы</w:t>
            </w:r>
          </w:p>
        </w:tc>
        <w:tc>
          <w:tcPr>
            <w:tcW w:w="9497" w:type="dxa"/>
          </w:tcPr>
          <w:p w14:paraId="203A0A70" w14:textId="77777777" w:rsidR="00FB1AAB" w:rsidRPr="00FB1AAB" w:rsidRDefault="00FB1AAB" w:rsidP="00FB1AAB">
            <w:pPr>
              <w:widowControl w:val="0"/>
              <w:autoSpaceDE w:val="0"/>
              <w:autoSpaceDN w:val="0"/>
              <w:spacing w:after="0" w:line="240" w:lineRule="auto"/>
              <w:jc w:val="both"/>
              <w:rPr>
                <w:rFonts w:ascii="Times New Roman" w:hAnsi="Times New Roman"/>
                <w:sz w:val="24"/>
                <w:szCs w:val="24"/>
                <w:lang w:eastAsia="x-none"/>
              </w:rPr>
            </w:pPr>
            <w:r w:rsidRPr="00FB1AAB">
              <w:rPr>
                <w:rFonts w:ascii="Times New Roman" w:hAnsi="Times New Roman"/>
                <w:color w:val="000000"/>
                <w:sz w:val="24"/>
                <w:szCs w:val="24"/>
              </w:rPr>
              <w:t xml:space="preserve">Заместитель директора по учебно-воспитательной работе Шабанова Эльвира </w:t>
            </w:r>
            <w:proofErr w:type="spellStart"/>
            <w:r w:rsidRPr="00FB1AAB">
              <w:rPr>
                <w:rFonts w:ascii="Times New Roman" w:hAnsi="Times New Roman"/>
                <w:color w:val="000000"/>
                <w:sz w:val="24"/>
                <w:szCs w:val="24"/>
              </w:rPr>
              <w:t>Шахвеледовна</w:t>
            </w:r>
            <w:proofErr w:type="spellEnd"/>
          </w:p>
        </w:tc>
      </w:tr>
      <w:tr w:rsidR="00FB1AAB" w:rsidRPr="00FB1AAB" w14:paraId="6C7A99F0" w14:textId="77777777" w:rsidTr="008D76AE">
        <w:tc>
          <w:tcPr>
            <w:tcW w:w="1276" w:type="dxa"/>
          </w:tcPr>
          <w:p w14:paraId="7718B565" w14:textId="77777777" w:rsidR="00FB1AAB" w:rsidRPr="00FB1AAB" w:rsidRDefault="00FB1AAB" w:rsidP="00FB1AAB">
            <w:pPr>
              <w:widowControl w:val="0"/>
              <w:autoSpaceDE w:val="0"/>
              <w:autoSpaceDN w:val="0"/>
              <w:spacing w:before="120" w:after="120" w:line="240" w:lineRule="auto"/>
              <w:jc w:val="center"/>
              <w:rPr>
                <w:rFonts w:ascii="Times New Roman" w:hAnsi="Times New Roman"/>
                <w:b/>
                <w:sz w:val="24"/>
                <w:szCs w:val="24"/>
                <w:lang w:val="x-none" w:eastAsia="x-none"/>
              </w:rPr>
            </w:pPr>
            <w:r w:rsidRPr="00FB1AAB">
              <w:rPr>
                <w:rFonts w:ascii="Times New Roman" w:hAnsi="Times New Roman"/>
                <w:sz w:val="24"/>
                <w:szCs w:val="24"/>
                <w:lang w:val="x-none" w:eastAsia="x-none"/>
              </w:rPr>
              <w:t>Цель программы</w:t>
            </w:r>
          </w:p>
        </w:tc>
        <w:tc>
          <w:tcPr>
            <w:tcW w:w="9497" w:type="dxa"/>
          </w:tcPr>
          <w:p w14:paraId="09F3E3E6" w14:textId="77777777" w:rsidR="00FB1AAB" w:rsidRPr="00FB1AAB" w:rsidRDefault="00FB1AAB" w:rsidP="00FB1AAB">
            <w:pPr>
              <w:widowControl w:val="0"/>
              <w:autoSpaceDE w:val="0"/>
              <w:autoSpaceDN w:val="0"/>
              <w:spacing w:after="0" w:line="240" w:lineRule="auto"/>
              <w:jc w:val="both"/>
              <w:rPr>
                <w:rFonts w:ascii="Times New Roman" w:hAnsi="Times New Roman"/>
                <w:bCs/>
                <w:sz w:val="24"/>
                <w:szCs w:val="24"/>
                <w:lang w:eastAsia="x-none"/>
              </w:rPr>
            </w:pPr>
            <w:r w:rsidRPr="00FB1AAB">
              <w:rPr>
                <w:rFonts w:ascii="Times New Roman" w:hAnsi="Times New Roman"/>
                <w:sz w:val="24"/>
                <w:szCs w:val="24"/>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w:t>
            </w:r>
            <w:r w:rsidRPr="00FB1AAB">
              <w:rPr>
                <w:rFonts w:ascii="Times New Roman" w:hAnsi="Times New Roman"/>
                <w:bCs/>
                <w:sz w:val="24"/>
                <w:szCs w:val="24"/>
                <w:lang w:eastAsia="x-none"/>
              </w:rPr>
              <w:t xml:space="preserve">,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FB1AAB" w:rsidRPr="00FB1AAB" w14:paraId="0FE2FEE3" w14:textId="77777777" w:rsidTr="008D76AE">
        <w:tc>
          <w:tcPr>
            <w:tcW w:w="1276" w:type="dxa"/>
          </w:tcPr>
          <w:p w14:paraId="36706C8C" w14:textId="77777777" w:rsidR="00FB1AAB" w:rsidRPr="00FB1AAB" w:rsidRDefault="00FB1AAB" w:rsidP="00FB1AAB">
            <w:pPr>
              <w:widowControl w:val="0"/>
              <w:spacing w:after="0" w:line="298" w:lineRule="exact"/>
              <w:jc w:val="center"/>
              <w:rPr>
                <w:rFonts w:ascii="Times New Roman" w:hAnsi="Times New Roman"/>
                <w:color w:val="000000"/>
                <w:sz w:val="24"/>
                <w:szCs w:val="24"/>
              </w:rPr>
            </w:pPr>
            <w:r w:rsidRPr="00FB1AAB">
              <w:rPr>
                <w:rFonts w:ascii="Times New Roman" w:hAnsi="Times New Roman"/>
                <w:color w:val="000000"/>
                <w:sz w:val="24"/>
                <w:szCs w:val="24"/>
              </w:rPr>
              <w:t>Основные</w:t>
            </w:r>
          </w:p>
          <w:p w14:paraId="1201011E" w14:textId="77777777" w:rsidR="00FB1AAB" w:rsidRPr="00FB1AAB" w:rsidRDefault="00FB1AAB" w:rsidP="00FB1AAB">
            <w:pPr>
              <w:widowControl w:val="0"/>
              <w:spacing w:after="0" w:line="298" w:lineRule="exact"/>
              <w:jc w:val="center"/>
              <w:rPr>
                <w:rFonts w:ascii="Times New Roman" w:hAnsi="Times New Roman"/>
                <w:color w:val="000000"/>
                <w:sz w:val="24"/>
                <w:szCs w:val="24"/>
              </w:rPr>
            </w:pPr>
            <w:r w:rsidRPr="00FB1AAB">
              <w:rPr>
                <w:rFonts w:ascii="Times New Roman" w:hAnsi="Times New Roman"/>
                <w:color w:val="000000"/>
                <w:sz w:val="24"/>
                <w:szCs w:val="24"/>
              </w:rPr>
              <w:t xml:space="preserve">направления воспитания </w:t>
            </w:r>
          </w:p>
          <w:p w14:paraId="4B948F99" w14:textId="77777777" w:rsidR="00FB1AAB" w:rsidRPr="00FB1AAB" w:rsidRDefault="00FB1AAB" w:rsidP="00FB1AAB">
            <w:pPr>
              <w:widowControl w:val="0"/>
              <w:autoSpaceDE w:val="0"/>
              <w:autoSpaceDN w:val="0"/>
              <w:spacing w:before="120" w:after="120" w:line="240" w:lineRule="auto"/>
              <w:jc w:val="center"/>
              <w:rPr>
                <w:rFonts w:ascii="Times New Roman" w:hAnsi="Times New Roman"/>
                <w:sz w:val="24"/>
                <w:szCs w:val="24"/>
                <w:lang w:val="x-none" w:eastAsia="x-none"/>
              </w:rPr>
            </w:pPr>
            <w:r w:rsidRPr="00FB1AAB">
              <w:rPr>
                <w:rFonts w:ascii="Times New Roman" w:hAnsi="Times New Roman"/>
                <w:color w:val="000000"/>
                <w:sz w:val="24"/>
                <w:szCs w:val="24"/>
              </w:rPr>
              <w:t>Программы</w:t>
            </w:r>
          </w:p>
        </w:tc>
        <w:tc>
          <w:tcPr>
            <w:tcW w:w="9497" w:type="dxa"/>
          </w:tcPr>
          <w:p w14:paraId="1D55C729" w14:textId="77777777" w:rsidR="00FB1AAB" w:rsidRPr="00FB1AAB" w:rsidRDefault="00FB1AAB" w:rsidP="00FB1AAB">
            <w:pPr>
              <w:numPr>
                <w:ilvl w:val="0"/>
                <w:numId w:val="49"/>
              </w:numPr>
              <w:spacing w:after="0" w:line="240" w:lineRule="auto"/>
              <w:ind w:left="714" w:hanging="357"/>
              <w:contextualSpacing/>
              <w:rPr>
                <w:rFonts w:ascii="Times New Roman" w:hAnsi="Times New Roman"/>
                <w:color w:val="000000"/>
                <w:sz w:val="24"/>
                <w:szCs w:val="24"/>
              </w:rPr>
            </w:pPr>
            <w:r w:rsidRPr="00FB1AAB">
              <w:rPr>
                <w:rFonts w:ascii="Times New Roman" w:hAnsi="Times New Roman"/>
                <w:color w:val="000000"/>
                <w:sz w:val="24"/>
                <w:szCs w:val="24"/>
              </w:rPr>
              <w:t>Гражданское воспитание</w:t>
            </w:r>
          </w:p>
          <w:p w14:paraId="7EC63CEB" w14:textId="77777777" w:rsidR="00FB1AAB" w:rsidRPr="00FB1AAB" w:rsidRDefault="00FB1AAB" w:rsidP="00FB1AAB">
            <w:pPr>
              <w:numPr>
                <w:ilvl w:val="0"/>
                <w:numId w:val="49"/>
              </w:numPr>
              <w:spacing w:after="0" w:line="240" w:lineRule="auto"/>
              <w:ind w:left="714" w:hanging="357"/>
              <w:contextualSpacing/>
              <w:rPr>
                <w:rFonts w:ascii="Times New Roman" w:hAnsi="Times New Roman"/>
                <w:color w:val="000000"/>
                <w:sz w:val="24"/>
                <w:szCs w:val="24"/>
              </w:rPr>
            </w:pPr>
            <w:r w:rsidRPr="00FB1AAB">
              <w:rPr>
                <w:rFonts w:ascii="Times New Roman" w:hAnsi="Times New Roman"/>
                <w:color w:val="000000"/>
                <w:sz w:val="24"/>
                <w:szCs w:val="24"/>
              </w:rPr>
              <w:t>Патриотическое воспитание</w:t>
            </w:r>
          </w:p>
          <w:p w14:paraId="161BF916" w14:textId="77777777" w:rsidR="00FB1AAB" w:rsidRPr="00FB1AAB" w:rsidRDefault="00FB1AAB" w:rsidP="00FB1AAB">
            <w:pPr>
              <w:numPr>
                <w:ilvl w:val="0"/>
                <w:numId w:val="49"/>
              </w:numPr>
              <w:spacing w:after="0" w:line="240" w:lineRule="auto"/>
              <w:ind w:left="714" w:hanging="357"/>
              <w:contextualSpacing/>
              <w:rPr>
                <w:rFonts w:ascii="Times New Roman" w:hAnsi="Times New Roman"/>
                <w:color w:val="000000"/>
                <w:sz w:val="24"/>
                <w:szCs w:val="24"/>
              </w:rPr>
            </w:pPr>
            <w:r w:rsidRPr="00FB1AAB">
              <w:rPr>
                <w:rFonts w:ascii="Times New Roman" w:hAnsi="Times New Roman"/>
                <w:color w:val="000000"/>
                <w:sz w:val="24"/>
                <w:szCs w:val="24"/>
              </w:rPr>
              <w:t>Духовно-нравственное воспитание</w:t>
            </w:r>
          </w:p>
          <w:p w14:paraId="4A2F8241" w14:textId="77777777" w:rsidR="00FB1AAB" w:rsidRPr="00FB1AAB" w:rsidRDefault="00FB1AAB" w:rsidP="00FB1AAB">
            <w:pPr>
              <w:numPr>
                <w:ilvl w:val="0"/>
                <w:numId w:val="49"/>
              </w:numPr>
              <w:spacing w:after="0" w:line="240" w:lineRule="auto"/>
              <w:ind w:left="714" w:hanging="357"/>
              <w:contextualSpacing/>
              <w:rPr>
                <w:rFonts w:ascii="Times New Roman" w:hAnsi="Times New Roman"/>
                <w:color w:val="000000"/>
                <w:sz w:val="24"/>
                <w:szCs w:val="24"/>
              </w:rPr>
            </w:pPr>
            <w:r w:rsidRPr="00FB1AAB">
              <w:rPr>
                <w:rFonts w:ascii="Times New Roman" w:hAnsi="Times New Roman"/>
                <w:color w:val="000000"/>
                <w:sz w:val="24"/>
                <w:szCs w:val="24"/>
              </w:rPr>
              <w:t>Эстетическое воспитание</w:t>
            </w:r>
          </w:p>
          <w:p w14:paraId="1BA4D979" w14:textId="77777777" w:rsidR="00FB1AAB" w:rsidRPr="00FB1AAB" w:rsidRDefault="00FB1AAB" w:rsidP="00FB1AAB">
            <w:pPr>
              <w:numPr>
                <w:ilvl w:val="0"/>
                <w:numId w:val="49"/>
              </w:numPr>
              <w:spacing w:after="0" w:line="240" w:lineRule="auto"/>
              <w:ind w:left="714" w:hanging="357"/>
              <w:contextualSpacing/>
              <w:rPr>
                <w:rFonts w:ascii="Times New Roman" w:hAnsi="Times New Roman"/>
                <w:color w:val="000000"/>
                <w:sz w:val="24"/>
                <w:szCs w:val="24"/>
              </w:rPr>
            </w:pPr>
            <w:r w:rsidRPr="00FB1AAB">
              <w:rPr>
                <w:rFonts w:ascii="Times New Roman" w:hAnsi="Times New Roman"/>
                <w:sz w:val="24"/>
                <w:szCs w:val="24"/>
                <w:lang w:eastAsia="x-none"/>
              </w:rPr>
              <w:t>Физическое</w:t>
            </w:r>
            <w:r w:rsidRPr="00FB1AAB">
              <w:rPr>
                <w:rFonts w:ascii="Times New Roman" w:hAnsi="Times New Roman"/>
                <w:sz w:val="24"/>
                <w:szCs w:val="24"/>
                <w:lang w:val="x-none" w:eastAsia="x-none"/>
              </w:rPr>
              <w:t xml:space="preserve"> воспитание, формирование культуры здорового образа жизни и эмоционального благополучия</w:t>
            </w:r>
          </w:p>
          <w:p w14:paraId="1E37B2FA" w14:textId="77777777" w:rsidR="00FB1AAB" w:rsidRPr="00FB1AAB" w:rsidRDefault="00FB1AAB" w:rsidP="00FB1AAB">
            <w:pPr>
              <w:numPr>
                <w:ilvl w:val="0"/>
                <w:numId w:val="49"/>
              </w:numPr>
              <w:spacing w:after="0" w:line="240" w:lineRule="auto"/>
              <w:ind w:left="714" w:hanging="357"/>
              <w:contextualSpacing/>
              <w:rPr>
                <w:rFonts w:ascii="Times New Roman" w:hAnsi="Times New Roman"/>
                <w:color w:val="000000"/>
                <w:sz w:val="24"/>
                <w:szCs w:val="24"/>
              </w:rPr>
            </w:pPr>
            <w:r w:rsidRPr="00FB1AAB">
              <w:rPr>
                <w:rFonts w:ascii="Times New Roman" w:hAnsi="Times New Roman"/>
                <w:sz w:val="24"/>
                <w:szCs w:val="24"/>
                <w:lang w:eastAsia="x-none"/>
              </w:rPr>
              <w:t>Профессионально</w:t>
            </w:r>
            <w:r w:rsidRPr="00FB1AAB">
              <w:rPr>
                <w:rFonts w:ascii="Times New Roman" w:hAnsi="Times New Roman"/>
                <w:sz w:val="24"/>
                <w:szCs w:val="24"/>
                <w:lang w:val="x-none" w:eastAsia="x-none"/>
              </w:rPr>
              <w:t>-трудовое воспитание</w:t>
            </w:r>
          </w:p>
          <w:p w14:paraId="59D9E740" w14:textId="77777777" w:rsidR="00FB1AAB" w:rsidRPr="00FB1AAB" w:rsidRDefault="00FB1AAB" w:rsidP="00FB1AAB">
            <w:pPr>
              <w:numPr>
                <w:ilvl w:val="0"/>
                <w:numId w:val="49"/>
              </w:numPr>
              <w:spacing w:after="0" w:line="240" w:lineRule="auto"/>
              <w:ind w:left="714" w:hanging="357"/>
              <w:contextualSpacing/>
              <w:rPr>
                <w:rFonts w:ascii="Times New Roman" w:hAnsi="Times New Roman"/>
                <w:color w:val="000000"/>
                <w:sz w:val="24"/>
                <w:szCs w:val="24"/>
              </w:rPr>
            </w:pPr>
            <w:r w:rsidRPr="00FB1AAB">
              <w:rPr>
                <w:rFonts w:ascii="Times New Roman" w:hAnsi="Times New Roman"/>
                <w:sz w:val="24"/>
                <w:szCs w:val="24"/>
                <w:lang w:eastAsia="x-none"/>
              </w:rPr>
              <w:t>Экологическое воспитание</w:t>
            </w:r>
          </w:p>
          <w:p w14:paraId="17897891" w14:textId="77777777" w:rsidR="00FB1AAB" w:rsidRPr="00FB1AAB" w:rsidRDefault="00FB1AAB" w:rsidP="00FB1AAB">
            <w:pPr>
              <w:numPr>
                <w:ilvl w:val="0"/>
                <w:numId w:val="49"/>
              </w:numPr>
              <w:spacing w:after="0" w:line="240" w:lineRule="auto"/>
              <w:ind w:left="714" w:hanging="357"/>
              <w:contextualSpacing/>
              <w:rPr>
                <w:rFonts w:ascii="Times New Roman" w:hAnsi="Times New Roman"/>
                <w:color w:val="000000"/>
                <w:sz w:val="24"/>
                <w:szCs w:val="24"/>
              </w:rPr>
            </w:pPr>
            <w:r w:rsidRPr="00FB1AAB">
              <w:rPr>
                <w:rFonts w:ascii="Times New Roman" w:hAnsi="Times New Roman"/>
                <w:sz w:val="24"/>
                <w:szCs w:val="24"/>
                <w:lang w:eastAsia="x-none"/>
              </w:rPr>
              <w:t>Ценности</w:t>
            </w:r>
            <w:r w:rsidRPr="00FB1AAB">
              <w:rPr>
                <w:rFonts w:ascii="Times New Roman" w:hAnsi="Times New Roman"/>
                <w:sz w:val="24"/>
                <w:szCs w:val="24"/>
                <w:lang w:val="x-none" w:eastAsia="x-none"/>
              </w:rPr>
              <w:t xml:space="preserve"> научного познания</w:t>
            </w:r>
          </w:p>
        </w:tc>
      </w:tr>
      <w:tr w:rsidR="00FB1AAB" w:rsidRPr="00FB1AAB" w14:paraId="6D946AD1" w14:textId="77777777" w:rsidTr="008D76AE">
        <w:trPr>
          <w:trHeight w:val="870"/>
        </w:trPr>
        <w:tc>
          <w:tcPr>
            <w:tcW w:w="1276" w:type="dxa"/>
          </w:tcPr>
          <w:p w14:paraId="12590463" w14:textId="77777777" w:rsidR="00FB1AAB" w:rsidRPr="00FB1AAB" w:rsidRDefault="00FB1AAB" w:rsidP="00FB1AAB">
            <w:pPr>
              <w:widowControl w:val="0"/>
              <w:autoSpaceDE w:val="0"/>
              <w:autoSpaceDN w:val="0"/>
              <w:spacing w:before="120" w:after="120" w:line="240" w:lineRule="auto"/>
              <w:jc w:val="center"/>
              <w:rPr>
                <w:rFonts w:ascii="Times New Roman" w:hAnsi="Times New Roman"/>
                <w:sz w:val="24"/>
                <w:szCs w:val="24"/>
                <w:lang w:val="x-none" w:eastAsia="x-none"/>
              </w:rPr>
            </w:pPr>
            <w:r w:rsidRPr="00FB1AAB">
              <w:rPr>
                <w:rFonts w:ascii="Times New Roman" w:hAnsi="Times New Roman"/>
                <w:sz w:val="24"/>
                <w:szCs w:val="24"/>
                <w:lang w:val="x-none" w:eastAsia="x-none"/>
              </w:rPr>
              <w:t>Сроки реализации программы</w:t>
            </w:r>
          </w:p>
        </w:tc>
        <w:tc>
          <w:tcPr>
            <w:tcW w:w="9497" w:type="dxa"/>
          </w:tcPr>
          <w:p w14:paraId="7C0A0D19" w14:textId="77777777" w:rsidR="00FB1AAB" w:rsidRPr="00FB1AAB" w:rsidRDefault="00FB1AAB" w:rsidP="00FB1AAB">
            <w:pPr>
              <w:shd w:val="clear" w:color="auto" w:fill="FFFFFF"/>
              <w:spacing w:after="0"/>
              <w:rPr>
                <w:rFonts w:ascii="Times New Roman" w:hAnsi="Times New Roman"/>
                <w:sz w:val="24"/>
                <w:szCs w:val="24"/>
              </w:rPr>
            </w:pPr>
          </w:p>
          <w:p w14:paraId="28A56EB2" w14:textId="77777777" w:rsidR="00FB1AAB" w:rsidRPr="00FB1AAB" w:rsidRDefault="00FB1AAB" w:rsidP="00FB1AAB">
            <w:pPr>
              <w:shd w:val="clear" w:color="auto" w:fill="FFFFFF"/>
              <w:spacing w:after="0"/>
              <w:rPr>
                <w:rFonts w:ascii="Times New Roman" w:hAnsi="Times New Roman"/>
                <w:bCs/>
                <w:i/>
                <w:iCs/>
                <w:sz w:val="24"/>
                <w:szCs w:val="24"/>
                <w:lang w:eastAsia="x-none"/>
              </w:rPr>
            </w:pPr>
            <w:r w:rsidRPr="00FB1AAB">
              <w:rPr>
                <w:rFonts w:ascii="Times New Roman" w:hAnsi="Times New Roman"/>
                <w:sz w:val="24"/>
                <w:szCs w:val="24"/>
              </w:rPr>
              <w:t xml:space="preserve"> 2023 - 2027</w:t>
            </w:r>
          </w:p>
        </w:tc>
      </w:tr>
      <w:tr w:rsidR="00FB1AAB" w:rsidRPr="00FB1AAB" w14:paraId="1B574216" w14:textId="77777777" w:rsidTr="008D76AE">
        <w:tc>
          <w:tcPr>
            <w:tcW w:w="1276" w:type="dxa"/>
          </w:tcPr>
          <w:p w14:paraId="71D2D10E" w14:textId="77777777" w:rsidR="00FB1AAB" w:rsidRPr="00FB1AAB" w:rsidRDefault="00FB1AAB" w:rsidP="00FB1AAB">
            <w:pPr>
              <w:widowControl w:val="0"/>
              <w:autoSpaceDE w:val="0"/>
              <w:autoSpaceDN w:val="0"/>
              <w:spacing w:before="120" w:after="120" w:line="240" w:lineRule="auto"/>
              <w:jc w:val="center"/>
              <w:rPr>
                <w:rFonts w:ascii="Times New Roman" w:hAnsi="Times New Roman"/>
                <w:sz w:val="24"/>
                <w:szCs w:val="24"/>
                <w:lang w:val="x-none" w:eastAsia="x-none"/>
              </w:rPr>
            </w:pPr>
            <w:r w:rsidRPr="00FB1AAB">
              <w:rPr>
                <w:rFonts w:ascii="Times New Roman" w:hAnsi="Times New Roman"/>
                <w:sz w:val="24"/>
                <w:szCs w:val="24"/>
                <w:lang w:val="x-none" w:eastAsia="x-none"/>
              </w:rPr>
              <w:lastRenderedPageBreak/>
              <w:t xml:space="preserve">Исполнители </w:t>
            </w:r>
            <w:r w:rsidRPr="00FB1AAB">
              <w:rPr>
                <w:rFonts w:ascii="Times New Roman" w:hAnsi="Times New Roman"/>
                <w:sz w:val="24"/>
                <w:szCs w:val="24"/>
                <w:lang w:val="x-none" w:eastAsia="x-none"/>
              </w:rPr>
              <w:br/>
            </w:r>
            <w:r w:rsidRPr="00FB1AAB">
              <w:rPr>
                <w:rFonts w:ascii="Times New Roman" w:hAnsi="Times New Roman"/>
                <w:sz w:val="24"/>
                <w:szCs w:val="24"/>
                <w:lang w:eastAsia="x-none"/>
              </w:rPr>
              <w:t>программы</w:t>
            </w:r>
          </w:p>
        </w:tc>
        <w:tc>
          <w:tcPr>
            <w:tcW w:w="9497" w:type="dxa"/>
          </w:tcPr>
          <w:p w14:paraId="3FAAED1D" w14:textId="77777777" w:rsidR="00FB1AAB" w:rsidRPr="00FB1AAB" w:rsidRDefault="00FB1AAB" w:rsidP="00FB1AAB">
            <w:pPr>
              <w:widowControl w:val="0"/>
              <w:autoSpaceDE w:val="0"/>
              <w:autoSpaceDN w:val="0"/>
              <w:spacing w:before="120" w:after="120" w:line="240" w:lineRule="auto"/>
              <w:jc w:val="both"/>
              <w:rPr>
                <w:rFonts w:ascii="Times New Roman" w:hAnsi="Times New Roman"/>
                <w:i/>
                <w:iCs/>
                <w:sz w:val="24"/>
                <w:szCs w:val="24"/>
                <w:lang w:val="x-none" w:eastAsia="x-none"/>
              </w:rPr>
            </w:pPr>
            <w:r w:rsidRPr="00FB1AAB">
              <w:rPr>
                <w:rFonts w:ascii="Times New Roman" w:hAnsi="Times New Roman"/>
                <w:i/>
                <w:iCs/>
                <w:sz w:val="24"/>
                <w:szCs w:val="24"/>
                <w:lang w:val="x-none" w:eastAsia="x-none"/>
              </w:rPr>
              <w:t>Директор, заместитель директора</w:t>
            </w:r>
            <w:r w:rsidRPr="00FB1AAB">
              <w:rPr>
                <w:rFonts w:ascii="Times New Roman" w:hAnsi="Times New Roman"/>
                <w:i/>
                <w:iCs/>
                <w:sz w:val="24"/>
                <w:szCs w:val="24"/>
                <w:lang w:eastAsia="x-none"/>
              </w:rPr>
              <w:t xml:space="preserve"> по УВР, УР, УПР, УМР</w:t>
            </w:r>
            <w:r w:rsidRPr="00FB1AAB">
              <w:rPr>
                <w:rFonts w:ascii="Times New Roman" w:hAnsi="Times New Roman"/>
                <w:i/>
                <w:iCs/>
                <w:sz w:val="24"/>
                <w:szCs w:val="24"/>
                <w:lang w:val="x-none" w:eastAsia="x-none"/>
              </w:rPr>
              <w:t>, к</w:t>
            </w:r>
            <w:r w:rsidRPr="00FB1AAB">
              <w:rPr>
                <w:rFonts w:ascii="Times New Roman" w:hAnsi="Times New Roman"/>
                <w:i/>
                <w:iCs/>
                <w:sz w:val="24"/>
                <w:szCs w:val="24"/>
                <w:lang w:eastAsia="x-none"/>
              </w:rPr>
              <w:t>ураторы</w:t>
            </w:r>
            <w:r w:rsidRPr="00FB1AAB">
              <w:rPr>
                <w:rFonts w:ascii="Times New Roman" w:hAnsi="Times New Roman"/>
                <w:i/>
                <w:iCs/>
                <w:sz w:val="24"/>
                <w:szCs w:val="24"/>
                <w:lang w:val="x-none" w:eastAsia="x-none"/>
              </w:rPr>
              <w:t>, преподаватели,</w:t>
            </w:r>
            <w:r w:rsidRPr="00FB1AAB">
              <w:rPr>
                <w:rFonts w:ascii="Times New Roman" w:hAnsi="Times New Roman"/>
                <w:i/>
                <w:iCs/>
                <w:sz w:val="24"/>
                <w:szCs w:val="24"/>
                <w:lang w:eastAsia="x-none"/>
              </w:rPr>
              <w:t xml:space="preserve"> мастера производственного обучения,</w:t>
            </w:r>
            <w:r w:rsidRPr="00FB1AAB">
              <w:rPr>
                <w:rFonts w:ascii="Times New Roman" w:hAnsi="Times New Roman"/>
                <w:i/>
                <w:iCs/>
                <w:sz w:val="24"/>
                <w:szCs w:val="24"/>
                <w:lang w:val="x-none" w:eastAsia="x-none"/>
              </w:rPr>
              <w:t xml:space="preserve"> </w:t>
            </w:r>
            <w:r w:rsidRPr="00FB1AAB">
              <w:rPr>
                <w:rFonts w:ascii="Times New Roman" w:hAnsi="Times New Roman"/>
                <w:i/>
                <w:iCs/>
                <w:sz w:val="24"/>
                <w:szCs w:val="24"/>
              </w:rPr>
              <w:t>социальные педагоги, педагоги-психологи, педагоги-организаторы, преподаватель-организатор ОБЖ, руководитель физического воспитания</w:t>
            </w:r>
            <w:r w:rsidRPr="00FB1AAB">
              <w:rPr>
                <w:rFonts w:ascii="Times New Roman" w:hAnsi="Times New Roman"/>
                <w:i/>
                <w:iCs/>
                <w:sz w:val="24"/>
                <w:szCs w:val="24"/>
                <w:lang w:val="x-none" w:eastAsia="x-none"/>
              </w:rPr>
              <w:t>,</w:t>
            </w:r>
            <w:r w:rsidRPr="00FB1AAB">
              <w:rPr>
                <w:rFonts w:ascii="Times New Roman" w:hAnsi="Times New Roman"/>
                <w:i/>
                <w:iCs/>
                <w:sz w:val="24"/>
                <w:szCs w:val="24"/>
                <w:lang w:eastAsia="x-none"/>
              </w:rPr>
              <w:t xml:space="preserve"> педагоги доп. образования,</w:t>
            </w:r>
            <w:r w:rsidRPr="00FB1AAB">
              <w:rPr>
                <w:rFonts w:ascii="Times New Roman" w:hAnsi="Times New Roman"/>
                <w:i/>
                <w:iCs/>
                <w:sz w:val="24"/>
                <w:szCs w:val="24"/>
                <w:lang w:val="x-none" w:eastAsia="x-none"/>
              </w:rPr>
              <w:t xml:space="preserve"> члены Студенческого совета, представители </w:t>
            </w:r>
            <w:r w:rsidRPr="00FB1AAB">
              <w:rPr>
                <w:rFonts w:ascii="Times New Roman" w:hAnsi="Times New Roman"/>
                <w:i/>
                <w:iCs/>
                <w:sz w:val="24"/>
                <w:szCs w:val="24"/>
                <w:lang w:eastAsia="x-none"/>
              </w:rPr>
              <w:t>родительского</w:t>
            </w:r>
            <w:r w:rsidRPr="00FB1AAB">
              <w:rPr>
                <w:rFonts w:ascii="Times New Roman" w:hAnsi="Times New Roman"/>
                <w:i/>
                <w:iCs/>
                <w:sz w:val="24"/>
                <w:szCs w:val="24"/>
                <w:lang w:val="x-none" w:eastAsia="x-none"/>
              </w:rPr>
              <w:t xml:space="preserve"> комитета, представители организаций </w:t>
            </w:r>
            <w:r w:rsidRPr="00FB1AAB">
              <w:rPr>
                <w:rFonts w:ascii="Times New Roman" w:hAnsi="Times New Roman"/>
                <w:i/>
                <w:iCs/>
                <w:sz w:val="24"/>
                <w:szCs w:val="24"/>
                <w:lang w:eastAsia="x-none"/>
              </w:rPr>
              <w:t xml:space="preserve">- </w:t>
            </w:r>
            <w:r w:rsidRPr="00FB1AAB">
              <w:rPr>
                <w:rFonts w:ascii="Times New Roman" w:hAnsi="Times New Roman"/>
                <w:i/>
                <w:iCs/>
                <w:sz w:val="24"/>
                <w:szCs w:val="24"/>
                <w:lang w:val="x-none" w:eastAsia="x-none"/>
              </w:rPr>
              <w:t>работодателей</w:t>
            </w:r>
          </w:p>
        </w:tc>
      </w:tr>
    </w:tbl>
    <w:p w14:paraId="7D8F0394"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bookmarkStart w:id="12" w:name="_Hlk78289831"/>
      <w:bookmarkStart w:id="13" w:name="_Hlk75266324"/>
      <w:bookmarkStart w:id="14" w:name="_Hlk73028774"/>
      <w:r w:rsidRPr="00FB1AAB">
        <w:rPr>
          <w:rFonts w:ascii="Times New Roman" w:hAnsi="Times New Roman"/>
          <w:sz w:val="24"/>
          <w:szCs w:val="24"/>
        </w:rPr>
        <w:t xml:space="preserve">Рабочая программа воспитания </w:t>
      </w:r>
      <w:r w:rsidRPr="00FB1AAB">
        <w:rPr>
          <w:rFonts w:ascii="Times New Roman" w:hAnsi="Times New Roman"/>
          <w:bCs/>
          <w:sz w:val="24"/>
          <w:szCs w:val="24"/>
        </w:rPr>
        <w:t>бюджетного учреждения профессионального образования Ханты-Мансийского автономного округа-Югры «</w:t>
      </w:r>
      <w:proofErr w:type="spellStart"/>
      <w:r w:rsidRPr="00FB1AAB">
        <w:rPr>
          <w:rFonts w:ascii="Times New Roman" w:hAnsi="Times New Roman"/>
          <w:bCs/>
          <w:sz w:val="24"/>
          <w:szCs w:val="24"/>
        </w:rPr>
        <w:t>Няганский</w:t>
      </w:r>
      <w:proofErr w:type="spellEnd"/>
      <w:r w:rsidRPr="00FB1AAB">
        <w:rPr>
          <w:rFonts w:ascii="Times New Roman" w:hAnsi="Times New Roman"/>
          <w:bCs/>
          <w:sz w:val="24"/>
          <w:szCs w:val="24"/>
        </w:rPr>
        <w:t xml:space="preserve"> технологический колледж» </w:t>
      </w:r>
      <w:r w:rsidRPr="00FB1AAB">
        <w:rPr>
          <w:rFonts w:ascii="Times New Roman" w:hAnsi="Times New Roman"/>
          <w:sz w:val="24"/>
          <w:szCs w:val="24"/>
        </w:rPr>
        <w:t xml:space="preserve">является обязательной частью основной профессиональной образовательной программы </w:t>
      </w:r>
      <w:r w:rsidRPr="00FB1AAB">
        <w:rPr>
          <w:rFonts w:ascii="Times New Roman" w:hAnsi="Times New Roman"/>
          <w:bCs/>
          <w:sz w:val="24"/>
          <w:szCs w:val="24"/>
          <w:lang w:eastAsia="x-none"/>
        </w:rPr>
        <w:t>квалифицированных рабочих, служащих/специалистов среднего звена</w:t>
      </w:r>
      <w:r w:rsidRPr="00FB1AAB">
        <w:rPr>
          <w:rFonts w:ascii="Times New Roman" w:hAnsi="Times New Roman"/>
          <w:sz w:val="24"/>
          <w:szCs w:val="24"/>
        </w:rPr>
        <w:t xml:space="preserve">, и предназначена для планирования и организации системной воспитательной деятельности. </w:t>
      </w:r>
    </w:p>
    <w:bookmarkEnd w:id="12"/>
    <w:bookmarkEnd w:id="13"/>
    <w:p w14:paraId="728950CE" w14:textId="77777777" w:rsidR="00FB1AAB" w:rsidRPr="00FB1AAB" w:rsidRDefault="00FB1AAB" w:rsidP="00FB1AAB">
      <w:pPr>
        <w:widowControl w:val="0"/>
        <w:tabs>
          <w:tab w:val="left" w:pos="993"/>
        </w:tabs>
        <w:spacing w:after="0" w:line="240" w:lineRule="auto"/>
        <w:ind w:firstLine="709"/>
        <w:jc w:val="center"/>
        <w:rPr>
          <w:rFonts w:ascii="Times New Roman" w:hAnsi="Times New Roman"/>
          <w:b/>
          <w:kern w:val="32"/>
          <w:sz w:val="24"/>
          <w:szCs w:val="24"/>
          <w:lang w:eastAsia="x-none"/>
        </w:rPr>
      </w:pPr>
      <w:r w:rsidRPr="00FB1AAB">
        <w:rPr>
          <w:rFonts w:ascii="Times New Roman" w:hAnsi="Times New Roman"/>
          <w:b/>
          <w:kern w:val="32"/>
          <w:sz w:val="24"/>
          <w:szCs w:val="24"/>
          <w:lang w:eastAsia="x-none"/>
        </w:rPr>
        <w:t>РАЗДЕЛ 1. ЦЕЛЕВОЙ</w:t>
      </w:r>
    </w:p>
    <w:p w14:paraId="18EDDB69" w14:textId="77777777" w:rsidR="00FB1AAB" w:rsidRPr="00FB1AAB" w:rsidRDefault="00FB1AAB" w:rsidP="00FB1AAB">
      <w:pPr>
        <w:widowControl w:val="0"/>
        <w:tabs>
          <w:tab w:val="left" w:pos="993"/>
        </w:tabs>
        <w:spacing w:after="0" w:line="240" w:lineRule="auto"/>
        <w:ind w:firstLine="709"/>
        <w:jc w:val="center"/>
        <w:rPr>
          <w:rFonts w:ascii="Times New Roman" w:hAnsi="Times New Roman"/>
          <w:b/>
          <w:kern w:val="32"/>
          <w:sz w:val="24"/>
          <w:szCs w:val="24"/>
          <w:lang w:eastAsia="x-none"/>
        </w:rPr>
      </w:pPr>
    </w:p>
    <w:p w14:paraId="78070643"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sz w:val="24"/>
          <w:szCs w:val="24"/>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15" w:name="_Hlk140520637"/>
      <w:r w:rsidRPr="00FB1AAB">
        <w:rPr>
          <w:rFonts w:ascii="Times New Roman" w:hAnsi="Times New Roman"/>
          <w:bCs/>
          <w:sz w:val="24"/>
          <w:szCs w:val="24"/>
        </w:rPr>
        <w:t>бюджетного учреждения профессионального образования Ханты-Мансийского автономного округа-Югры «</w:t>
      </w:r>
      <w:proofErr w:type="spellStart"/>
      <w:r w:rsidRPr="00FB1AAB">
        <w:rPr>
          <w:rFonts w:ascii="Times New Roman" w:hAnsi="Times New Roman"/>
          <w:bCs/>
          <w:sz w:val="24"/>
          <w:szCs w:val="24"/>
        </w:rPr>
        <w:t>Няганский</w:t>
      </w:r>
      <w:proofErr w:type="spellEnd"/>
      <w:r w:rsidRPr="00FB1AAB">
        <w:rPr>
          <w:rFonts w:ascii="Times New Roman" w:hAnsi="Times New Roman"/>
          <w:bCs/>
          <w:sz w:val="24"/>
          <w:szCs w:val="24"/>
        </w:rPr>
        <w:t xml:space="preserve"> технологический колледж»</w:t>
      </w:r>
      <w:bookmarkEnd w:id="15"/>
      <w:r w:rsidRPr="00FB1AAB">
        <w:rPr>
          <w:rFonts w:ascii="Times New Roman" w:hAnsi="Times New Roman"/>
          <w:sz w:val="24"/>
          <w:szCs w:val="24"/>
        </w:rPr>
        <w:t xml:space="preserve">. </w:t>
      </w:r>
    </w:p>
    <w:p w14:paraId="40881E3E"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sz w:val="24"/>
          <w:szCs w:val="24"/>
        </w:rPr>
        <w:t xml:space="preserve">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w:t>
      </w:r>
      <w:r w:rsidRPr="00FB1AAB">
        <w:rPr>
          <w:rFonts w:ascii="Times New Roman" w:hAnsi="Times New Roman"/>
          <w:bCs/>
          <w:sz w:val="24"/>
          <w:szCs w:val="24"/>
        </w:rPr>
        <w:t>бюджетном учреждении профессионального образования Ханты-Мансийского автономного округа-Югры «</w:t>
      </w:r>
      <w:proofErr w:type="spellStart"/>
      <w:r w:rsidRPr="00FB1AAB">
        <w:rPr>
          <w:rFonts w:ascii="Times New Roman" w:hAnsi="Times New Roman"/>
          <w:bCs/>
          <w:sz w:val="24"/>
          <w:szCs w:val="24"/>
        </w:rPr>
        <w:t>Няганский</w:t>
      </w:r>
      <w:proofErr w:type="spellEnd"/>
      <w:r w:rsidRPr="00FB1AAB">
        <w:rPr>
          <w:rFonts w:ascii="Times New Roman" w:hAnsi="Times New Roman"/>
          <w:bCs/>
          <w:sz w:val="24"/>
          <w:szCs w:val="24"/>
        </w:rPr>
        <w:t xml:space="preserve"> технологический колледж»</w:t>
      </w:r>
      <w:r w:rsidRPr="00FB1AAB">
        <w:rPr>
          <w:rFonts w:ascii="Times New Roman" w:hAnsi="Times New Roman"/>
          <w:sz w:val="24"/>
          <w:szCs w:val="24"/>
        </w:rPr>
        <w:t>,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40FD0B90" w14:textId="77777777" w:rsidR="00FB1AAB" w:rsidRPr="00FB1AAB" w:rsidRDefault="00FB1AAB" w:rsidP="00FB1AAB">
      <w:pPr>
        <w:widowControl w:val="0"/>
        <w:tabs>
          <w:tab w:val="left" w:pos="993"/>
        </w:tabs>
        <w:spacing w:after="0" w:line="240" w:lineRule="auto"/>
        <w:ind w:firstLine="709"/>
        <w:jc w:val="both"/>
        <w:rPr>
          <w:rFonts w:ascii="Times New Roman" w:hAnsi="Times New Roman"/>
          <w:b/>
          <w:sz w:val="24"/>
          <w:szCs w:val="24"/>
        </w:rPr>
      </w:pPr>
    </w:p>
    <w:p w14:paraId="46B16163" w14:textId="77777777" w:rsidR="00FB1AAB" w:rsidRPr="00FB1AAB" w:rsidRDefault="00FB1AAB" w:rsidP="00FB1AAB">
      <w:pPr>
        <w:widowControl w:val="0"/>
        <w:tabs>
          <w:tab w:val="left" w:pos="993"/>
        </w:tabs>
        <w:spacing w:after="0" w:line="240" w:lineRule="auto"/>
        <w:ind w:firstLine="709"/>
        <w:jc w:val="center"/>
        <w:rPr>
          <w:rFonts w:ascii="Times New Roman" w:hAnsi="Times New Roman"/>
          <w:b/>
          <w:sz w:val="24"/>
          <w:szCs w:val="24"/>
        </w:rPr>
      </w:pPr>
      <w:r w:rsidRPr="00FB1AAB">
        <w:rPr>
          <w:rFonts w:ascii="Times New Roman" w:hAnsi="Times New Roman"/>
          <w:b/>
          <w:kern w:val="32"/>
          <w:sz w:val="24"/>
          <w:szCs w:val="24"/>
          <w:lang w:eastAsia="x-none"/>
        </w:rPr>
        <w:t>1.1 Цель и задачи воспитания обучающихся</w:t>
      </w:r>
    </w:p>
    <w:p w14:paraId="1DF1F725"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ab/>
      </w:r>
    </w:p>
    <w:p w14:paraId="66A31AA9"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1A42A588"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ab/>
        <w:t xml:space="preserve">Вариативные компоненты обеспечивают реализацию и развитие внутреннего потенциала обучающихся </w:t>
      </w:r>
      <w:r w:rsidRPr="00FB1AAB">
        <w:rPr>
          <w:rFonts w:ascii="Times New Roman" w:hAnsi="Times New Roman"/>
          <w:bCs/>
          <w:sz w:val="24"/>
          <w:szCs w:val="24"/>
        </w:rPr>
        <w:t>бюджетного учреждения профессионального образования Ханты-Мансийского автономного округа-Югры «</w:t>
      </w:r>
      <w:proofErr w:type="spellStart"/>
      <w:r w:rsidRPr="00FB1AAB">
        <w:rPr>
          <w:rFonts w:ascii="Times New Roman" w:hAnsi="Times New Roman"/>
          <w:bCs/>
          <w:sz w:val="24"/>
          <w:szCs w:val="24"/>
        </w:rPr>
        <w:t>Няганский</w:t>
      </w:r>
      <w:proofErr w:type="spellEnd"/>
      <w:r w:rsidRPr="00FB1AAB">
        <w:rPr>
          <w:rFonts w:ascii="Times New Roman" w:hAnsi="Times New Roman"/>
          <w:bCs/>
          <w:sz w:val="24"/>
          <w:szCs w:val="24"/>
        </w:rPr>
        <w:t xml:space="preserve"> технологический колледж». </w:t>
      </w:r>
    </w:p>
    <w:p w14:paraId="09D5079C"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sz w:val="24"/>
          <w:szCs w:val="24"/>
        </w:rPr>
        <w:t xml:space="preserve">В соответствии с нормативными правовыми актами Российской Федерации в сфере образования </w:t>
      </w:r>
      <w:r w:rsidRPr="00FB1AAB">
        <w:rPr>
          <w:rFonts w:ascii="Times New Roman" w:hAnsi="Times New Roman"/>
          <w:b/>
          <w:bCs/>
          <w:sz w:val="24"/>
          <w:szCs w:val="24"/>
        </w:rPr>
        <w:t>цель воспитания</w:t>
      </w:r>
      <w:r w:rsidRPr="00FB1AAB">
        <w:rPr>
          <w:rFonts w:ascii="Times New Roman" w:hAnsi="Times New Roman"/>
          <w:sz w:val="24"/>
          <w:szCs w:val="24"/>
        </w:rPr>
        <w:t xml:space="preserve"> обучающихся — развитие личности, создание условий для 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4C919DCC"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b/>
          <w:bCs/>
          <w:sz w:val="24"/>
          <w:szCs w:val="24"/>
        </w:rPr>
        <w:t>Задачи воспитания:</w:t>
      </w:r>
      <w:r w:rsidRPr="00FB1AAB">
        <w:rPr>
          <w:rFonts w:ascii="Times New Roman" w:hAnsi="Times New Roman"/>
          <w:sz w:val="24"/>
          <w:szCs w:val="24"/>
        </w:rPr>
        <w:t xml:space="preserve">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w:t>
      </w:r>
      <w:r w:rsidRPr="00FB1AAB">
        <w:rPr>
          <w:rFonts w:ascii="Times New Roman" w:hAnsi="Times New Roman"/>
          <w:sz w:val="24"/>
          <w:szCs w:val="24"/>
        </w:rPr>
        <w:lastRenderedPageBreak/>
        <w:t>поведения, принятым в российском обществе (их освоение, принятие), современного научного мировоззрения, мотивации к труду, непрерывному личностному и 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095F88CF"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p>
    <w:p w14:paraId="31101DAE" w14:textId="77777777" w:rsidR="00FB1AAB" w:rsidRPr="00FB1AAB" w:rsidRDefault="00FB1AAB" w:rsidP="00FB1AAB">
      <w:pPr>
        <w:widowControl w:val="0"/>
        <w:tabs>
          <w:tab w:val="left" w:pos="993"/>
        </w:tabs>
        <w:spacing w:after="0" w:line="240" w:lineRule="auto"/>
        <w:ind w:firstLine="709"/>
        <w:jc w:val="center"/>
        <w:rPr>
          <w:rFonts w:ascii="Times New Roman" w:hAnsi="Times New Roman"/>
          <w:b/>
          <w:kern w:val="32"/>
          <w:sz w:val="24"/>
          <w:szCs w:val="24"/>
          <w:lang w:eastAsia="x-none"/>
        </w:rPr>
      </w:pPr>
      <w:r w:rsidRPr="00FB1AAB">
        <w:rPr>
          <w:rFonts w:ascii="Times New Roman" w:hAnsi="Times New Roman"/>
          <w:b/>
          <w:kern w:val="32"/>
          <w:sz w:val="24"/>
          <w:szCs w:val="24"/>
          <w:lang w:eastAsia="x-none"/>
        </w:rPr>
        <w:t>1.2. Направления воспитания</w:t>
      </w:r>
    </w:p>
    <w:p w14:paraId="524F63B1"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sz w:val="24"/>
          <w:szCs w:val="24"/>
        </w:rPr>
        <w:t>Рабочая программа воспитания реализуется в единстве учебной и воспитательной деятельности с учётом направлений воспитания:</w:t>
      </w:r>
    </w:p>
    <w:p w14:paraId="4AB06214"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sz w:val="24"/>
          <w:szCs w:val="24"/>
        </w:rPr>
        <w:t xml:space="preserve"> </w:t>
      </w:r>
      <w:r w:rsidRPr="00FB1AAB">
        <w:rPr>
          <w:rFonts w:ascii="Times New Roman" w:hAnsi="Times New Roman"/>
          <w:b/>
          <w:bCs/>
          <w:sz w:val="24"/>
          <w:szCs w:val="24"/>
        </w:rPr>
        <w:t>— гражданское воспитание</w:t>
      </w:r>
      <w:r w:rsidRPr="00FB1AAB">
        <w:rPr>
          <w:rFonts w:ascii="Times New Roman" w:hAnsi="Times New Roman"/>
          <w:sz w:val="24"/>
          <w:szCs w:val="24"/>
        </w:rPr>
        <w:t xml:space="preserve">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6BAF7EDE"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b/>
          <w:bCs/>
          <w:sz w:val="24"/>
          <w:szCs w:val="24"/>
        </w:rPr>
        <w:t>— патриотическое воспитание</w:t>
      </w:r>
      <w:r w:rsidRPr="00FB1AAB">
        <w:rPr>
          <w:rFonts w:ascii="Times New Roman" w:hAnsi="Times New Roman"/>
          <w:sz w:val="24"/>
          <w:szCs w:val="24"/>
        </w:rPr>
        <w:t xml:space="preserve">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46A2F02D"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b/>
          <w:bCs/>
          <w:sz w:val="24"/>
          <w:szCs w:val="24"/>
        </w:rPr>
        <w:t>— духовно-нравственное воспитание</w:t>
      </w:r>
      <w:r w:rsidRPr="00FB1AAB">
        <w:rPr>
          <w:rFonts w:ascii="Times New Roman" w:hAnsi="Times New Roman"/>
          <w:sz w:val="24"/>
          <w:szCs w:val="24"/>
        </w:rPr>
        <w:t xml:space="preserve">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73E4CCFB"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b/>
          <w:bCs/>
          <w:sz w:val="24"/>
          <w:szCs w:val="24"/>
        </w:rPr>
        <w:t>— эстетическое воспитание</w:t>
      </w:r>
      <w:r w:rsidRPr="00FB1AAB">
        <w:rPr>
          <w:rFonts w:ascii="Times New Roman" w:hAnsi="Times New Roman"/>
          <w:sz w:val="24"/>
          <w:szCs w:val="24"/>
        </w:rPr>
        <w:t xml:space="preserve"> — формирование эстетической культуры, эстетического отношения к миру, приобщение к лучшим образцам отечественного и мирового искусства;</w:t>
      </w:r>
    </w:p>
    <w:p w14:paraId="2B98A2D6"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sz w:val="24"/>
          <w:szCs w:val="24"/>
        </w:rPr>
        <w:t xml:space="preserve"> </w:t>
      </w:r>
      <w:r w:rsidRPr="00FB1AAB">
        <w:rPr>
          <w:rFonts w:ascii="Times New Roman" w:hAnsi="Times New Roman"/>
          <w:b/>
          <w:bCs/>
          <w:sz w:val="24"/>
          <w:szCs w:val="24"/>
        </w:rPr>
        <w:t>— физическое воспитание, формирование культуры здорового образа жизни и эмоционального благополучия</w:t>
      </w:r>
      <w:r w:rsidRPr="00FB1AAB">
        <w:rPr>
          <w:rFonts w:ascii="Times New Roman" w:hAnsi="Times New Roman"/>
          <w:sz w:val="24"/>
          <w:szCs w:val="24"/>
        </w:rPr>
        <w:t xml:space="preserve">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19ABA3B7"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sz w:val="24"/>
          <w:szCs w:val="24"/>
        </w:rPr>
        <w:t xml:space="preserve"> </w:t>
      </w:r>
      <w:r w:rsidRPr="00FB1AAB">
        <w:rPr>
          <w:rFonts w:ascii="Times New Roman" w:hAnsi="Times New Roman"/>
          <w:b/>
          <w:bCs/>
          <w:sz w:val="24"/>
          <w:szCs w:val="24"/>
        </w:rPr>
        <w:t>— профессионально-трудовое воспитание</w:t>
      </w:r>
      <w:r w:rsidRPr="00FB1AAB">
        <w:rPr>
          <w:rFonts w:ascii="Times New Roman" w:hAnsi="Times New Roman"/>
          <w:sz w:val="24"/>
          <w:szCs w:val="24"/>
        </w:rPr>
        <w:t xml:space="preserve">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68B47141"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sz w:val="24"/>
          <w:szCs w:val="24"/>
        </w:rPr>
        <w:t xml:space="preserve"> </w:t>
      </w:r>
      <w:r w:rsidRPr="00FB1AAB">
        <w:rPr>
          <w:rFonts w:ascii="Times New Roman" w:hAnsi="Times New Roman"/>
          <w:b/>
          <w:bCs/>
          <w:sz w:val="24"/>
          <w:szCs w:val="24"/>
        </w:rPr>
        <w:t>— экологическое воспитание</w:t>
      </w:r>
      <w:r w:rsidRPr="00FB1AAB">
        <w:rPr>
          <w:rFonts w:ascii="Times New Roman" w:hAnsi="Times New Roman"/>
          <w:sz w:val="24"/>
          <w:szCs w:val="24"/>
        </w:rPr>
        <w:t xml:space="preserve">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6D69B948" w14:textId="77777777" w:rsidR="00FB1AAB" w:rsidRPr="00FB1AAB" w:rsidRDefault="00FB1AAB" w:rsidP="00FB1AAB">
      <w:pPr>
        <w:widowControl w:val="0"/>
        <w:tabs>
          <w:tab w:val="left" w:pos="993"/>
        </w:tabs>
        <w:spacing w:after="0" w:line="240" w:lineRule="auto"/>
        <w:ind w:firstLine="709"/>
        <w:jc w:val="both"/>
        <w:rPr>
          <w:rFonts w:ascii="Times New Roman" w:hAnsi="Times New Roman"/>
          <w:b/>
          <w:sz w:val="24"/>
          <w:szCs w:val="24"/>
        </w:rPr>
      </w:pPr>
      <w:r w:rsidRPr="00FB1AAB">
        <w:rPr>
          <w:rFonts w:ascii="Times New Roman" w:hAnsi="Times New Roman"/>
          <w:sz w:val="24"/>
          <w:szCs w:val="24"/>
        </w:rPr>
        <w:t xml:space="preserve"> </w:t>
      </w:r>
      <w:r w:rsidRPr="00FB1AAB">
        <w:rPr>
          <w:rFonts w:ascii="Times New Roman" w:hAnsi="Times New Roman"/>
          <w:b/>
          <w:bCs/>
          <w:sz w:val="24"/>
          <w:szCs w:val="24"/>
        </w:rPr>
        <w:t>— ценности научного познания</w:t>
      </w:r>
      <w:r w:rsidRPr="00FB1AAB">
        <w:rPr>
          <w:rFonts w:ascii="Times New Roman" w:hAnsi="Times New Roman"/>
          <w:sz w:val="24"/>
          <w:szCs w:val="24"/>
        </w:rPr>
        <w:t xml:space="preserve"> — 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w:t>
      </w:r>
    </w:p>
    <w:p w14:paraId="0BF5E3DD"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p>
    <w:p w14:paraId="73334D8E"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p>
    <w:p w14:paraId="12332A3D" w14:textId="77777777" w:rsidR="00FB1AAB" w:rsidRPr="00FB1AAB" w:rsidRDefault="00FB1AAB" w:rsidP="00FB1AAB">
      <w:pPr>
        <w:widowControl w:val="0"/>
        <w:tabs>
          <w:tab w:val="left" w:pos="993"/>
        </w:tabs>
        <w:spacing w:after="0" w:line="240" w:lineRule="auto"/>
        <w:ind w:firstLine="709"/>
        <w:jc w:val="center"/>
        <w:rPr>
          <w:rFonts w:ascii="Times New Roman" w:hAnsi="Times New Roman"/>
          <w:b/>
          <w:sz w:val="24"/>
          <w:szCs w:val="24"/>
        </w:rPr>
      </w:pPr>
      <w:r w:rsidRPr="00FB1AAB">
        <w:rPr>
          <w:rFonts w:ascii="Times New Roman" w:hAnsi="Times New Roman"/>
          <w:b/>
          <w:kern w:val="32"/>
          <w:sz w:val="24"/>
          <w:szCs w:val="24"/>
          <w:lang w:eastAsia="x-none"/>
        </w:rPr>
        <w:t>1.3. Целевые ориентиры воспитания</w:t>
      </w:r>
    </w:p>
    <w:p w14:paraId="4FE81E22" w14:textId="77777777" w:rsidR="00FB1AAB" w:rsidRPr="00FB1AAB" w:rsidRDefault="00FB1AAB" w:rsidP="00FB1AAB">
      <w:pPr>
        <w:widowControl w:val="0"/>
        <w:tabs>
          <w:tab w:val="left" w:pos="993"/>
        </w:tabs>
        <w:spacing w:after="0" w:line="240" w:lineRule="auto"/>
        <w:ind w:firstLine="709"/>
        <w:rPr>
          <w:rFonts w:ascii="Times New Roman" w:hAnsi="Times New Roman"/>
          <w:b/>
          <w:bCs/>
          <w:sz w:val="24"/>
          <w:szCs w:val="24"/>
        </w:rPr>
      </w:pPr>
      <w:r w:rsidRPr="00FB1AAB">
        <w:rPr>
          <w:rFonts w:ascii="Times New Roman" w:hAnsi="Times New Roman"/>
          <w:b/>
          <w:bCs/>
          <w:sz w:val="24"/>
          <w:szCs w:val="24"/>
        </w:rPr>
        <w:t>Инвариантные целевые ориентиры</w:t>
      </w:r>
    </w:p>
    <w:p w14:paraId="16D8CC21"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sz w:val="24"/>
          <w:szCs w:val="24"/>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w:t>
      </w:r>
      <w:r w:rsidRPr="00FB1AAB">
        <w:rPr>
          <w:rFonts w:ascii="Times New Roman" w:hAnsi="Times New Roman"/>
          <w:sz w:val="24"/>
          <w:szCs w:val="24"/>
        </w:rPr>
        <w:lastRenderedPageBreak/>
        <w:t xml:space="preserve">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 </w:t>
      </w:r>
    </w:p>
    <w:p w14:paraId="161BD64C"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sz w:val="24"/>
          <w:szCs w:val="24"/>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44F8DFF3"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sz w:val="24"/>
          <w:szCs w:val="24"/>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1AB44BEA"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sz w:val="24"/>
          <w:szCs w:val="24"/>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w:t>
      </w:r>
      <w:r w:rsidRPr="00FB1AAB">
        <w:rPr>
          <w:rFonts w:ascii="Times New Roman" w:hAnsi="Times New Roman"/>
          <w:bCs/>
          <w:sz w:val="24"/>
          <w:szCs w:val="24"/>
          <w:lang w:eastAsia="x-none"/>
        </w:rPr>
        <w:t>квалифицированных рабочих, служащих/специалистов среднего звена</w:t>
      </w:r>
      <w:r w:rsidRPr="00FB1AAB">
        <w:rPr>
          <w:rFonts w:ascii="Times New Roman" w:hAnsi="Times New Roman"/>
          <w:sz w:val="24"/>
          <w:szCs w:val="24"/>
        </w:rPr>
        <w:t xml:space="preserve"> в соответствии с требованиями ФГОС СПО: </w:t>
      </w:r>
    </w:p>
    <w:p w14:paraId="11D1134C"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sz w:val="24"/>
          <w:szCs w:val="24"/>
        </w:rPr>
        <w:t>— выбирать способы решения задач профессиональной деятельности, применительно к различным контекстам (ОК 01);</w:t>
      </w:r>
    </w:p>
    <w:p w14:paraId="1CDE026F"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sz w:val="24"/>
          <w:szCs w:val="24"/>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0C101C2B"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sz w:val="24"/>
          <w:szCs w:val="24"/>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611547CE"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sz w:val="24"/>
          <w:szCs w:val="24"/>
        </w:rPr>
        <w:t xml:space="preserve">— эффективно взаимодействовать и работать в коллективе и команде (ОК 04); </w:t>
      </w:r>
    </w:p>
    <w:p w14:paraId="08708DCB"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sz w:val="24"/>
          <w:szCs w:val="24"/>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60FC640F"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sz w:val="24"/>
          <w:szCs w:val="24"/>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4D977FF2"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sz w:val="24"/>
          <w:szCs w:val="24"/>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4814415A"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sz w:val="24"/>
          <w:szCs w:val="24"/>
        </w:rPr>
        <w:t>—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(ОК 08);</w:t>
      </w:r>
    </w:p>
    <w:p w14:paraId="4C1BFCC0"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sz w:val="24"/>
          <w:szCs w:val="24"/>
        </w:rPr>
        <w:t xml:space="preserve"> — пользоваться профессиональной документацией на государственном и иностранном языке (ОК 09).</w:t>
      </w:r>
    </w:p>
    <w:p w14:paraId="68BC3088"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p>
    <w:p w14:paraId="169EC8FF" w14:textId="77777777" w:rsidR="00FB1AAB" w:rsidRPr="00FB1AAB" w:rsidRDefault="00FB1AAB" w:rsidP="00FB1AAB">
      <w:pPr>
        <w:widowControl w:val="0"/>
        <w:tabs>
          <w:tab w:val="left" w:pos="993"/>
        </w:tabs>
        <w:spacing w:after="0" w:line="240" w:lineRule="auto"/>
        <w:ind w:firstLine="709"/>
        <w:jc w:val="center"/>
        <w:rPr>
          <w:rFonts w:ascii="Times New Roman" w:hAnsi="Times New Roman"/>
          <w:b/>
          <w:bCs/>
          <w:sz w:val="24"/>
          <w:szCs w:val="24"/>
        </w:rPr>
      </w:pPr>
      <w:r w:rsidRPr="00FB1AAB">
        <w:rPr>
          <w:rFonts w:ascii="Times New Roman" w:hAnsi="Times New Roman"/>
          <w:b/>
          <w:bCs/>
          <w:sz w:val="24"/>
          <w:szCs w:val="24"/>
        </w:rPr>
        <w:t>Инвариантные целевые ориентиры воспитания</w:t>
      </w:r>
    </w:p>
    <w:p w14:paraId="64918E37" w14:textId="77777777" w:rsidR="00FB1AAB" w:rsidRPr="00FB1AAB" w:rsidRDefault="00FB1AAB" w:rsidP="00FB1AAB">
      <w:pPr>
        <w:widowControl w:val="0"/>
        <w:tabs>
          <w:tab w:val="left" w:pos="993"/>
        </w:tabs>
        <w:spacing w:after="0" w:line="240" w:lineRule="auto"/>
        <w:ind w:firstLine="709"/>
        <w:jc w:val="center"/>
        <w:rPr>
          <w:rFonts w:ascii="Times New Roman" w:hAnsi="Times New Roman"/>
          <w:b/>
          <w:bCs/>
          <w:sz w:val="24"/>
          <w:szCs w:val="24"/>
        </w:rPr>
      </w:pPr>
      <w:r w:rsidRPr="00FB1AAB">
        <w:rPr>
          <w:rFonts w:ascii="Times New Roman" w:hAnsi="Times New Roman"/>
          <w:b/>
          <w:bCs/>
          <w:sz w:val="24"/>
          <w:szCs w:val="24"/>
        </w:rPr>
        <w:t xml:space="preserve"> Целевые ориентиры воспитания выпускников БУ «</w:t>
      </w:r>
      <w:proofErr w:type="spellStart"/>
      <w:r w:rsidRPr="00FB1AAB">
        <w:rPr>
          <w:rFonts w:ascii="Times New Roman" w:hAnsi="Times New Roman"/>
          <w:b/>
          <w:bCs/>
          <w:sz w:val="24"/>
          <w:szCs w:val="24"/>
        </w:rPr>
        <w:t>Няганский</w:t>
      </w:r>
      <w:proofErr w:type="spellEnd"/>
      <w:r w:rsidRPr="00FB1AAB">
        <w:rPr>
          <w:rFonts w:ascii="Times New Roman" w:hAnsi="Times New Roman"/>
          <w:b/>
          <w:bCs/>
          <w:sz w:val="24"/>
          <w:szCs w:val="24"/>
        </w:rPr>
        <w:t xml:space="preserve">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FB1AAB" w:rsidRPr="00FB1AAB" w14:paraId="73552C53" w14:textId="77777777" w:rsidTr="005749E5">
        <w:tc>
          <w:tcPr>
            <w:tcW w:w="13433" w:type="dxa"/>
          </w:tcPr>
          <w:p w14:paraId="3F09BAEF" w14:textId="77777777" w:rsidR="00FB1AAB" w:rsidRPr="00FB1AAB" w:rsidRDefault="00FB1AAB" w:rsidP="00FB1AAB">
            <w:pPr>
              <w:widowControl w:val="0"/>
              <w:tabs>
                <w:tab w:val="left" w:pos="993"/>
              </w:tabs>
              <w:spacing w:after="0" w:line="240" w:lineRule="auto"/>
              <w:jc w:val="both"/>
              <w:rPr>
                <w:rFonts w:ascii="Times New Roman" w:hAnsi="Times New Roman"/>
                <w:b/>
                <w:bCs/>
                <w:sz w:val="24"/>
                <w:szCs w:val="24"/>
              </w:rPr>
            </w:pPr>
            <w:r w:rsidRPr="00FB1AAB">
              <w:rPr>
                <w:rFonts w:ascii="Times New Roman" w:hAnsi="Times New Roman"/>
                <w:b/>
                <w:bCs/>
                <w:sz w:val="24"/>
                <w:szCs w:val="24"/>
              </w:rPr>
              <w:t>Целевые ориентиры</w:t>
            </w:r>
          </w:p>
        </w:tc>
      </w:tr>
      <w:tr w:rsidR="00FB1AAB" w:rsidRPr="00FB1AAB" w14:paraId="7E6A842F" w14:textId="77777777" w:rsidTr="005749E5">
        <w:tc>
          <w:tcPr>
            <w:tcW w:w="13433" w:type="dxa"/>
          </w:tcPr>
          <w:p w14:paraId="259273A0" w14:textId="77777777" w:rsidR="00FB1AAB" w:rsidRPr="00FB1AAB" w:rsidRDefault="00FB1AAB" w:rsidP="00FB1AAB">
            <w:pPr>
              <w:widowControl w:val="0"/>
              <w:tabs>
                <w:tab w:val="left" w:pos="993"/>
              </w:tabs>
              <w:spacing w:after="0" w:line="240" w:lineRule="auto"/>
              <w:jc w:val="both"/>
              <w:rPr>
                <w:rFonts w:ascii="Times New Roman" w:hAnsi="Times New Roman"/>
                <w:b/>
                <w:bCs/>
                <w:sz w:val="24"/>
                <w:szCs w:val="24"/>
              </w:rPr>
            </w:pPr>
            <w:r w:rsidRPr="00FB1AAB">
              <w:rPr>
                <w:rFonts w:ascii="Times New Roman" w:hAnsi="Times New Roman"/>
                <w:b/>
                <w:bCs/>
                <w:sz w:val="24"/>
                <w:szCs w:val="24"/>
              </w:rPr>
              <w:t>Гражданское воспитание</w:t>
            </w:r>
          </w:p>
        </w:tc>
      </w:tr>
      <w:tr w:rsidR="00FB1AAB" w:rsidRPr="00FB1AAB" w14:paraId="35DA8FBD" w14:textId="77777777" w:rsidTr="005749E5">
        <w:tc>
          <w:tcPr>
            <w:tcW w:w="13433" w:type="dxa"/>
          </w:tcPr>
          <w:p w14:paraId="575DEEB7"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499BD532"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w:t>
            </w:r>
            <w:r w:rsidRPr="00FB1AAB">
              <w:rPr>
                <w:rFonts w:ascii="Times New Roman" w:hAnsi="Times New Roman"/>
                <w:sz w:val="24"/>
                <w:szCs w:val="24"/>
              </w:rPr>
              <w:lastRenderedPageBreak/>
              <w:t>развитие в настоящем и будущем на основе исторического просвещения, сформированного российского национального исторического сознания.</w:t>
            </w:r>
          </w:p>
          <w:p w14:paraId="7A4EBC85"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39A346F5"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Ориентированный на активное гражданское участие на основе уважения закона и правопорядка, прав и свобод сограждан. </w:t>
            </w:r>
          </w:p>
          <w:p w14:paraId="47E5FC98"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5D183A05"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0576B3C0"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Осуществляющий осмысленную устную и письменную коммуникацию на государственном языке Российской Федерации.</w:t>
            </w:r>
          </w:p>
        </w:tc>
      </w:tr>
      <w:tr w:rsidR="00FB1AAB" w:rsidRPr="00FB1AAB" w14:paraId="6743ABC7" w14:textId="77777777" w:rsidTr="005749E5">
        <w:tc>
          <w:tcPr>
            <w:tcW w:w="13433" w:type="dxa"/>
          </w:tcPr>
          <w:p w14:paraId="1CC907F9" w14:textId="77777777" w:rsidR="00FB1AAB" w:rsidRPr="00FB1AAB" w:rsidRDefault="00FB1AAB" w:rsidP="00FB1AAB">
            <w:pPr>
              <w:widowControl w:val="0"/>
              <w:tabs>
                <w:tab w:val="left" w:pos="993"/>
              </w:tabs>
              <w:spacing w:after="0" w:line="240" w:lineRule="auto"/>
              <w:jc w:val="both"/>
              <w:rPr>
                <w:rFonts w:ascii="Times New Roman" w:hAnsi="Times New Roman"/>
                <w:b/>
                <w:bCs/>
                <w:sz w:val="24"/>
                <w:szCs w:val="24"/>
              </w:rPr>
            </w:pPr>
            <w:r w:rsidRPr="00FB1AAB">
              <w:rPr>
                <w:rFonts w:ascii="Times New Roman" w:hAnsi="Times New Roman"/>
                <w:b/>
                <w:bCs/>
                <w:sz w:val="24"/>
                <w:szCs w:val="24"/>
              </w:rPr>
              <w:t>Патриотическое воспитание</w:t>
            </w:r>
          </w:p>
        </w:tc>
      </w:tr>
      <w:tr w:rsidR="00FB1AAB" w:rsidRPr="00FB1AAB" w14:paraId="4B1E4B1E" w14:textId="77777777" w:rsidTr="005749E5">
        <w:tc>
          <w:tcPr>
            <w:tcW w:w="13433" w:type="dxa"/>
          </w:tcPr>
          <w:p w14:paraId="2A21E6B5"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Выражающий свою национальную, этническую принадлежность, приверженность к родной культуре, любовь к своему народу. </w:t>
            </w:r>
          </w:p>
          <w:p w14:paraId="719C796E"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Сознающий причастность к многонациональному народу Российской Федерации, Отечеству, общероссийскую идентичность. </w:t>
            </w:r>
          </w:p>
          <w:p w14:paraId="1AEB5C56"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52420DF5"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FB1AAB" w:rsidRPr="00FB1AAB" w14:paraId="4FF6079C" w14:textId="77777777" w:rsidTr="005749E5">
        <w:tc>
          <w:tcPr>
            <w:tcW w:w="13433" w:type="dxa"/>
          </w:tcPr>
          <w:p w14:paraId="643492F1" w14:textId="77777777" w:rsidR="00FB1AAB" w:rsidRPr="00FB1AAB" w:rsidRDefault="00FB1AAB" w:rsidP="00FB1AAB">
            <w:pPr>
              <w:widowControl w:val="0"/>
              <w:tabs>
                <w:tab w:val="left" w:pos="993"/>
              </w:tabs>
              <w:spacing w:after="0" w:line="240" w:lineRule="auto"/>
              <w:jc w:val="both"/>
              <w:rPr>
                <w:rFonts w:ascii="Times New Roman" w:hAnsi="Times New Roman"/>
                <w:b/>
                <w:bCs/>
                <w:sz w:val="24"/>
                <w:szCs w:val="24"/>
              </w:rPr>
            </w:pPr>
            <w:r w:rsidRPr="00FB1AAB">
              <w:rPr>
                <w:rFonts w:ascii="Times New Roman" w:hAnsi="Times New Roman"/>
                <w:b/>
                <w:bCs/>
                <w:sz w:val="24"/>
                <w:szCs w:val="24"/>
              </w:rPr>
              <w:t>Духовно-нравственное воспитание</w:t>
            </w:r>
          </w:p>
        </w:tc>
      </w:tr>
      <w:tr w:rsidR="00FB1AAB" w:rsidRPr="00FB1AAB" w14:paraId="5C433FC3" w14:textId="77777777" w:rsidTr="005749E5">
        <w:tc>
          <w:tcPr>
            <w:tcW w:w="13433" w:type="dxa"/>
          </w:tcPr>
          <w:p w14:paraId="2C8EC044"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7B72CD50"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7E3B6361"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 Ориентированный на создание устойчивой семьи на основе российских традиционных семейных ценностей, понимания брака как союза мужчины и женщины, неприятия насилия в семье и ухода от родительской ответственности. </w:t>
            </w:r>
          </w:p>
          <w:p w14:paraId="4760810A"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FB1AAB" w:rsidRPr="00FB1AAB" w14:paraId="5133F152" w14:textId="77777777" w:rsidTr="005749E5">
        <w:tc>
          <w:tcPr>
            <w:tcW w:w="13433" w:type="dxa"/>
          </w:tcPr>
          <w:p w14:paraId="1AF20198" w14:textId="77777777" w:rsidR="00FB1AAB" w:rsidRPr="00FB1AAB" w:rsidRDefault="00FB1AAB" w:rsidP="00FB1AAB">
            <w:pPr>
              <w:widowControl w:val="0"/>
              <w:tabs>
                <w:tab w:val="left" w:pos="993"/>
              </w:tabs>
              <w:spacing w:after="0" w:line="240" w:lineRule="auto"/>
              <w:jc w:val="both"/>
              <w:rPr>
                <w:rFonts w:ascii="Times New Roman" w:hAnsi="Times New Roman"/>
                <w:b/>
                <w:bCs/>
                <w:sz w:val="24"/>
                <w:szCs w:val="24"/>
              </w:rPr>
            </w:pPr>
            <w:r w:rsidRPr="00FB1AAB">
              <w:rPr>
                <w:rFonts w:ascii="Times New Roman" w:hAnsi="Times New Roman"/>
                <w:b/>
                <w:bCs/>
                <w:sz w:val="24"/>
                <w:szCs w:val="24"/>
              </w:rPr>
              <w:t>Эстетическое воспитание</w:t>
            </w:r>
          </w:p>
        </w:tc>
      </w:tr>
      <w:tr w:rsidR="00FB1AAB" w:rsidRPr="00FB1AAB" w14:paraId="218FBD38" w14:textId="77777777" w:rsidTr="005749E5">
        <w:tc>
          <w:tcPr>
            <w:tcW w:w="13433" w:type="dxa"/>
          </w:tcPr>
          <w:p w14:paraId="50BDAD1B"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Выражающий понимание ценности отечественного и мирового искусства, российского и мирового художественного наследия. </w:t>
            </w:r>
          </w:p>
          <w:p w14:paraId="17A6C83E"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745CA76C"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нравственных, социокультурных ценностей; на эстетическое обустройство собственного быта, профессиональной среды.</w:t>
            </w:r>
          </w:p>
        </w:tc>
      </w:tr>
      <w:tr w:rsidR="00FB1AAB" w:rsidRPr="00FB1AAB" w14:paraId="0E594D54" w14:textId="77777777" w:rsidTr="005749E5">
        <w:tc>
          <w:tcPr>
            <w:tcW w:w="13433" w:type="dxa"/>
          </w:tcPr>
          <w:p w14:paraId="225ABEE0" w14:textId="77777777" w:rsidR="00FB1AAB" w:rsidRPr="00FB1AAB" w:rsidRDefault="00FB1AAB" w:rsidP="00FB1AAB">
            <w:pPr>
              <w:widowControl w:val="0"/>
              <w:tabs>
                <w:tab w:val="left" w:pos="993"/>
              </w:tabs>
              <w:spacing w:after="0" w:line="240" w:lineRule="auto"/>
              <w:jc w:val="both"/>
              <w:rPr>
                <w:rFonts w:ascii="Times New Roman" w:hAnsi="Times New Roman"/>
                <w:b/>
                <w:bCs/>
                <w:sz w:val="24"/>
                <w:szCs w:val="24"/>
              </w:rPr>
            </w:pPr>
            <w:r w:rsidRPr="00FB1AAB">
              <w:rPr>
                <w:rFonts w:ascii="Times New Roman" w:hAnsi="Times New Roman"/>
                <w:b/>
                <w:bCs/>
                <w:sz w:val="24"/>
                <w:szCs w:val="24"/>
              </w:rPr>
              <w:lastRenderedPageBreak/>
              <w:t>Физическое воспитание, формирование культуры здоровья и эмоционального благополучия</w:t>
            </w:r>
          </w:p>
        </w:tc>
      </w:tr>
      <w:tr w:rsidR="00FB1AAB" w:rsidRPr="00FB1AAB" w14:paraId="5B1E66DA" w14:textId="77777777" w:rsidTr="005749E5">
        <w:tc>
          <w:tcPr>
            <w:tcW w:w="13433" w:type="dxa"/>
          </w:tcPr>
          <w:p w14:paraId="12F83A9A"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57ECEA6E"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Соблюдающий правила личной и общественной безопасности, в том числе безопасного поведения в информационной среде. </w:t>
            </w:r>
          </w:p>
          <w:p w14:paraId="36EA588D"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5753E3DA"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4858F8BD"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184B3CA2"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1961E1C1"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FB1AAB" w:rsidRPr="00FB1AAB" w14:paraId="565E6574" w14:textId="77777777" w:rsidTr="005749E5">
        <w:tc>
          <w:tcPr>
            <w:tcW w:w="13433" w:type="dxa"/>
          </w:tcPr>
          <w:p w14:paraId="385CACCF" w14:textId="77777777" w:rsidR="00FB1AAB" w:rsidRPr="00FB1AAB" w:rsidRDefault="00FB1AAB" w:rsidP="00FB1AAB">
            <w:pPr>
              <w:widowControl w:val="0"/>
              <w:tabs>
                <w:tab w:val="left" w:pos="993"/>
              </w:tabs>
              <w:spacing w:after="0" w:line="240" w:lineRule="auto"/>
              <w:jc w:val="both"/>
              <w:rPr>
                <w:rFonts w:ascii="Times New Roman" w:hAnsi="Times New Roman"/>
                <w:b/>
                <w:bCs/>
                <w:sz w:val="24"/>
                <w:szCs w:val="24"/>
              </w:rPr>
            </w:pPr>
            <w:r w:rsidRPr="00FB1AAB">
              <w:rPr>
                <w:rFonts w:ascii="Times New Roman" w:hAnsi="Times New Roman"/>
                <w:b/>
                <w:bCs/>
                <w:sz w:val="24"/>
                <w:szCs w:val="24"/>
              </w:rPr>
              <w:t>Профессионально-трудовое воспитание</w:t>
            </w:r>
          </w:p>
        </w:tc>
      </w:tr>
      <w:tr w:rsidR="00FB1AAB" w:rsidRPr="00FB1AAB" w14:paraId="5D7861B1" w14:textId="77777777" w:rsidTr="005749E5">
        <w:tc>
          <w:tcPr>
            <w:tcW w:w="13433" w:type="dxa"/>
          </w:tcPr>
          <w:p w14:paraId="7E66EE53"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4DD1E887"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08D25EFC"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09929828"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57E3E942"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FB1AAB" w:rsidRPr="00FB1AAB" w14:paraId="731D3B9C" w14:textId="77777777" w:rsidTr="005749E5">
        <w:tc>
          <w:tcPr>
            <w:tcW w:w="13433" w:type="dxa"/>
          </w:tcPr>
          <w:p w14:paraId="6E489F89" w14:textId="77777777" w:rsidR="00FB1AAB" w:rsidRPr="00FB1AAB" w:rsidRDefault="00FB1AAB" w:rsidP="00FB1AAB">
            <w:pPr>
              <w:widowControl w:val="0"/>
              <w:tabs>
                <w:tab w:val="left" w:pos="993"/>
              </w:tabs>
              <w:spacing w:after="0" w:line="240" w:lineRule="auto"/>
              <w:jc w:val="both"/>
              <w:rPr>
                <w:rFonts w:ascii="Times New Roman" w:hAnsi="Times New Roman"/>
                <w:b/>
                <w:bCs/>
                <w:sz w:val="24"/>
                <w:szCs w:val="24"/>
              </w:rPr>
            </w:pPr>
            <w:r w:rsidRPr="00FB1AAB">
              <w:rPr>
                <w:rFonts w:ascii="Times New Roman" w:hAnsi="Times New Roman"/>
                <w:b/>
                <w:bCs/>
                <w:sz w:val="24"/>
                <w:szCs w:val="24"/>
              </w:rPr>
              <w:t>Экологическое воспитание</w:t>
            </w:r>
          </w:p>
        </w:tc>
      </w:tr>
      <w:tr w:rsidR="00FB1AAB" w:rsidRPr="00FB1AAB" w14:paraId="3771A4A5" w14:textId="77777777" w:rsidTr="005749E5">
        <w:tc>
          <w:tcPr>
            <w:tcW w:w="13433" w:type="dxa"/>
          </w:tcPr>
          <w:p w14:paraId="4384BECA"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5698339B"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Выражающий деятельное неприятие действий, приносящих вред природе, содействие сохранению и защите окружающей среды. </w:t>
            </w:r>
          </w:p>
          <w:p w14:paraId="2800B48D"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w:t>
            </w:r>
            <w:r w:rsidRPr="00FB1AAB">
              <w:rPr>
                <w:rFonts w:ascii="Times New Roman" w:hAnsi="Times New Roman"/>
                <w:sz w:val="24"/>
                <w:szCs w:val="24"/>
              </w:rPr>
              <w:lastRenderedPageBreak/>
              <w:t xml:space="preserve">профессиональной среде, общественном пространстве. </w:t>
            </w:r>
          </w:p>
          <w:p w14:paraId="3E1B46A3"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FB1AAB" w:rsidRPr="00FB1AAB" w14:paraId="55FC74CF" w14:textId="77777777" w:rsidTr="005749E5">
        <w:tc>
          <w:tcPr>
            <w:tcW w:w="13433" w:type="dxa"/>
          </w:tcPr>
          <w:p w14:paraId="1DC62815" w14:textId="77777777" w:rsidR="00FB1AAB" w:rsidRPr="00FB1AAB" w:rsidRDefault="00FB1AAB" w:rsidP="00FB1AAB">
            <w:pPr>
              <w:widowControl w:val="0"/>
              <w:tabs>
                <w:tab w:val="left" w:pos="993"/>
              </w:tabs>
              <w:spacing w:after="0" w:line="240" w:lineRule="auto"/>
              <w:jc w:val="both"/>
              <w:rPr>
                <w:rFonts w:ascii="Times New Roman" w:hAnsi="Times New Roman"/>
                <w:b/>
                <w:bCs/>
                <w:sz w:val="24"/>
                <w:szCs w:val="24"/>
              </w:rPr>
            </w:pPr>
            <w:r w:rsidRPr="00FB1AAB">
              <w:rPr>
                <w:rFonts w:ascii="Times New Roman" w:hAnsi="Times New Roman"/>
                <w:b/>
                <w:bCs/>
                <w:sz w:val="24"/>
                <w:szCs w:val="24"/>
              </w:rPr>
              <w:t>Ценности научного познания</w:t>
            </w:r>
          </w:p>
        </w:tc>
      </w:tr>
      <w:tr w:rsidR="00FB1AAB" w:rsidRPr="00FB1AAB" w14:paraId="4A827099" w14:textId="77777777" w:rsidTr="005749E5">
        <w:tc>
          <w:tcPr>
            <w:tcW w:w="13433" w:type="dxa"/>
          </w:tcPr>
          <w:p w14:paraId="511A1878"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71298351"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609F9E74"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668EB4DC"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Умеющий выбирать способы решения задач профессиональной деятельности применительно к различным контекстам. </w:t>
            </w:r>
          </w:p>
          <w:p w14:paraId="0BBD4B45"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77FD4664"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09268A9B"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p>
    <w:p w14:paraId="26A01ACD" w14:textId="77777777" w:rsidR="00FB1AAB" w:rsidRPr="00FB1AAB" w:rsidRDefault="00FB1AAB" w:rsidP="00FB1AAB">
      <w:pPr>
        <w:widowControl w:val="0"/>
        <w:tabs>
          <w:tab w:val="left" w:pos="993"/>
        </w:tabs>
        <w:spacing w:after="0" w:line="240" w:lineRule="auto"/>
        <w:ind w:firstLine="709"/>
        <w:jc w:val="both"/>
        <w:rPr>
          <w:rFonts w:ascii="Times New Roman" w:hAnsi="Times New Roman"/>
          <w:b/>
          <w:bCs/>
          <w:sz w:val="24"/>
          <w:szCs w:val="24"/>
        </w:rPr>
      </w:pPr>
      <w:r w:rsidRPr="00FB1AAB">
        <w:rPr>
          <w:rFonts w:ascii="Times New Roman" w:hAnsi="Times New Roman"/>
          <w:b/>
          <w:bCs/>
          <w:sz w:val="24"/>
          <w:szCs w:val="24"/>
        </w:rPr>
        <w:t>Вариативные целевые ориентиры</w:t>
      </w:r>
    </w:p>
    <w:p w14:paraId="6730F0AE"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FB1AAB" w:rsidRPr="00FB1AAB" w14:paraId="771FA054" w14:textId="77777777" w:rsidTr="005749E5">
        <w:tc>
          <w:tcPr>
            <w:tcW w:w="13575" w:type="dxa"/>
          </w:tcPr>
          <w:p w14:paraId="5B8E249E" w14:textId="77777777" w:rsidR="00FB1AAB" w:rsidRPr="00FB1AAB" w:rsidRDefault="00FB1AAB" w:rsidP="00FB1AAB">
            <w:pPr>
              <w:widowControl w:val="0"/>
              <w:tabs>
                <w:tab w:val="left" w:pos="993"/>
              </w:tabs>
              <w:spacing w:after="0" w:line="240" w:lineRule="auto"/>
              <w:jc w:val="both"/>
              <w:rPr>
                <w:rFonts w:ascii="Times New Roman" w:hAnsi="Times New Roman"/>
                <w:b/>
                <w:bCs/>
                <w:sz w:val="24"/>
                <w:szCs w:val="24"/>
              </w:rPr>
            </w:pPr>
            <w:r w:rsidRPr="00FB1AAB">
              <w:rPr>
                <w:rFonts w:ascii="Times New Roman" w:hAnsi="Times New Roman"/>
                <w:b/>
                <w:bCs/>
                <w:sz w:val="24"/>
                <w:szCs w:val="24"/>
              </w:rPr>
              <w:t>Вариативные целевые ориентиры воспитания обучающихся, отражающие специфику образовательной организации</w:t>
            </w:r>
            <w:r w:rsidRPr="00FB1AAB">
              <w:rPr>
                <w:rFonts w:ascii="Times New Roman" w:hAnsi="Times New Roman"/>
                <w:sz w:val="24"/>
                <w:szCs w:val="24"/>
              </w:rPr>
              <w:t xml:space="preserve"> </w:t>
            </w:r>
            <w:r w:rsidRPr="00FB1AAB">
              <w:rPr>
                <w:rFonts w:ascii="Times New Roman" w:hAnsi="Times New Roman"/>
                <w:b/>
                <w:bCs/>
                <w:sz w:val="24"/>
                <w:szCs w:val="24"/>
              </w:rPr>
              <w:t xml:space="preserve">по программам подготовки </w:t>
            </w:r>
            <w:r w:rsidRPr="00FB1AAB">
              <w:rPr>
                <w:rFonts w:ascii="Times New Roman" w:hAnsi="Times New Roman"/>
                <w:b/>
                <w:bCs/>
                <w:sz w:val="24"/>
                <w:szCs w:val="24"/>
                <w:lang w:eastAsia="x-none"/>
              </w:rPr>
              <w:t>квалифицированных рабочих, служащих/специалистов среднего звена</w:t>
            </w:r>
          </w:p>
        </w:tc>
      </w:tr>
      <w:tr w:rsidR="00FB1AAB" w:rsidRPr="00FB1AAB" w14:paraId="0178997D" w14:textId="77777777" w:rsidTr="005749E5">
        <w:tc>
          <w:tcPr>
            <w:tcW w:w="13575" w:type="dxa"/>
          </w:tcPr>
          <w:p w14:paraId="1356BC0A"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5749E5">
              <w:rPr>
                <w:rFonts w:ascii="Times New Roman" w:hAnsi="Times New Roman"/>
                <w:b/>
                <w:bCs/>
                <w:color w:val="000000"/>
                <w:sz w:val="24"/>
                <w:szCs w:val="24"/>
                <w:shd w:val="clear" w:color="auto" w:fill="FFFFFF"/>
              </w:rPr>
              <w:t>23.0</w:t>
            </w:r>
            <w:r w:rsidR="005749E5" w:rsidRPr="005749E5">
              <w:rPr>
                <w:rFonts w:ascii="Times New Roman" w:hAnsi="Times New Roman"/>
                <w:b/>
                <w:bCs/>
                <w:color w:val="000000"/>
                <w:sz w:val="24"/>
                <w:szCs w:val="24"/>
                <w:shd w:val="clear" w:color="auto" w:fill="FFFFFF"/>
              </w:rPr>
              <w:t>2</w:t>
            </w:r>
            <w:r w:rsidRPr="005749E5">
              <w:rPr>
                <w:rFonts w:ascii="Times New Roman" w:hAnsi="Times New Roman"/>
                <w:b/>
                <w:bCs/>
                <w:color w:val="000000"/>
                <w:sz w:val="24"/>
                <w:szCs w:val="24"/>
                <w:shd w:val="clear" w:color="auto" w:fill="FFFFFF"/>
              </w:rPr>
              <w:t>.</w:t>
            </w:r>
            <w:r w:rsidR="005749E5" w:rsidRPr="005749E5">
              <w:rPr>
                <w:rFonts w:ascii="Times New Roman" w:hAnsi="Times New Roman"/>
                <w:b/>
                <w:bCs/>
                <w:color w:val="000000"/>
                <w:sz w:val="24"/>
                <w:szCs w:val="24"/>
                <w:shd w:val="clear" w:color="auto" w:fill="FFFFFF"/>
              </w:rPr>
              <w:t>0</w:t>
            </w:r>
            <w:r w:rsidRPr="005749E5">
              <w:rPr>
                <w:rFonts w:ascii="Times New Roman" w:hAnsi="Times New Roman"/>
                <w:b/>
                <w:bCs/>
                <w:color w:val="000000"/>
                <w:sz w:val="24"/>
                <w:szCs w:val="24"/>
                <w:shd w:val="clear" w:color="auto" w:fill="FFFFFF"/>
              </w:rPr>
              <w:t xml:space="preserve">7 </w:t>
            </w:r>
            <w:r w:rsidR="005749E5" w:rsidRPr="005749E5">
              <w:rPr>
                <w:rFonts w:ascii="Times New Roman" w:hAnsi="Times New Roman"/>
                <w:b/>
                <w:bCs/>
                <w:color w:val="000000"/>
                <w:sz w:val="24"/>
                <w:szCs w:val="24"/>
                <w:shd w:val="clear" w:color="auto" w:fill="FFFFFF"/>
              </w:rPr>
              <w:t>Техническое</w:t>
            </w:r>
            <w:r w:rsidR="005749E5">
              <w:rPr>
                <w:rFonts w:ascii="Times New Roman" w:hAnsi="Times New Roman"/>
                <w:b/>
                <w:bCs/>
                <w:color w:val="000000"/>
                <w:sz w:val="24"/>
                <w:szCs w:val="24"/>
                <w:shd w:val="clear" w:color="auto" w:fill="FFFFFF"/>
              </w:rPr>
              <w:t xml:space="preserve"> обслуживание и ремонт автотранспортных средств и их компонентов</w:t>
            </w:r>
            <w:r w:rsidRPr="00FB1AAB">
              <w:rPr>
                <w:rFonts w:ascii="Times New Roman" w:hAnsi="Times New Roman"/>
                <w:b/>
                <w:bCs/>
                <w:color w:val="000000"/>
                <w:sz w:val="24"/>
                <w:szCs w:val="24"/>
                <w:shd w:val="clear" w:color="auto" w:fill="FFFFFF"/>
              </w:rPr>
              <w:t> </w:t>
            </w:r>
          </w:p>
        </w:tc>
      </w:tr>
      <w:tr w:rsidR="00FB1AAB" w:rsidRPr="00FB1AAB" w14:paraId="1DD7EA06" w14:textId="77777777" w:rsidTr="005749E5">
        <w:tc>
          <w:tcPr>
            <w:tcW w:w="13575" w:type="dxa"/>
          </w:tcPr>
          <w:p w14:paraId="0AA4F953" w14:textId="77777777" w:rsidR="00FB1AAB" w:rsidRPr="00FB1AAB" w:rsidRDefault="00FB1AAB" w:rsidP="00FB1AAB">
            <w:pPr>
              <w:shd w:val="clear" w:color="auto" w:fill="FFFFFF"/>
              <w:spacing w:after="0" w:line="240" w:lineRule="auto"/>
              <w:rPr>
                <w:rFonts w:ascii="Times New Roman" w:hAnsi="Times New Roman"/>
                <w:color w:val="1A1A1A"/>
                <w:sz w:val="24"/>
                <w:szCs w:val="24"/>
              </w:rPr>
            </w:pPr>
            <w:r w:rsidRPr="00FB1AAB">
              <w:rPr>
                <w:rFonts w:ascii="Times New Roman" w:hAnsi="Times New Roman"/>
                <w:color w:val="1A1A1A"/>
                <w:sz w:val="24"/>
                <w:szCs w:val="24"/>
              </w:rPr>
              <w:t xml:space="preserve">Обладающий </w:t>
            </w:r>
            <w:proofErr w:type="spellStart"/>
            <w:r w:rsidRPr="00FB1AAB">
              <w:rPr>
                <w:rFonts w:ascii="Times New Roman" w:hAnsi="Times New Roman"/>
                <w:color w:val="1A1A1A"/>
                <w:sz w:val="24"/>
                <w:szCs w:val="24"/>
              </w:rPr>
              <w:t>надпрофессиональными</w:t>
            </w:r>
            <w:proofErr w:type="spellEnd"/>
            <w:r w:rsidRPr="00FB1AAB">
              <w:rPr>
                <w:rFonts w:ascii="Times New Roman" w:hAnsi="Times New Roman"/>
                <w:color w:val="1A1A1A"/>
                <w:sz w:val="24"/>
                <w:szCs w:val="24"/>
              </w:rPr>
              <w:t xml:space="preserve"> (гибкими) навыками такими, как коммуникативность, креативность, работа в команде, публичное выступление, эмоциональный интеллект. Осуществляющий поиск, анализ и интерпретацию информации, необходимой для выполнения задач профессиональной деятельности.</w:t>
            </w:r>
          </w:p>
          <w:p w14:paraId="75FD9F5F" w14:textId="77777777" w:rsidR="00FB1AAB" w:rsidRPr="00FB1AAB" w:rsidRDefault="00FB1AAB" w:rsidP="00FB1AAB">
            <w:pPr>
              <w:shd w:val="clear" w:color="auto" w:fill="FFFFFF"/>
              <w:spacing w:after="0" w:line="240" w:lineRule="auto"/>
              <w:rPr>
                <w:rFonts w:ascii="Times New Roman" w:hAnsi="Times New Roman"/>
                <w:color w:val="1A1A1A"/>
                <w:sz w:val="24"/>
                <w:szCs w:val="24"/>
              </w:rPr>
            </w:pPr>
            <w:r w:rsidRPr="00FB1AAB">
              <w:rPr>
                <w:rFonts w:ascii="Times New Roman" w:hAnsi="Times New Roman"/>
                <w:color w:val="1A1A1A"/>
                <w:sz w:val="24"/>
                <w:szCs w:val="24"/>
              </w:rPr>
              <w:t>Соблюдающий в своей профессиональной деятельности этические принципы: честности, независимости, противодействия коррупции и экстремизму, соблюдающий нормы законодательства РФ в профессиональной деятельности. Соблюдающий требования бережливого производства, экологической безопасности и охраны окружающей среды, техники безопасности.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7F39B6A0"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p>
    <w:p w14:paraId="64201F25" w14:textId="77777777" w:rsidR="00FB1AAB" w:rsidRPr="00FB1AAB" w:rsidRDefault="00FB1AAB" w:rsidP="00FB1AAB">
      <w:pPr>
        <w:keepNext/>
        <w:tabs>
          <w:tab w:val="left" w:pos="709"/>
          <w:tab w:val="right" w:leader="dot" w:pos="9356"/>
        </w:tabs>
        <w:spacing w:before="120" w:after="120" w:line="360" w:lineRule="auto"/>
        <w:outlineLvl w:val="0"/>
        <w:rPr>
          <w:rFonts w:ascii="Times New Roman" w:hAnsi="Times New Roman"/>
          <w:b/>
          <w:kern w:val="32"/>
          <w:sz w:val="24"/>
          <w:szCs w:val="24"/>
          <w:lang w:eastAsia="x-none"/>
        </w:rPr>
      </w:pPr>
      <w:r w:rsidRPr="00FB1AAB">
        <w:rPr>
          <w:rFonts w:ascii="Times New Roman" w:hAnsi="Times New Roman"/>
          <w:b/>
          <w:kern w:val="32"/>
          <w:sz w:val="24"/>
          <w:szCs w:val="24"/>
          <w:lang w:eastAsia="x-none"/>
        </w:rPr>
        <w:t>РАЗДЕЛ 2. СОДЕРЖАТЕЛЬНЫЙ</w:t>
      </w:r>
    </w:p>
    <w:p w14:paraId="3F57B492" w14:textId="77777777" w:rsidR="00FB1AAB" w:rsidRPr="00FB1AAB" w:rsidRDefault="00FB1AAB" w:rsidP="00FB1AAB">
      <w:pPr>
        <w:keepNext/>
        <w:tabs>
          <w:tab w:val="left" w:pos="709"/>
          <w:tab w:val="right" w:leader="dot" w:pos="9356"/>
        </w:tabs>
        <w:spacing w:before="120" w:after="120" w:line="360" w:lineRule="auto"/>
        <w:outlineLvl w:val="0"/>
        <w:rPr>
          <w:rFonts w:ascii="Times New Roman" w:hAnsi="Times New Roman"/>
          <w:b/>
          <w:kern w:val="32"/>
          <w:sz w:val="24"/>
          <w:szCs w:val="24"/>
          <w:lang w:eastAsia="x-none"/>
        </w:rPr>
      </w:pPr>
      <w:r w:rsidRPr="00FB1AAB">
        <w:rPr>
          <w:rFonts w:ascii="Times New Roman" w:hAnsi="Times New Roman"/>
          <w:b/>
          <w:kern w:val="32"/>
          <w:sz w:val="24"/>
          <w:szCs w:val="24"/>
          <w:lang w:eastAsia="x-none"/>
        </w:rPr>
        <w:t xml:space="preserve">2.1 Уклад образовательной организации. </w:t>
      </w:r>
      <w:bookmarkStart w:id="16" w:name="_Hlk140563896"/>
      <w:r w:rsidRPr="00FB1AAB">
        <w:rPr>
          <w:rFonts w:ascii="Times New Roman" w:hAnsi="Times New Roman"/>
          <w:b/>
          <w:kern w:val="32"/>
          <w:sz w:val="24"/>
          <w:szCs w:val="24"/>
          <w:lang w:eastAsia="x-none"/>
        </w:rPr>
        <w:t>Особенности организуемого воспитательного процесса.</w:t>
      </w:r>
    </w:p>
    <w:p w14:paraId="22B70E9F" w14:textId="77777777" w:rsidR="00FB1AAB" w:rsidRPr="00FB1AAB" w:rsidRDefault="00FB1AAB" w:rsidP="00FB1AAB">
      <w:pPr>
        <w:spacing w:before="100" w:beforeAutospacing="1" w:after="100" w:afterAutospacing="1" w:line="240" w:lineRule="auto"/>
        <w:ind w:firstLine="708"/>
        <w:rPr>
          <w:rFonts w:ascii="Times New Roman" w:hAnsi="Times New Roman"/>
          <w:bCs/>
          <w:color w:val="273350"/>
          <w:sz w:val="24"/>
          <w:szCs w:val="24"/>
          <w:shd w:val="clear" w:color="auto" w:fill="FFFFFF"/>
        </w:rPr>
      </w:pPr>
      <w:r w:rsidRPr="00FB1AAB">
        <w:rPr>
          <w:rFonts w:ascii="Times New Roman" w:hAnsi="Times New Roman"/>
          <w:bCs/>
          <w:kern w:val="32"/>
          <w:sz w:val="24"/>
          <w:szCs w:val="24"/>
          <w:lang w:eastAsia="x-none"/>
        </w:rPr>
        <w:t>Бюджетное учреждение профессионального образования «</w:t>
      </w:r>
      <w:proofErr w:type="spellStart"/>
      <w:r w:rsidRPr="00FB1AAB">
        <w:rPr>
          <w:rFonts w:ascii="Times New Roman" w:hAnsi="Times New Roman"/>
          <w:bCs/>
          <w:kern w:val="32"/>
          <w:sz w:val="24"/>
          <w:szCs w:val="24"/>
          <w:lang w:eastAsia="x-none"/>
        </w:rPr>
        <w:t>Няганский</w:t>
      </w:r>
      <w:proofErr w:type="spellEnd"/>
      <w:r w:rsidRPr="00FB1AAB">
        <w:rPr>
          <w:rFonts w:ascii="Times New Roman" w:hAnsi="Times New Roman"/>
          <w:bCs/>
          <w:kern w:val="32"/>
          <w:sz w:val="24"/>
          <w:szCs w:val="24"/>
          <w:lang w:eastAsia="x-none"/>
        </w:rPr>
        <w:t xml:space="preserve"> технологический колледж» имеет общую историю с городом Нягань, в котором он расположен. </w:t>
      </w:r>
      <w:r w:rsidRPr="00FB1AAB">
        <w:rPr>
          <w:rFonts w:ascii="Times New Roman" w:hAnsi="Times New Roman"/>
          <w:b/>
          <w:color w:val="000000"/>
          <w:sz w:val="24"/>
          <w:szCs w:val="24"/>
          <w:shd w:val="clear" w:color="auto" w:fill="FFFFFF"/>
        </w:rPr>
        <w:lastRenderedPageBreak/>
        <w:t>17.03.1985 г.</w:t>
      </w:r>
      <w:r w:rsidRPr="00FB1AAB">
        <w:rPr>
          <w:rFonts w:ascii="Times New Roman" w:hAnsi="Times New Roman"/>
          <w:bCs/>
          <w:color w:val="000000"/>
          <w:sz w:val="24"/>
          <w:szCs w:val="24"/>
          <w:shd w:val="clear" w:color="auto" w:fill="FFFFFF"/>
        </w:rPr>
        <w:t xml:space="preserve"> создан Межшкольный учебно-производственный комбинат трудового обучения и профессиональной ориентации учащихся школ п. </w:t>
      </w:r>
      <w:proofErr w:type="spellStart"/>
      <w:r w:rsidRPr="00FB1AAB">
        <w:rPr>
          <w:rFonts w:ascii="Times New Roman" w:hAnsi="Times New Roman"/>
          <w:bCs/>
          <w:color w:val="000000"/>
          <w:sz w:val="24"/>
          <w:szCs w:val="24"/>
          <w:shd w:val="clear" w:color="auto" w:fill="FFFFFF"/>
        </w:rPr>
        <w:t>Нях</w:t>
      </w:r>
      <w:proofErr w:type="spellEnd"/>
      <w:r w:rsidRPr="00FB1AAB">
        <w:rPr>
          <w:rFonts w:ascii="Times New Roman" w:hAnsi="Times New Roman"/>
          <w:bCs/>
          <w:color w:val="000000"/>
          <w:sz w:val="24"/>
          <w:szCs w:val="24"/>
          <w:shd w:val="clear" w:color="auto" w:fill="FFFFFF"/>
        </w:rPr>
        <w:t xml:space="preserve">, Октябрьского района, Ханты-Мансийского автономного округа, Тюменской области. </w:t>
      </w:r>
      <w:r w:rsidRPr="00FB1AAB">
        <w:rPr>
          <w:rFonts w:ascii="Times New Roman" w:hAnsi="Times New Roman"/>
          <w:b/>
          <w:color w:val="273350"/>
          <w:sz w:val="24"/>
          <w:szCs w:val="24"/>
          <w:shd w:val="clear" w:color="auto" w:fill="FFFFFF"/>
        </w:rPr>
        <w:t>В этом же году, 15 августа</w:t>
      </w:r>
      <w:r w:rsidRPr="00FB1AAB">
        <w:rPr>
          <w:rFonts w:ascii="Times New Roman" w:hAnsi="Times New Roman"/>
          <w:bCs/>
          <w:color w:val="273350"/>
          <w:sz w:val="24"/>
          <w:szCs w:val="24"/>
          <w:shd w:val="clear" w:color="auto" w:fill="FFFFFF"/>
        </w:rPr>
        <w:t xml:space="preserve"> на основании Указа Президиума Верховного Совета РСФСР рабочий поселок </w:t>
      </w:r>
      <w:proofErr w:type="spellStart"/>
      <w:r w:rsidRPr="00FB1AAB">
        <w:rPr>
          <w:rFonts w:ascii="Times New Roman" w:hAnsi="Times New Roman"/>
          <w:bCs/>
          <w:color w:val="273350"/>
          <w:sz w:val="24"/>
          <w:szCs w:val="24"/>
          <w:shd w:val="clear" w:color="auto" w:fill="FFFFFF"/>
        </w:rPr>
        <w:t>Нях</w:t>
      </w:r>
      <w:proofErr w:type="spellEnd"/>
      <w:r w:rsidRPr="00FB1AAB">
        <w:rPr>
          <w:rFonts w:ascii="Times New Roman" w:hAnsi="Times New Roman"/>
          <w:bCs/>
          <w:color w:val="273350"/>
          <w:sz w:val="24"/>
          <w:szCs w:val="24"/>
          <w:shd w:val="clear" w:color="auto" w:fill="FFFFFF"/>
        </w:rPr>
        <w:t xml:space="preserve"> отнесен к категории городов окружного подчинения с присвоением ему наименования город Нягань. </w:t>
      </w:r>
    </w:p>
    <w:p w14:paraId="63B8AB79" w14:textId="77777777" w:rsidR="00FB1AAB" w:rsidRPr="00FB1AAB" w:rsidRDefault="00FB1AAB" w:rsidP="00FB1AAB">
      <w:pPr>
        <w:spacing w:before="100" w:beforeAutospacing="1" w:after="100" w:afterAutospacing="1" w:line="240" w:lineRule="auto"/>
        <w:rPr>
          <w:rFonts w:ascii="Times New Roman" w:hAnsi="Times New Roman"/>
          <w:color w:val="828282"/>
          <w:sz w:val="24"/>
          <w:szCs w:val="24"/>
        </w:rPr>
      </w:pPr>
      <w:r w:rsidRPr="00FB1AAB">
        <w:rPr>
          <w:rFonts w:ascii="Times New Roman" w:hAnsi="Times New Roman"/>
          <w:b/>
          <w:bCs/>
          <w:color w:val="000000"/>
          <w:sz w:val="24"/>
          <w:szCs w:val="24"/>
          <w:shd w:val="clear" w:color="auto" w:fill="FFFFFF"/>
        </w:rPr>
        <w:t>20.06.1992 г.</w:t>
      </w:r>
      <w:r w:rsidRPr="00FB1AAB">
        <w:rPr>
          <w:rFonts w:ascii="Times New Roman" w:hAnsi="Times New Roman"/>
          <w:color w:val="000000"/>
          <w:sz w:val="24"/>
          <w:szCs w:val="24"/>
          <w:shd w:val="clear" w:color="auto" w:fill="FFFFFF"/>
        </w:rPr>
        <w:t>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3E972643" w14:textId="77777777" w:rsidR="00FB1AAB" w:rsidRPr="00FB1AAB" w:rsidRDefault="00FB1AAB" w:rsidP="00FB1AAB">
      <w:pPr>
        <w:spacing w:before="100" w:beforeAutospacing="1" w:after="100" w:afterAutospacing="1" w:line="240" w:lineRule="auto"/>
        <w:rPr>
          <w:rFonts w:ascii="Times New Roman" w:hAnsi="Times New Roman"/>
          <w:color w:val="828282"/>
          <w:sz w:val="24"/>
          <w:szCs w:val="24"/>
        </w:rPr>
      </w:pPr>
      <w:r w:rsidRPr="00FB1AAB">
        <w:rPr>
          <w:rFonts w:ascii="Times New Roman" w:hAnsi="Times New Roman"/>
          <w:b/>
          <w:bCs/>
          <w:color w:val="000000"/>
          <w:sz w:val="24"/>
          <w:szCs w:val="24"/>
          <w:shd w:val="clear" w:color="auto" w:fill="FFFFFF"/>
        </w:rPr>
        <w:t>20.05.1998 г.</w:t>
      </w:r>
      <w:r w:rsidRPr="00FB1AAB">
        <w:rPr>
          <w:rFonts w:ascii="Times New Roman" w:hAnsi="Times New Roman"/>
          <w:color w:val="000000"/>
          <w:sz w:val="24"/>
          <w:szCs w:val="24"/>
          <w:shd w:val="clear" w:color="auto" w:fill="FFFFFF"/>
        </w:rPr>
        <w:t>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w:t>
      </w:r>
      <w:proofErr w:type="spellStart"/>
      <w:r w:rsidRPr="00FB1AAB">
        <w:rPr>
          <w:rFonts w:ascii="Times New Roman" w:hAnsi="Times New Roman"/>
          <w:color w:val="000000"/>
          <w:sz w:val="24"/>
          <w:szCs w:val="24"/>
          <w:shd w:val="clear" w:color="auto" w:fill="FFFFFF"/>
        </w:rPr>
        <w:t>Няганский</w:t>
      </w:r>
      <w:proofErr w:type="spellEnd"/>
      <w:r w:rsidRPr="00FB1AAB">
        <w:rPr>
          <w:rFonts w:ascii="Times New Roman" w:hAnsi="Times New Roman"/>
          <w:color w:val="000000"/>
          <w:sz w:val="24"/>
          <w:szCs w:val="24"/>
          <w:shd w:val="clear" w:color="auto" w:fill="FFFFFF"/>
        </w:rPr>
        <w:t xml:space="preserve"> профессиональный лицей».</w:t>
      </w:r>
    </w:p>
    <w:p w14:paraId="47A3A1FF" w14:textId="77777777" w:rsidR="00FB1AAB" w:rsidRPr="00FB1AAB" w:rsidRDefault="00FB1AAB" w:rsidP="00FB1AAB">
      <w:pPr>
        <w:spacing w:before="100" w:beforeAutospacing="1" w:after="100" w:afterAutospacing="1" w:line="240" w:lineRule="auto"/>
        <w:rPr>
          <w:rFonts w:ascii="Times New Roman" w:hAnsi="Times New Roman"/>
          <w:color w:val="828282"/>
          <w:sz w:val="24"/>
          <w:szCs w:val="24"/>
        </w:rPr>
      </w:pPr>
      <w:r w:rsidRPr="00FB1AAB">
        <w:rPr>
          <w:rFonts w:ascii="Times New Roman" w:hAnsi="Times New Roman"/>
          <w:b/>
          <w:bCs/>
          <w:color w:val="000000"/>
          <w:sz w:val="24"/>
          <w:szCs w:val="24"/>
          <w:shd w:val="clear" w:color="auto" w:fill="FFFFFF"/>
        </w:rPr>
        <w:t>20.03.2003 г.</w:t>
      </w:r>
      <w:r w:rsidRPr="00FB1AAB">
        <w:rPr>
          <w:rFonts w:ascii="Times New Roman" w:hAnsi="Times New Roman"/>
          <w:color w:val="000000"/>
          <w:sz w:val="24"/>
          <w:szCs w:val="24"/>
          <w:shd w:val="clear" w:color="auto" w:fill="FFFFFF"/>
        </w:rPr>
        <w:t> на основании Постановления Главы муниципального образования № 250 от 20.03.2003 г. Муниципальное образовательное учреждение «</w:t>
      </w:r>
      <w:proofErr w:type="spellStart"/>
      <w:r w:rsidRPr="00FB1AAB">
        <w:rPr>
          <w:rFonts w:ascii="Times New Roman" w:hAnsi="Times New Roman"/>
          <w:color w:val="000000"/>
          <w:sz w:val="24"/>
          <w:szCs w:val="24"/>
          <w:shd w:val="clear" w:color="auto" w:fill="FFFFFF"/>
        </w:rPr>
        <w:t>Няганский</w:t>
      </w:r>
      <w:proofErr w:type="spellEnd"/>
      <w:r w:rsidRPr="00FB1AAB">
        <w:rPr>
          <w:rFonts w:ascii="Times New Roman" w:hAnsi="Times New Roman"/>
          <w:color w:val="000000"/>
          <w:sz w:val="24"/>
          <w:szCs w:val="24"/>
          <w:shd w:val="clear" w:color="auto" w:fill="FFFFFF"/>
        </w:rPr>
        <w:t xml:space="preserve"> профессиональный лицей» переименован в Муниципальное учреждение начального профессионального образования «Профессиональное училище».</w:t>
      </w:r>
    </w:p>
    <w:p w14:paraId="6B8A7C51" w14:textId="77777777" w:rsidR="00FB1AAB" w:rsidRPr="00FB1AAB" w:rsidRDefault="00FB1AAB" w:rsidP="00FB1AAB">
      <w:pPr>
        <w:spacing w:before="100" w:beforeAutospacing="1" w:after="100" w:afterAutospacing="1" w:line="240" w:lineRule="auto"/>
        <w:rPr>
          <w:rFonts w:ascii="Times New Roman" w:hAnsi="Times New Roman"/>
          <w:color w:val="828282"/>
          <w:sz w:val="24"/>
          <w:szCs w:val="24"/>
        </w:rPr>
      </w:pPr>
      <w:r w:rsidRPr="00FB1AAB">
        <w:rPr>
          <w:rFonts w:ascii="Times New Roman" w:hAnsi="Times New Roman"/>
          <w:b/>
          <w:bCs/>
          <w:color w:val="000000"/>
          <w:sz w:val="24"/>
          <w:szCs w:val="24"/>
          <w:shd w:val="clear" w:color="auto" w:fill="FFFFFF"/>
        </w:rPr>
        <w:t>27.12.2005 г.</w:t>
      </w:r>
      <w:r w:rsidRPr="00FB1AAB">
        <w:rPr>
          <w:rFonts w:ascii="Times New Roman" w:hAnsi="Times New Roman"/>
          <w:color w:val="000000"/>
          <w:sz w:val="24"/>
          <w:szCs w:val="24"/>
          <w:shd w:val="clear" w:color="auto" w:fill="FFFFFF"/>
        </w:rPr>
        <w:t> на основании приказа Департамента Государственной собственности Ханты-Мансийского автономного округа - Югры № 2244 от</w:t>
      </w:r>
    </w:p>
    <w:p w14:paraId="3AD0109C" w14:textId="77777777" w:rsidR="00FB1AAB" w:rsidRPr="00FB1AAB" w:rsidRDefault="00FB1AAB" w:rsidP="00FB1AAB">
      <w:pPr>
        <w:spacing w:before="100" w:beforeAutospacing="1" w:after="100" w:afterAutospacing="1" w:line="240" w:lineRule="auto"/>
        <w:rPr>
          <w:rFonts w:ascii="Times New Roman" w:hAnsi="Times New Roman"/>
          <w:color w:val="828282"/>
          <w:sz w:val="24"/>
          <w:szCs w:val="24"/>
        </w:rPr>
      </w:pPr>
      <w:r w:rsidRPr="00FB1AAB">
        <w:rPr>
          <w:rFonts w:ascii="Times New Roman" w:hAnsi="Times New Roman"/>
          <w:b/>
          <w:bCs/>
          <w:color w:val="000000"/>
          <w:sz w:val="24"/>
          <w:szCs w:val="24"/>
          <w:shd w:val="clear" w:color="auto" w:fill="FFFFFF"/>
        </w:rPr>
        <w:t>27.12.2005 г.</w:t>
      </w:r>
      <w:r w:rsidRPr="00FB1AAB">
        <w:rPr>
          <w:rFonts w:ascii="Times New Roman" w:hAnsi="Times New Roman"/>
          <w:color w:val="000000"/>
          <w:sz w:val="24"/>
          <w:szCs w:val="24"/>
          <w:shd w:val="clear" w:color="auto" w:fill="FFFFFF"/>
        </w:rPr>
        <w:t>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w:t>
      </w:r>
      <w:proofErr w:type="spellStart"/>
      <w:r w:rsidRPr="00FB1AAB">
        <w:rPr>
          <w:rFonts w:ascii="Times New Roman" w:hAnsi="Times New Roman"/>
          <w:color w:val="000000"/>
          <w:sz w:val="24"/>
          <w:szCs w:val="24"/>
          <w:shd w:val="clear" w:color="auto" w:fill="FFFFFF"/>
        </w:rPr>
        <w:t>Няганское</w:t>
      </w:r>
      <w:proofErr w:type="spellEnd"/>
      <w:r w:rsidRPr="00FB1AAB">
        <w:rPr>
          <w:rFonts w:ascii="Times New Roman" w:hAnsi="Times New Roman"/>
          <w:color w:val="000000"/>
          <w:sz w:val="24"/>
          <w:szCs w:val="24"/>
          <w:shd w:val="clear" w:color="auto" w:fill="FFFFFF"/>
        </w:rPr>
        <w:t xml:space="preserve"> профессиональное училище-13».</w:t>
      </w:r>
    </w:p>
    <w:p w14:paraId="5B19FAC6" w14:textId="77777777" w:rsidR="00FB1AAB" w:rsidRPr="00FB1AAB" w:rsidRDefault="00FB1AAB" w:rsidP="00FB1AAB">
      <w:pPr>
        <w:spacing w:before="100" w:beforeAutospacing="1" w:after="100" w:afterAutospacing="1" w:line="240" w:lineRule="auto"/>
        <w:rPr>
          <w:rFonts w:ascii="Times New Roman" w:hAnsi="Times New Roman"/>
          <w:color w:val="828282"/>
          <w:sz w:val="24"/>
          <w:szCs w:val="24"/>
        </w:rPr>
      </w:pPr>
      <w:r w:rsidRPr="00FB1AAB">
        <w:rPr>
          <w:rFonts w:ascii="Times New Roman" w:hAnsi="Times New Roman"/>
          <w:b/>
          <w:bCs/>
          <w:color w:val="000000"/>
          <w:sz w:val="24"/>
          <w:szCs w:val="24"/>
          <w:shd w:val="clear" w:color="auto" w:fill="FFFFFF"/>
        </w:rPr>
        <w:t>12.03.2009 г.</w:t>
      </w:r>
      <w:r w:rsidRPr="00FB1AAB">
        <w:rPr>
          <w:rFonts w:ascii="Times New Roman" w:hAnsi="Times New Roman"/>
          <w:color w:val="000000"/>
          <w:sz w:val="24"/>
          <w:szCs w:val="24"/>
          <w:shd w:val="clear" w:color="auto" w:fill="FFFFFF"/>
        </w:rPr>
        <w:t>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Ханты-Мансийского автономного округа – Югры «</w:t>
      </w:r>
      <w:proofErr w:type="spellStart"/>
      <w:r w:rsidRPr="00FB1AAB">
        <w:rPr>
          <w:rFonts w:ascii="Times New Roman" w:hAnsi="Times New Roman"/>
          <w:color w:val="000000"/>
          <w:sz w:val="24"/>
          <w:szCs w:val="24"/>
          <w:shd w:val="clear" w:color="auto" w:fill="FFFFFF"/>
        </w:rPr>
        <w:t>Няганское</w:t>
      </w:r>
      <w:proofErr w:type="spellEnd"/>
      <w:r w:rsidRPr="00FB1AAB">
        <w:rPr>
          <w:rFonts w:ascii="Times New Roman" w:hAnsi="Times New Roman"/>
          <w:color w:val="000000"/>
          <w:sz w:val="24"/>
          <w:szCs w:val="24"/>
          <w:shd w:val="clear" w:color="auto" w:fill="FFFFFF"/>
        </w:rPr>
        <w:t xml:space="preserve"> профессиональное училище-13» переименовано в Бюджетное учреждение начального профессионального образования Ханты-Мансийского автономного округа – Югры «</w:t>
      </w:r>
      <w:proofErr w:type="spellStart"/>
      <w:r w:rsidRPr="00FB1AAB">
        <w:rPr>
          <w:rFonts w:ascii="Times New Roman" w:hAnsi="Times New Roman"/>
          <w:color w:val="000000"/>
          <w:sz w:val="24"/>
          <w:szCs w:val="24"/>
          <w:shd w:val="clear" w:color="auto" w:fill="FFFFFF"/>
        </w:rPr>
        <w:t>Няганское</w:t>
      </w:r>
      <w:proofErr w:type="spellEnd"/>
      <w:r w:rsidRPr="00FB1AAB">
        <w:rPr>
          <w:rFonts w:ascii="Times New Roman" w:hAnsi="Times New Roman"/>
          <w:color w:val="000000"/>
          <w:sz w:val="24"/>
          <w:szCs w:val="24"/>
          <w:shd w:val="clear" w:color="auto" w:fill="FFFFFF"/>
        </w:rPr>
        <w:t xml:space="preserve"> профессиональное училище-13».</w:t>
      </w:r>
    </w:p>
    <w:p w14:paraId="0EB6706C" w14:textId="77777777" w:rsidR="00FB1AAB" w:rsidRPr="00FB1AAB" w:rsidRDefault="00FB1AAB" w:rsidP="00FB1AAB">
      <w:pPr>
        <w:spacing w:before="100" w:beforeAutospacing="1" w:after="100" w:afterAutospacing="1" w:line="240" w:lineRule="auto"/>
        <w:rPr>
          <w:rFonts w:ascii="Times New Roman" w:hAnsi="Times New Roman"/>
          <w:color w:val="828282"/>
          <w:sz w:val="24"/>
          <w:szCs w:val="24"/>
        </w:rPr>
      </w:pPr>
      <w:r w:rsidRPr="00FB1AAB">
        <w:rPr>
          <w:rFonts w:ascii="Times New Roman" w:hAnsi="Times New Roman"/>
          <w:b/>
          <w:bCs/>
          <w:color w:val="000000"/>
          <w:sz w:val="24"/>
          <w:szCs w:val="24"/>
          <w:shd w:val="clear" w:color="auto" w:fill="FFFFFF"/>
        </w:rPr>
        <w:t>07.07.2009 г.</w:t>
      </w:r>
      <w:r w:rsidRPr="00FB1AAB">
        <w:rPr>
          <w:rFonts w:ascii="Times New Roman" w:hAnsi="Times New Roman"/>
          <w:color w:val="000000"/>
          <w:sz w:val="24"/>
          <w:szCs w:val="24"/>
          <w:shd w:val="clear" w:color="auto" w:fill="FFFFFF"/>
        </w:rPr>
        <w:t>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w:t>
      </w:r>
      <w:proofErr w:type="spellStart"/>
      <w:r w:rsidRPr="00FB1AAB">
        <w:rPr>
          <w:rFonts w:ascii="Times New Roman" w:hAnsi="Times New Roman"/>
          <w:color w:val="000000"/>
          <w:sz w:val="24"/>
          <w:szCs w:val="24"/>
          <w:shd w:val="clear" w:color="auto" w:fill="FFFFFF"/>
        </w:rPr>
        <w:t>Няганское</w:t>
      </w:r>
      <w:proofErr w:type="spellEnd"/>
      <w:r w:rsidRPr="00FB1AAB">
        <w:rPr>
          <w:rFonts w:ascii="Times New Roman" w:hAnsi="Times New Roman"/>
          <w:color w:val="000000"/>
          <w:sz w:val="24"/>
          <w:szCs w:val="24"/>
          <w:shd w:val="clear" w:color="auto" w:fill="FFFFFF"/>
        </w:rPr>
        <w:t xml:space="preserve"> профессиональное училище-13» переименовано в Бюджетное учреждение среднего профессионального образования Ханты-Мансийского автономного округа – Югры «</w:t>
      </w:r>
      <w:proofErr w:type="spellStart"/>
      <w:r w:rsidRPr="00FB1AAB">
        <w:rPr>
          <w:rFonts w:ascii="Times New Roman" w:hAnsi="Times New Roman"/>
          <w:color w:val="000000"/>
          <w:sz w:val="24"/>
          <w:szCs w:val="24"/>
          <w:shd w:val="clear" w:color="auto" w:fill="FFFFFF"/>
        </w:rPr>
        <w:t>Няганский</w:t>
      </w:r>
      <w:proofErr w:type="spellEnd"/>
      <w:r w:rsidRPr="00FB1AAB">
        <w:rPr>
          <w:rFonts w:ascii="Times New Roman" w:hAnsi="Times New Roman"/>
          <w:color w:val="000000"/>
          <w:sz w:val="24"/>
          <w:szCs w:val="24"/>
          <w:shd w:val="clear" w:color="auto" w:fill="FFFFFF"/>
        </w:rPr>
        <w:t xml:space="preserve"> профессиональный колледж».</w:t>
      </w:r>
    </w:p>
    <w:p w14:paraId="0803A7B2" w14:textId="77777777" w:rsidR="00FB1AAB" w:rsidRPr="00FB1AAB" w:rsidRDefault="00FB1AAB" w:rsidP="00FB1AAB">
      <w:pPr>
        <w:spacing w:before="100" w:beforeAutospacing="1" w:after="0" w:line="240" w:lineRule="auto"/>
        <w:rPr>
          <w:rFonts w:ascii="Times New Roman" w:hAnsi="Times New Roman"/>
          <w:color w:val="000000"/>
          <w:sz w:val="24"/>
          <w:szCs w:val="24"/>
          <w:shd w:val="clear" w:color="auto" w:fill="FFFFFF"/>
        </w:rPr>
      </w:pPr>
      <w:r w:rsidRPr="00FB1AAB">
        <w:rPr>
          <w:rFonts w:ascii="Times New Roman" w:hAnsi="Times New Roman"/>
          <w:b/>
          <w:bCs/>
          <w:color w:val="000000"/>
          <w:sz w:val="24"/>
          <w:szCs w:val="24"/>
          <w:shd w:val="clear" w:color="auto" w:fill="FFFFFF"/>
        </w:rPr>
        <w:t>14.04.2014г.</w:t>
      </w:r>
      <w:r w:rsidRPr="00FB1AAB">
        <w:rPr>
          <w:rFonts w:ascii="Times New Roman" w:hAnsi="Times New Roman"/>
          <w:color w:val="000000"/>
          <w:sz w:val="24"/>
          <w:szCs w:val="24"/>
          <w:shd w:val="clear" w:color="auto" w:fill="FFFFFF"/>
        </w:rPr>
        <w:t>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w:t>
      </w:r>
      <w:proofErr w:type="spellStart"/>
      <w:r w:rsidRPr="00FB1AAB">
        <w:rPr>
          <w:rFonts w:ascii="Times New Roman" w:hAnsi="Times New Roman"/>
          <w:color w:val="000000"/>
          <w:sz w:val="24"/>
          <w:szCs w:val="24"/>
          <w:shd w:val="clear" w:color="auto" w:fill="FFFFFF"/>
        </w:rPr>
        <w:t>Няганский</w:t>
      </w:r>
      <w:proofErr w:type="spellEnd"/>
      <w:r w:rsidRPr="00FB1AAB">
        <w:rPr>
          <w:rFonts w:ascii="Times New Roman" w:hAnsi="Times New Roman"/>
          <w:color w:val="000000"/>
          <w:sz w:val="24"/>
          <w:szCs w:val="24"/>
          <w:shd w:val="clear" w:color="auto" w:fill="FFFFFF"/>
        </w:rPr>
        <w:t xml:space="preserve"> профессиональный колледж» переименовано бюджетное учреждение профессионального образования Ханты-Мансийского автономного округа – Югры «</w:t>
      </w:r>
      <w:proofErr w:type="spellStart"/>
      <w:r w:rsidRPr="00FB1AAB">
        <w:rPr>
          <w:rFonts w:ascii="Times New Roman" w:hAnsi="Times New Roman"/>
          <w:color w:val="000000"/>
          <w:sz w:val="24"/>
          <w:szCs w:val="24"/>
          <w:shd w:val="clear" w:color="auto" w:fill="FFFFFF"/>
        </w:rPr>
        <w:t>Няганский</w:t>
      </w:r>
      <w:proofErr w:type="spellEnd"/>
      <w:r w:rsidRPr="00FB1AAB">
        <w:rPr>
          <w:rFonts w:ascii="Times New Roman" w:hAnsi="Times New Roman"/>
          <w:color w:val="000000"/>
          <w:sz w:val="24"/>
          <w:szCs w:val="24"/>
          <w:shd w:val="clear" w:color="auto" w:fill="FFFFFF"/>
        </w:rPr>
        <w:t xml:space="preserve"> технологический колледж».</w:t>
      </w:r>
    </w:p>
    <w:p w14:paraId="0F44FD95" w14:textId="77777777" w:rsidR="00FB1AAB" w:rsidRPr="00FB1AAB" w:rsidRDefault="00FB1AAB" w:rsidP="00FB1AAB">
      <w:pPr>
        <w:spacing w:before="100" w:beforeAutospacing="1" w:after="0" w:line="240" w:lineRule="auto"/>
        <w:ind w:firstLine="708"/>
        <w:jc w:val="both"/>
        <w:rPr>
          <w:rFonts w:ascii="Times New Roman" w:hAnsi="Times New Roman"/>
          <w:color w:val="000000"/>
          <w:sz w:val="24"/>
          <w:szCs w:val="24"/>
          <w:shd w:val="clear" w:color="auto" w:fill="FFFFFF"/>
        </w:rPr>
      </w:pPr>
      <w:r w:rsidRPr="00FB1AAB">
        <w:rPr>
          <w:rFonts w:ascii="Times New Roman" w:hAnsi="Times New Roman"/>
          <w:color w:val="000000"/>
          <w:sz w:val="24"/>
          <w:szCs w:val="24"/>
          <w:shd w:val="clear" w:color="auto" w:fill="FFFFFF"/>
        </w:rPr>
        <w:t>1 сентября 2019 года студенты и педагоги переехали в абсолютно новое здание БУ «</w:t>
      </w:r>
      <w:proofErr w:type="spellStart"/>
      <w:r w:rsidRPr="00FB1AAB">
        <w:rPr>
          <w:rFonts w:ascii="Times New Roman" w:hAnsi="Times New Roman"/>
          <w:color w:val="000000"/>
          <w:sz w:val="24"/>
          <w:szCs w:val="24"/>
          <w:shd w:val="clear" w:color="auto" w:fill="FFFFFF"/>
        </w:rPr>
        <w:t>Няганский</w:t>
      </w:r>
      <w:proofErr w:type="spellEnd"/>
      <w:r w:rsidRPr="00FB1AAB">
        <w:rPr>
          <w:rFonts w:ascii="Times New Roman" w:hAnsi="Times New Roman"/>
          <w:color w:val="000000"/>
          <w:sz w:val="24"/>
          <w:szCs w:val="24"/>
          <w:shd w:val="clear" w:color="auto" w:fill="FFFFFF"/>
        </w:rPr>
        <w:t xml:space="preserve"> технологический колледж» с просторными аудиториями, актовым, спортивным и </w:t>
      </w:r>
      <w:r w:rsidRPr="00FB1AAB">
        <w:rPr>
          <w:rFonts w:ascii="Times New Roman" w:hAnsi="Times New Roman"/>
          <w:color w:val="000000"/>
          <w:sz w:val="24"/>
          <w:szCs w:val="24"/>
          <w:shd w:val="clear" w:color="auto" w:fill="FFFFFF"/>
        </w:rPr>
        <w:lastRenderedPageBreak/>
        <w:t>тренажерным залом, широкими коридорами и современным оборудованием в учебных аудиториях и мастерских.</w:t>
      </w:r>
    </w:p>
    <w:p w14:paraId="64C0ED28"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На 01.06.2024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585701EE" w14:textId="77777777" w:rsidR="00FB1AAB" w:rsidRPr="00FB1AAB" w:rsidRDefault="00FB1AAB" w:rsidP="00FB1AAB">
      <w:pPr>
        <w:shd w:val="clear" w:color="auto" w:fill="FFFFFF"/>
        <w:spacing w:after="0" w:line="240" w:lineRule="auto"/>
        <w:ind w:firstLine="708"/>
        <w:jc w:val="both"/>
        <w:rPr>
          <w:rFonts w:ascii="Times New Roman" w:hAnsi="Times New Roman"/>
          <w:color w:val="000000"/>
          <w:sz w:val="24"/>
          <w:szCs w:val="24"/>
          <w:shd w:val="clear" w:color="auto" w:fill="FFFFFF"/>
        </w:rPr>
      </w:pPr>
      <w:r w:rsidRPr="00FB1AAB">
        <w:rPr>
          <w:rFonts w:ascii="Times New Roman" w:hAnsi="Times New Roman"/>
          <w:color w:val="000000"/>
          <w:sz w:val="24"/>
          <w:szCs w:val="24"/>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1CF1DE9B" w14:textId="77777777" w:rsidR="00FB1AAB" w:rsidRPr="00FB1AAB" w:rsidRDefault="00FB1AAB" w:rsidP="00FB1AAB">
      <w:pPr>
        <w:shd w:val="clear" w:color="auto" w:fill="FFFFFF"/>
        <w:spacing w:after="0" w:line="240" w:lineRule="auto"/>
        <w:ind w:firstLine="708"/>
        <w:jc w:val="both"/>
        <w:rPr>
          <w:rFonts w:ascii="Times New Roman" w:hAnsi="Times New Roman"/>
          <w:color w:val="000000"/>
          <w:sz w:val="24"/>
          <w:szCs w:val="24"/>
          <w:shd w:val="clear" w:color="auto" w:fill="FFFFFF"/>
        </w:rPr>
      </w:pPr>
      <w:r w:rsidRPr="00FB1AAB">
        <w:rPr>
          <w:rFonts w:ascii="Times New Roman" w:hAnsi="Times New Roman"/>
          <w:color w:val="000000"/>
          <w:sz w:val="24"/>
          <w:szCs w:val="24"/>
          <w:shd w:val="clear" w:color="auto" w:fill="FFFFFF"/>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w:t>
      </w:r>
      <w:proofErr w:type="spellStart"/>
      <w:r w:rsidRPr="00FB1AAB">
        <w:rPr>
          <w:rFonts w:ascii="Times New Roman" w:hAnsi="Times New Roman"/>
          <w:color w:val="000000"/>
          <w:sz w:val="24"/>
          <w:szCs w:val="24"/>
          <w:shd w:val="clear" w:color="auto" w:fill="FFFFFF"/>
        </w:rPr>
        <w:t>ПрофЮграТЭК</w:t>
      </w:r>
      <w:proofErr w:type="spellEnd"/>
      <w:r w:rsidRPr="00FB1AAB">
        <w:rPr>
          <w:rFonts w:ascii="Times New Roman" w:hAnsi="Times New Roman"/>
          <w:color w:val="000000"/>
          <w:sz w:val="24"/>
          <w:szCs w:val="24"/>
          <w:shd w:val="clear" w:color="auto" w:fill="FFFFFF"/>
        </w:rPr>
        <w:t>»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05F59D4E" w14:textId="77777777" w:rsidR="00FB1AAB" w:rsidRPr="00FB1AAB" w:rsidRDefault="00FB1AAB" w:rsidP="00FB1AAB">
      <w:pPr>
        <w:spacing w:after="0" w:line="240" w:lineRule="auto"/>
        <w:ind w:firstLine="567"/>
        <w:jc w:val="both"/>
        <w:rPr>
          <w:rFonts w:ascii="Times New Roman" w:hAnsi="Times New Roman"/>
          <w:iCs/>
          <w:sz w:val="24"/>
          <w:szCs w:val="24"/>
        </w:rPr>
      </w:pPr>
      <w:r w:rsidRPr="00FB1AAB">
        <w:rPr>
          <w:rFonts w:ascii="Times New Roman" w:hAnsi="Times New Roman"/>
          <w:iCs/>
          <w:sz w:val="24"/>
          <w:szCs w:val="24"/>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3AA06745" w14:textId="77777777" w:rsidR="00FB1AAB" w:rsidRPr="00FB1AAB" w:rsidRDefault="00FB1AAB" w:rsidP="00FB1AAB">
      <w:pPr>
        <w:spacing w:after="0" w:line="240" w:lineRule="auto"/>
        <w:ind w:firstLine="567"/>
        <w:jc w:val="both"/>
        <w:rPr>
          <w:rFonts w:ascii="Times New Roman" w:hAnsi="Times New Roman"/>
          <w:iCs/>
          <w:sz w:val="24"/>
          <w:szCs w:val="24"/>
        </w:rPr>
      </w:pPr>
      <w:r w:rsidRPr="00FB1AAB">
        <w:rPr>
          <w:rFonts w:ascii="Times New Roman" w:hAnsi="Times New Roman"/>
          <w:iCs/>
          <w:sz w:val="24"/>
          <w:szCs w:val="24"/>
        </w:rPr>
        <w:t>БУ «</w:t>
      </w:r>
      <w:proofErr w:type="spellStart"/>
      <w:r w:rsidRPr="00FB1AAB">
        <w:rPr>
          <w:rFonts w:ascii="Times New Roman" w:hAnsi="Times New Roman"/>
          <w:iCs/>
          <w:sz w:val="24"/>
          <w:szCs w:val="24"/>
        </w:rPr>
        <w:t>Няганский</w:t>
      </w:r>
      <w:proofErr w:type="spellEnd"/>
      <w:r w:rsidRPr="00FB1AAB">
        <w:rPr>
          <w:rFonts w:ascii="Times New Roman" w:hAnsi="Times New Roman"/>
          <w:iCs/>
          <w:sz w:val="24"/>
          <w:szCs w:val="24"/>
        </w:rPr>
        <w:t xml:space="preserve">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36A682CE" w14:textId="77777777" w:rsidR="00FB1AAB" w:rsidRPr="00FB1AAB" w:rsidRDefault="00FB1AAB" w:rsidP="00FB1AAB">
      <w:pPr>
        <w:spacing w:after="0" w:line="240" w:lineRule="auto"/>
        <w:ind w:firstLine="567"/>
        <w:jc w:val="both"/>
        <w:rPr>
          <w:rFonts w:ascii="Times New Roman" w:hAnsi="Times New Roman"/>
          <w:sz w:val="24"/>
          <w:szCs w:val="24"/>
        </w:rPr>
      </w:pPr>
      <w:r w:rsidRPr="00FB1AAB">
        <w:rPr>
          <w:rFonts w:ascii="Times New Roman" w:hAnsi="Times New Roman"/>
          <w:sz w:val="24"/>
          <w:szCs w:val="24"/>
        </w:rPr>
        <w:t>В целях достижения результатов национального проекта "Образование", регионального проекта «Социальная активность», «Успех каждого ребенка», «Спорт-норма жизни», в БУ «</w:t>
      </w:r>
      <w:proofErr w:type="spellStart"/>
      <w:r w:rsidRPr="00FB1AAB">
        <w:rPr>
          <w:rFonts w:ascii="Times New Roman" w:hAnsi="Times New Roman"/>
          <w:sz w:val="24"/>
          <w:szCs w:val="24"/>
        </w:rPr>
        <w:t>Няганский</w:t>
      </w:r>
      <w:proofErr w:type="spellEnd"/>
      <w:r w:rsidRPr="00FB1AAB">
        <w:rPr>
          <w:rFonts w:ascii="Times New Roman" w:hAnsi="Times New Roman"/>
          <w:sz w:val="24"/>
          <w:szCs w:val="24"/>
        </w:rPr>
        <w:t xml:space="preserve"> технологический колледж» был разработан и реализуется проект «Наставник (воспитательный процесс)».</w:t>
      </w:r>
    </w:p>
    <w:p w14:paraId="2CF4F047" w14:textId="77777777" w:rsidR="00FB1AAB" w:rsidRPr="00FB1AAB" w:rsidRDefault="00FB1AAB" w:rsidP="00FB1AAB">
      <w:pPr>
        <w:spacing w:after="0" w:line="240" w:lineRule="auto"/>
        <w:ind w:firstLine="567"/>
        <w:jc w:val="both"/>
        <w:rPr>
          <w:rFonts w:ascii="Times New Roman" w:hAnsi="Times New Roman"/>
          <w:b/>
          <w:sz w:val="24"/>
          <w:szCs w:val="24"/>
        </w:rPr>
      </w:pPr>
      <w:r w:rsidRPr="00FB1AAB">
        <w:rPr>
          <w:rFonts w:ascii="Times New Roman" w:hAnsi="Times New Roman"/>
          <w:iCs/>
          <w:sz w:val="24"/>
          <w:szCs w:val="24"/>
        </w:rPr>
        <w:t xml:space="preserve">В соответствии с </w:t>
      </w:r>
      <w:r w:rsidRPr="00FB1AAB">
        <w:rPr>
          <w:rFonts w:ascii="Times New Roman" w:hAnsi="Times New Roman"/>
          <w:sz w:val="24"/>
          <w:szCs w:val="24"/>
        </w:rPr>
        <w:t xml:space="preserve">проектом внеаудиторного отделения «Наставник (воспитательный процесс)», </w:t>
      </w:r>
      <w:r w:rsidRPr="00FB1AAB">
        <w:rPr>
          <w:rFonts w:ascii="Times New Roman" w:hAnsi="Times New Roman"/>
          <w:iCs/>
          <w:sz w:val="24"/>
          <w:szCs w:val="24"/>
        </w:rPr>
        <w:t xml:space="preserve">планом воспитательной работы на учебный год </w:t>
      </w:r>
      <w:r w:rsidRPr="00FB1AAB">
        <w:rPr>
          <w:rFonts w:ascii="Times New Roman" w:hAnsi="Times New Roman"/>
          <w:sz w:val="24"/>
          <w:szCs w:val="24"/>
        </w:rPr>
        <w:t>в БУ «</w:t>
      </w:r>
      <w:proofErr w:type="spellStart"/>
      <w:r w:rsidRPr="00FB1AAB">
        <w:rPr>
          <w:rFonts w:ascii="Times New Roman" w:hAnsi="Times New Roman"/>
          <w:sz w:val="24"/>
          <w:szCs w:val="24"/>
        </w:rPr>
        <w:t>Няганский</w:t>
      </w:r>
      <w:proofErr w:type="spellEnd"/>
      <w:r w:rsidRPr="00FB1AAB">
        <w:rPr>
          <w:rFonts w:ascii="Times New Roman" w:hAnsi="Times New Roman"/>
          <w:sz w:val="24"/>
          <w:szCs w:val="24"/>
        </w:rPr>
        <w:t xml:space="preserve"> технологический колледж» воспитательный процесс построен последовательно, комплексно и систематически.</w:t>
      </w:r>
      <w:r w:rsidRPr="00FB1AAB">
        <w:rPr>
          <w:rFonts w:ascii="Times New Roman" w:hAnsi="Times New Roman"/>
          <w:b/>
          <w:sz w:val="24"/>
          <w:szCs w:val="24"/>
        </w:rPr>
        <w:t xml:space="preserve"> </w:t>
      </w:r>
    </w:p>
    <w:p w14:paraId="4BB2ACA8" w14:textId="77777777" w:rsidR="00FB1AAB" w:rsidRPr="00FB1AAB" w:rsidRDefault="00FB1AAB" w:rsidP="00FB1AAB">
      <w:pPr>
        <w:widowControl w:val="0"/>
        <w:spacing w:after="0" w:line="240" w:lineRule="auto"/>
        <w:ind w:firstLine="709"/>
        <w:jc w:val="both"/>
        <w:rPr>
          <w:rFonts w:ascii="Times New Roman" w:hAnsi="Times New Roman"/>
          <w:sz w:val="24"/>
          <w:szCs w:val="24"/>
        </w:rPr>
      </w:pPr>
      <w:r w:rsidRPr="00FB1AAB">
        <w:rPr>
          <w:rFonts w:ascii="Times New Roman" w:hAnsi="Times New Roman"/>
          <w:sz w:val="24"/>
          <w:szCs w:val="24"/>
        </w:rPr>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20969335" w14:textId="77777777" w:rsidR="00FB1AAB" w:rsidRPr="00FB1AAB" w:rsidRDefault="00FB1AAB" w:rsidP="00FB1AAB">
      <w:pPr>
        <w:tabs>
          <w:tab w:val="left" w:pos="0"/>
        </w:tabs>
        <w:spacing w:before="120" w:after="0" w:line="240" w:lineRule="auto"/>
        <w:ind w:firstLine="567"/>
        <w:jc w:val="both"/>
        <w:rPr>
          <w:rFonts w:ascii="Times New Roman" w:hAnsi="Times New Roman"/>
          <w:sz w:val="24"/>
          <w:szCs w:val="24"/>
          <w:lang w:eastAsia="x-none"/>
        </w:rPr>
      </w:pPr>
      <w:r w:rsidRPr="00FB1AAB">
        <w:rPr>
          <w:rFonts w:ascii="Times New Roman" w:hAnsi="Times New Roman"/>
          <w:sz w:val="24"/>
          <w:szCs w:val="24"/>
          <w:lang w:val="x-none" w:eastAsia="x-none"/>
        </w:rPr>
        <w:t>Воспитательный процесс построен на полном взаимодействии с институтом кураторов</w:t>
      </w:r>
      <w:r w:rsidRPr="00FB1AAB">
        <w:rPr>
          <w:rFonts w:ascii="Times New Roman" w:hAnsi="Times New Roman"/>
          <w:sz w:val="24"/>
          <w:szCs w:val="24"/>
          <w:lang w:eastAsia="x-none"/>
        </w:rPr>
        <w:t xml:space="preserve">,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4B9A1A7D" w14:textId="77777777" w:rsidR="00FB1AAB" w:rsidRPr="00FB1AAB" w:rsidRDefault="00FB1AAB" w:rsidP="00FB1AAB">
      <w:pPr>
        <w:widowControl w:val="0"/>
        <w:spacing w:after="0" w:line="240" w:lineRule="auto"/>
        <w:ind w:firstLine="709"/>
        <w:jc w:val="both"/>
        <w:rPr>
          <w:rFonts w:ascii="Times New Roman" w:hAnsi="Times New Roman"/>
          <w:sz w:val="24"/>
          <w:szCs w:val="24"/>
        </w:rPr>
      </w:pPr>
      <w:r w:rsidRPr="00FB1AAB">
        <w:rPr>
          <w:rFonts w:ascii="Times New Roman" w:hAnsi="Times New Roman"/>
          <w:sz w:val="24"/>
          <w:szCs w:val="24"/>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71F71D20" w14:textId="77777777" w:rsidR="00FB1AAB" w:rsidRPr="00FB1AAB" w:rsidRDefault="00FB1AAB" w:rsidP="00FB1AAB">
      <w:pPr>
        <w:widowControl w:val="0"/>
        <w:spacing w:after="0" w:line="240" w:lineRule="auto"/>
        <w:jc w:val="both"/>
        <w:rPr>
          <w:rFonts w:ascii="Times New Roman" w:hAnsi="Times New Roman"/>
          <w:sz w:val="24"/>
          <w:szCs w:val="24"/>
        </w:rPr>
      </w:pPr>
      <w:r w:rsidRPr="00FB1AAB">
        <w:rPr>
          <w:rFonts w:ascii="Times New Roman" w:hAnsi="Times New Roman"/>
          <w:sz w:val="24"/>
          <w:szCs w:val="24"/>
        </w:rPr>
        <w:t>-  тематических педагогических советов по вопросам воспитания;</w:t>
      </w:r>
    </w:p>
    <w:p w14:paraId="30254E29" w14:textId="77777777" w:rsidR="00FB1AAB" w:rsidRPr="00FB1AAB" w:rsidRDefault="00FB1AAB" w:rsidP="00FB1AAB">
      <w:pPr>
        <w:widowControl w:val="0"/>
        <w:spacing w:after="0" w:line="240" w:lineRule="auto"/>
        <w:jc w:val="both"/>
        <w:rPr>
          <w:rFonts w:ascii="Times New Roman" w:hAnsi="Times New Roman"/>
          <w:sz w:val="24"/>
          <w:szCs w:val="24"/>
        </w:rPr>
      </w:pPr>
      <w:r w:rsidRPr="00FB1AAB">
        <w:rPr>
          <w:rFonts w:ascii="Times New Roman" w:hAnsi="Times New Roman"/>
          <w:sz w:val="24"/>
          <w:szCs w:val="24"/>
        </w:rPr>
        <w:t>- заседаний Психолого-педагогического консилиума;</w:t>
      </w:r>
    </w:p>
    <w:p w14:paraId="22344659" w14:textId="77777777" w:rsidR="00FB1AAB" w:rsidRPr="00FB1AAB" w:rsidRDefault="00FB1AAB" w:rsidP="00FB1AAB">
      <w:pPr>
        <w:widowControl w:val="0"/>
        <w:spacing w:after="0" w:line="240" w:lineRule="auto"/>
        <w:jc w:val="both"/>
        <w:rPr>
          <w:rFonts w:ascii="Times New Roman" w:hAnsi="Times New Roman"/>
          <w:sz w:val="24"/>
          <w:szCs w:val="24"/>
        </w:rPr>
      </w:pPr>
      <w:r w:rsidRPr="00FB1AAB">
        <w:rPr>
          <w:rFonts w:ascii="Times New Roman" w:hAnsi="Times New Roman"/>
          <w:sz w:val="24"/>
          <w:szCs w:val="24"/>
        </w:rPr>
        <w:t>- разработки положений, регламентирующих учебно-воспитательную работу колледжа</w:t>
      </w:r>
      <w:r w:rsidRPr="00FB1AAB">
        <w:rPr>
          <w:rFonts w:ascii="Times New Roman" w:hAnsi="Times New Roman"/>
          <w:sz w:val="24"/>
          <w:szCs w:val="24"/>
        </w:rPr>
        <w:tab/>
        <w:t>в течение года;</w:t>
      </w:r>
      <w:r w:rsidRPr="00FB1AAB">
        <w:rPr>
          <w:rFonts w:ascii="Times New Roman" w:hAnsi="Times New Roman"/>
          <w:sz w:val="24"/>
          <w:szCs w:val="24"/>
        </w:rPr>
        <w:tab/>
      </w:r>
    </w:p>
    <w:p w14:paraId="4A7B9ACD" w14:textId="77777777" w:rsidR="00FB1AAB" w:rsidRPr="00FB1AAB" w:rsidRDefault="00FB1AAB" w:rsidP="00FB1AAB">
      <w:pPr>
        <w:widowControl w:val="0"/>
        <w:spacing w:after="0" w:line="240" w:lineRule="auto"/>
        <w:jc w:val="both"/>
        <w:rPr>
          <w:rFonts w:ascii="Times New Roman" w:hAnsi="Times New Roman"/>
          <w:sz w:val="24"/>
          <w:szCs w:val="24"/>
        </w:rPr>
      </w:pPr>
      <w:r w:rsidRPr="00FB1AAB">
        <w:rPr>
          <w:rFonts w:ascii="Times New Roman" w:hAnsi="Times New Roman"/>
          <w:sz w:val="24"/>
          <w:szCs w:val="24"/>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02EE757B" w14:textId="77777777" w:rsidR="00FB1AAB" w:rsidRPr="00FB1AAB" w:rsidRDefault="00FB1AAB" w:rsidP="00FB1AAB">
      <w:pPr>
        <w:widowControl w:val="0"/>
        <w:spacing w:after="0" w:line="240" w:lineRule="auto"/>
        <w:jc w:val="both"/>
        <w:rPr>
          <w:rFonts w:ascii="Times New Roman" w:hAnsi="Times New Roman"/>
          <w:sz w:val="24"/>
          <w:szCs w:val="24"/>
        </w:rPr>
      </w:pPr>
      <w:r w:rsidRPr="00FB1AAB">
        <w:rPr>
          <w:rFonts w:ascii="Times New Roman" w:hAnsi="Times New Roman"/>
          <w:sz w:val="24"/>
          <w:szCs w:val="24"/>
        </w:rPr>
        <w:t xml:space="preserve">- Заседаний стипендиальной комиссии; </w:t>
      </w:r>
    </w:p>
    <w:p w14:paraId="111D9C58" w14:textId="77777777" w:rsidR="00FB1AAB" w:rsidRPr="00FB1AAB" w:rsidRDefault="00FB1AAB" w:rsidP="00FB1AAB">
      <w:pPr>
        <w:widowControl w:val="0"/>
        <w:spacing w:after="0" w:line="240" w:lineRule="auto"/>
        <w:jc w:val="both"/>
        <w:rPr>
          <w:rFonts w:ascii="Times New Roman" w:hAnsi="Times New Roman"/>
          <w:sz w:val="24"/>
          <w:szCs w:val="24"/>
        </w:rPr>
      </w:pPr>
      <w:r w:rsidRPr="00FB1AAB">
        <w:rPr>
          <w:rFonts w:ascii="Times New Roman" w:hAnsi="Times New Roman"/>
          <w:sz w:val="24"/>
          <w:szCs w:val="24"/>
        </w:rPr>
        <w:t>- Заседаний Совета профилактики</w:t>
      </w:r>
      <w:r w:rsidRPr="00FB1AAB">
        <w:rPr>
          <w:rFonts w:ascii="Times New Roman" w:hAnsi="Times New Roman"/>
          <w:sz w:val="24"/>
          <w:szCs w:val="24"/>
        </w:rPr>
        <w:tab/>
        <w:t>(ежемесячно, внеплановые);</w:t>
      </w:r>
    </w:p>
    <w:p w14:paraId="38039957" w14:textId="77777777" w:rsidR="00FB1AAB" w:rsidRPr="00FB1AAB" w:rsidRDefault="00FB1AAB" w:rsidP="00FB1AAB">
      <w:pPr>
        <w:widowControl w:val="0"/>
        <w:spacing w:after="0" w:line="240" w:lineRule="auto"/>
        <w:jc w:val="both"/>
        <w:rPr>
          <w:rFonts w:ascii="Times New Roman" w:hAnsi="Times New Roman"/>
          <w:sz w:val="24"/>
          <w:szCs w:val="24"/>
        </w:rPr>
      </w:pPr>
      <w:r w:rsidRPr="00FB1AAB">
        <w:rPr>
          <w:rFonts w:ascii="Times New Roman" w:hAnsi="Times New Roman"/>
          <w:sz w:val="24"/>
          <w:szCs w:val="24"/>
        </w:rPr>
        <w:t xml:space="preserve">- Совещаний Социально-психологической службы колледжа, специалистов внеаудиторного </w:t>
      </w:r>
      <w:r w:rsidRPr="00FB1AAB">
        <w:rPr>
          <w:rFonts w:ascii="Times New Roman" w:hAnsi="Times New Roman"/>
          <w:sz w:val="24"/>
          <w:szCs w:val="24"/>
        </w:rPr>
        <w:lastRenderedPageBreak/>
        <w:t>отделения;</w:t>
      </w:r>
    </w:p>
    <w:p w14:paraId="7D1E6004" w14:textId="77777777" w:rsidR="00FB1AAB" w:rsidRPr="00FB1AAB" w:rsidRDefault="00FB1AAB" w:rsidP="00FB1AAB">
      <w:pPr>
        <w:widowControl w:val="0"/>
        <w:spacing w:after="0" w:line="240" w:lineRule="auto"/>
        <w:jc w:val="both"/>
        <w:rPr>
          <w:rFonts w:ascii="Times New Roman" w:hAnsi="Times New Roman"/>
          <w:sz w:val="24"/>
          <w:szCs w:val="24"/>
        </w:rPr>
      </w:pPr>
      <w:r w:rsidRPr="00FB1AAB">
        <w:rPr>
          <w:rFonts w:ascii="Times New Roman" w:hAnsi="Times New Roman"/>
          <w:sz w:val="24"/>
          <w:szCs w:val="24"/>
        </w:rPr>
        <w:t>- Заседаний Службы медиации;</w:t>
      </w:r>
    </w:p>
    <w:p w14:paraId="11566940" w14:textId="77777777" w:rsidR="00FB1AAB" w:rsidRPr="00FB1AAB" w:rsidRDefault="00FB1AAB" w:rsidP="00FB1AAB">
      <w:pPr>
        <w:widowControl w:val="0"/>
        <w:spacing w:after="0" w:line="240" w:lineRule="auto"/>
        <w:jc w:val="both"/>
        <w:rPr>
          <w:rFonts w:ascii="Times New Roman" w:hAnsi="Times New Roman"/>
          <w:sz w:val="24"/>
          <w:szCs w:val="24"/>
        </w:rPr>
      </w:pPr>
      <w:r w:rsidRPr="00FB1AAB">
        <w:rPr>
          <w:rFonts w:ascii="Times New Roman" w:hAnsi="Times New Roman"/>
          <w:sz w:val="24"/>
          <w:szCs w:val="24"/>
        </w:rPr>
        <w:t>- Заседаний студенческого Совета</w:t>
      </w:r>
      <w:r w:rsidRPr="00FB1AAB">
        <w:rPr>
          <w:rFonts w:ascii="Times New Roman" w:hAnsi="Times New Roman"/>
          <w:sz w:val="24"/>
          <w:szCs w:val="24"/>
        </w:rPr>
        <w:tab/>
        <w:t>ежемесячно;</w:t>
      </w:r>
    </w:p>
    <w:p w14:paraId="3B107007" w14:textId="77777777" w:rsidR="00FB1AAB" w:rsidRPr="00FB1AAB" w:rsidRDefault="00FB1AAB" w:rsidP="00FB1AAB">
      <w:pPr>
        <w:widowControl w:val="0"/>
        <w:spacing w:after="0" w:line="240" w:lineRule="auto"/>
        <w:jc w:val="both"/>
        <w:rPr>
          <w:rFonts w:ascii="Times New Roman" w:hAnsi="Times New Roman"/>
          <w:sz w:val="24"/>
          <w:szCs w:val="24"/>
        </w:rPr>
      </w:pPr>
      <w:r w:rsidRPr="00FB1AAB">
        <w:rPr>
          <w:rFonts w:ascii="Times New Roman" w:hAnsi="Times New Roman"/>
          <w:sz w:val="24"/>
          <w:szCs w:val="24"/>
        </w:rPr>
        <w:t xml:space="preserve">- Заседаний </w:t>
      </w:r>
      <w:proofErr w:type="spellStart"/>
      <w:r w:rsidRPr="00FB1AAB">
        <w:rPr>
          <w:rFonts w:ascii="Times New Roman" w:hAnsi="Times New Roman"/>
          <w:sz w:val="24"/>
          <w:szCs w:val="24"/>
        </w:rPr>
        <w:t>Кибердружины</w:t>
      </w:r>
      <w:proofErr w:type="spellEnd"/>
      <w:r w:rsidRPr="00FB1AAB">
        <w:rPr>
          <w:rFonts w:ascii="Times New Roman" w:hAnsi="Times New Roman"/>
          <w:sz w:val="24"/>
          <w:szCs w:val="24"/>
        </w:rPr>
        <w:t xml:space="preserve"> колледжа 1 раз в квартал, внеплановые по необходимости. </w:t>
      </w:r>
      <w:r w:rsidRPr="00FB1AAB">
        <w:rPr>
          <w:rFonts w:ascii="Times New Roman" w:hAnsi="Times New Roman"/>
          <w:sz w:val="24"/>
          <w:szCs w:val="24"/>
        </w:rPr>
        <w:tab/>
      </w:r>
    </w:p>
    <w:p w14:paraId="00A683BB" w14:textId="77777777" w:rsidR="00FB1AAB" w:rsidRPr="00FB1AAB" w:rsidRDefault="00FB1AAB" w:rsidP="00FB1AAB">
      <w:pPr>
        <w:widowControl w:val="0"/>
        <w:spacing w:after="0" w:line="240" w:lineRule="auto"/>
        <w:ind w:firstLine="708"/>
        <w:jc w:val="both"/>
        <w:rPr>
          <w:rFonts w:ascii="Times New Roman" w:hAnsi="Times New Roman"/>
          <w:sz w:val="24"/>
          <w:szCs w:val="24"/>
        </w:rPr>
      </w:pPr>
      <w:r w:rsidRPr="00FB1AAB">
        <w:rPr>
          <w:rFonts w:ascii="Times New Roman" w:hAnsi="Times New Roman"/>
          <w:sz w:val="24"/>
          <w:szCs w:val="24"/>
        </w:rPr>
        <w:t>Для совершенствования направлений внутреннего контроля и эффективной организации воспитательного процесса в БУ «</w:t>
      </w:r>
      <w:proofErr w:type="spellStart"/>
      <w:r w:rsidRPr="00FB1AAB">
        <w:rPr>
          <w:rFonts w:ascii="Times New Roman" w:hAnsi="Times New Roman"/>
          <w:sz w:val="24"/>
          <w:szCs w:val="24"/>
        </w:rPr>
        <w:t>Няганский</w:t>
      </w:r>
      <w:proofErr w:type="spellEnd"/>
      <w:r w:rsidRPr="00FB1AAB">
        <w:rPr>
          <w:rFonts w:ascii="Times New Roman" w:hAnsi="Times New Roman"/>
          <w:sz w:val="24"/>
          <w:szCs w:val="24"/>
        </w:rPr>
        <w:t xml:space="preserve"> технологический колледж» проводится сбор информации по следующим направлениям работы:</w:t>
      </w:r>
    </w:p>
    <w:p w14:paraId="0F183F7B" w14:textId="77777777" w:rsidR="00FB1AAB" w:rsidRPr="00FB1AAB" w:rsidRDefault="00FB1AAB" w:rsidP="00FB1AAB">
      <w:pPr>
        <w:widowControl w:val="0"/>
        <w:spacing w:after="0" w:line="240" w:lineRule="auto"/>
        <w:jc w:val="both"/>
        <w:rPr>
          <w:rFonts w:ascii="Times New Roman" w:hAnsi="Times New Roman"/>
          <w:sz w:val="24"/>
          <w:szCs w:val="24"/>
        </w:rPr>
      </w:pPr>
      <w:r w:rsidRPr="00FB1AAB">
        <w:rPr>
          <w:rFonts w:ascii="Times New Roman" w:hAnsi="Times New Roman"/>
          <w:sz w:val="24"/>
          <w:szCs w:val="24"/>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3047FB0C" w14:textId="77777777" w:rsidR="00FB1AAB" w:rsidRPr="00FB1AAB" w:rsidRDefault="00FB1AAB" w:rsidP="00FB1AAB">
      <w:pPr>
        <w:widowControl w:val="0"/>
        <w:spacing w:after="0" w:line="240" w:lineRule="auto"/>
        <w:jc w:val="both"/>
        <w:rPr>
          <w:rFonts w:ascii="Times New Roman" w:hAnsi="Times New Roman"/>
          <w:sz w:val="24"/>
          <w:szCs w:val="24"/>
        </w:rPr>
      </w:pPr>
      <w:r w:rsidRPr="00FB1AAB">
        <w:rPr>
          <w:rFonts w:ascii="Times New Roman" w:hAnsi="Times New Roman"/>
          <w:sz w:val="24"/>
          <w:szCs w:val="24"/>
        </w:rPr>
        <w:t>- Контроль качества питания;</w:t>
      </w:r>
    </w:p>
    <w:p w14:paraId="5476C487" w14:textId="77777777" w:rsidR="00FB1AAB" w:rsidRPr="00FB1AAB" w:rsidRDefault="00FB1AAB" w:rsidP="00FB1AAB">
      <w:pPr>
        <w:widowControl w:val="0"/>
        <w:spacing w:after="0" w:line="240" w:lineRule="auto"/>
        <w:jc w:val="both"/>
        <w:rPr>
          <w:rFonts w:ascii="Times New Roman" w:hAnsi="Times New Roman"/>
          <w:sz w:val="24"/>
          <w:szCs w:val="24"/>
        </w:rPr>
      </w:pPr>
      <w:r w:rsidRPr="00FB1AAB">
        <w:rPr>
          <w:rFonts w:ascii="Times New Roman" w:hAnsi="Times New Roman"/>
          <w:sz w:val="24"/>
          <w:szCs w:val="24"/>
        </w:rPr>
        <w:t>- Контроль за уровнем правонарушения;</w:t>
      </w:r>
    </w:p>
    <w:p w14:paraId="6B5E43F9" w14:textId="77777777" w:rsidR="00FB1AAB" w:rsidRPr="00FB1AAB" w:rsidRDefault="00FB1AAB" w:rsidP="00FB1AAB">
      <w:pPr>
        <w:widowControl w:val="0"/>
        <w:spacing w:after="0" w:line="240" w:lineRule="auto"/>
        <w:jc w:val="both"/>
        <w:rPr>
          <w:rFonts w:ascii="Times New Roman" w:hAnsi="Times New Roman"/>
          <w:sz w:val="24"/>
          <w:szCs w:val="24"/>
        </w:rPr>
      </w:pPr>
      <w:r w:rsidRPr="00FB1AAB">
        <w:rPr>
          <w:rFonts w:ascii="Times New Roman" w:hAnsi="Times New Roman"/>
          <w:sz w:val="24"/>
          <w:szCs w:val="24"/>
        </w:rPr>
        <w:t>- Состояние посещаемости;</w:t>
      </w:r>
      <w:r w:rsidRPr="00FB1AAB">
        <w:rPr>
          <w:rFonts w:ascii="Times New Roman" w:hAnsi="Times New Roman"/>
          <w:sz w:val="24"/>
          <w:szCs w:val="24"/>
        </w:rPr>
        <w:tab/>
      </w:r>
      <w:r w:rsidRPr="00FB1AAB">
        <w:rPr>
          <w:rFonts w:ascii="Times New Roman" w:hAnsi="Times New Roman"/>
          <w:sz w:val="24"/>
          <w:szCs w:val="24"/>
        </w:rPr>
        <w:tab/>
      </w:r>
    </w:p>
    <w:p w14:paraId="1A629036" w14:textId="77777777" w:rsidR="00FB1AAB" w:rsidRPr="00FB1AAB" w:rsidRDefault="00FB1AAB" w:rsidP="00FB1AAB">
      <w:pPr>
        <w:widowControl w:val="0"/>
        <w:spacing w:after="0" w:line="240" w:lineRule="auto"/>
        <w:jc w:val="both"/>
        <w:rPr>
          <w:rFonts w:ascii="Times New Roman" w:hAnsi="Times New Roman"/>
          <w:sz w:val="24"/>
          <w:szCs w:val="24"/>
        </w:rPr>
      </w:pPr>
      <w:r w:rsidRPr="00FB1AAB">
        <w:rPr>
          <w:rFonts w:ascii="Times New Roman" w:hAnsi="Times New Roman"/>
          <w:sz w:val="24"/>
          <w:szCs w:val="24"/>
        </w:rPr>
        <w:t>- Состояние посещаемости, состоящих на ВВК;</w:t>
      </w:r>
      <w:r w:rsidRPr="00FB1AAB">
        <w:rPr>
          <w:rFonts w:ascii="Times New Roman" w:hAnsi="Times New Roman"/>
          <w:sz w:val="24"/>
          <w:szCs w:val="24"/>
        </w:rPr>
        <w:tab/>
      </w:r>
    </w:p>
    <w:p w14:paraId="524318B2" w14:textId="77777777" w:rsidR="00FB1AAB" w:rsidRPr="00FB1AAB" w:rsidRDefault="00FB1AAB" w:rsidP="00FB1AAB">
      <w:pPr>
        <w:widowControl w:val="0"/>
        <w:spacing w:after="0" w:line="240" w:lineRule="auto"/>
        <w:jc w:val="both"/>
        <w:rPr>
          <w:rFonts w:ascii="Times New Roman" w:hAnsi="Times New Roman"/>
          <w:sz w:val="24"/>
          <w:szCs w:val="24"/>
        </w:rPr>
      </w:pPr>
      <w:r w:rsidRPr="00FB1AAB">
        <w:rPr>
          <w:rFonts w:ascii="Times New Roman" w:hAnsi="Times New Roman"/>
          <w:sz w:val="24"/>
          <w:szCs w:val="24"/>
        </w:rPr>
        <w:t>- Контроль за проведением бесед по ТБ кураторами групп;</w:t>
      </w:r>
      <w:r w:rsidRPr="00FB1AAB">
        <w:rPr>
          <w:rFonts w:ascii="Times New Roman" w:hAnsi="Times New Roman"/>
          <w:sz w:val="24"/>
          <w:szCs w:val="24"/>
        </w:rPr>
        <w:tab/>
      </w:r>
    </w:p>
    <w:p w14:paraId="73173D87" w14:textId="77777777" w:rsidR="00FB1AAB" w:rsidRPr="00FB1AAB" w:rsidRDefault="00FB1AAB" w:rsidP="00FB1AAB">
      <w:pPr>
        <w:widowControl w:val="0"/>
        <w:spacing w:after="0" w:line="240" w:lineRule="auto"/>
        <w:jc w:val="both"/>
        <w:rPr>
          <w:rFonts w:ascii="Times New Roman" w:hAnsi="Times New Roman"/>
          <w:sz w:val="24"/>
          <w:szCs w:val="24"/>
        </w:rPr>
      </w:pPr>
      <w:r w:rsidRPr="00FB1AAB">
        <w:rPr>
          <w:rFonts w:ascii="Times New Roman" w:hAnsi="Times New Roman"/>
          <w:sz w:val="24"/>
          <w:szCs w:val="24"/>
        </w:rPr>
        <w:t>- Состояние списочного состава льготной категории;</w:t>
      </w:r>
      <w:r w:rsidRPr="00FB1AAB">
        <w:rPr>
          <w:rFonts w:ascii="Times New Roman" w:hAnsi="Times New Roman"/>
          <w:sz w:val="24"/>
          <w:szCs w:val="24"/>
        </w:rPr>
        <w:tab/>
      </w:r>
    </w:p>
    <w:p w14:paraId="5DA04E37" w14:textId="77777777" w:rsidR="00FB1AAB" w:rsidRPr="00FB1AAB" w:rsidRDefault="00FB1AAB" w:rsidP="00FB1AAB">
      <w:pPr>
        <w:widowControl w:val="0"/>
        <w:spacing w:after="0" w:line="240" w:lineRule="auto"/>
        <w:jc w:val="both"/>
        <w:rPr>
          <w:rFonts w:ascii="Times New Roman" w:hAnsi="Times New Roman"/>
          <w:sz w:val="24"/>
          <w:szCs w:val="24"/>
        </w:rPr>
      </w:pPr>
      <w:r w:rsidRPr="00FB1AAB">
        <w:rPr>
          <w:rFonts w:ascii="Times New Roman" w:hAnsi="Times New Roman"/>
          <w:sz w:val="24"/>
          <w:szCs w:val="24"/>
        </w:rPr>
        <w:t>- Контроль за работой органов студенческого самоуправления;</w:t>
      </w:r>
    </w:p>
    <w:p w14:paraId="69E57CA7" w14:textId="77777777" w:rsidR="00FB1AAB" w:rsidRPr="00FB1AAB" w:rsidRDefault="00FB1AAB" w:rsidP="00FB1AAB">
      <w:pPr>
        <w:widowControl w:val="0"/>
        <w:spacing w:after="0" w:line="240" w:lineRule="auto"/>
        <w:jc w:val="both"/>
        <w:rPr>
          <w:rFonts w:ascii="Times New Roman" w:hAnsi="Times New Roman"/>
          <w:sz w:val="24"/>
          <w:szCs w:val="24"/>
        </w:rPr>
      </w:pPr>
      <w:r w:rsidRPr="00FB1AAB">
        <w:rPr>
          <w:rFonts w:ascii="Times New Roman" w:hAnsi="Times New Roman"/>
          <w:sz w:val="24"/>
          <w:szCs w:val="24"/>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FB1AAB">
        <w:rPr>
          <w:rFonts w:ascii="Times New Roman" w:hAnsi="Times New Roman"/>
          <w:sz w:val="24"/>
          <w:szCs w:val="24"/>
        </w:rPr>
        <w:tab/>
      </w:r>
    </w:p>
    <w:p w14:paraId="23EC095B" w14:textId="77777777" w:rsidR="00FB1AAB" w:rsidRPr="00FB1AAB" w:rsidRDefault="00FB1AAB" w:rsidP="00FB1AAB">
      <w:pPr>
        <w:widowControl w:val="0"/>
        <w:spacing w:after="0" w:line="240" w:lineRule="auto"/>
        <w:jc w:val="both"/>
        <w:rPr>
          <w:rFonts w:ascii="Times New Roman" w:hAnsi="Times New Roman"/>
          <w:sz w:val="24"/>
          <w:szCs w:val="24"/>
        </w:rPr>
      </w:pPr>
      <w:r w:rsidRPr="00FB1AAB">
        <w:rPr>
          <w:rFonts w:ascii="Times New Roman" w:hAnsi="Times New Roman"/>
          <w:sz w:val="24"/>
          <w:szCs w:val="24"/>
        </w:rPr>
        <w:t>- Контроль за работой педагогов дополнительного образования;</w:t>
      </w:r>
    </w:p>
    <w:p w14:paraId="312FB71C" w14:textId="77777777" w:rsidR="00FB1AAB" w:rsidRPr="00FB1AAB" w:rsidRDefault="00FB1AAB" w:rsidP="00FB1AAB">
      <w:pPr>
        <w:widowControl w:val="0"/>
        <w:spacing w:after="0" w:line="240" w:lineRule="auto"/>
        <w:jc w:val="both"/>
        <w:rPr>
          <w:rFonts w:ascii="Times New Roman" w:hAnsi="Times New Roman"/>
          <w:sz w:val="24"/>
          <w:szCs w:val="24"/>
        </w:rPr>
      </w:pPr>
      <w:r w:rsidRPr="00FB1AAB">
        <w:rPr>
          <w:rFonts w:ascii="Times New Roman" w:hAnsi="Times New Roman"/>
          <w:sz w:val="24"/>
          <w:szCs w:val="24"/>
        </w:rPr>
        <w:t>- Контроль за работой Спортивного клуба;</w:t>
      </w:r>
    </w:p>
    <w:p w14:paraId="0E9078DA" w14:textId="77777777" w:rsidR="00FB1AAB" w:rsidRPr="00FB1AAB" w:rsidRDefault="00FB1AAB" w:rsidP="00FB1AAB">
      <w:pPr>
        <w:widowControl w:val="0"/>
        <w:spacing w:after="0" w:line="240" w:lineRule="auto"/>
        <w:jc w:val="both"/>
        <w:rPr>
          <w:rFonts w:ascii="Times New Roman" w:hAnsi="Times New Roman"/>
          <w:sz w:val="24"/>
          <w:szCs w:val="24"/>
        </w:rPr>
      </w:pPr>
      <w:r w:rsidRPr="00FB1AAB">
        <w:rPr>
          <w:rFonts w:ascii="Times New Roman" w:hAnsi="Times New Roman"/>
          <w:sz w:val="24"/>
          <w:szCs w:val="24"/>
        </w:rPr>
        <w:t>- Контроль за проведением тематических кураторских часов, занятий «Разговоры о важном» кураторами групп;</w:t>
      </w:r>
      <w:r w:rsidRPr="00FB1AAB">
        <w:rPr>
          <w:rFonts w:ascii="Times New Roman" w:hAnsi="Times New Roman"/>
          <w:sz w:val="24"/>
          <w:szCs w:val="24"/>
        </w:rPr>
        <w:tab/>
      </w:r>
    </w:p>
    <w:p w14:paraId="57790834" w14:textId="77777777" w:rsidR="00FB1AAB" w:rsidRPr="00FB1AAB" w:rsidRDefault="00FB1AAB" w:rsidP="00FB1AAB">
      <w:pPr>
        <w:widowControl w:val="0"/>
        <w:spacing w:after="0" w:line="240" w:lineRule="auto"/>
        <w:jc w:val="both"/>
        <w:rPr>
          <w:rFonts w:ascii="Times New Roman" w:hAnsi="Times New Roman"/>
          <w:sz w:val="24"/>
          <w:szCs w:val="24"/>
        </w:rPr>
      </w:pPr>
      <w:r w:rsidRPr="00FB1AAB">
        <w:rPr>
          <w:rFonts w:ascii="Times New Roman" w:hAnsi="Times New Roman"/>
          <w:sz w:val="24"/>
          <w:szCs w:val="24"/>
        </w:rPr>
        <w:t>- Анализ итогов года, перспективы развития.</w:t>
      </w:r>
      <w:r w:rsidRPr="00FB1AAB">
        <w:rPr>
          <w:rFonts w:ascii="Times New Roman" w:hAnsi="Times New Roman"/>
          <w:sz w:val="24"/>
          <w:szCs w:val="24"/>
        </w:rPr>
        <w:tab/>
      </w:r>
    </w:p>
    <w:p w14:paraId="593C97E5" w14:textId="77777777" w:rsidR="00FB1AAB" w:rsidRPr="00FB1AAB" w:rsidRDefault="00FB1AAB" w:rsidP="00FB1AAB">
      <w:pPr>
        <w:widowControl w:val="0"/>
        <w:tabs>
          <w:tab w:val="left" w:pos="857"/>
        </w:tabs>
        <w:spacing w:after="0" w:line="240" w:lineRule="auto"/>
        <w:jc w:val="both"/>
        <w:rPr>
          <w:rFonts w:ascii="Times New Roman" w:hAnsi="Times New Roman"/>
          <w:sz w:val="24"/>
          <w:szCs w:val="24"/>
        </w:rPr>
      </w:pPr>
      <w:r w:rsidRPr="00FB1AAB">
        <w:rPr>
          <w:rFonts w:ascii="Times New Roman" w:hAnsi="Times New Roman"/>
          <w:b/>
          <w:sz w:val="24"/>
          <w:szCs w:val="24"/>
        </w:rPr>
        <w:t>В образовательном учреждении воспитательная работа строится во взаимодействии</w:t>
      </w:r>
      <w:r w:rsidRPr="00FB1AAB">
        <w:rPr>
          <w:rFonts w:ascii="Times New Roman" w:hAnsi="Times New Roman"/>
          <w:sz w:val="24"/>
          <w:szCs w:val="24"/>
        </w:rPr>
        <w:t xml:space="preserve"> </w:t>
      </w:r>
      <w:r w:rsidRPr="00FB1AAB">
        <w:rPr>
          <w:rFonts w:ascii="Times New Roman" w:hAnsi="Times New Roman"/>
          <w:b/>
          <w:sz w:val="24"/>
          <w:szCs w:val="24"/>
        </w:rPr>
        <w:t>с</w:t>
      </w:r>
      <w:r w:rsidRPr="00FB1AAB">
        <w:rPr>
          <w:rFonts w:ascii="Times New Roman" w:hAnsi="Times New Roman"/>
          <w:sz w:val="24"/>
          <w:szCs w:val="24"/>
        </w:rPr>
        <w:t xml:space="preserve"> </w:t>
      </w:r>
      <w:r w:rsidRPr="00FB1AAB">
        <w:rPr>
          <w:rFonts w:ascii="Times New Roman" w:hAnsi="Times New Roman"/>
          <w:b/>
          <w:sz w:val="24"/>
          <w:szCs w:val="24"/>
        </w:rPr>
        <w:t>социальными партнерами</w:t>
      </w:r>
      <w:r w:rsidRPr="00FB1AAB">
        <w:rPr>
          <w:rFonts w:ascii="Times New Roman" w:hAnsi="Times New Roman"/>
          <w:sz w:val="24"/>
          <w:szCs w:val="24"/>
        </w:rPr>
        <w:t>:</w:t>
      </w:r>
    </w:p>
    <w:p w14:paraId="049C005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sz w:val="24"/>
          <w:szCs w:val="24"/>
        </w:rPr>
        <w:t xml:space="preserve">- </w:t>
      </w:r>
      <w:r w:rsidRPr="00FB1AAB">
        <w:rPr>
          <w:rFonts w:ascii="Times New Roman" w:hAnsi="Times New Roman"/>
          <w:sz w:val="24"/>
          <w:szCs w:val="24"/>
        </w:rPr>
        <w:t>МАУК МО г. Нягань «Городской культурный центр «Планета»;</w:t>
      </w:r>
    </w:p>
    <w:p w14:paraId="6FC5BC67" w14:textId="77777777" w:rsidR="00FB1AAB" w:rsidRPr="00FB1AAB" w:rsidRDefault="00FB1AAB" w:rsidP="00FB1AAB">
      <w:pPr>
        <w:spacing w:after="0" w:line="240" w:lineRule="auto"/>
        <w:rPr>
          <w:rFonts w:ascii="Times New Roman" w:hAnsi="Times New Roman"/>
          <w:b/>
          <w:sz w:val="24"/>
          <w:szCs w:val="24"/>
        </w:rPr>
      </w:pPr>
      <w:r w:rsidRPr="00FB1AAB">
        <w:rPr>
          <w:rFonts w:ascii="Times New Roman" w:hAnsi="Times New Roman"/>
          <w:b/>
          <w:sz w:val="24"/>
          <w:szCs w:val="24"/>
        </w:rPr>
        <w:t xml:space="preserve">- </w:t>
      </w:r>
      <w:r w:rsidRPr="00FB1AAB">
        <w:rPr>
          <w:rFonts w:ascii="Times New Roman" w:hAnsi="Times New Roman"/>
          <w:sz w:val="24"/>
          <w:szCs w:val="24"/>
        </w:rPr>
        <w:t>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0FD9C178" w14:textId="77777777" w:rsidR="00FB1AAB" w:rsidRPr="00FB1AAB" w:rsidRDefault="00FB1AAB" w:rsidP="00FB1AAB">
      <w:pPr>
        <w:spacing w:after="0" w:line="240" w:lineRule="auto"/>
        <w:rPr>
          <w:rFonts w:ascii="Times New Roman" w:hAnsi="Times New Roman"/>
          <w:b/>
          <w:sz w:val="24"/>
          <w:szCs w:val="24"/>
        </w:rPr>
      </w:pPr>
      <w:r w:rsidRPr="00FB1AAB">
        <w:rPr>
          <w:rFonts w:ascii="Times New Roman" w:hAnsi="Times New Roman"/>
          <w:b/>
          <w:sz w:val="24"/>
          <w:szCs w:val="24"/>
        </w:rPr>
        <w:t xml:space="preserve">- </w:t>
      </w:r>
      <w:r w:rsidRPr="00FB1AAB">
        <w:rPr>
          <w:rFonts w:ascii="Times New Roman" w:hAnsi="Times New Roman"/>
          <w:sz w:val="24"/>
          <w:szCs w:val="24"/>
        </w:rPr>
        <w:t>Местная Мусульманская Религиозная организация Имам-Хатыб города Нягани;</w:t>
      </w:r>
      <w:r w:rsidRPr="00FB1AAB">
        <w:rPr>
          <w:rFonts w:ascii="Times New Roman" w:hAnsi="Times New Roman"/>
          <w:b/>
          <w:sz w:val="24"/>
          <w:szCs w:val="24"/>
        </w:rPr>
        <w:t xml:space="preserve"> </w:t>
      </w:r>
    </w:p>
    <w:p w14:paraId="2FDFCA6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sz w:val="24"/>
          <w:szCs w:val="24"/>
        </w:rPr>
        <w:t xml:space="preserve">- </w:t>
      </w:r>
      <w:r w:rsidRPr="00FB1AAB">
        <w:rPr>
          <w:rFonts w:ascii="Times New Roman" w:hAnsi="Times New Roman"/>
          <w:sz w:val="24"/>
          <w:szCs w:val="24"/>
        </w:rPr>
        <w:t>МКОУ «</w:t>
      </w:r>
      <w:proofErr w:type="spellStart"/>
      <w:r w:rsidRPr="00FB1AAB">
        <w:rPr>
          <w:rFonts w:ascii="Times New Roman" w:hAnsi="Times New Roman"/>
          <w:sz w:val="24"/>
          <w:szCs w:val="24"/>
        </w:rPr>
        <w:t>Сергинская</w:t>
      </w:r>
      <w:proofErr w:type="spellEnd"/>
      <w:r w:rsidRPr="00FB1AAB">
        <w:rPr>
          <w:rFonts w:ascii="Times New Roman" w:hAnsi="Times New Roman"/>
          <w:sz w:val="24"/>
          <w:szCs w:val="24"/>
        </w:rPr>
        <w:t xml:space="preserve"> СОШ имени Героя Советского Союза Н.И. Сирина»;</w:t>
      </w:r>
    </w:p>
    <w:p w14:paraId="3765630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sz w:val="24"/>
          <w:szCs w:val="24"/>
        </w:rPr>
        <w:t xml:space="preserve">- </w:t>
      </w:r>
      <w:r w:rsidRPr="00FB1AAB">
        <w:rPr>
          <w:rFonts w:ascii="Times New Roman" w:hAnsi="Times New Roman"/>
          <w:sz w:val="24"/>
          <w:szCs w:val="24"/>
        </w:rPr>
        <w:t>АНО военно-патриотический клуб юных десантников «</w:t>
      </w:r>
      <w:proofErr w:type="spellStart"/>
      <w:r w:rsidRPr="00FB1AAB">
        <w:rPr>
          <w:rFonts w:ascii="Times New Roman" w:hAnsi="Times New Roman"/>
          <w:sz w:val="24"/>
          <w:szCs w:val="24"/>
        </w:rPr>
        <w:t>Эмдер</w:t>
      </w:r>
      <w:proofErr w:type="spellEnd"/>
      <w:r w:rsidRPr="00FB1AAB">
        <w:rPr>
          <w:rFonts w:ascii="Times New Roman" w:hAnsi="Times New Roman"/>
          <w:sz w:val="24"/>
          <w:szCs w:val="24"/>
        </w:rPr>
        <w:t>»;</w:t>
      </w:r>
    </w:p>
    <w:p w14:paraId="4795F76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 Местная </w:t>
      </w:r>
      <w:proofErr w:type="spellStart"/>
      <w:r w:rsidRPr="00FB1AAB">
        <w:rPr>
          <w:rFonts w:ascii="Times New Roman" w:hAnsi="Times New Roman"/>
          <w:sz w:val="24"/>
          <w:szCs w:val="24"/>
        </w:rPr>
        <w:t>Няганская</w:t>
      </w:r>
      <w:proofErr w:type="spellEnd"/>
      <w:r w:rsidRPr="00FB1AAB">
        <w:rPr>
          <w:rFonts w:ascii="Times New Roman" w:hAnsi="Times New Roman"/>
          <w:sz w:val="24"/>
          <w:szCs w:val="24"/>
        </w:rPr>
        <w:t xml:space="preserve"> городская общественная организация ветеранов боевых действий «ВЕТЕРАН»;</w:t>
      </w:r>
    </w:p>
    <w:p w14:paraId="5F41637D" w14:textId="77777777" w:rsidR="00FB1AAB" w:rsidRPr="00FB1AAB" w:rsidRDefault="00FB1AAB" w:rsidP="00FB1AAB">
      <w:pPr>
        <w:spacing w:after="0" w:line="240" w:lineRule="auto"/>
        <w:rPr>
          <w:rFonts w:ascii="Times New Roman" w:hAnsi="Times New Roman"/>
          <w:b/>
          <w:sz w:val="24"/>
          <w:szCs w:val="24"/>
        </w:rPr>
      </w:pPr>
      <w:r w:rsidRPr="00FB1AAB">
        <w:rPr>
          <w:rFonts w:ascii="Times New Roman" w:hAnsi="Times New Roman"/>
          <w:sz w:val="24"/>
          <w:szCs w:val="24"/>
        </w:rPr>
        <w:t>- АНО «</w:t>
      </w:r>
      <w:proofErr w:type="spellStart"/>
      <w:r w:rsidRPr="00FB1AAB">
        <w:rPr>
          <w:rFonts w:ascii="Times New Roman" w:hAnsi="Times New Roman"/>
          <w:sz w:val="24"/>
          <w:szCs w:val="24"/>
        </w:rPr>
        <w:t>Няганское</w:t>
      </w:r>
      <w:proofErr w:type="spellEnd"/>
      <w:r w:rsidRPr="00FB1AAB">
        <w:rPr>
          <w:rFonts w:ascii="Times New Roman" w:hAnsi="Times New Roman"/>
          <w:sz w:val="24"/>
          <w:szCs w:val="24"/>
        </w:rPr>
        <w:t xml:space="preserve"> </w:t>
      </w:r>
      <w:proofErr w:type="spellStart"/>
      <w:r w:rsidRPr="00FB1AAB">
        <w:rPr>
          <w:rFonts w:ascii="Times New Roman" w:hAnsi="Times New Roman"/>
          <w:sz w:val="24"/>
          <w:szCs w:val="24"/>
        </w:rPr>
        <w:t>станичье</w:t>
      </w:r>
      <w:proofErr w:type="spellEnd"/>
      <w:r w:rsidRPr="00FB1AAB">
        <w:rPr>
          <w:rFonts w:ascii="Times New Roman" w:hAnsi="Times New Roman"/>
          <w:sz w:val="24"/>
          <w:szCs w:val="24"/>
        </w:rPr>
        <w:t xml:space="preserve"> казачье общество»;</w:t>
      </w:r>
    </w:p>
    <w:p w14:paraId="6A92A546" w14:textId="77777777" w:rsidR="00FB1AAB" w:rsidRPr="00FB1AAB" w:rsidRDefault="00FB1AAB" w:rsidP="00FB1AAB">
      <w:pPr>
        <w:spacing w:after="0" w:line="240" w:lineRule="auto"/>
        <w:rPr>
          <w:rFonts w:ascii="Times New Roman" w:hAnsi="Times New Roman"/>
          <w:b/>
          <w:sz w:val="24"/>
          <w:szCs w:val="24"/>
        </w:rPr>
      </w:pPr>
      <w:r w:rsidRPr="00FB1AAB">
        <w:rPr>
          <w:rFonts w:ascii="Times New Roman" w:hAnsi="Times New Roman"/>
          <w:b/>
          <w:sz w:val="24"/>
          <w:szCs w:val="24"/>
        </w:rPr>
        <w:t xml:space="preserve">- </w:t>
      </w:r>
      <w:r w:rsidRPr="00FB1AAB">
        <w:rPr>
          <w:rFonts w:ascii="Times New Roman" w:hAnsi="Times New Roman"/>
          <w:sz w:val="24"/>
          <w:szCs w:val="24"/>
        </w:rPr>
        <w:t>Военно-патриотическое объединение «Россия» города Нягань и Октябрьского района ХМАО-Югры;</w:t>
      </w:r>
    </w:p>
    <w:p w14:paraId="16DB59BB" w14:textId="77777777" w:rsidR="00FB1AAB" w:rsidRPr="00FB1AAB" w:rsidRDefault="00FB1AAB" w:rsidP="00FB1AAB">
      <w:pPr>
        <w:spacing w:after="0" w:line="240" w:lineRule="auto"/>
        <w:rPr>
          <w:rFonts w:ascii="Times New Roman" w:hAnsi="Times New Roman"/>
          <w:color w:val="000000"/>
          <w:sz w:val="24"/>
          <w:szCs w:val="24"/>
        </w:rPr>
      </w:pPr>
      <w:r w:rsidRPr="00FB1AAB">
        <w:rPr>
          <w:rFonts w:ascii="Times New Roman" w:hAnsi="Times New Roman"/>
          <w:b/>
          <w:sz w:val="24"/>
          <w:szCs w:val="24"/>
        </w:rPr>
        <w:t xml:space="preserve">- </w:t>
      </w:r>
      <w:r w:rsidRPr="00FB1AAB">
        <w:rPr>
          <w:rFonts w:ascii="Times New Roman" w:hAnsi="Times New Roman"/>
          <w:color w:val="000000"/>
          <w:sz w:val="24"/>
          <w:szCs w:val="24"/>
        </w:rPr>
        <w:t>БУ ХМАО-Югры «</w:t>
      </w:r>
      <w:proofErr w:type="spellStart"/>
      <w:r w:rsidRPr="00FB1AAB">
        <w:rPr>
          <w:rFonts w:ascii="Times New Roman" w:hAnsi="Times New Roman"/>
          <w:color w:val="000000"/>
          <w:sz w:val="24"/>
          <w:szCs w:val="24"/>
        </w:rPr>
        <w:t>Няганский</w:t>
      </w:r>
      <w:proofErr w:type="spellEnd"/>
      <w:r w:rsidRPr="00FB1AAB">
        <w:rPr>
          <w:rFonts w:ascii="Times New Roman" w:hAnsi="Times New Roman"/>
          <w:color w:val="000000"/>
          <w:sz w:val="24"/>
          <w:szCs w:val="24"/>
        </w:rPr>
        <w:t xml:space="preserve"> реабилитационный центр для детей и подростков с ограниченными возможностями»;</w:t>
      </w:r>
    </w:p>
    <w:p w14:paraId="780E129A" w14:textId="77777777" w:rsidR="00FB1AAB" w:rsidRPr="00FB1AAB" w:rsidRDefault="00FB1AAB" w:rsidP="00FB1AAB">
      <w:pPr>
        <w:spacing w:after="0" w:line="240" w:lineRule="auto"/>
        <w:rPr>
          <w:rFonts w:ascii="Times New Roman" w:hAnsi="Times New Roman"/>
          <w:color w:val="000000"/>
          <w:sz w:val="24"/>
          <w:szCs w:val="24"/>
        </w:rPr>
      </w:pPr>
      <w:r w:rsidRPr="00FB1AAB">
        <w:rPr>
          <w:rFonts w:ascii="Times New Roman" w:hAnsi="Times New Roman"/>
          <w:color w:val="000000"/>
          <w:sz w:val="24"/>
          <w:szCs w:val="24"/>
        </w:rPr>
        <w:t>- Фонд поддержки предпринимательства Югры;</w:t>
      </w:r>
    </w:p>
    <w:p w14:paraId="4EEC9C93" w14:textId="77777777" w:rsidR="00FB1AAB" w:rsidRPr="00FB1AAB" w:rsidRDefault="00FB1AAB" w:rsidP="00FB1AAB">
      <w:pPr>
        <w:spacing w:after="0" w:line="240" w:lineRule="auto"/>
        <w:rPr>
          <w:rFonts w:ascii="Times New Roman" w:hAnsi="Times New Roman"/>
          <w:color w:val="000000"/>
          <w:sz w:val="24"/>
          <w:szCs w:val="24"/>
        </w:rPr>
      </w:pPr>
      <w:r w:rsidRPr="00FB1AAB">
        <w:rPr>
          <w:rFonts w:ascii="Times New Roman" w:hAnsi="Times New Roman"/>
          <w:color w:val="000000"/>
          <w:sz w:val="24"/>
          <w:szCs w:val="24"/>
        </w:rPr>
        <w:t>- БУ ХМАО-Югры «</w:t>
      </w:r>
      <w:proofErr w:type="spellStart"/>
      <w:r w:rsidRPr="00FB1AAB">
        <w:rPr>
          <w:rFonts w:ascii="Times New Roman" w:hAnsi="Times New Roman"/>
          <w:color w:val="000000"/>
          <w:sz w:val="24"/>
          <w:szCs w:val="24"/>
        </w:rPr>
        <w:t>Няганская</w:t>
      </w:r>
      <w:proofErr w:type="spellEnd"/>
      <w:r w:rsidRPr="00FB1AAB">
        <w:rPr>
          <w:rFonts w:ascii="Times New Roman" w:hAnsi="Times New Roman"/>
          <w:color w:val="000000"/>
          <w:sz w:val="24"/>
          <w:szCs w:val="24"/>
        </w:rPr>
        <w:t xml:space="preserve"> городская детская поликлиника»;</w:t>
      </w:r>
    </w:p>
    <w:p w14:paraId="663F8C57" w14:textId="77777777" w:rsidR="00FB1AAB" w:rsidRPr="00FB1AAB" w:rsidRDefault="00FB1AAB" w:rsidP="00FB1AAB">
      <w:pPr>
        <w:spacing w:after="0" w:line="240" w:lineRule="auto"/>
        <w:rPr>
          <w:rFonts w:ascii="Times New Roman" w:hAnsi="Times New Roman"/>
          <w:color w:val="000000"/>
          <w:sz w:val="24"/>
          <w:szCs w:val="24"/>
        </w:rPr>
      </w:pPr>
      <w:r w:rsidRPr="00FB1AAB">
        <w:rPr>
          <w:rFonts w:ascii="Times New Roman" w:hAnsi="Times New Roman"/>
          <w:color w:val="000000"/>
          <w:sz w:val="24"/>
          <w:szCs w:val="24"/>
        </w:rPr>
        <w:t>- МАУК МО город Нягань «Библиотечно-информационная система»;</w:t>
      </w:r>
    </w:p>
    <w:p w14:paraId="2EF7D6C0" w14:textId="77777777" w:rsidR="00FB1AAB" w:rsidRPr="00FB1AAB" w:rsidRDefault="00FB1AAB" w:rsidP="00FB1AAB">
      <w:pPr>
        <w:spacing w:after="0" w:line="240" w:lineRule="auto"/>
        <w:rPr>
          <w:rFonts w:ascii="Times New Roman" w:hAnsi="Times New Roman"/>
          <w:color w:val="000000"/>
          <w:sz w:val="24"/>
          <w:szCs w:val="24"/>
        </w:rPr>
      </w:pPr>
      <w:r w:rsidRPr="00FB1AAB">
        <w:rPr>
          <w:rFonts w:ascii="Times New Roman" w:hAnsi="Times New Roman"/>
          <w:color w:val="000000"/>
          <w:sz w:val="24"/>
          <w:szCs w:val="24"/>
        </w:rPr>
        <w:t>- Молодая Гвардия Единой России города Нягани.</w:t>
      </w:r>
    </w:p>
    <w:p w14:paraId="74F641DD"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p>
    <w:p w14:paraId="2649AB61"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r w:rsidRPr="00FB1AAB">
        <w:rPr>
          <w:rFonts w:ascii="Times New Roman" w:hAnsi="Times New Roman"/>
          <w:sz w:val="24"/>
          <w:szCs w:val="24"/>
        </w:rPr>
        <w:t>Наиболее значимые традиционные мероприятия, события, проекты и программы, составляющие основу воспитательной системы колледжа, являются:</w:t>
      </w:r>
    </w:p>
    <w:p w14:paraId="734077E2"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sz w:val="24"/>
          <w:szCs w:val="24"/>
        </w:rPr>
        <w:t xml:space="preserve"> </w:t>
      </w:r>
      <w:r w:rsidRPr="00FB1AAB">
        <w:rPr>
          <w:rFonts w:ascii="Times New Roman" w:hAnsi="Times New Roman"/>
          <w:sz w:val="24"/>
          <w:szCs w:val="24"/>
        </w:rPr>
        <w:sym w:font="Symbol" w:char="F0BE"/>
      </w:r>
      <w:r w:rsidRPr="00FB1AAB">
        <w:rPr>
          <w:rFonts w:ascii="Times New Roman" w:hAnsi="Times New Roman"/>
          <w:sz w:val="24"/>
          <w:szCs w:val="24"/>
        </w:rPr>
        <w:t xml:space="preserve"> прежде всего Федеральные проекты: </w:t>
      </w:r>
      <w:r w:rsidRPr="00FB1AAB">
        <w:rPr>
          <w:rFonts w:ascii="Times New Roman" w:hAnsi="Times New Roman"/>
          <w:color w:val="1A1A1A"/>
          <w:sz w:val="24"/>
          <w:szCs w:val="24"/>
        </w:rPr>
        <w:t xml:space="preserve">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w:t>
      </w:r>
      <w:r w:rsidRPr="00FB1AAB">
        <w:rPr>
          <w:rFonts w:ascii="Times New Roman" w:hAnsi="Times New Roman"/>
          <w:color w:val="1A1A1A"/>
          <w:sz w:val="24"/>
          <w:szCs w:val="24"/>
        </w:rPr>
        <w:lastRenderedPageBreak/>
        <w:t>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0B441C88"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bookmarkStart w:id="17" w:name="_Hlk141370388"/>
      <w:r w:rsidRPr="00FB1AAB">
        <w:rPr>
          <w:rFonts w:ascii="Times New Roman" w:hAnsi="Times New Roman"/>
          <w:color w:val="1A1A1A"/>
          <w:sz w:val="24"/>
          <w:szCs w:val="24"/>
        </w:rPr>
        <w:t xml:space="preserve">- </w:t>
      </w:r>
      <w:r w:rsidRPr="00FB1AAB">
        <w:rPr>
          <w:rFonts w:ascii="Times New Roman" w:hAnsi="Times New Roman"/>
          <w:sz w:val="24"/>
          <w:szCs w:val="24"/>
        </w:rPr>
        <w:t>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FB1AAB">
        <w:rPr>
          <w:rFonts w:ascii="Times New Roman" w:hAnsi="Times New Roman"/>
          <w:color w:val="1A1A1A"/>
          <w:sz w:val="24"/>
          <w:szCs w:val="24"/>
        </w:rPr>
        <w:t xml:space="preserve"> военно-патриотические клубы «Долг», «Россия – Казачий дозор»</w:t>
      </w:r>
      <w:r w:rsidRPr="00FB1AAB">
        <w:rPr>
          <w:rFonts w:ascii="Times New Roman" w:hAnsi="Times New Roman"/>
          <w:sz w:val="24"/>
          <w:szCs w:val="24"/>
        </w:rPr>
        <w:t>;</w:t>
      </w:r>
    </w:p>
    <w:bookmarkEnd w:id="17"/>
    <w:p w14:paraId="4F073199"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 эффективно действующая система студенческого самоуправления – Студенческий совет колледжа, Студенческий совет общежития; </w:t>
      </w:r>
    </w:p>
    <w:p w14:paraId="62068A27"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развитие студенческих объединений – творческое объединение «</w:t>
      </w:r>
      <w:proofErr w:type="spellStart"/>
      <w:r w:rsidRPr="00FB1AAB">
        <w:rPr>
          <w:rFonts w:ascii="Times New Roman" w:hAnsi="Times New Roman"/>
          <w:sz w:val="24"/>
          <w:szCs w:val="24"/>
        </w:rPr>
        <w:t>КвАРТа</w:t>
      </w:r>
      <w:proofErr w:type="spellEnd"/>
      <w:r w:rsidRPr="00FB1AAB">
        <w:rPr>
          <w:rFonts w:ascii="Times New Roman" w:hAnsi="Times New Roman"/>
          <w:sz w:val="24"/>
          <w:szCs w:val="24"/>
        </w:rPr>
        <w:t>», волонтерский отряд «Прорыв»,</w:t>
      </w:r>
      <w:r w:rsidRPr="00FB1AAB">
        <w:rPr>
          <w:rFonts w:ascii="Times New Roman" w:hAnsi="Times New Roman"/>
          <w:color w:val="1A1A1A"/>
          <w:sz w:val="24"/>
          <w:szCs w:val="24"/>
        </w:rPr>
        <w:t xml:space="preserve"> студенческий медиацентр «Фокус»;</w:t>
      </w:r>
      <w:r w:rsidRPr="00FB1AAB">
        <w:rPr>
          <w:rFonts w:ascii="Times New Roman" w:hAnsi="Times New Roman"/>
          <w:sz w:val="24"/>
          <w:szCs w:val="24"/>
        </w:rPr>
        <w:t xml:space="preserve"> </w:t>
      </w:r>
    </w:p>
    <w:p w14:paraId="2FEEF6A0"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7D7826A5"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056F95EF"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xml:space="preserve">- «Доска почета» обучающихся по номинациям, «Лучшая учебная группа», научный стендап; </w:t>
      </w:r>
    </w:p>
    <w:p w14:paraId="24D7AD65"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ежегодные обучающие курсы для родителей по основам психологии и педагогики.</w:t>
      </w:r>
      <w:bookmarkEnd w:id="16"/>
    </w:p>
    <w:p w14:paraId="0123BEAE" w14:textId="77777777" w:rsidR="00FB1AAB" w:rsidRPr="00FB1AAB" w:rsidRDefault="00FB1AAB" w:rsidP="00FB1AAB">
      <w:pPr>
        <w:widowControl w:val="0"/>
        <w:tabs>
          <w:tab w:val="left" w:pos="1134"/>
        </w:tabs>
        <w:autoSpaceDE w:val="0"/>
        <w:autoSpaceDN w:val="0"/>
        <w:spacing w:after="0" w:line="240" w:lineRule="auto"/>
        <w:jc w:val="both"/>
        <w:outlineLvl w:val="0"/>
        <w:rPr>
          <w:rFonts w:ascii="Times New Roman" w:hAnsi="Times New Roman"/>
          <w:i/>
          <w:iCs/>
          <w:kern w:val="32"/>
          <w:sz w:val="24"/>
          <w:szCs w:val="24"/>
          <w:lang w:eastAsia="x-none"/>
        </w:rPr>
      </w:pPr>
      <w:r w:rsidRPr="00FB1AAB">
        <w:rPr>
          <w:rFonts w:ascii="Times New Roman" w:hAnsi="Times New Roman"/>
          <w:color w:val="1A1A1A"/>
          <w:sz w:val="24"/>
          <w:szCs w:val="24"/>
        </w:rPr>
        <w:tab/>
        <w:t>Открытость жизни колледжа обеспечивается освещением всех важнейших событий в интернет-пространстве: на официальном сайте</w:t>
      </w:r>
      <w:r w:rsidRPr="00FB1AAB">
        <w:rPr>
          <w:rFonts w:ascii="Times New Roman" w:hAnsi="Times New Roman"/>
          <w:kern w:val="32"/>
          <w:sz w:val="24"/>
          <w:szCs w:val="24"/>
          <w:lang w:eastAsia="x-none"/>
        </w:rPr>
        <w:t xml:space="preserve"> организации </w:t>
      </w:r>
      <w:hyperlink r:id="rId20" w:tgtFrame="_blank" w:history="1">
        <w:r w:rsidRPr="00FB1AAB">
          <w:rPr>
            <w:rFonts w:ascii="Times New Roman" w:hAnsi="Times New Roman"/>
            <w:i/>
            <w:iCs/>
            <w:color w:val="0000FF"/>
            <w:sz w:val="24"/>
            <w:szCs w:val="24"/>
            <w:u w:val="single"/>
            <w:shd w:val="clear" w:color="auto" w:fill="FFFFFF"/>
          </w:rPr>
          <w:t>http://nyagtk.ru</w:t>
        </w:r>
      </w:hyperlink>
      <w:r w:rsidRPr="00FB1AAB">
        <w:rPr>
          <w:rFonts w:ascii="Times New Roman" w:hAnsi="Times New Roman"/>
          <w:sz w:val="24"/>
          <w:szCs w:val="24"/>
        </w:rPr>
        <w:t xml:space="preserve"> </w:t>
      </w:r>
      <w:r w:rsidRPr="00FB1AAB">
        <w:rPr>
          <w:rFonts w:ascii="Times New Roman" w:hAnsi="Times New Roman"/>
          <w:kern w:val="32"/>
          <w:sz w:val="24"/>
          <w:szCs w:val="24"/>
          <w:lang w:eastAsia="x-none"/>
        </w:rPr>
        <w:t xml:space="preserve">, </w:t>
      </w:r>
      <w:r w:rsidRPr="00FB1AAB">
        <w:rPr>
          <w:rFonts w:ascii="Times New Roman" w:hAnsi="Times New Roman"/>
          <w:sz w:val="24"/>
          <w:szCs w:val="24"/>
        </w:rPr>
        <w:t xml:space="preserve">официальной странице колледжа в социальных сетях ВКонтакте </w:t>
      </w:r>
      <w:hyperlink r:id="rId21" w:history="1">
        <w:r w:rsidRPr="00FB1AAB">
          <w:rPr>
            <w:rFonts w:ascii="Times New Roman" w:hAnsi="Times New Roman"/>
            <w:i/>
            <w:iCs/>
            <w:color w:val="0000FF"/>
            <w:kern w:val="32"/>
            <w:sz w:val="24"/>
            <w:szCs w:val="24"/>
            <w:u w:val="single"/>
            <w:lang w:eastAsia="x-none"/>
          </w:rPr>
          <w:t>https://m.vk.com/ntk.nyagan?from=groups</w:t>
        </w:r>
      </w:hyperlink>
      <w:r w:rsidRPr="00FB1AAB">
        <w:rPr>
          <w:rFonts w:ascii="Times New Roman" w:hAnsi="Times New Roman"/>
          <w:i/>
          <w:iCs/>
          <w:kern w:val="32"/>
          <w:sz w:val="24"/>
          <w:szCs w:val="24"/>
          <w:lang w:eastAsia="x-none"/>
        </w:rPr>
        <w:t xml:space="preserve"> .</w:t>
      </w:r>
    </w:p>
    <w:p w14:paraId="5356DB86" w14:textId="77777777" w:rsidR="00FB1AAB" w:rsidRPr="00FB1AAB" w:rsidRDefault="00FB1AAB" w:rsidP="00FB1AAB">
      <w:pPr>
        <w:widowControl w:val="0"/>
        <w:tabs>
          <w:tab w:val="left" w:pos="1134"/>
        </w:tabs>
        <w:autoSpaceDE w:val="0"/>
        <w:autoSpaceDN w:val="0"/>
        <w:spacing w:after="0" w:line="240" w:lineRule="auto"/>
        <w:jc w:val="both"/>
        <w:outlineLvl w:val="0"/>
        <w:rPr>
          <w:rFonts w:ascii="Times New Roman" w:hAnsi="Times New Roman"/>
          <w:i/>
          <w:iCs/>
          <w:kern w:val="32"/>
          <w:sz w:val="24"/>
          <w:szCs w:val="24"/>
          <w:lang w:eastAsia="x-none"/>
        </w:rPr>
      </w:pPr>
    </w:p>
    <w:p w14:paraId="46307401" w14:textId="77777777" w:rsidR="00FB1AAB" w:rsidRPr="00FB1AAB" w:rsidRDefault="00FB1AAB" w:rsidP="00FB1AAB">
      <w:pPr>
        <w:keepNext/>
        <w:tabs>
          <w:tab w:val="left" w:pos="709"/>
          <w:tab w:val="right" w:leader="dot" w:pos="9356"/>
        </w:tabs>
        <w:spacing w:before="120" w:after="120" w:line="360" w:lineRule="auto"/>
        <w:outlineLvl w:val="0"/>
        <w:rPr>
          <w:rFonts w:ascii="Times New Roman" w:hAnsi="Times New Roman"/>
          <w:b/>
          <w:kern w:val="32"/>
          <w:sz w:val="24"/>
          <w:szCs w:val="24"/>
          <w:lang w:eastAsia="x-none"/>
        </w:rPr>
      </w:pPr>
      <w:r w:rsidRPr="00FB1AAB">
        <w:rPr>
          <w:rFonts w:ascii="Times New Roman" w:hAnsi="Times New Roman"/>
          <w:b/>
          <w:kern w:val="32"/>
          <w:sz w:val="24"/>
          <w:szCs w:val="24"/>
          <w:lang w:eastAsia="x-none"/>
        </w:rPr>
        <w:t>2.2. Воспитательные модули: виды, формы, содержание воспитательной деятельности.</w:t>
      </w:r>
    </w:p>
    <w:p w14:paraId="4BDF24E0" w14:textId="77777777" w:rsidR="00FB1AAB" w:rsidRPr="00FB1AAB" w:rsidRDefault="00FB1AAB" w:rsidP="00FB1AAB">
      <w:pPr>
        <w:shd w:val="clear" w:color="auto" w:fill="FFFFFF"/>
        <w:spacing w:after="0" w:line="240" w:lineRule="auto"/>
        <w:jc w:val="both"/>
        <w:rPr>
          <w:rFonts w:ascii="Times New Roman" w:hAnsi="Times New Roman"/>
          <w:b/>
          <w:bCs/>
          <w:color w:val="1A1A1A"/>
          <w:sz w:val="24"/>
          <w:szCs w:val="24"/>
        </w:rPr>
      </w:pPr>
      <w:r w:rsidRPr="00FB1AAB">
        <w:rPr>
          <w:rFonts w:ascii="Times New Roman" w:hAnsi="Times New Roman"/>
          <w:b/>
          <w:bCs/>
          <w:color w:val="1A1A1A"/>
          <w:sz w:val="24"/>
          <w:szCs w:val="24"/>
        </w:rPr>
        <w:t>Модуль «Образовательная деятельность»</w:t>
      </w:r>
    </w:p>
    <w:p w14:paraId="4A968F66"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xml:space="preserve">Реализация воспитательного потенциала аудиторных занятий </w:t>
      </w:r>
      <w:bookmarkStart w:id="18" w:name="_Hlk141370988"/>
      <w:r w:rsidRPr="00FB1AAB">
        <w:rPr>
          <w:rFonts w:ascii="Times New Roman" w:hAnsi="Times New Roman"/>
          <w:color w:val="1A1A1A"/>
          <w:sz w:val="24"/>
          <w:szCs w:val="24"/>
        </w:rPr>
        <w:t>в БУ «</w:t>
      </w:r>
      <w:proofErr w:type="spellStart"/>
      <w:r w:rsidRPr="00FB1AAB">
        <w:rPr>
          <w:rFonts w:ascii="Times New Roman" w:hAnsi="Times New Roman"/>
          <w:color w:val="1A1A1A"/>
          <w:sz w:val="24"/>
          <w:szCs w:val="24"/>
        </w:rPr>
        <w:t>Няганский</w:t>
      </w:r>
      <w:proofErr w:type="spellEnd"/>
      <w:r w:rsidRPr="00FB1AAB">
        <w:rPr>
          <w:rFonts w:ascii="Times New Roman" w:hAnsi="Times New Roman"/>
          <w:color w:val="1A1A1A"/>
          <w:sz w:val="24"/>
          <w:szCs w:val="24"/>
        </w:rPr>
        <w:t xml:space="preserve"> технологический колледж» </w:t>
      </w:r>
      <w:bookmarkEnd w:id="18"/>
      <w:r w:rsidRPr="00FB1AAB">
        <w:rPr>
          <w:rFonts w:ascii="Times New Roman" w:hAnsi="Times New Roman"/>
          <w:color w:val="1A1A1A"/>
          <w:sz w:val="24"/>
          <w:szCs w:val="24"/>
        </w:rPr>
        <w:t>предусматривает:</w:t>
      </w:r>
    </w:p>
    <w:p w14:paraId="0D0816B9"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0A5C6272"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дачам воспитания;</w:t>
      </w:r>
    </w:p>
    <w:p w14:paraId="15395B7A"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5477034D"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74C692B6"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xml:space="preserve">— </w:t>
      </w:r>
      <w:r w:rsidRPr="00FB1AAB">
        <w:rPr>
          <w:rFonts w:ascii="Times New Roman" w:hAnsi="Times New Roman"/>
          <w:sz w:val="24"/>
          <w:szCs w:val="24"/>
        </w:rPr>
        <w:t>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00F745FC"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научно-исследовательские общества обучающихся, участие обучающихся в научных и научно-исследовательских конференциях;</w:t>
      </w:r>
    </w:p>
    <w:p w14:paraId="29447D62"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color w:val="1A1A1A"/>
          <w:sz w:val="24"/>
          <w:szCs w:val="24"/>
        </w:rPr>
        <w:t xml:space="preserve">— </w:t>
      </w:r>
      <w:r w:rsidRPr="00FB1AAB">
        <w:rPr>
          <w:rFonts w:ascii="Times New Roman" w:hAnsi="Times New Roman"/>
          <w:sz w:val="24"/>
          <w:szCs w:val="24"/>
        </w:rPr>
        <w:t xml:space="preserve">реализация дополнительных общеобразовательных программ по таким направлениям, как </w:t>
      </w:r>
      <w:r w:rsidRPr="00FB1AAB">
        <w:rPr>
          <w:rFonts w:ascii="Times New Roman" w:hAnsi="Times New Roman"/>
          <w:sz w:val="24"/>
          <w:szCs w:val="24"/>
        </w:rPr>
        <w:lastRenderedPageBreak/>
        <w:t>«Эстрадный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FB1AAB">
        <w:rPr>
          <w:rFonts w:ascii="Times New Roman" w:hAnsi="Times New Roman"/>
          <w:color w:val="1A1A1A"/>
          <w:sz w:val="24"/>
          <w:szCs w:val="24"/>
        </w:rPr>
        <w:t xml:space="preserve"> военно-патриотические клубы «Долг», «Россия – Казачий дозор»</w:t>
      </w:r>
      <w:r w:rsidRPr="00FB1AAB">
        <w:rPr>
          <w:rFonts w:ascii="Times New Roman" w:hAnsi="Times New Roman"/>
          <w:sz w:val="24"/>
          <w:szCs w:val="24"/>
        </w:rPr>
        <w:t>;</w:t>
      </w:r>
    </w:p>
    <w:p w14:paraId="438AF238"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447B169D"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p>
    <w:p w14:paraId="411F531C"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Модуль «Кураторство»</w:t>
      </w:r>
    </w:p>
    <w:p w14:paraId="69C43D59"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Реализация воспитательного потенциала кураторства как особого вида педагогической деятельности в БУ «</w:t>
      </w:r>
      <w:proofErr w:type="spellStart"/>
      <w:r w:rsidRPr="00FB1AAB">
        <w:rPr>
          <w:rFonts w:ascii="Times New Roman" w:hAnsi="Times New Roman"/>
          <w:color w:val="1A1A1A"/>
          <w:sz w:val="24"/>
          <w:szCs w:val="24"/>
        </w:rPr>
        <w:t>Няганский</w:t>
      </w:r>
      <w:proofErr w:type="spellEnd"/>
      <w:r w:rsidRPr="00FB1AAB">
        <w:rPr>
          <w:rFonts w:ascii="Times New Roman" w:hAnsi="Times New Roman"/>
          <w:color w:val="1A1A1A"/>
          <w:sz w:val="24"/>
          <w:szCs w:val="24"/>
        </w:rPr>
        <w:t xml:space="preserve"> технологический колледж», направленной в первую очередь на решение задач воспитания и социализации обучающихся, предусматривает:</w:t>
      </w:r>
    </w:p>
    <w:p w14:paraId="287279EB"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4ABBE624"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2578CEA4" w14:textId="77777777" w:rsidR="00FB1AAB" w:rsidRPr="00FB1AAB" w:rsidRDefault="00FB1AAB" w:rsidP="00FB1AAB">
      <w:pPr>
        <w:shd w:val="clear" w:color="auto" w:fill="FFFFFF"/>
        <w:spacing w:after="0" w:line="240" w:lineRule="auto"/>
        <w:jc w:val="both"/>
        <w:rPr>
          <w:rFonts w:ascii="Times New Roman" w:hAnsi="Times New Roman"/>
          <w:sz w:val="24"/>
          <w:szCs w:val="24"/>
        </w:rPr>
      </w:pPr>
      <w:r w:rsidRPr="00FB1AAB">
        <w:rPr>
          <w:rFonts w:ascii="Times New Roman" w:hAnsi="Times New Roman"/>
          <w:sz w:val="24"/>
          <w:szCs w:val="24"/>
        </w:rPr>
        <w:sym w:font="Symbol" w:char="F0BE"/>
      </w:r>
      <w:r w:rsidRPr="00FB1AAB">
        <w:rPr>
          <w:rFonts w:ascii="Times New Roman" w:hAnsi="Times New Roman"/>
          <w:sz w:val="24"/>
          <w:szCs w:val="24"/>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269C4212" w14:textId="77777777" w:rsidR="00FB1AAB" w:rsidRPr="00FB1AAB" w:rsidRDefault="00FB1AAB" w:rsidP="00FB1AAB">
      <w:pPr>
        <w:shd w:val="clear" w:color="auto" w:fill="FFFFFF"/>
        <w:spacing w:after="0" w:line="240" w:lineRule="auto"/>
        <w:jc w:val="both"/>
        <w:rPr>
          <w:rFonts w:ascii="Times New Roman" w:hAnsi="Times New Roman"/>
          <w:sz w:val="24"/>
          <w:szCs w:val="24"/>
        </w:rPr>
      </w:pPr>
      <w:r w:rsidRPr="00FB1AAB">
        <w:rPr>
          <w:rFonts w:ascii="Times New Roman" w:hAnsi="Times New Roman"/>
          <w:sz w:val="24"/>
          <w:szCs w:val="24"/>
        </w:rPr>
        <w:t xml:space="preserve"> </w:t>
      </w:r>
      <w:r w:rsidRPr="00FB1AAB">
        <w:rPr>
          <w:rFonts w:ascii="Times New Roman" w:hAnsi="Times New Roman"/>
          <w:sz w:val="24"/>
          <w:szCs w:val="24"/>
        </w:rPr>
        <w:sym w:font="Symbol" w:char="F0BE"/>
      </w:r>
      <w:r w:rsidRPr="00FB1AAB">
        <w:rPr>
          <w:rFonts w:ascii="Times New Roman" w:hAnsi="Times New Roman"/>
          <w:sz w:val="24"/>
          <w:szCs w:val="24"/>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539F73DF" w14:textId="77777777" w:rsidR="00FB1AAB" w:rsidRPr="00FB1AAB" w:rsidRDefault="00FB1AAB" w:rsidP="00FB1AAB">
      <w:pPr>
        <w:shd w:val="clear" w:color="auto" w:fill="FFFFFF"/>
        <w:spacing w:after="0" w:line="240" w:lineRule="auto"/>
        <w:jc w:val="both"/>
        <w:rPr>
          <w:rFonts w:ascii="Times New Roman" w:hAnsi="Times New Roman"/>
          <w:sz w:val="24"/>
          <w:szCs w:val="24"/>
        </w:rPr>
      </w:pPr>
      <w:r w:rsidRPr="00FB1AAB">
        <w:rPr>
          <w:rFonts w:ascii="Times New Roman" w:hAnsi="Times New Roman"/>
          <w:sz w:val="24"/>
          <w:szCs w:val="24"/>
        </w:rPr>
        <w:t xml:space="preserve"> </w:t>
      </w:r>
      <w:r w:rsidRPr="00FB1AAB">
        <w:rPr>
          <w:rFonts w:ascii="Times New Roman" w:hAnsi="Times New Roman"/>
          <w:sz w:val="24"/>
          <w:szCs w:val="24"/>
        </w:rPr>
        <w:sym w:font="Symbol" w:char="F0BE"/>
      </w:r>
      <w:r w:rsidRPr="00FB1AAB">
        <w:rPr>
          <w:rFonts w:ascii="Times New Roman" w:hAnsi="Times New Roman"/>
          <w:sz w:val="24"/>
          <w:szCs w:val="24"/>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272D08DB" w14:textId="77777777" w:rsidR="00FB1AAB" w:rsidRPr="00FB1AAB" w:rsidRDefault="00FB1AAB" w:rsidP="00FB1AAB">
      <w:pPr>
        <w:widowControl w:val="0"/>
        <w:tabs>
          <w:tab w:val="left" w:pos="852"/>
        </w:tabs>
        <w:spacing w:after="0" w:line="240" w:lineRule="auto"/>
        <w:ind w:right="220"/>
        <w:jc w:val="both"/>
        <w:rPr>
          <w:rFonts w:ascii="Times New Roman" w:hAnsi="Times New Roman"/>
          <w:sz w:val="24"/>
          <w:szCs w:val="24"/>
        </w:rPr>
      </w:pPr>
      <w:r w:rsidRPr="00FB1AAB">
        <w:rPr>
          <w:rFonts w:ascii="Times New Roman" w:hAnsi="Times New Roman"/>
          <w:sz w:val="24"/>
          <w:szCs w:val="24"/>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05B9810B"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сплочение коллектива группы через игры и тренинги на командообразование, походы, экскурсии, празднования дней рождения, тематические вечера и т. п.;</w:t>
      </w:r>
    </w:p>
    <w:p w14:paraId="3898416A"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планирование, подготовку и проведение праздников, фестивалей, конкурсов, соревнований и т. д. с обучающимися в группе;</w:t>
      </w:r>
    </w:p>
    <w:p w14:paraId="44123EBF" w14:textId="77777777" w:rsidR="00FB1AAB" w:rsidRPr="00FB1AAB" w:rsidRDefault="00FB1AAB" w:rsidP="00FB1AAB">
      <w:pPr>
        <w:shd w:val="clear" w:color="auto" w:fill="FFFFFF"/>
        <w:spacing w:after="0" w:line="240" w:lineRule="auto"/>
        <w:jc w:val="both"/>
        <w:rPr>
          <w:rFonts w:ascii="Times New Roman" w:hAnsi="Times New Roman"/>
          <w:sz w:val="24"/>
          <w:szCs w:val="24"/>
        </w:rPr>
      </w:pPr>
      <w:r w:rsidRPr="00FB1AAB">
        <w:rPr>
          <w:rFonts w:ascii="Times New Roman" w:hAnsi="Times New Roman"/>
          <w:sz w:val="24"/>
          <w:szCs w:val="24"/>
        </w:rPr>
        <w:sym w:font="Symbol" w:char="F0BE"/>
      </w:r>
      <w:r w:rsidRPr="00FB1AAB">
        <w:rPr>
          <w:rFonts w:ascii="Times New Roman" w:hAnsi="Times New Roman"/>
          <w:sz w:val="24"/>
          <w:szCs w:val="24"/>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0AFE0AEB" w14:textId="77777777" w:rsidR="00FB1AAB" w:rsidRPr="00FB1AAB" w:rsidRDefault="00FB1AAB" w:rsidP="00FB1AAB">
      <w:pPr>
        <w:shd w:val="clear" w:color="auto" w:fill="FFFFFF"/>
        <w:spacing w:after="0" w:line="240" w:lineRule="auto"/>
        <w:jc w:val="both"/>
        <w:rPr>
          <w:rFonts w:ascii="Times New Roman" w:hAnsi="Times New Roman"/>
          <w:sz w:val="24"/>
          <w:szCs w:val="24"/>
        </w:rPr>
      </w:pPr>
      <w:r w:rsidRPr="00FB1AAB">
        <w:rPr>
          <w:rFonts w:ascii="Times New Roman" w:hAnsi="Times New Roman"/>
          <w:sz w:val="24"/>
          <w:szCs w:val="24"/>
        </w:rPr>
        <w:sym w:font="Symbol" w:char="F0BE"/>
      </w:r>
      <w:r w:rsidRPr="00FB1AAB">
        <w:rPr>
          <w:rFonts w:ascii="Times New Roman" w:hAnsi="Times New Roman"/>
          <w:sz w:val="24"/>
          <w:szCs w:val="24"/>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4EF59191"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3DDE4A5B" w14:textId="77777777" w:rsidR="00FB1AAB" w:rsidRPr="00FB1AAB" w:rsidRDefault="00FB1AAB" w:rsidP="00FB1AAB">
      <w:pPr>
        <w:spacing w:after="0" w:line="240" w:lineRule="auto"/>
        <w:jc w:val="center"/>
        <w:rPr>
          <w:rFonts w:ascii="Times New Roman" w:hAnsi="Times New Roman"/>
          <w:b/>
          <w:bCs/>
          <w:color w:val="000000"/>
          <w:sz w:val="24"/>
          <w:szCs w:val="24"/>
          <w:shd w:val="clear" w:color="auto" w:fill="FFFFFF"/>
          <w:lang w:eastAsia="en-US"/>
        </w:rPr>
      </w:pPr>
      <w:r w:rsidRPr="00FB1AAB">
        <w:rPr>
          <w:rFonts w:ascii="Times New Roman" w:hAnsi="Times New Roman"/>
          <w:b/>
          <w:bCs/>
          <w:color w:val="000000"/>
          <w:sz w:val="24"/>
          <w:szCs w:val="24"/>
          <w:shd w:val="clear" w:color="auto" w:fill="FFFFFF"/>
          <w:lang w:eastAsia="en-US"/>
        </w:rPr>
        <w:t>Сопровождение куратором учебно-воспитательной деятельности студентов</w:t>
      </w:r>
      <w:r w:rsidRPr="00FB1AAB">
        <w:rPr>
          <w:rFonts w:ascii="Times New Roman" w:hAnsi="Times New Roman"/>
          <w:b/>
          <w:sz w:val="24"/>
          <w:szCs w:val="24"/>
          <w:lang w:eastAsia="en-US"/>
        </w:rPr>
        <w:t xml:space="preserve"> </w:t>
      </w:r>
    </w:p>
    <w:tbl>
      <w:tblPr>
        <w:tblW w:w="1119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7095"/>
        <w:gridCol w:w="1796"/>
        <w:gridCol w:w="1748"/>
      </w:tblGrid>
      <w:tr w:rsidR="00FB1AAB" w:rsidRPr="00FB1AAB" w14:paraId="4716632B" w14:textId="77777777" w:rsidTr="008D76AE">
        <w:tc>
          <w:tcPr>
            <w:tcW w:w="560" w:type="dxa"/>
            <w:hideMark/>
          </w:tcPr>
          <w:p w14:paraId="13D7675E" w14:textId="77777777" w:rsidR="00FB1AAB" w:rsidRPr="00FB1AAB" w:rsidRDefault="00FB1AAB" w:rsidP="00FB1AAB">
            <w:pPr>
              <w:spacing w:after="0" w:line="240" w:lineRule="auto"/>
              <w:jc w:val="both"/>
              <w:rPr>
                <w:rFonts w:ascii="Times New Roman" w:hAnsi="Times New Roman"/>
                <w:b/>
                <w:sz w:val="24"/>
                <w:szCs w:val="24"/>
                <w:lang w:eastAsia="en-US"/>
              </w:rPr>
            </w:pPr>
            <w:r w:rsidRPr="00FB1AAB">
              <w:rPr>
                <w:rFonts w:ascii="Times New Roman" w:hAnsi="Times New Roman"/>
                <w:b/>
                <w:sz w:val="24"/>
                <w:szCs w:val="24"/>
                <w:lang w:eastAsia="en-US"/>
              </w:rPr>
              <w:t>№ п/п</w:t>
            </w:r>
          </w:p>
        </w:tc>
        <w:tc>
          <w:tcPr>
            <w:tcW w:w="7095" w:type="dxa"/>
            <w:hideMark/>
          </w:tcPr>
          <w:p w14:paraId="49A5409D"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Мероприятия</w:t>
            </w:r>
          </w:p>
        </w:tc>
        <w:tc>
          <w:tcPr>
            <w:tcW w:w="1796" w:type="dxa"/>
            <w:hideMark/>
          </w:tcPr>
          <w:p w14:paraId="63AC9B1A"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Сроки проведения</w:t>
            </w:r>
          </w:p>
        </w:tc>
        <w:tc>
          <w:tcPr>
            <w:tcW w:w="1748" w:type="dxa"/>
            <w:hideMark/>
          </w:tcPr>
          <w:p w14:paraId="6FC72D01"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Ответственный</w:t>
            </w:r>
          </w:p>
        </w:tc>
      </w:tr>
      <w:tr w:rsidR="00FB1AAB" w:rsidRPr="00FB1AAB" w14:paraId="090793B5" w14:textId="77777777" w:rsidTr="008D76AE">
        <w:tc>
          <w:tcPr>
            <w:tcW w:w="560" w:type="dxa"/>
          </w:tcPr>
          <w:p w14:paraId="40E7405D" w14:textId="77777777" w:rsidR="00FB1AAB" w:rsidRPr="00FB1AAB" w:rsidRDefault="00FB1AAB" w:rsidP="00FB1AAB">
            <w:pPr>
              <w:numPr>
                <w:ilvl w:val="0"/>
                <w:numId w:val="50"/>
              </w:numPr>
              <w:spacing w:after="0" w:line="240" w:lineRule="auto"/>
              <w:jc w:val="both"/>
              <w:rPr>
                <w:rFonts w:ascii="Times New Roman" w:hAnsi="Times New Roman"/>
                <w:sz w:val="24"/>
                <w:szCs w:val="24"/>
                <w:lang w:eastAsia="en-US"/>
              </w:rPr>
            </w:pPr>
          </w:p>
        </w:tc>
        <w:tc>
          <w:tcPr>
            <w:tcW w:w="7095" w:type="dxa"/>
            <w:hideMark/>
          </w:tcPr>
          <w:p w14:paraId="029CFE2A"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Заполнение и оформление учебной документации группы (журналы, зачетные книжки, студенческие билеты и т.д.)</w:t>
            </w:r>
          </w:p>
        </w:tc>
        <w:tc>
          <w:tcPr>
            <w:tcW w:w="1796" w:type="dxa"/>
            <w:hideMark/>
          </w:tcPr>
          <w:p w14:paraId="5BCF4495"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Сентябрь</w:t>
            </w:r>
          </w:p>
        </w:tc>
        <w:tc>
          <w:tcPr>
            <w:tcW w:w="1748" w:type="dxa"/>
            <w:hideMark/>
          </w:tcPr>
          <w:p w14:paraId="3986F23B" w14:textId="77777777" w:rsidR="00FB1AAB" w:rsidRPr="00FB1AAB" w:rsidRDefault="00FB1AAB" w:rsidP="00FB1AAB">
            <w:pPr>
              <w:spacing w:after="0" w:line="240" w:lineRule="auto"/>
              <w:jc w:val="center"/>
              <w:rPr>
                <w:rFonts w:ascii="Times New Roman" w:hAnsi="Times New Roman"/>
                <w:sz w:val="24"/>
                <w:szCs w:val="24"/>
                <w:lang w:eastAsia="en-US"/>
              </w:rPr>
            </w:pPr>
            <w:r w:rsidRPr="00FB1AAB">
              <w:rPr>
                <w:rFonts w:ascii="Times New Roman" w:hAnsi="Times New Roman"/>
                <w:sz w:val="24"/>
                <w:szCs w:val="24"/>
                <w:lang w:eastAsia="en-US"/>
              </w:rPr>
              <w:t>куратор</w:t>
            </w:r>
          </w:p>
        </w:tc>
      </w:tr>
      <w:tr w:rsidR="00FB1AAB" w:rsidRPr="00FB1AAB" w14:paraId="20CF792B" w14:textId="77777777" w:rsidTr="008D76AE">
        <w:tc>
          <w:tcPr>
            <w:tcW w:w="560" w:type="dxa"/>
          </w:tcPr>
          <w:p w14:paraId="02BA4B2B" w14:textId="77777777" w:rsidR="00FB1AAB" w:rsidRPr="00FB1AAB" w:rsidRDefault="00FB1AAB" w:rsidP="00FB1AAB">
            <w:pPr>
              <w:numPr>
                <w:ilvl w:val="0"/>
                <w:numId w:val="50"/>
              </w:numPr>
              <w:spacing w:after="0" w:line="240" w:lineRule="auto"/>
              <w:jc w:val="both"/>
              <w:rPr>
                <w:rFonts w:ascii="Times New Roman" w:hAnsi="Times New Roman"/>
                <w:sz w:val="24"/>
                <w:szCs w:val="24"/>
                <w:lang w:eastAsia="en-US"/>
              </w:rPr>
            </w:pPr>
          </w:p>
        </w:tc>
        <w:tc>
          <w:tcPr>
            <w:tcW w:w="7095" w:type="dxa"/>
          </w:tcPr>
          <w:p w14:paraId="3FE25DE1" w14:textId="77777777" w:rsidR="00FB1AAB" w:rsidRPr="00FB1AAB" w:rsidRDefault="00FB1AAB" w:rsidP="008D76AE">
            <w:pPr>
              <w:spacing w:line="240" w:lineRule="auto"/>
              <w:jc w:val="both"/>
              <w:rPr>
                <w:rFonts w:ascii="Times New Roman" w:hAnsi="Times New Roman"/>
                <w:color w:val="000000"/>
                <w:sz w:val="24"/>
                <w:szCs w:val="24"/>
              </w:rPr>
            </w:pPr>
            <w:r w:rsidRPr="00FB1AAB">
              <w:rPr>
                <w:rFonts w:ascii="Times New Roman" w:hAnsi="Times New Roman"/>
                <w:color w:val="000000"/>
                <w:sz w:val="24"/>
                <w:szCs w:val="24"/>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6A384F7D" w14:textId="77777777" w:rsidR="00FB1AAB" w:rsidRPr="00FB1AAB" w:rsidRDefault="00FB1AAB" w:rsidP="008D76AE">
            <w:pPr>
              <w:spacing w:line="240" w:lineRule="auto"/>
              <w:jc w:val="both"/>
              <w:rPr>
                <w:rFonts w:ascii="Times New Roman" w:hAnsi="Times New Roman"/>
                <w:bCs/>
                <w:color w:val="000000"/>
                <w:sz w:val="24"/>
                <w:szCs w:val="24"/>
              </w:rPr>
            </w:pPr>
            <w:r w:rsidRPr="00FB1AAB">
              <w:rPr>
                <w:rFonts w:ascii="Times New Roman" w:hAnsi="Times New Roman"/>
                <w:color w:val="000000"/>
                <w:sz w:val="24"/>
                <w:szCs w:val="24"/>
              </w:rPr>
              <w:t xml:space="preserve">Организация заполнения </w:t>
            </w:r>
            <w:r w:rsidRPr="00FB1AAB">
              <w:rPr>
                <w:rFonts w:ascii="Times New Roman" w:hAnsi="Times New Roman"/>
                <w:bCs/>
                <w:color w:val="000000"/>
                <w:sz w:val="24"/>
                <w:szCs w:val="24"/>
              </w:rPr>
              <w:t>заявления родителями (законными представителями) обучающегося имеющего заболевания, требующие ежедневного приема медицинских препаратов.</w:t>
            </w:r>
          </w:p>
          <w:p w14:paraId="0D4E5B96" w14:textId="77777777" w:rsidR="00FB1AAB" w:rsidRPr="00FB1AAB" w:rsidRDefault="00FB1AAB" w:rsidP="008D76AE">
            <w:pPr>
              <w:spacing w:line="240" w:lineRule="auto"/>
              <w:jc w:val="both"/>
              <w:rPr>
                <w:rFonts w:ascii="Times New Roman" w:hAnsi="Times New Roman"/>
                <w:color w:val="000000"/>
                <w:sz w:val="24"/>
                <w:szCs w:val="24"/>
              </w:rPr>
            </w:pPr>
            <w:r w:rsidRPr="00FB1AAB">
              <w:rPr>
                <w:rFonts w:ascii="Times New Roman" w:hAnsi="Times New Roman"/>
                <w:bCs/>
                <w:color w:val="000000"/>
                <w:sz w:val="24"/>
                <w:szCs w:val="24"/>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Pr>
          <w:p w14:paraId="121C2F8F"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Сентябрь</w:t>
            </w:r>
          </w:p>
        </w:tc>
        <w:tc>
          <w:tcPr>
            <w:tcW w:w="1748" w:type="dxa"/>
          </w:tcPr>
          <w:p w14:paraId="5E593EEA" w14:textId="77777777" w:rsidR="00FB1AAB" w:rsidRPr="00FB1AAB" w:rsidRDefault="00FB1AAB" w:rsidP="00FB1AAB">
            <w:pPr>
              <w:spacing w:after="0" w:line="240" w:lineRule="auto"/>
              <w:jc w:val="center"/>
              <w:rPr>
                <w:rFonts w:ascii="Times New Roman" w:hAnsi="Times New Roman"/>
                <w:sz w:val="24"/>
                <w:szCs w:val="24"/>
                <w:lang w:eastAsia="en-US"/>
              </w:rPr>
            </w:pPr>
            <w:r w:rsidRPr="00FB1AAB">
              <w:rPr>
                <w:rFonts w:ascii="Times New Roman" w:hAnsi="Times New Roman"/>
                <w:sz w:val="24"/>
                <w:szCs w:val="24"/>
                <w:lang w:eastAsia="en-US"/>
              </w:rPr>
              <w:t>куратор</w:t>
            </w:r>
          </w:p>
        </w:tc>
      </w:tr>
      <w:tr w:rsidR="00FB1AAB" w:rsidRPr="00FB1AAB" w14:paraId="451EAC63" w14:textId="77777777" w:rsidTr="008D76AE">
        <w:tc>
          <w:tcPr>
            <w:tcW w:w="560" w:type="dxa"/>
          </w:tcPr>
          <w:p w14:paraId="52681826" w14:textId="77777777" w:rsidR="00FB1AAB" w:rsidRPr="00FB1AAB" w:rsidRDefault="00FB1AAB" w:rsidP="00FB1AAB">
            <w:pPr>
              <w:numPr>
                <w:ilvl w:val="0"/>
                <w:numId w:val="50"/>
              </w:numPr>
              <w:spacing w:after="0" w:line="240" w:lineRule="auto"/>
              <w:jc w:val="both"/>
              <w:rPr>
                <w:rFonts w:ascii="Times New Roman" w:hAnsi="Times New Roman"/>
                <w:sz w:val="24"/>
                <w:szCs w:val="24"/>
                <w:lang w:eastAsia="en-US"/>
              </w:rPr>
            </w:pPr>
          </w:p>
        </w:tc>
        <w:tc>
          <w:tcPr>
            <w:tcW w:w="7095" w:type="dxa"/>
            <w:hideMark/>
          </w:tcPr>
          <w:p w14:paraId="7E73461D"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Контроль посещаемости учебных занятий, текущей успеваемости </w:t>
            </w:r>
            <w:r w:rsidRPr="00FB1AAB">
              <w:rPr>
                <w:rFonts w:ascii="Times New Roman" w:hAnsi="Times New Roman"/>
                <w:color w:val="000000"/>
                <w:sz w:val="24"/>
                <w:szCs w:val="24"/>
                <w:shd w:val="clear" w:color="auto" w:fill="FFFFFF"/>
                <w:lang w:eastAsia="en-US"/>
              </w:rPr>
              <w:t xml:space="preserve">и проведение профилактических мер по фактам. </w:t>
            </w:r>
          </w:p>
        </w:tc>
        <w:tc>
          <w:tcPr>
            <w:tcW w:w="1796" w:type="dxa"/>
            <w:hideMark/>
          </w:tcPr>
          <w:p w14:paraId="2755BE59"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Ежедневно</w:t>
            </w:r>
          </w:p>
        </w:tc>
        <w:tc>
          <w:tcPr>
            <w:tcW w:w="1748" w:type="dxa"/>
            <w:hideMark/>
          </w:tcPr>
          <w:p w14:paraId="1F7420E5" w14:textId="77777777" w:rsidR="00FB1AAB" w:rsidRPr="00FB1AAB" w:rsidRDefault="00FB1AAB" w:rsidP="00FB1AAB">
            <w:pPr>
              <w:spacing w:after="0" w:line="240" w:lineRule="auto"/>
              <w:jc w:val="center"/>
              <w:rPr>
                <w:rFonts w:ascii="Times New Roman" w:hAnsi="Times New Roman"/>
                <w:sz w:val="24"/>
                <w:szCs w:val="24"/>
                <w:lang w:eastAsia="en-US"/>
              </w:rPr>
            </w:pPr>
            <w:r w:rsidRPr="00FB1AAB">
              <w:rPr>
                <w:rFonts w:ascii="Times New Roman" w:hAnsi="Times New Roman"/>
                <w:sz w:val="24"/>
                <w:szCs w:val="24"/>
                <w:lang w:eastAsia="en-US"/>
              </w:rPr>
              <w:t>куратор</w:t>
            </w:r>
          </w:p>
        </w:tc>
      </w:tr>
      <w:tr w:rsidR="00FB1AAB" w:rsidRPr="00FB1AAB" w14:paraId="5406E6AD" w14:textId="77777777" w:rsidTr="008D76AE">
        <w:tc>
          <w:tcPr>
            <w:tcW w:w="560" w:type="dxa"/>
          </w:tcPr>
          <w:p w14:paraId="44C81879" w14:textId="77777777" w:rsidR="00FB1AAB" w:rsidRPr="00FB1AAB" w:rsidRDefault="00FB1AAB" w:rsidP="00FB1AAB">
            <w:pPr>
              <w:numPr>
                <w:ilvl w:val="0"/>
                <w:numId w:val="50"/>
              </w:numPr>
              <w:spacing w:after="0" w:line="240" w:lineRule="auto"/>
              <w:jc w:val="both"/>
              <w:rPr>
                <w:rFonts w:ascii="Times New Roman" w:hAnsi="Times New Roman"/>
                <w:sz w:val="24"/>
                <w:szCs w:val="24"/>
                <w:lang w:eastAsia="en-US"/>
              </w:rPr>
            </w:pPr>
          </w:p>
        </w:tc>
        <w:tc>
          <w:tcPr>
            <w:tcW w:w="7095" w:type="dxa"/>
            <w:hideMark/>
          </w:tcPr>
          <w:p w14:paraId="4B5FB0E0"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Контроль питания обучающихся, подача заявки</w:t>
            </w:r>
          </w:p>
        </w:tc>
        <w:tc>
          <w:tcPr>
            <w:tcW w:w="1796" w:type="dxa"/>
            <w:hideMark/>
          </w:tcPr>
          <w:p w14:paraId="31114FD3"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Ежедневно</w:t>
            </w:r>
          </w:p>
        </w:tc>
        <w:tc>
          <w:tcPr>
            <w:tcW w:w="1748" w:type="dxa"/>
            <w:hideMark/>
          </w:tcPr>
          <w:p w14:paraId="00303250" w14:textId="77777777" w:rsidR="00FB1AAB" w:rsidRPr="00FB1AAB" w:rsidRDefault="00FB1AAB" w:rsidP="00FB1AAB">
            <w:pPr>
              <w:spacing w:after="0" w:line="240" w:lineRule="auto"/>
              <w:jc w:val="center"/>
              <w:rPr>
                <w:rFonts w:ascii="Times New Roman" w:hAnsi="Times New Roman"/>
                <w:sz w:val="24"/>
                <w:szCs w:val="24"/>
                <w:lang w:eastAsia="en-US"/>
              </w:rPr>
            </w:pPr>
            <w:r w:rsidRPr="00FB1AAB">
              <w:rPr>
                <w:rFonts w:ascii="Times New Roman" w:hAnsi="Times New Roman"/>
                <w:sz w:val="24"/>
                <w:szCs w:val="24"/>
                <w:lang w:eastAsia="en-US"/>
              </w:rPr>
              <w:t>куратор</w:t>
            </w:r>
          </w:p>
        </w:tc>
      </w:tr>
      <w:tr w:rsidR="00FB1AAB" w:rsidRPr="00FB1AAB" w14:paraId="0DF01C8A" w14:textId="77777777" w:rsidTr="008D76AE">
        <w:tc>
          <w:tcPr>
            <w:tcW w:w="560" w:type="dxa"/>
          </w:tcPr>
          <w:p w14:paraId="27CC5CDB" w14:textId="77777777" w:rsidR="00FB1AAB" w:rsidRPr="00FB1AAB" w:rsidRDefault="00FB1AAB" w:rsidP="00FB1AAB">
            <w:pPr>
              <w:numPr>
                <w:ilvl w:val="0"/>
                <w:numId w:val="50"/>
              </w:numPr>
              <w:spacing w:after="0" w:line="240" w:lineRule="auto"/>
              <w:jc w:val="both"/>
              <w:rPr>
                <w:rFonts w:ascii="Times New Roman" w:hAnsi="Times New Roman"/>
                <w:sz w:val="24"/>
                <w:szCs w:val="24"/>
                <w:lang w:eastAsia="en-US"/>
              </w:rPr>
            </w:pPr>
          </w:p>
        </w:tc>
        <w:tc>
          <w:tcPr>
            <w:tcW w:w="7095" w:type="dxa"/>
            <w:hideMark/>
          </w:tcPr>
          <w:p w14:paraId="661315E6"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Мониторинг заболеваемости в учебной группе</w:t>
            </w:r>
          </w:p>
        </w:tc>
        <w:tc>
          <w:tcPr>
            <w:tcW w:w="1796" w:type="dxa"/>
            <w:hideMark/>
          </w:tcPr>
          <w:p w14:paraId="053BF851"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Ежедневно</w:t>
            </w:r>
          </w:p>
        </w:tc>
        <w:tc>
          <w:tcPr>
            <w:tcW w:w="1748" w:type="dxa"/>
            <w:hideMark/>
          </w:tcPr>
          <w:p w14:paraId="68B1F425" w14:textId="77777777" w:rsidR="00FB1AAB" w:rsidRPr="00FB1AAB" w:rsidRDefault="00FB1AAB" w:rsidP="00FB1AAB">
            <w:pPr>
              <w:spacing w:after="0" w:line="240" w:lineRule="auto"/>
              <w:jc w:val="center"/>
              <w:rPr>
                <w:rFonts w:ascii="Times New Roman" w:hAnsi="Times New Roman"/>
                <w:sz w:val="24"/>
                <w:szCs w:val="24"/>
                <w:lang w:eastAsia="en-US"/>
              </w:rPr>
            </w:pPr>
            <w:r w:rsidRPr="00FB1AAB">
              <w:rPr>
                <w:rFonts w:ascii="Times New Roman" w:hAnsi="Times New Roman"/>
                <w:sz w:val="24"/>
                <w:szCs w:val="24"/>
                <w:lang w:eastAsia="en-US"/>
              </w:rPr>
              <w:t>куратор</w:t>
            </w:r>
          </w:p>
        </w:tc>
      </w:tr>
      <w:tr w:rsidR="00FB1AAB" w:rsidRPr="00FB1AAB" w14:paraId="50FE979E" w14:textId="77777777" w:rsidTr="008D76AE">
        <w:tc>
          <w:tcPr>
            <w:tcW w:w="560" w:type="dxa"/>
          </w:tcPr>
          <w:p w14:paraId="4F839F97" w14:textId="77777777" w:rsidR="00FB1AAB" w:rsidRPr="00FB1AAB" w:rsidRDefault="00FB1AAB" w:rsidP="00FB1AAB">
            <w:pPr>
              <w:numPr>
                <w:ilvl w:val="0"/>
                <w:numId w:val="50"/>
              </w:numPr>
              <w:spacing w:after="0" w:line="240" w:lineRule="auto"/>
              <w:jc w:val="both"/>
              <w:rPr>
                <w:rFonts w:ascii="Times New Roman" w:hAnsi="Times New Roman"/>
                <w:sz w:val="24"/>
                <w:szCs w:val="24"/>
                <w:lang w:eastAsia="en-US"/>
              </w:rPr>
            </w:pPr>
          </w:p>
        </w:tc>
        <w:tc>
          <w:tcPr>
            <w:tcW w:w="7095" w:type="dxa"/>
            <w:hideMark/>
          </w:tcPr>
          <w:p w14:paraId="078E4C4F"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color w:val="000000"/>
                <w:sz w:val="24"/>
                <w:szCs w:val="24"/>
                <w:shd w:val="clear" w:color="auto" w:fill="FFFFFF"/>
                <w:lang w:eastAsia="en-US"/>
              </w:rPr>
              <w:t>Анализ посещаемости за месяц</w:t>
            </w:r>
          </w:p>
        </w:tc>
        <w:tc>
          <w:tcPr>
            <w:tcW w:w="1796" w:type="dxa"/>
            <w:hideMark/>
          </w:tcPr>
          <w:p w14:paraId="79122E1D"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Ежемесячно</w:t>
            </w:r>
          </w:p>
        </w:tc>
        <w:tc>
          <w:tcPr>
            <w:tcW w:w="1748" w:type="dxa"/>
            <w:hideMark/>
          </w:tcPr>
          <w:p w14:paraId="49801050" w14:textId="77777777" w:rsidR="00FB1AAB" w:rsidRPr="00FB1AAB" w:rsidRDefault="00FB1AAB" w:rsidP="00FB1AAB">
            <w:pPr>
              <w:spacing w:after="0" w:line="240" w:lineRule="auto"/>
              <w:jc w:val="center"/>
              <w:rPr>
                <w:rFonts w:ascii="Times New Roman" w:hAnsi="Times New Roman"/>
                <w:sz w:val="24"/>
                <w:szCs w:val="24"/>
                <w:lang w:eastAsia="en-US"/>
              </w:rPr>
            </w:pPr>
            <w:r w:rsidRPr="00FB1AAB">
              <w:rPr>
                <w:rFonts w:ascii="Times New Roman" w:hAnsi="Times New Roman"/>
                <w:sz w:val="24"/>
                <w:szCs w:val="24"/>
                <w:lang w:eastAsia="en-US"/>
              </w:rPr>
              <w:t>куратор</w:t>
            </w:r>
          </w:p>
        </w:tc>
      </w:tr>
      <w:tr w:rsidR="00FB1AAB" w:rsidRPr="00FB1AAB" w14:paraId="4232CBF2" w14:textId="77777777" w:rsidTr="008D76AE">
        <w:tc>
          <w:tcPr>
            <w:tcW w:w="560" w:type="dxa"/>
          </w:tcPr>
          <w:p w14:paraId="520B57F9" w14:textId="77777777" w:rsidR="00FB1AAB" w:rsidRPr="00FB1AAB" w:rsidRDefault="00FB1AAB" w:rsidP="00FB1AAB">
            <w:pPr>
              <w:numPr>
                <w:ilvl w:val="0"/>
                <w:numId w:val="50"/>
              </w:numPr>
              <w:spacing w:after="0" w:line="240" w:lineRule="auto"/>
              <w:jc w:val="both"/>
              <w:rPr>
                <w:rFonts w:ascii="Times New Roman" w:hAnsi="Times New Roman"/>
                <w:sz w:val="24"/>
                <w:szCs w:val="24"/>
                <w:lang w:eastAsia="en-US"/>
              </w:rPr>
            </w:pPr>
          </w:p>
        </w:tc>
        <w:tc>
          <w:tcPr>
            <w:tcW w:w="7095" w:type="dxa"/>
            <w:hideMark/>
          </w:tcPr>
          <w:p w14:paraId="183AC18D" w14:textId="77777777" w:rsidR="00FB1AAB" w:rsidRPr="00FB1AAB" w:rsidRDefault="00FB1AAB" w:rsidP="00FB1AAB">
            <w:pPr>
              <w:spacing w:after="0" w:line="240" w:lineRule="auto"/>
              <w:jc w:val="both"/>
              <w:rPr>
                <w:rFonts w:ascii="Times New Roman" w:hAnsi="Times New Roman"/>
                <w:color w:val="000000"/>
                <w:sz w:val="24"/>
                <w:szCs w:val="24"/>
                <w:shd w:val="clear" w:color="auto" w:fill="FFFFFF"/>
                <w:lang w:eastAsia="en-US"/>
              </w:rPr>
            </w:pPr>
            <w:r w:rsidRPr="00FB1AAB">
              <w:rPr>
                <w:rFonts w:ascii="Times New Roman" w:hAnsi="Times New Roman"/>
                <w:color w:val="000000"/>
                <w:sz w:val="24"/>
                <w:szCs w:val="24"/>
                <w:shd w:val="clear" w:color="auto" w:fill="FFFFFF"/>
                <w:lang w:eastAsia="en-US"/>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hideMark/>
          </w:tcPr>
          <w:p w14:paraId="21200CC0"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Ежемесячно</w:t>
            </w:r>
          </w:p>
        </w:tc>
        <w:tc>
          <w:tcPr>
            <w:tcW w:w="1748" w:type="dxa"/>
            <w:hideMark/>
          </w:tcPr>
          <w:p w14:paraId="6595E303" w14:textId="77777777" w:rsidR="00FB1AAB" w:rsidRPr="00FB1AAB" w:rsidRDefault="00FB1AAB" w:rsidP="00FB1AAB">
            <w:pPr>
              <w:spacing w:after="0" w:line="240" w:lineRule="auto"/>
              <w:jc w:val="center"/>
              <w:rPr>
                <w:rFonts w:ascii="Times New Roman" w:hAnsi="Times New Roman"/>
                <w:sz w:val="24"/>
                <w:szCs w:val="24"/>
                <w:lang w:eastAsia="en-US"/>
              </w:rPr>
            </w:pPr>
            <w:r w:rsidRPr="00FB1AAB">
              <w:rPr>
                <w:rFonts w:ascii="Times New Roman" w:hAnsi="Times New Roman"/>
                <w:sz w:val="24"/>
                <w:szCs w:val="24"/>
                <w:lang w:eastAsia="en-US"/>
              </w:rPr>
              <w:t>куратор</w:t>
            </w:r>
          </w:p>
        </w:tc>
      </w:tr>
      <w:tr w:rsidR="00FB1AAB" w:rsidRPr="00FB1AAB" w14:paraId="4AC01754" w14:textId="77777777" w:rsidTr="008D76AE">
        <w:tc>
          <w:tcPr>
            <w:tcW w:w="560" w:type="dxa"/>
          </w:tcPr>
          <w:p w14:paraId="31C6E54C" w14:textId="77777777" w:rsidR="00FB1AAB" w:rsidRPr="00FB1AAB" w:rsidRDefault="00FB1AAB" w:rsidP="00FB1AAB">
            <w:pPr>
              <w:numPr>
                <w:ilvl w:val="0"/>
                <w:numId w:val="50"/>
              </w:numPr>
              <w:spacing w:after="0" w:line="240" w:lineRule="auto"/>
              <w:jc w:val="both"/>
              <w:rPr>
                <w:rFonts w:ascii="Times New Roman" w:hAnsi="Times New Roman"/>
                <w:sz w:val="24"/>
                <w:szCs w:val="24"/>
                <w:lang w:eastAsia="en-US"/>
              </w:rPr>
            </w:pPr>
          </w:p>
        </w:tc>
        <w:tc>
          <w:tcPr>
            <w:tcW w:w="7095" w:type="dxa"/>
            <w:hideMark/>
          </w:tcPr>
          <w:p w14:paraId="36575B0B"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Регистрация профилактической работы с обучающимися, нарушающими правила внутреннего распорядка, состоящими на </w:t>
            </w:r>
            <w:proofErr w:type="spellStart"/>
            <w:r w:rsidRPr="00FB1AAB">
              <w:rPr>
                <w:rFonts w:ascii="Times New Roman" w:hAnsi="Times New Roman"/>
                <w:sz w:val="24"/>
                <w:szCs w:val="24"/>
                <w:lang w:eastAsia="en-US"/>
              </w:rPr>
              <w:t>внутриколледжном</w:t>
            </w:r>
            <w:proofErr w:type="spellEnd"/>
            <w:r w:rsidRPr="00FB1AAB">
              <w:rPr>
                <w:rFonts w:ascii="Times New Roman" w:hAnsi="Times New Roman"/>
                <w:sz w:val="24"/>
                <w:szCs w:val="24"/>
                <w:lang w:eastAsia="en-US"/>
              </w:rPr>
              <w:t xml:space="preserve"> профилактическом учете. </w:t>
            </w:r>
          </w:p>
        </w:tc>
        <w:tc>
          <w:tcPr>
            <w:tcW w:w="1796" w:type="dxa"/>
            <w:hideMark/>
          </w:tcPr>
          <w:p w14:paraId="504C84F2"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В течение года</w:t>
            </w:r>
          </w:p>
        </w:tc>
        <w:tc>
          <w:tcPr>
            <w:tcW w:w="1748" w:type="dxa"/>
            <w:hideMark/>
          </w:tcPr>
          <w:p w14:paraId="22950A7D" w14:textId="77777777" w:rsidR="00FB1AAB" w:rsidRPr="00FB1AAB" w:rsidRDefault="00FB1AAB" w:rsidP="00FB1AAB">
            <w:pPr>
              <w:spacing w:after="0" w:line="240" w:lineRule="auto"/>
              <w:jc w:val="center"/>
              <w:rPr>
                <w:rFonts w:ascii="Times New Roman" w:hAnsi="Times New Roman"/>
                <w:sz w:val="24"/>
                <w:szCs w:val="24"/>
                <w:lang w:eastAsia="en-US"/>
              </w:rPr>
            </w:pPr>
            <w:r w:rsidRPr="00FB1AAB">
              <w:rPr>
                <w:rFonts w:ascii="Times New Roman" w:hAnsi="Times New Roman"/>
                <w:sz w:val="24"/>
                <w:szCs w:val="24"/>
                <w:lang w:eastAsia="en-US"/>
              </w:rPr>
              <w:t>куратор</w:t>
            </w:r>
          </w:p>
        </w:tc>
      </w:tr>
      <w:tr w:rsidR="00FB1AAB" w:rsidRPr="00FB1AAB" w14:paraId="0D36C51D" w14:textId="77777777" w:rsidTr="008D76AE">
        <w:tc>
          <w:tcPr>
            <w:tcW w:w="560" w:type="dxa"/>
          </w:tcPr>
          <w:p w14:paraId="464BDB04" w14:textId="77777777" w:rsidR="00FB1AAB" w:rsidRPr="00FB1AAB" w:rsidRDefault="00FB1AAB" w:rsidP="00FB1AAB">
            <w:pPr>
              <w:numPr>
                <w:ilvl w:val="0"/>
                <w:numId w:val="50"/>
              </w:numPr>
              <w:spacing w:after="0" w:line="240" w:lineRule="auto"/>
              <w:jc w:val="both"/>
              <w:rPr>
                <w:rFonts w:ascii="Times New Roman" w:hAnsi="Times New Roman"/>
                <w:sz w:val="24"/>
                <w:szCs w:val="24"/>
                <w:lang w:eastAsia="en-US"/>
              </w:rPr>
            </w:pPr>
          </w:p>
        </w:tc>
        <w:tc>
          <w:tcPr>
            <w:tcW w:w="7095" w:type="dxa"/>
            <w:hideMark/>
          </w:tcPr>
          <w:p w14:paraId="671DF8B3"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Регистрация инструктажей обучающихся по технике безопасности </w:t>
            </w:r>
          </w:p>
        </w:tc>
        <w:tc>
          <w:tcPr>
            <w:tcW w:w="1796" w:type="dxa"/>
            <w:hideMark/>
          </w:tcPr>
          <w:p w14:paraId="03DAD97A"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По приказу в течение года</w:t>
            </w:r>
          </w:p>
        </w:tc>
        <w:tc>
          <w:tcPr>
            <w:tcW w:w="1748" w:type="dxa"/>
            <w:hideMark/>
          </w:tcPr>
          <w:p w14:paraId="7DD5C6C1" w14:textId="77777777" w:rsidR="00FB1AAB" w:rsidRPr="00FB1AAB" w:rsidRDefault="00FB1AAB" w:rsidP="00FB1AAB">
            <w:pPr>
              <w:spacing w:after="0" w:line="240" w:lineRule="auto"/>
              <w:jc w:val="center"/>
              <w:rPr>
                <w:rFonts w:ascii="Times New Roman" w:hAnsi="Times New Roman"/>
                <w:sz w:val="24"/>
                <w:szCs w:val="24"/>
                <w:lang w:eastAsia="en-US"/>
              </w:rPr>
            </w:pPr>
            <w:r w:rsidRPr="00FB1AAB">
              <w:rPr>
                <w:rFonts w:ascii="Times New Roman" w:hAnsi="Times New Roman"/>
                <w:sz w:val="24"/>
                <w:szCs w:val="24"/>
                <w:lang w:eastAsia="en-US"/>
              </w:rPr>
              <w:t>куратор</w:t>
            </w:r>
          </w:p>
        </w:tc>
      </w:tr>
      <w:tr w:rsidR="00FB1AAB" w:rsidRPr="00FB1AAB" w14:paraId="4C799778" w14:textId="77777777" w:rsidTr="008D76AE">
        <w:tc>
          <w:tcPr>
            <w:tcW w:w="560" w:type="dxa"/>
          </w:tcPr>
          <w:p w14:paraId="0934ABB3" w14:textId="77777777" w:rsidR="00FB1AAB" w:rsidRPr="00FB1AAB" w:rsidRDefault="00FB1AAB" w:rsidP="00FB1AAB">
            <w:pPr>
              <w:numPr>
                <w:ilvl w:val="0"/>
                <w:numId w:val="50"/>
              </w:numPr>
              <w:spacing w:after="0" w:line="240" w:lineRule="auto"/>
              <w:jc w:val="both"/>
              <w:rPr>
                <w:rFonts w:ascii="Times New Roman" w:hAnsi="Times New Roman"/>
                <w:sz w:val="24"/>
                <w:szCs w:val="24"/>
                <w:lang w:eastAsia="en-US"/>
              </w:rPr>
            </w:pPr>
          </w:p>
        </w:tc>
        <w:tc>
          <w:tcPr>
            <w:tcW w:w="7095" w:type="dxa"/>
            <w:hideMark/>
          </w:tcPr>
          <w:p w14:paraId="44ABB46A"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Формирование и корректировка социального паспорта группы</w:t>
            </w:r>
          </w:p>
        </w:tc>
        <w:tc>
          <w:tcPr>
            <w:tcW w:w="1796" w:type="dxa"/>
            <w:hideMark/>
          </w:tcPr>
          <w:p w14:paraId="0A351DCE"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Сентябрь, в течение года по необходимости</w:t>
            </w:r>
          </w:p>
        </w:tc>
        <w:tc>
          <w:tcPr>
            <w:tcW w:w="1748" w:type="dxa"/>
            <w:hideMark/>
          </w:tcPr>
          <w:p w14:paraId="32C50C67" w14:textId="77777777" w:rsidR="00FB1AAB" w:rsidRPr="00FB1AAB" w:rsidRDefault="00FB1AAB" w:rsidP="00FB1AAB">
            <w:pPr>
              <w:spacing w:after="0" w:line="240" w:lineRule="auto"/>
              <w:jc w:val="center"/>
              <w:rPr>
                <w:rFonts w:ascii="Times New Roman" w:hAnsi="Times New Roman"/>
                <w:sz w:val="24"/>
                <w:szCs w:val="24"/>
                <w:lang w:eastAsia="en-US"/>
              </w:rPr>
            </w:pPr>
            <w:r w:rsidRPr="00FB1AAB">
              <w:rPr>
                <w:rFonts w:ascii="Times New Roman" w:hAnsi="Times New Roman"/>
                <w:sz w:val="24"/>
                <w:szCs w:val="24"/>
                <w:lang w:eastAsia="en-US"/>
              </w:rPr>
              <w:t>куратор</w:t>
            </w:r>
          </w:p>
        </w:tc>
      </w:tr>
      <w:tr w:rsidR="00FB1AAB" w:rsidRPr="00FB1AAB" w14:paraId="78F8BE35" w14:textId="77777777" w:rsidTr="008D76AE">
        <w:tc>
          <w:tcPr>
            <w:tcW w:w="560" w:type="dxa"/>
          </w:tcPr>
          <w:p w14:paraId="6FB4BE71" w14:textId="77777777" w:rsidR="00FB1AAB" w:rsidRPr="00FB1AAB" w:rsidRDefault="00FB1AAB" w:rsidP="00FB1AAB">
            <w:pPr>
              <w:numPr>
                <w:ilvl w:val="0"/>
                <w:numId w:val="50"/>
              </w:numPr>
              <w:spacing w:after="0" w:line="240" w:lineRule="auto"/>
              <w:jc w:val="both"/>
              <w:rPr>
                <w:rFonts w:ascii="Times New Roman" w:hAnsi="Times New Roman"/>
                <w:sz w:val="24"/>
                <w:szCs w:val="24"/>
                <w:lang w:eastAsia="en-US"/>
              </w:rPr>
            </w:pPr>
          </w:p>
        </w:tc>
        <w:tc>
          <w:tcPr>
            <w:tcW w:w="7095" w:type="dxa"/>
            <w:hideMark/>
          </w:tcPr>
          <w:p w14:paraId="03FAEBD1"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color w:val="000000"/>
                <w:sz w:val="24"/>
                <w:szCs w:val="24"/>
                <w:shd w:val="clear" w:color="auto" w:fill="FFFFFF"/>
                <w:lang w:eastAsia="en-US"/>
              </w:rPr>
              <w:t>Заполнение учебной документации по итогам семестра</w:t>
            </w:r>
            <w:r w:rsidRPr="00FB1AAB">
              <w:rPr>
                <w:rFonts w:ascii="Times New Roman" w:hAnsi="Times New Roman"/>
                <w:color w:val="000000"/>
                <w:sz w:val="24"/>
                <w:szCs w:val="24"/>
                <w:lang w:eastAsia="en-US"/>
              </w:rPr>
              <w:t xml:space="preserve">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hideMark/>
          </w:tcPr>
          <w:p w14:paraId="4C3560A8"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Декабрь, июнь</w:t>
            </w:r>
          </w:p>
        </w:tc>
        <w:tc>
          <w:tcPr>
            <w:tcW w:w="1748" w:type="dxa"/>
            <w:hideMark/>
          </w:tcPr>
          <w:p w14:paraId="36C9DB8F" w14:textId="77777777" w:rsidR="00FB1AAB" w:rsidRPr="00FB1AAB" w:rsidRDefault="00FB1AAB" w:rsidP="00FB1AAB">
            <w:pPr>
              <w:spacing w:after="0" w:line="240" w:lineRule="auto"/>
              <w:jc w:val="center"/>
              <w:rPr>
                <w:rFonts w:ascii="Times New Roman" w:hAnsi="Times New Roman"/>
                <w:sz w:val="24"/>
                <w:szCs w:val="24"/>
                <w:lang w:eastAsia="en-US"/>
              </w:rPr>
            </w:pPr>
            <w:r w:rsidRPr="00FB1AAB">
              <w:rPr>
                <w:rFonts w:ascii="Times New Roman" w:hAnsi="Times New Roman"/>
                <w:sz w:val="24"/>
                <w:szCs w:val="24"/>
                <w:lang w:eastAsia="en-US"/>
              </w:rPr>
              <w:t>куратор</w:t>
            </w:r>
          </w:p>
        </w:tc>
      </w:tr>
      <w:tr w:rsidR="00FB1AAB" w:rsidRPr="00FB1AAB" w14:paraId="129F56DF" w14:textId="77777777" w:rsidTr="008D76AE">
        <w:tc>
          <w:tcPr>
            <w:tcW w:w="560" w:type="dxa"/>
          </w:tcPr>
          <w:p w14:paraId="79A5FF78" w14:textId="77777777" w:rsidR="00FB1AAB" w:rsidRPr="00FB1AAB" w:rsidRDefault="00FB1AAB" w:rsidP="00FB1AAB">
            <w:pPr>
              <w:numPr>
                <w:ilvl w:val="0"/>
                <w:numId w:val="50"/>
              </w:numPr>
              <w:spacing w:after="0" w:line="240" w:lineRule="auto"/>
              <w:jc w:val="both"/>
              <w:rPr>
                <w:rFonts w:ascii="Times New Roman" w:hAnsi="Times New Roman"/>
                <w:sz w:val="24"/>
                <w:szCs w:val="24"/>
                <w:lang w:eastAsia="en-US"/>
              </w:rPr>
            </w:pPr>
          </w:p>
        </w:tc>
        <w:tc>
          <w:tcPr>
            <w:tcW w:w="7095" w:type="dxa"/>
            <w:hideMark/>
          </w:tcPr>
          <w:p w14:paraId="7046A77C"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color w:val="000000"/>
                <w:sz w:val="24"/>
                <w:szCs w:val="24"/>
                <w:shd w:val="clear" w:color="auto" w:fill="FFFFFF"/>
                <w:lang w:eastAsia="en-US"/>
              </w:rPr>
              <w:t xml:space="preserve">Подготовка информации на педагогический совет по состоянию успеваемости. </w:t>
            </w:r>
          </w:p>
        </w:tc>
        <w:tc>
          <w:tcPr>
            <w:tcW w:w="1796" w:type="dxa"/>
            <w:hideMark/>
          </w:tcPr>
          <w:p w14:paraId="61943ADA"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По плану</w:t>
            </w:r>
          </w:p>
        </w:tc>
        <w:tc>
          <w:tcPr>
            <w:tcW w:w="1748" w:type="dxa"/>
            <w:hideMark/>
          </w:tcPr>
          <w:p w14:paraId="0EA2B250" w14:textId="77777777" w:rsidR="00FB1AAB" w:rsidRPr="00FB1AAB" w:rsidRDefault="00FB1AAB" w:rsidP="00FB1AAB">
            <w:pPr>
              <w:spacing w:after="0" w:line="240" w:lineRule="auto"/>
              <w:jc w:val="center"/>
              <w:rPr>
                <w:rFonts w:ascii="Times New Roman" w:hAnsi="Times New Roman"/>
                <w:sz w:val="24"/>
                <w:szCs w:val="24"/>
                <w:lang w:eastAsia="en-US"/>
              </w:rPr>
            </w:pPr>
            <w:r w:rsidRPr="00FB1AAB">
              <w:rPr>
                <w:rFonts w:ascii="Times New Roman" w:hAnsi="Times New Roman"/>
                <w:sz w:val="24"/>
                <w:szCs w:val="24"/>
                <w:lang w:eastAsia="en-US"/>
              </w:rPr>
              <w:t>куратор</w:t>
            </w:r>
          </w:p>
        </w:tc>
      </w:tr>
      <w:tr w:rsidR="00FB1AAB" w:rsidRPr="00FB1AAB" w14:paraId="59995058" w14:textId="77777777" w:rsidTr="008D76AE">
        <w:tc>
          <w:tcPr>
            <w:tcW w:w="560" w:type="dxa"/>
          </w:tcPr>
          <w:p w14:paraId="05D45825" w14:textId="77777777" w:rsidR="00FB1AAB" w:rsidRPr="00FB1AAB" w:rsidRDefault="00FB1AAB" w:rsidP="00FB1AAB">
            <w:pPr>
              <w:numPr>
                <w:ilvl w:val="0"/>
                <w:numId w:val="50"/>
              </w:numPr>
              <w:spacing w:after="0" w:line="240" w:lineRule="auto"/>
              <w:jc w:val="both"/>
              <w:rPr>
                <w:rFonts w:ascii="Times New Roman" w:hAnsi="Times New Roman"/>
                <w:sz w:val="24"/>
                <w:szCs w:val="24"/>
                <w:lang w:eastAsia="en-US"/>
              </w:rPr>
            </w:pPr>
          </w:p>
        </w:tc>
        <w:tc>
          <w:tcPr>
            <w:tcW w:w="7095" w:type="dxa"/>
            <w:hideMark/>
          </w:tcPr>
          <w:p w14:paraId="3E464095" w14:textId="77777777" w:rsidR="00FB1AAB" w:rsidRPr="00FB1AAB" w:rsidRDefault="00FB1AAB" w:rsidP="00FB1AAB">
            <w:pPr>
              <w:spacing w:after="0" w:line="240" w:lineRule="auto"/>
              <w:jc w:val="both"/>
              <w:rPr>
                <w:rFonts w:ascii="Times New Roman" w:hAnsi="Times New Roman"/>
                <w:color w:val="000000"/>
                <w:sz w:val="24"/>
                <w:szCs w:val="24"/>
                <w:shd w:val="clear" w:color="auto" w:fill="FFFFFF"/>
                <w:lang w:eastAsia="en-US"/>
              </w:rPr>
            </w:pPr>
            <w:r w:rsidRPr="00FB1AAB">
              <w:rPr>
                <w:rFonts w:ascii="Times New Roman" w:hAnsi="Times New Roman"/>
                <w:color w:val="000000"/>
                <w:sz w:val="24"/>
                <w:szCs w:val="24"/>
                <w:shd w:val="clear" w:color="auto" w:fill="FFFFFF"/>
                <w:lang w:eastAsia="en-US"/>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hideMark/>
          </w:tcPr>
          <w:p w14:paraId="2828765D"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В течение года Сентябрь, декабрь, май</w:t>
            </w:r>
          </w:p>
        </w:tc>
        <w:tc>
          <w:tcPr>
            <w:tcW w:w="1748" w:type="dxa"/>
            <w:hideMark/>
          </w:tcPr>
          <w:p w14:paraId="33518648" w14:textId="77777777" w:rsidR="00FB1AAB" w:rsidRPr="00FB1AAB" w:rsidRDefault="00FB1AAB" w:rsidP="00FB1AAB">
            <w:pPr>
              <w:spacing w:after="0" w:line="240" w:lineRule="auto"/>
              <w:jc w:val="center"/>
              <w:rPr>
                <w:rFonts w:ascii="Times New Roman" w:hAnsi="Times New Roman"/>
                <w:sz w:val="24"/>
                <w:szCs w:val="24"/>
                <w:lang w:eastAsia="en-US"/>
              </w:rPr>
            </w:pPr>
            <w:r w:rsidRPr="00FB1AAB">
              <w:rPr>
                <w:rFonts w:ascii="Times New Roman" w:hAnsi="Times New Roman"/>
                <w:sz w:val="24"/>
                <w:szCs w:val="24"/>
                <w:lang w:eastAsia="en-US"/>
              </w:rPr>
              <w:t>куратор</w:t>
            </w:r>
          </w:p>
        </w:tc>
      </w:tr>
      <w:tr w:rsidR="00FB1AAB" w:rsidRPr="00FB1AAB" w14:paraId="2A0C6224" w14:textId="77777777" w:rsidTr="008D76AE">
        <w:tc>
          <w:tcPr>
            <w:tcW w:w="560" w:type="dxa"/>
          </w:tcPr>
          <w:p w14:paraId="69AC3827" w14:textId="77777777" w:rsidR="00FB1AAB" w:rsidRPr="00FB1AAB" w:rsidRDefault="00FB1AAB" w:rsidP="00FB1AAB">
            <w:pPr>
              <w:numPr>
                <w:ilvl w:val="0"/>
                <w:numId w:val="50"/>
              </w:numPr>
              <w:spacing w:after="0" w:line="240" w:lineRule="auto"/>
              <w:jc w:val="both"/>
              <w:rPr>
                <w:rFonts w:ascii="Times New Roman" w:hAnsi="Times New Roman"/>
                <w:sz w:val="24"/>
                <w:szCs w:val="24"/>
                <w:lang w:eastAsia="en-US"/>
              </w:rPr>
            </w:pPr>
          </w:p>
        </w:tc>
        <w:tc>
          <w:tcPr>
            <w:tcW w:w="7095" w:type="dxa"/>
            <w:hideMark/>
          </w:tcPr>
          <w:p w14:paraId="0EF3177F" w14:textId="77777777" w:rsidR="00FB1AAB" w:rsidRPr="00FB1AAB" w:rsidRDefault="00FB1AAB" w:rsidP="00FB1AAB">
            <w:pPr>
              <w:spacing w:after="0" w:line="240" w:lineRule="auto"/>
              <w:jc w:val="both"/>
              <w:rPr>
                <w:rFonts w:ascii="Times New Roman" w:hAnsi="Times New Roman"/>
                <w:color w:val="000000"/>
                <w:sz w:val="24"/>
                <w:szCs w:val="24"/>
                <w:shd w:val="clear" w:color="auto" w:fill="FFFFFF"/>
                <w:lang w:eastAsia="en-US"/>
              </w:rPr>
            </w:pPr>
            <w:r w:rsidRPr="00FB1AAB">
              <w:rPr>
                <w:rFonts w:ascii="Times New Roman" w:hAnsi="Times New Roman"/>
                <w:color w:val="000000"/>
                <w:sz w:val="24"/>
                <w:szCs w:val="24"/>
                <w:shd w:val="clear" w:color="auto" w:fill="FFFFFF"/>
                <w:lang w:eastAsia="en-US"/>
              </w:rPr>
              <w:t>Организация прохождения профилактического медицинского осмотра обучающихся, прохождение флюорографии.</w:t>
            </w:r>
          </w:p>
        </w:tc>
        <w:tc>
          <w:tcPr>
            <w:tcW w:w="1796" w:type="dxa"/>
            <w:hideMark/>
          </w:tcPr>
          <w:p w14:paraId="1ED9291F"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По приказу</w:t>
            </w:r>
          </w:p>
        </w:tc>
        <w:tc>
          <w:tcPr>
            <w:tcW w:w="1748" w:type="dxa"/>
            <w:hideMark/>
          </w:tcPr>
          <w:p w14:paraId="0C0B56C4" w14:textId="77777777" w:rsidR="00FB1AAB" w:rsidRPr="00FB1AAB" w:rsidRDefault="00FB1AAB" w:rsidP="00FB1AAB">
            <w:pPr>
              <w:spacing w:after="0" w:line="240" w:lineRule="auto"/>
              <w:jc w:val="center"/>
              <w:rPr>
                <w:rFonts w:ascii="Times New Roman" w:hAnsi="Times New Roman"/>
                <w:sz w:val="24"/>
                <w:szCs w:val="24"/>
                <w:lang w:eastAsia="en-US"/>
              </w:rPr>
            </w:pPr>
            <w:r w:rsidRPr="00FB1AAB">
              <w:rPr>
                <w:rFonts w:ascii="Times New Roman" w:hAnsi="Times New Roman"/>
                <w:sz w:val="24"/>
                <w:szCs w:val="24"/>
                <w:lang w:eastAsia="en-US"/>
              </w:rPr>
              <w:t>куратор</w:t>
            </w:r>
          </w:p>
        </w:tc>
      </w:tr>
      <w:tr w:rsidR="00FB1AAB" w:rsidRPr="00FB1AAB" w14:paraId="3F59534B" w14:textId="77777777" w:rsidTr="008D76AE">
        <w:tc>
          <w:tcPr>
            <w:tcW w:w="560" w:type="dxa"/>
          </w:tcPr>
          <w:p w14:paraId="381DB6C0" w14:textId="77777777" w:rsidR="00FB1AAB" w:rsidRPr="00FB1AAB" w:rsidRDefault="00FB1AAB" w:rsidP="00FB1AAB">
            <w:pPr>
              <w:numPr>
                <w:ilvl w:val="0"/>
                <w:numId w:val="50"/>
              </w:numPr>
              <w:spacing w:after="0" w:line="240" w:lineRule="auto"/>
              <w:jc w:val="both"/>
              <w:rPr>
                <w:rFonts w:ascii="Times New Roman" w:hAnsi="Times New Roman"/>
                <w:sz w:val="24"/>
                <w:szCs w:val="24"/>
                <w:lang w:eastAsia="en-US"/>
              </w:rPr>
            </w:pPr>
          </w:p>
        </w:tc>
        <w:tc>
          <w:tcPr>
            <w:tcW w:w="7095" w:type="dxa"/>
            <w:hideMark/>
          </w:tcPr>
          <w:p w14:paraId="66F8BC03"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Подготовка представлений «о постановке или снятия с </w:t>
            </w:r>
            <w:proofErr w:type="spellStart"/>
            <w:r w:rsidRPr="00FB1AAB">
              <w:rPr>
                <w:rFonts w:ascii="Times New Roman" w:hAnsi="Times New Roman"/>
                <w:sz w:val="24"/>
                <w:szCs w:val="24"/>
                <w:lang w:eastAsia="en-US"/>
              </w:rPr>
              <w:t>внутриколледжного</w:t>
            </w:r>
            <w:proofErr w:type="spellEnd"/>
            <w:r w:rsidRPr="00FB1AAB">
              <w:rPr>
                <w:rFonts w:ascii="Times New Roman" w:hAnsi="Times New Roman"/>
                <w:sz w:val="24"/>
                <w:szCs w:val="24"/>
                <w:lang w:eastAsia="en-US"/>
              </w:rPr>
              <w:t xml:space="preserve"> учета» на обучающихся к заседанию Совета профилактики</w:t>
            </w:r>
          </w:p>
        </w:tc>
        <w:tc>
          <w:tcPr>
            <w:tcW w:w="1796" w:type="dxa"/>
            <w:hideMark/>
          </w:tcPr>
          <w:p w14:paraId="6F51BE3E"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По необходимости</w:t>
            </w:r>
          </w:p>
        </w:tc>
        <w:tc>
          <w:tcPr>
            <w:tcW w:w="1748" w:type="dxa"/>
            <w:hideMark/>
          </w:tcPr>
          <w:p w14:paraId="2DFC33BB" w14:textId="77777777" w:rsidR="00FB1AAB" w:rsidRPr="00FB1AAB" w:rsidRDefault="00FB1AAB" w:rsidP="00FB1AAB">
            <w:pPr>
              <w:spacing w:after="0" w:line="240" w:lineRule="auto"/>
              <w:jc w:val="center"/>
              <w:rPr>
                <w:rFonts w:ascii="Times New Roman" w:hAnsi="Times New Roman"/>
                <w:sz w:val="24"/>
                <w:szCs w:val="24"/>
                <w:lang w:eastAsia="en-US"/>
              </w:rPr>
            </w:pPr>
            <w:r w:rsidRPr="00FB1AAB">
              <w:rPr>
                <w:rFonts w:ascii="Times New Roman" w:hAnsi="Times New Roman"/>
                <w:sz w:val="24"/>
                <w:szCs w:val="24"/>
                <w:lang w:eastAsia="en-US"/>
              </w:rPr>
              <w:t>куратор</w:t>
            </w:r>
          </w:p>
        </w:tc>
      </w:tr>
      <w:tr w:rsidR="00FB1AAB" w:rsidRPr="00FB1AAB" w14:paraId="43518EA3" w14:textId="77777777" w:rsidTr="008D76AE">
        <w:tc>
          <w:tcPr>
            <w:tcW w:w="560" w:type="dxa"/>
          </w:tcPr>
          <w:p w14:paraId="60DD2D39" w14:textId="77777777" w:rsidR="00FB1AAB" w:rsidRPr="00FB1AAB" w:rsidRDefault="00FB1AAB" w:rsidP="00FB1AAB">
            <w:pPr>
              <w:numPr>
                <w:ilvl w:val="0"/>
                <w:numId w:val="50"/>
              </w:numPr>
              <w:spacing w:after="0" w:line="240" w:lineRule="auto"/>
              <w:jc w:val="both"/>
              <w:rPr>
                <w:rFonts w:ascii="Times New Roman" w:hAnsi="Times New Roman"/>
                <w:sz w:val="24"/>
                <w:szCs w:val="24"/>
                <w:lang w:eastAsia="en-US"/>
              </w:rPr>
            </w:pPr>
          </w:p>
        </w:tc>
        <w:tc>
          <w:tcPr>
            <w:tcW w:w="7095" w:type="dxa"/>
            <w:hideMark/>
          </w:tcPr>
          <w:p w14:paraId="201CE0C4"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Предоставление характеристик на обучающихся</w:t>
            </w:r>
          </w:p>
        </w:tc>
        <w:tc>
          <w:tcPr>
            <w:tcW w:w="1796" w:type="dxa"/>
            <w:hideMark/>
          </w:tcPr>
          <w:p w14:paraId="0EE778C0"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По запросу</w:t>
            </w:r>
          </w:p>
        </w:tc>
        <w:tc>
          <w:tcPr>
            <w:tcW w:w="1748" w:type="dxa"/>
            <w:hideMark/>
          </w:tcPr>
          <w:p w14:paraId="61102468" w14:textId="77777777" w:rsidR="00FB1AAB" w:rsidRPr="00FB1AAB" w:rsidRDefault="00FB1AAB" w:rsidP="00FB1AAB">
            <w:pPr>
              <w:spacing w:after="0" w:line="240" w:lineRule="auto"/>
              <w:jc w:val="center"/>
              <w:rPr>
                <w:rFonts w:ascii="Times New Roman" w:hAnsi="Times New Roman"/>
                <w:sz w:val="24"/>
                <w:szCs w:val="24"/>
                <w:lang w:eastAsia="en-US"/>
              </w:rPr>
            </w:pPr>
            <w:r w:rsidRPr="00FB1AAB">
              <w:rPr>
                <w:rFonts w:ascii="Times New Roman" w:hAnsi="Times New Roman"/>
                <w:sz w:val="24"/>
                <w:szCs w:val="24"/>
                <w:lang w:eastAsia="en-US"/>
              </w:rPr>
              <w:t>куратор</w:t>
            </w:r>
          </w:p>
        </w:tc>
      </w:tr>
      <w:tr w:rsidR="00FB1AAB" w:rsidRPr="00FB1AAB" w14:paraId="74460C16" w14:textId="77777777" w:rsidTr="008D76AE">
        <w:tc>
          <w:tcPr>
            <w:tcW w:w="560" w:type="dxa"/>
          </w:tcPr>
          <w:p w14:paraId="2AD9C96D" w14:textId="77777777" w:rsidR="00FB1AAB" w:rsidRPr="00FB1AAB" w:rsidRDefault="00FB1AAB" w:rsidP="00FB1AAB">
            <w:pPr>
              <w:numPr>
                <w:ilvl w:val="0"/>
                <w:numId w:val="50"/>
              </w:numPr>
              <w:spacing w:after="0" w:line="240" w:lineRule="auto"/>
              <w:jc w:val="both"/>
              <w:rPr>
                <w:rFonts w:ascii="Times New Roman" w:hAnsi="Times New Roman"/>
                <w:sz w:val="24"/>
                <w:szCs w:val="24"/>
                <w:lang w:eastAsia="en-US"/>
              </w:rPr>
            </w:pPr>
          </w:p>
        </w:tc>
        <w:tc>
          <w:tcPr>
            <w:tcW w:w="7095" w:type="dxa"/>
            <w:hideMark/>
          </w:tcPr>
          <w:p w14:paraId="001115A5"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Организация мониторингов (тестирование, анкетирование, опрос) обучающихся и их родителей (законных представителей)</w:t>
            </w:r>
          </w:p>
        </w:tc>
        <w:tc>
          <w:tcPr>
            <w:tcW w:w="1796" w:type="dxa"/>
            <w:hideMark/>
          </w:tcPr>
          <w:p w14:paraId="2A781384"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По запросу</w:t>
            </w:r>
          </w:p>
        </w:tc>
        <w:tc>
          <w:tcPr>
            <w:tcW w:w="1748" w:type="dxa"/>
            <w:hideMark/>
          </w:tcPr>
          <w:p w14:paraId="5B9167C0" w14:textId="77777777" w:rsidR="00FB1AAB" w:rsidRPr="00FB1AAB" w:rsidRDefault="00FB1AAB" w:rsidP="00FB1AAB">
            <w:pPr>
              <w:spacing w:after="0" w:line="240" w:lineRule="auto"/>
              <w:jc w:val="center"/>
              <w:rPr>
                <w:rFonts w:ascii="Times New Roman" w:hAnsi="Times New Roman"/>
                <w:sz w:val="24"/>
                <w:szCs w:val="24"/>
                <w:lang w:eastAsia="en-US"/>
              </w:rPr>
            </w:pPr>
            <w:r w:rsidRPr="00FB1AAB">
              <w:rPr>
                <w:rFonts w:ascii="Times New Roman" w:hAnsi="Times New Roman"/>
                <w:sz w:val="24"/>
                <w:szCs w:val="24"/>
                <w:lang w:eastAsia="en-US"/>
              </w:rPr>
              <w:t>куратор</w:t>
            </w:r>
          </w:p>
        </w:tc>
      </w:tr>
    </w:tbl>
    <w:p w14:paraId="3E4A91F1" w14:textId="77777777" w:rsidR="00FB1AAB" w:rsidRPr="00FB1AAB" w:rsidRDefault="00FB1AAB" w:rsidP="00FB1AAB">
      <w:pPr>
        <w:spacing w:after="0" w:line="240" w:lineRule="auto"/>
        <w:jc w:val="both"/>
        <w:rPr>
          <w:rFonts w:ascii="Times New Roman" w:hAnsi="Times New Roman"/>
          <w:b/>
          <w:sz w:val="24"/>
          <w:szCs w:val="24"/>
          <w:lang w:eastAsia="en-US"/>
        </w:rPr>
      </w:pPr>
    </w:p>
    <w:p w14:paraId="4DCD9E65"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p>
    <w:p w14:paraId="64426C58" w14:textId="77777777" w:rsidR="00FB1AAB" w:rsidRPr="00FB1AAB" w:rsidRDefault="00FB1AAB" w:rsidP="00FB1AAB">
      <w:pPr>
        <w:shd w:val="clear" w:color="auto" w:fill="FFFFFF"/>
        <w:spacing w:after="0" w:line="240" w:lineRule="auto"/>
        <w:jc w:val="both"/>
        <w:rPr>
          <w:rFonts w:ascii="Times New Roman" w:hAnsi="Times New Roman"/>
          <w:b/>
          <w:bCs/>
          <w:color w:val="1A1A1A"/>
          <w:sz w:val="24"/>
          <w:szCs w:val="24"/>
        </w:rPr>
      </w:pPr>
      <w:r w:rsidRPr="00FB1AAB">
        <w:rPr>
          <w:rFonts w:ascii="Times New Roman" w:hAnsi="Times New Roman"/>
          <w:b/>
          <w:bCs/>
          <w:color w:val="1A1A1A"/>
          <w:sz w:val="24"/>
          <w:szCs w:val="24"/>
        </w:rPr>
        <w:t>Модуль «Наставничество»</w:t>
      </w:r>
    </w:p>
    <w:p w14:paraId="63435C22"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Реализация воспитательного потенциала наставничества в БУ «</w:t>
      </w:r>
      <w:proofErr w:type="spellStart"/>
      <w:r w:rsidRPr="00FB1AAB">
        <w:rPr>
          <w:rFonts w:ascii="Times New Roman" w:hAnsi="Times New Roman"/>
          <w:color w:val="1A1A1A"/>
          <w:sz w:val="24"/>
          <w:szCs w:val="24"/>
        </w:rPr>
        <w:t>Няганский</w:t>
      </w:r>
      <w:proofErr w:type="spellEnd"/>
      <w:r w:rsidRPr="00FB1AAB">
        <w:rPr>
          <w:rFonts w:ascii="Times New Roman" w:hAnsi="Times New Roman"/>
          <w:color w:val="1A1A1A"/>
          <w:sz w:val="24"/>
          <w:szCs w:val="24"/>
        </w:rPr>
        <w:t xml:space="preserve">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2A328155"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6E9872D1"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6979AD11"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7BF149CD"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формирование у наставляемого социальной и профессиональной компетентности, социокультурного опыта;</w:t>
      </w:r>
    </w:p>
    <w:p w14:paraId="72A93B80"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615C8B6B"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определение инструментов оценки эффективности мероприятий по адаптации и стажировке наставляемого;</w:t>
      </w:r>
    </w:p>
    <w:p w14:paraId="365D73B2"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sz w:val="24"/>
          <w:szCs w:val="24"/>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3A2C35C0"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p>
    <w:p w14:paraId="4D16E888"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Модуль «Основные воспитательные мероприятия»</w:t>
      </w:r>
    </w:p>
    <w:p w14:paraId="02E384D3" w14:textId="77777777" w:rsidR="00FB1AAB" w:rsidRPr="00FB1AAB" w:rsidRDefault="00FB1AAB" w:rsidP="00FB1AAB">
      <w:pPr>
        <w:shd w:val="clear" w:color="auto" w:fill="FFFFFF"/>
        <w:spacing w:after="0" w:line="240" w:lineRule="auto"/>
        <w:ind w:firstLine="708"/>
        <w:rPr>
          <w:rFonts w:ascii="Times New Roman" w:hAnsi="Times New Roman"/>
          <w:color w:val="1A1A1A"/>
          <w:sz w:val="24"/>
          <w:szCs w:val="24"/>
        </w:rPr>
      </w:pPr>
      <w:r w:rsidRPr="00FB1AAB">
        <w:rPr>
          <w:rFonts w:ascii="Times New Roman" w:hAnsi="Times New Roman"/>
          <w:color w:val="1A1A1A"/>
          <w:sz w:val="24"/>
          <w:szCs w:val="24"/>
        </w:rPr>
        <w:t>Реализация воспитательного потенциала основных воспитательных мероприятий в БУ «</w:t>
      </w:r>
      <w:proofErr w:type="spellStart"/>
      <w:r w:rsidRPr="00FB1AAB">
        <w:rPr>
          <w:rFonts w:ascii="Times New Roman" w:hAnsi="Times New Roman"/>
          <w:color w:val="1A1A1A"/>
          <w:sz w:val="24"/>
          <w:szCs w:val="24"/>
        </w:rPr>
        <w:t>Няганский</w:t>
      </w:r>
      <w:proofErr w:type="spellEnd"/>
      <w:r w:rsidRPr="00FB1AAB">
        <w:rPr>
          <w:rFonts w:ascii="Times New Roman" w:hAnsi="Times New Roman"/>
          <w:color w:val="1A1A1A"/>
          <w:sz w:val="24"/>
          <w:szCs w:val="24"/>
        </w:rPr>
        <w:t xml:space="preserve"> технологический колледж» предусматривает:</w:t>
      </w:r>
    </w:p>
    <w:p w14:paraId="6D6B36D7"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xml:space="preserve">— </w:t>
      </w:r>
      <w:r w:rsidRPr="00FB1AAB">
        <w:rPr>
          <w:rFonts w:ascii="Times New Roman" w:hAnsi="Times New Roman"/>
          <w:sz w:val="24"/>
          <w:szCs w:val="24"/>
        </w:rPr>
        <w:t xml:space="preserve"> участие прежде всего в Федеральных проектах: </w:t>
      </w:r>
      <w:r w:rsidRPr="00FB1AAB">
        <w:rPr>
          <w:rFonts w:ascii="Times New Roman" w:hAnsi="Times New Roman"/>
          <w:color w:val="1A1A1A"/>
          <w:sz w:val="24"/>
          <w:szCs w:val="24"/>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4523CC0C" w14:textId="77777777" w:rsidR="00FB1AAB" w:rsidRPr="00FB1AAB" w:rsidRDefault="00FB1AAB" w:rsidP="00FB1AAB">
      <w:pPr>
        <w:shd w:val="clear" w:color="auto" w:fill="FFFFFF"/>
        <w:spacing w:after="0" w:line="240" w:lineRule="auto"/>
        <w:rPr>
          <w:rFonts w:ascii="Times New Roman" w:hAnsi="Times New Roman"/>
          <w:color w:val="1A1A1A"/>
          <w:sz w:val="24"/>
          <w:szCs w:val="24"/>
        </w:rPr>
      </w:pPr>
      <w:r w:rsidRPr="00FB1AAB">
        <w:rPr>
          <w:rFonts w:ascii="Times New Roman" w:hAnsi="Times New Roman"/>
          <w:sz w:val="24"/>
          <w:szCs w:val="24"/>
        </w:rPr>
        <w:sym w:font="Symbol" w:char="F0BE"/>
      </w:r>
      <w:r w:rsidRPr="00FB1AAB">
        <w:rPr>
          <w:rFonts w:ascii="Times New Roman" w:hAnsi="Times New Roman"/>
          <w:sz w:val="24"/>
          <w:szCs w:val="24"/>
        </w:rPr>
        <w:t xml:space="preserve"> </w:t>
      </w:r>
      <w:r w:rsidRPr="00FB1AAB">
        <w:rPr>
          <w:rFonts w:ascii="Times New Roman" w:hAnsi="Times New Roman"/>
          <w:color w:val="1A1A1A"/>
          <w:sz w:val="24"/>
          <w:szCs w:val="24"/>
        </w:rPr>
        <w:t>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0957AF2C" w14:textId="77777777" w:rsidR="00FB1AAB" w:rsidRPr="00FB1AAB" w:rsidRDefault="00FB1AAB" w:rsidP="00FB1AAB">
      <w:pPr>
        <w:shd w:val="clear" w:color="auto" w:fill="FFFFFF"/>
        <w:spacing w:after="0" w:line="240" w:lineRule="auto"/>
        <w:rPr>
          <w:rFonts w:ascii="Times New Roman" w:hAnsi="Times New Roman"/>
          <w:color w:val="1A1A1A"/>
          <w:sz w:val="24"/>
          <w:szCs w:val="24"/>
        </w:rPr>
      </w:pPr>
      <w:r w:rsidRPr="00FB1AAB">
        <w:rPr>
          <w:rFonts w:ascii="Times New Roman" w:hAnsi="Times New Roman"/>
          <w:color w:val="1A1A1A"/>
          <w:sz w:val="24"/>
          <w:szCs w:val="24"/>
        </w:rPr>
        <w:t>—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«Выпускник – 20..», торжественное вручение дипломов выпускникам, закончивших обучение с отличием «Высшая лига»;</w:t>
      </w:r>
    </w:p>
    <w:p w14:paraId="03E7D10D" w14:textId="77777777" w:rsidR="00FB1AAB" w:rsidRPr="00FB1AAB" w:rsidRDefault="00FB1AAB" w:rsidP="00FB1AAB">
      <w:pPr>
        <w:shd w:val="clear" w:color="auto" w:fill="FFFFFF"/>
        <w:spacing w:after="0" w:line="240" w:lineRule="auto"/>
        <w:rPr>
          <w:rFonts w:ascii="Times New Roman" w:hAnsi="Times New Roman"/>
          <w:color w:val="1A1A1A"/>
          <w:sz w:val="24"/>
          <w:szCs w:val="24"/>
        </w:rPr>
      </w:pPr>
      <w:r w:rsidRPr="00FB1AAB">
        <w:rPr>
          <w:rFonts w:ascii="Times New Roman" w:hAnsi="Times New Roman"/>
          <w:color w:val="1A1A1A"/>
          <w:sz w:val="24"/>
          <w:szCs w:val="24"/>
        </w:rPr>
        <w:t xml:space="preserve">—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w:t>
      </w:r>
      <w:r w:rsidRPr="00FB1AAB">
        <w:rPr>
          <w:rFonts w:ascii="Times New Roman" w:hAnsi="Times New Roman"/>
          <w:color w:val="1A1A1A"/>
          <w:sz w:val="24"/>
          <w:szCs w:val="24"/>
        </w:rPr>
        <w:lastRenderedPageBreak/>
        <w:t xml:space="preserve">парикмахерские услуги для лиц с ОВЗ и инвалидностью, малообеспеченных семей, семей участников СВО; «Мир в подарок» - проект реализуемый совместно с </w:t>
      </w:r>
      <w:proofErr w:type="spellStart"/>
      <w:r w:rsidRPr="00FB1AAB">
        <w:rPr>
          <w:rFonts w:ascii="Times New Roman" w:hAnsi="Times New Roman"/>
          <w:color w:val="1A1A1A"/>
          <w:sz w:val="24"/>
          <w:szCs w:val="24"/>
        </w:rPr>
        <w:t>Няганским</w:t>
      </w:r>
      <w:proofErr w:type="spellEnd"/>
      <w:r w:rsidRPr="00FB1AAB">
        <w:rPr>
          <w:rFonts w:ascii="Times New Roman" w:hAnsi="Times New Roman"/>
          <w:color w:val="1A1A1A"/>
          <w:sz w:val="24"/>
          <w:szCs w:val="24"/>
        </w:rPr>
        <w:t xml:space="preserve"> реабилитационным центром; участие в городских и всероссийских 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6F4B9DB0"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p>
    <w:p w14:paraId="42ED4B18" w14:textId="77777777" w:rsidR="00FB1AAB" w:rsidRPr="00FB1AAB" w:rsidRDefault="00FB1AAB" w:rsidP="00FB1AAB">
      <w:pPr>
        <w:shd w:val="clear" w:color="auto" w:fill="FFFFFF"/>
        <w:spacing w:after="0" w:line="240" w:lineRule="auto"/>
        <w:jc w:val="both"/>
        <w:rPr>
          <w:rFonts w:ascii="Times New Roman" w:hAnsi="Times New Roman"/>
          <w:b/>
          <w:bCs/>
          <w:color w:val="1A1A1A"/>
          <w:sz w:val="24"/>
          <w:szCs w:val="24"/>
        </w:rPr>
      </w:pPr>
      <w:r w:rsidRPr="00FB1AAB">
        <w:rPr>
          <w:rFonts w:ascii="Times New Roman" w:hAnsi="Times New Roman"/>
          <w:b/>
          <w:bCs/>
          <w:color w:val="1A1A1A"/>
          <w:sz w:val="24"/>
          <w:szCs w:val="24"/>
        </w:rPr>
        <w:t>Модуль «Организация предметно-пространственной среды»</w:t>
      </w:r>
    </w:p>
    <w:p w14:paraId="2466AFC3"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Реализация воспитательного потенциала предметно-пространственной среды в БУ «</w:t>
      </w:r>
      <w:proofErr w:type="spellStart"/>
      <w:r w:rsidRPr="00FB1AAB">
        <w:rPr>
          <w:rFonts w:ascii="Times New Roman" w:hAnsi="Times New Roman"/>
          <w:color w:val="1A1A1A"/>
          <w:sz w:val="24"/>
          <w:szCs w:val="24"/>
        </w:rPr>
        <w:t>Няганский</w:t>
      </w:r>
      <w:proofErr w:type="spellEnd"/>
      <w:r w:rsidRPr="00FB1AAB">
        <w:rPr>
          <w:rFonts w:ascii="Times New Roman" w:hAnsi="Times New Roman"/>
          <w:color w:val="1A1A1A"/>
          <w:sz w:val="24"/>
          <w:szCs w:val="24"/>
        </w:rPr>
        <w:t xml:space="preserve">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12718FBA"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29A39BC7"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049BE688"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6BE79C96"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2F6F14A3"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53778BA7"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2C3568BA"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17FF5FFE"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оборудование, оформление, поддержание и использование спортивных и игровых пространств, площадок, зон активного и спокойного отдыха;</w:t>
      </w:r>
    </w:p>
    <w:p w14:paraId="3B12647F"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4BA63214"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разработка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41DC1038"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Предметно-пространственная среда строится как максимально доступная для обучающихся с особыми образовательными потребностями.</w:t>
      </w:r>
    </w:p>
    <w:p w14:paraId="3266FDD9"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p>
    <w:p w14:paraId="34254EF1"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Модуль «Взаимодействие с родителями (законными представителями)»</w:t>
      </w:r>
    </w:p>
    <w:p w14:paraId="1652369D"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lastRenderedPageBreak/>
        <w:t>Реализация воспитательного потенциала взаимодействия с родителями (законными представителями) обучающихся в БУ «</w:t>
      </w:r>
      <w:proofErr w:type="spellStart"/>
      <w:r w:rsidRPr="00FB1AAB">
        <w:rPr>
          <w:rFonts w:ascii="Times New Roman" w:hAnsi="Times New Roman"/>
          <w:color w:val="1A1A1A"/>
          <w:sz w:val="24"/>
          <w:szCs w:val="24"/>
        </w:rPr>
        <w:t>Няганский</w:t>
      </w:r>
      <w:proofErr w:type="spellEnd"/>
      <w:r w:rsidRPr="00FB1AAB">
        <w:rPr>
          <w:rFonts w:ascii="Times New Roman" w:hAnsi="Times New Roman"/>
          <w:color w:val="1A1A1A"/>
          <w:sz w:val="24"/>
          <w:szCs w:val="24"/>
        </w:rPr>
        <w:t xml:space="preserve"> технологический колледж» предусматривает:</w:t>
      </w:r>
    </w:p>
    <w:p w14:paraId="6B05EE50"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5D9465A0"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родительские собрания по вопросам воспитания, взаимоотношений обучающихся и педагогов, условий обучения и воспитания;</w:t>
      </w:r>
    </w:p>
    <w:p w14:paraId="210BA0FD"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sz w:val="24"/>
          <w:szCs w:val="24"/>
        </w:rPr>
        <w:sym w:font="Symbol" w:char="F0BE"/>
      </w:r>
      <w:r w:rsidRPr="00FB1AAB">
        <w:rPr>
          <w:rFonts w:ascii="Times New Roman" w:hAnsi="Times New Roman"/>
          <w:sz w:val="24"/>
          <w:szCs w:val="24"/>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562BD909"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6B3200EA" w14:textId="77777777" w:rsidR="00FB1AAB" w:rsidRPr="00FB1AAB" w:rsidRDefault="00FB1AAB" w:rsidP="00FB1AAB">
      <w:pPr>
        <w:shd w:val="clear" w:color="auto" w:fill="FFFFFF"/>
        <w:spacing w:after="0" w:line="240" w:lineRule="auto"/>
        <w:rPr>
          <w:rFonts w:ascii="Times New Roman" w:hAnsi="Times New Roman"/>
          <w:color w:val="1A1A1A"/>
          <w:sz w:val="24"/>
          <w:szCs w:val="24"/>
        </w:rPr>
      </w:pPr>
      <w:r w:rsidRPr="00FB1AAB">
        <w:rPr>
          <w:rFonts w:ascii="Times New Roman" w:hAnsi="Times New Roman"/>
          <w:color w:val="1A1A1A"/>
          <w:sz w:val="24"/>
          <w:szCs w:val="24"/>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7859F842"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p>
    <w:p w14:paraId="2E95E181"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Модуль «Самоуправление»</w:t>
      </w:r>
    </w:p>
    <w:p w14:paraId="46F8F07F"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Реализация воспитательного потенциала самоуправления обучающихся в БУ «</w:t>
      </w:r>
      <w:proofErr w:type="spellStart"/>
      <w:r w:rsidRPr="00FB1AAB">
        <w:rPr>
          <w:rFonts w:ascii="Times New Roman" w:hAnsi="Times New Roman"/>
          <w:color w:val="1A1A1A"/>
          <w:sz w:val="24"/>
          <w:szCs w:val="24"/>
        </w:rPr>
        <w:t>Няганский</w:t>
      </w:r>
      <w:proofErr w:type="spellEnd"/>
      <w:r w:rsidRPr="00FB1AAB">
        <w:rPr>
          <w:rFonts w:ascii="Times New Roman" w:hAnsi="Times New Roman"/>
          <w:color w:val="1A1A1A"/>
          <w:sz w:val="24"/>
          <w:szCs w:val="24"/>
        </w:rPr>
        <w:t xml:space="preserve"> технологический колледж», предусматривает:</w:t>
      </w:r>
    </w:p>
    <w:p w14:paraId="572F21C9"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sz w:val="24"/>
          <w:szCs w:val="24"/>
        </w:rPr>
        <w:sym w:font="Symbol" w:char="F0BE"/>
      </w:r>
      <w:r w:rsidRPr="00FB1AAB">
        <w:rPr>
          <w:rFonts w:ascii="Times New Roman" w:hAnsi="Times New Roman"/>
          <w:sz w:val="24"/>
          <w:szCs w:val="24"/>
        </w:rPr>
        <w:t xml:space="preserve"> организация деятельности Студенческого совета, </w:t>
      </w:r>
      <w:r w:rsidRPr="00FB1AAB">
        <w:rPr>
          <w:rFonts w:ascii="Times New Roman" w:hAnsi="Times New Roman"/>
          <w:color w:val="1A1A1A"/>
          <w:sz w:val="24"/>
          <w:szCs w:val="24"/>
        </w:rPr>
        <w:t>представление интересов обучающихся в процессе управления образовательной организацией</w:t>
      </w:r>
      <w:r w:rsidRPr="00FB1AAB">
        <w:rPr>
          <w:rFonts w:ascii="Times New Roman" w:hAnsi="Times New Roman"/>
          <w:sz w:val="24"/>
          <w:szCs w:val="24"/>
        </w:rPr>
        <w:t xml:space="preserve">, решении важных вопросов жизнедеятельности студенческой молодежи, </w:t>
      </w:r>
      <w:r w:rsidRPr="00FB1AAB">
        <w:rPr>
          <w:rFonts w:ascii="Times New Roman" w:hAnsi="Times New Roman"/>
          <w:color w:val="1A1A1A"/>
          <w:sz w:val="24"/>
          <w:szCs w:val="24"/>
        </w:rPr>
        <w:t xml:space="preserve">защита законных интересов, прав обучающихся, </w:t>
      </w:r>
      <w:r w:rsidRPr="00FB1AAB">
        <w:rPr>
          <w:rFonts w:ascii="Times New Roman" w:hAnsi="Times New Roman"/>
          <w:sz w:val="24"/>
          <w:szCs w:val="24"/>
        </w:rPr>
        <w:t>развитии её социальной активности, поддержки и реализации социальных инициатив;</w:t>
      </w:r>
    </w:p>
    <w:p w14:paraId="462FFA34" w14:textId="77777777" w:rsidR="00FB1AAB" w:rsidRPr="00FB1AAB" w:rsidRDefault="00FB1AAB" w:rsidP="00FB1AAB">
      <w:pPr>
        <w:shd w:val="clear" w:color="auto" w:fill="FFFFFF"/>
        <w:spacing w:after="0" w:line="240" w:lineRule="auto"/>
        <w:jc w:val="both"/>
        <w:rPr>
          <w:rFonts w:ascii="Times New Roman" w:hAnsi="Times New Roman"/>
          <w:sz w:val="24"/>
          <w:szCs w:val="24"/>
        </w:rPr>
      </w:pPr>
      <w:r w:rsidRPr="00FB1AAB">
        <w:rPr>
          <w:rFonts w:ascii="Times New Roman" w:hAnsi="Times New Roman"/>
          <w:sz w:val="24"/>
          <w:szCs w:val="24"/>
        </w:rPr>
        <w:t xml:space="preserve"> </w:t>
      </w:r>
      <w:r w:rsidRPr="00FB1AAB">
        <w:rPr>
          <w:rFonts w:ascii="Times New Roman" w:hAnsi="Times New Roman"/>
          <w:sz w:val="24"/>
          <w:szCs w:val="24"/>
        </w:rPr>
        <w:sym w:font="Symbol" w:char="F0BE"/>
      </w:r>
      <w:r w:rsidRPr="00FB1AAB">
        <w:rPr>
          <w:rFonts w:ascii="Times New Roman" w:hAnsi="Times New Roman"/>
          <w:sz w:val="24"/>
          <w:szCs w:val="24"/>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399E8318" w14:textId="77777777" w:rsidR="00FB1AAB" w:rsidRPr="00FB1AAB" w:rsidRDefault="00FB1AAB" w:rsidP="00FB1AAB">
      <w:pPr>
        <w:shd w:val="clear" w:color="auto" w:fill="FFFFFF"/>
        <w:spacing w:after="0" w:line="240" w:lineRule="auto"/>
        <w:jc w:val="both"/>
        <w:rPr>
          <w:rFonts w:ascii="Times New Roman" w:hAnsi="Times New Roman"/>
          <w:sz w:val="24"/>
          <w:szCs w:val="24"/>
        </w:rPr>
      </w:pPr>
      <w:r w:rsidRPr="00FB1AAB">
        <w:rPr>
          <w:rFonts w:ascii="Times New Roman" w:hAnsi="Times New Roman"/>
          <w:sz w:val="24"/>
          <w:szCs w:val="24"/>
        </w:rPr>
        <w:t xml:space="preserve"> </w:t>
      </w:r>
      <w:r w:rsidRPr="00FB1AAB">
        <w:rPr>
          <w:rFonts w:ascii="Times New Roman" w:hAnsi="Times New Roman"/>
          <w:sz w:val="24"/>
          <w:szCs w:val="24"/>
        </w:rPr>
        <w:sym w:font="Symbol" w:char="F0BE"/>
      </w:r>
      <w:r w:rsidRPr="00FB1AAB">
        <w:rPr>
          <w:rFonts w:ascii="Times New Roman" w:hAnsi="Times New Roman"/>
          <w:sz w:val="24"/>
          <w:szCs w:val="24"/>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11180045" w14:textId="77777777" w:rsidR="00FB1AAB" w:rsidRPr="00FB1AAB" w:rsidRDefault="00FB1AAB" w:rsidP="00FB1AAB">
      <w:pPr>
        <w:shd w:val="clear" w:color="auto" w:fill="FFFFFF"/>
        <w:spacing w:after="0" w:line="240" w:lineRule="auto"/>
        <w:jc w:val="both"/>
        <w:rPr>
          <w:rFonts w:ascii="Times New Roman" w:hAnsi="Times New Roman"/>
          <w:sz w:val="24"/>
          <w:szCs w:val="24"/>
        </w:rPr>
      </w:pPr>
      <w:r w:rsidRPr="00FB1AAB">
        <w:rPr>
          <w:rFonts w:ascii="Times New Roman" w:hAnsi="Times New Roman"/>
          <w:sz w:val="24"/>
          <w:szCs w:val="24"/>
        </w:rPr>
        <w:sym w:font="Symbol" w:char="F0BE"/>
      </w:r>
      <w:r w:rsidRPr="00FB1AAB">
        <w:rPr>
          <w:rFonts w:ascii="Times New Roman" w:hAnsi="Times New Roman"/>
          <w:sz w:val="24"/>
          <w:szCs w:val="24"/>
        </w:rPr>
        <w:t xml:space="preserve"> </w:t>
      </w:r>
      <w:bookmarkStart w:id="19" w:name="_Hlk141355878"/>
      <w:r w:rsidRPr="00FB1AAB">
        <w:rPr>
          <w:rFonts w:ascii="Times New Roman" w:hAnsi="Times New Roman"/>
          <w:sz w:val="24"/>
          <w:szCs w:val="24"/>
        </w:rPr>
        <w:t>групповые собрания в группах по выдвижению кандидатов в органы ССУ (старосты, актив группы);</w:t>
      </w:r>
    </w:p>
    <w:bookmarkEnd w:id="19"/>
    <w:p w14:paraId="60CF14A8"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035856B7" w14:textId="77777777" w:rsidR="00FB1AAB" w:rsidRPr="00FB1AAB" w:rsidRDefault="00FB1AAB" w:rsidP="00FB1AAB">
      <w:pPr>
        <w:shd w:val="clear" w:color="auto" w:fill="FFFFFF"/>
        <w:spacing w:after="0" w:line="240" w:lineRule="auto"/>
        <w:rPr>
          <w:rFonts w:ascii="Times New Roman" w:hAnsi="Times New Roman"/>
          <w:color w:val="1A1A1A"/>
          <w:sz w:val="24"/>
          <w:szCs w:val="24"/>
        </w:rPr>
      </w:pPr>
    </w:p>
    <w:p w14:paraId="6F034A3F" w14:textId="77777777" w:rsidR="00FB1AAB" w:rsidRPr="00FB1AAB" w:rsidRDefault="00FB1AAB" w:rsidP="00FB1AAB">
      <w:pPr>
        <w:shd w:val="clear" w:color="auto" w:fill="FFFFFF"/>
        <w:spacing w:after="0" w:line="240" w:lineRule="auto"/>
        <w:jc w:val="both"/>
        <w:rPr>
          <w:rFonts w:ascii="Times New Roman" w:hAnsi="Times New Roman"/>
          <w:b/>
          <w:bCs/>
          <w:color w:val="1A1A1A"/>
          <w:sz w:val="24"/>
          <w:szCs w:val="24"/>
        </w:rPr>
      </w:pPr>
      <w:r w:rsidRPr="00FB1AAB">
        <w:rPr>
          <w:rFonts w:ascii="Times New Roman" w:hAnsi="Times New Roman"/>
          <w:b/>
          <w:bCs/>
          <w:color w:val="1A1A1A"/>
          <w:sz w:val="24"/>
          <w:szCs w:val="24"/>
        </w:rPr>
        <w:t>Модуль «Профилактика и безопасность»</w:t>
      </w:r>
    </w:p>
    <w:p w14:paraId="6C4453B0"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Реализация воспитательного потенциала профилактической деятельности в БУ «</w:t>
      </w:r>
      <w:proofErr w:type="spellStart"/>
      <w:r w:rsidRPr="00FB1AAB">
        <w:rPr>
          <w:rFonts w:ascii="Times New Roman" w:hAnsi="Times New Roman"/>
          <w:color w:val="1A1A1A"/>
          <w:sz w:val="24"/>
          <w:szCs w:val="24"/>
        </w:rPr>
        <w:t>Няганский</w:t>
      </w:r>
      <w:proofErr w:type="spellEnd"/>
      <w:r w:rsidRPr="00FB1AAB">
        <w:rPr>
          <w:rFonts w:ascii="Times New Roman" w:hAnsi="Times New Roman"/>
          <w:color w:val="1A1A1A"/>
          <w:sz w:val="24"/>
          <w:szCs w:val="24"/>
        </w:rPr>
        <w:t xml:space="preserve"> технологический колледж» в целях формирования и поддержки безопасной и комфортной среды предусматривает:</w:t>
      </w:r>
    </w:p>
    <w:p w14:paraId="144B6A12"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xml:space="preserve">—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психолого-педагогического консилиума, плана работы социально-психологической службы, службы медиации, </w:t>
      </w:r>
      <w:proofErr w:type="spellStart"/>
      <w:r w:rsidRPr="00FB1AAB">
        <w:rPr>
          <w:rFonts w:ascii="Times New Roman" w:hAnsi="Times New Roman"/>
          <w:color w:val="1A1A1A"/>
          <w:sz w:val="24"/>
          <w:szCs w:val="24"/>
        </w:rPr>
        <w:t>Кибердружины</w:t>
      </w:r>
      <w:proofErr w:type="spellEnd"/>
      <w:r w:rsidRPr="00FB1AAB">
        <w:rPr>
          <w:rFonts w:ascii="Times New Roman" w:hAnsi="Times New Roman"/>
          <w:color w:val="1A1A1A"/>
          <w:sz w:val="24"/>
          <w:szCs w:val="24"/>
        </w:rPr>
        <w:t xml:space="preserve"> колледжа, антинаркотического плана мероприятий;</w:t>
      </w:r>
    </w:p>
    <w:p w14:paraId="2C30F401" w14:textId="77777777" w:rsidR="00FB1AAB" w:rsidRPr="00FB1AAB" w:rsidRDefault="00FB1AAB" w:rsidP="00FB1AAB">
      <w:pPr>
        <w:spacing w:after="0" w:line="240" w:lineRule="auto"/>
        <w:contextualSpacing/>
        <w:jc w:val="both"/>
        <w:rPr>
          <w:rFonts w:ascii="Times New Roman" w:hAnsi="Times New Roman"/>
          <w:sz w:val="24"/>
          <w:szCs w:val="24"/>
        </w:rPr>
      </w:pPr>
      <w:r w:rsidRPr="00FB1AAB">
        <w:rPr>
          <w:rFonts w:ascii="Times New Roman" w:hAnsi="Times New Roman"/>
          <w:color w:val="1A1A1A"/>
          <w:sz w:val="24"/>
          <w:szCs w:val="24"/>
        </w:rPr>
        <w:t xml:space="preserve">— </w:t>
      </w:r>
      <w:r w:rsidRPr="00FB1AAB">
        <w:rPr>
          <w:rFonts w:ascii="Times New Roman" w:hAnsi="Times New Roman"/>
          <w:sz w:val="24"/>
          <w:szCs w:val="24"/>
        </w:rPr>
        <w:t xml:space="preserve">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w:t>
      </w:r>
      <w:r w:rsidRPr="00FB1AAB">
        <w:rPr>
          <w:rFonts w:ascii="Times New Roman" w:hAnsi="Times New Roman"/>
          <w:sz w:val="24"/>
          <w:szCs w:val="24"/>
        </w:rPr>
        <w:lastRenderedPageBreak/>
        <w:t>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6D0D9E6E" w14:textId="77777777" w:rsidR="00FB1AAB" w:rsidRPr="00FB1AAB" w:rsidRDefault="00FB1AAB" w:rsidP="00FB1AAB">
      <w:pPr>
        <w:spacing w:after="0" w:line="240" w:lineRule="auto"/>
        <w:contextualSpacing/>
        <w:jc w:val="both"/>
        <w:rPr>
          <w:rFonts w:ascii="Times New Roman" w:hAnsi="Times New Roman"/>
          <w:color w:val="1A1A1A"/>
          <w:sz w:val="24"/>
          <w:szCs w:val="24"/>
        </w:rPr>
      </w:pPr>
      <w:r w:rsidRPr="00FB1AAB">
        <w:rPr>
          <w:rFonts w:ascii="Times New Roman" w:hAnsi="Times New Roman"/>
          <w:color w:val="1A1A1A"/>
          <w:sz w:val="24"/>
          <w:szCs w:val="24"/>
        </w:rPr>
        <w:t>— утверждение и реализация плана совместной работы БУ «</w:t>
      </w:r>
      <w:proofErr w:type="spellStart"/>
      <w:r w:rsidRPr="00FB1AAB">
        <w:rPr>
          <w:rFonts w:ascii="Times New Roman" w:hAnsi="Times New Roman"/>
          <w:color w:val="1A1A1A"/>
          <w:sz w:val="24"/>
          <w:szCs w:val="24"/>
        </w:rPr>
        <w:t>Няганский</w:t>
      </w:r>
      <w:proofErr w:type="spellEnd"/>
      <w:r w:rsidRPr="00FB1AAB">
        <w:rPr>
          <w:rFonts w:ascii="Times New Roman" w:hAnsi="Times New Roman"/>
          <w:color w:val="1A1A1A"/>
          <w:sz w:val="24"/>
          <w:szCs w:val="24"/>
        </w:rPr>
        <w:t xml:space="preserve">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3E83DA85" w14:textId="77777777" w:rsidR="00FB1AAB" w:rsidRPr="00FB1AAB" w:rsidRDefault="00FB1AAB" w:rsidP="00FB1AAB">
      <w:pPr>
        <w:spacing w:after="0" w:line="240" w:lineRule="auto"/>
        <w:contextualSpacing/>
        <w:jc w:val="both"/>
        <w:rPr>
          <w:rFonts w:ascii="Times New Roman" w:hAnsi="Times New Roman"/>
          <w:sz w:val="24"/>
          <w:szCs w:val="24"/>
        </w:rPr>
      </w:pPr>
      <w:r w:rsidRPr="00FB1AAB">
        <w:rPr>
          <w:rFonts w:ascii="Times New Roman" w:hAnsi="Times New Roman"/>
          <w:color w:val="1A1A1A"/>
          <w:sz w:val="24"/>
          <w:szCs w:val="24"/>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63630432" w14:textId="77777777" w:rsidR="00FB1AAB" w:rsidRPr="00FB1AAB" w:rsidRDefault="00FB1AAB" w:rsidP="00FB1AAB">
      <w:pPr>
        <w:spacing w:after="0" w:line="240" w:lineRule="auto"/>
        <w:contextualSpacing/>
        <w:jc w:val="both"/>
        <w:rPr>
          <w:rFonts w:ascii="Times New Roman" w:hAnsi="Times New Roman"/>
          <w:color w:val="1A1A1A"/>
          <w:sz w:val="24"/>
          <w:szCs w:val="24"/>
        </w:rPr>
      </w:pPr>
      <w:r w:rsidRPr="00FB1AAB">
        <w:rPr>
          <w:rFonts w:ascii="Times New Roman" w:hAnsi="Times New Roman"/>
          <w:color w:val="1A1A1A"/>
          <w:sz w:val="24"/>
          <w:szCs w:val="24"/>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68A4D0DF" w14:textId="77777777" w:rsidR="00FB1AAB" w:rsidRPr="00FB1AAB" w:rsidRDefault="00FB1AAB" w:rsidP="00FB1AAB">
      <w:pPr>
        <w:spacing w:after="0" w:line="240" w:lineRule="auto"/>
        <w:contextualSpacing/>
        <w:jc w:val="both"/>
        <w:rPr>
          <w:rFonts w:ascii="Times New Roman" w:hAnsi="Times New Roman"/>
          <w:sz w:val="24"/>
          <w:szCs w:val="24"/>
        </w:rPr>
      </w:pPr>
      <w:r w:rsidRPr="00FB1AAB">
        <w:rPr>
          <w:rFonts w:ascii="Times New Roman" w:hAnsi="Times New Roman"/>
          <w:color w:val="1A1A1A"/>
          <w:sz w:val="24"/>
          <w:szCs w:val="24"/>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15EDEBA2"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6375598D"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27F95CCD" w14:textId="77777777" w:rsidR="00FB1AAB" w:rsidRPr="00FB1AAB" w:rsidRDefault="00FB1AAB" w:rsidP="00FB1AAB">
      <w:pPr>
        <w:widowControl w:val="0"/>
        <w:tabs>
          <w:tab w:val="left" w:pos="993"/>
        </w:tabs>
        <w:spacing w:after="0" w:line="240" w:lineRule="auto"/>
        <w:jc w:val="both"/>
        <w:rPr>
          <w:rFonts w:ascii="Times New Roman" w:hAnsi="Times New Roman"/>
          <w:sz w:val="24"/>
          <w:szCs w:val="24"/>
        </w:rPr>
      </w:pPr>
      <w:r w:rsidRPr="00FB1AAB">
        <w:rPr>
          <w:rFonts w:ascii="Times New Roman" w:hAnsi="Times New Roman"/>
          <w:color w:val="1A1A1A"/>
          <w:sz w:val="24"/>
          <w:szCs w:val="24"/>
        </w:rPr>
        <w:t>—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w:t>
      </w:r>
      <w:r w:rsidRPr="00FB1AAB">
        <w:rPr>
          <w:rFonts w:ascii="Times New Roman" w:hAnsi="Times New Roman"/>
          <w:sz w:val="24"/>
          <w:szCs w:val="24"/>
        </w:rPr>
        <w:t>, Студенческим спортивным клубом, студенческими объединениями – творческое объединение «</w:t>
      </w:r>
      <w:proofErr w:type="spellStart"/>
      <w:r w:rsidRPr="00FB1AAB">
        <w:rPr>
          <w:rFonts w:ascii="Times New Roman" w:hAnsi="Times New Roman"/>
          <w:sz w:val="24"/>
          <w:szCs w:val="24"/>
        </w:rPr>
        <w:t>КвАРТа</w:t>
      </w:r>
      <w:proofErr w:type="spellEnd"/>
      <w:r w:rsidRPr="00FB1AAB">
        <w:rPr>
          <w:rFonts w:ascii="Times New Roman" w:hAnsi="Times New Roman"/>
          <w:sz w:val="24"/>
          <w:szCs w:val="24"/>
        </w:rPr>
        <w:t>», волонтерский отряд «Прорыв»,</w:t>
      </w:r>
      <w:r w:rsidRPr="00FB1AAB">
        <w:rPr>
          <w:rFonts w:ascii="Times New Roman" w:hAnsi="Times New Roman"/>
          <w:color w:val="1A1A1A"/>
          <w:sz w:val="24"/>
          <w:szCs w:val="24"/>
        </w:rPr>
        <w:t xml:space="preserve"> студенческий медиацентр «Фокус»;</w:t>
      </w:r>
      <w:r w:rsidRPr="00FB1AAB">
        <w:rPr>
          <w:rFonts w:ascii="Times New Roman" w:hAnsi="Times New Roman"/>
          <w:sz w:val="24"/>
          <w:szCs w:val="24"/>
        </w:rPr>
        <w:t xml:space="preserve"> </w:t>
      </w:r>
    </w:p>
    <w:p w14:paraId="2469F180"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организацию работы по развитию у обучающихся навыков саморефлексии, самоконтроля, устойчивости к негативному воздействию, групповому давлению;</w:t>
      </w:r>
    </w:p>
    <w:p w14:paraId="0F628ADA"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52758E62" w14:textId="77777777" w:rsidR="00FB1AAB" w:rsidRPr="00FB1AAB" w:rsidRDefault="00FB1AAB" w:rsidP="00FB1AAB">
      <w:pPr>
        <w:widowControl w:val="0"/>
        <w:tabs>
          <w:tab w:val="left" w:pos="993"/>
        </w:tabs>
        <w:spacing w:after="0" w:line="240" w:lineRule="auto"/>
        <w:ind w:firstLine="709"/>
        <w:jc w:val="both"/>
        <w:rPr>
          <w:rFonts w:ascii="Times New Roman" w:hAnsi="Times New Roman"/>
          <w:sz w:val="24"/>
          <w:szCs w:val="24"/>
        </w:rPr>
      </w:pPr>
    </w:p>
    <w:p w14:paraId="02E4207E" w14:textId="77777777" w:rsidR="00FB1AAB" w:rsidRPr="00FB1AAB" w:rsidRDefault="00FB1AAB" w:rsidP="00FB1AAB">
      <w:pPr>
        <w:shd w:val="clear" w:color="auto" w:fill="FFFFFF"/>
        <w:spacing w:after="0" w:line="240" w:lineRule="auto"/>
        <w:jc w:val="both"/>
        <w:rPr>
          <w:rFonts w:ascii="Times New Roman" w:hAnsi="Times New Roman"/>
          <w:b/>
          <w:bCs/>
          <w:color w:val="1A1A1A"/>
          <w:sz w:val="24"/>
          <w:szCs w:val="24"/>
        </w:rPr>
      </w:pPr>
      <w:r w:rsidRPr="00FB1AAB">
        <w:rPr>
          <w:rFonts w:ascii="Times New Roman" w:hAnsi="Times New Roman"/>
          <w:b/>
          <w:bCs/>
          <w:color w:val="1A1A1A"/>
          <w:sz w:val="24"/>
          <w:szCs w:val="24"/>
        </w:rPr>
        <w:t>Модуль «Социальное партнёрство и участие работодателей»</w:t>
      </w:r>
    </w:p>
    <w:p w14:paraId="04BF41EA"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Реализация воспитательного потенциала социального партнёрства в БУ «</w:t>
      </w:r>
      <w:proofErr w:type="spellStart"/>
      <w:r w:rsidRPr="00FB1AAB">
        <w:rPr>
          <w:rFonts w:ascii="Times New Roman" w:hAnsi="Times New Roman"/>
          <w:color w:val="1A1A1A"/>
          <w:sz w:val="24"/>
          <w:szCs w:val="24"/>
        </w:rPr>
        <w:t>Няганский</w:t>
      </w:r>
      <w:proofErr w:type="spellEnd"/>
      <w:r w:rsidRPr="00FB1AAB">
        <w:rPr>
          <w:rFonts w:ascii="Times New Roman" w:hAnsi="Times New Roman"/>
          <w:color w:val="1A1A1A"/>
          <w:sz w:val="24"/>
          <w:szCs w:val="24"/>
        </w:rPr>
        <w:t xml:space="preserve"> технологический колледж», в том числе во взаимодействии с предприятиями рынка труда, предусматривает:</w:t>
      </w:r>
    </w:p>
    <w:p w14:paraId="38507412"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01819AA5"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64165467"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47B0D08E"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653DB46C"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xml:space="preserve">—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w:t>
      </w:r>
      <w:r w:rsidRPr="00FB1AAB">
        <w:rPr>
          <w:rFonts w:ascii="Times New Roman" w:hAnsi="Times New Roman"/>
          <w:color w:val="1A1A1A"/>
          <w:sz w:val="24"/>
          <w:szCs w:val="24"/>
        </w:rPr>
        <w:lastRenderedPageBreak/>
        <w:t>жизни образовательной организации, реализующей программы СПО, муниципального образования, региона, страны;</w:t>
      </w:r>
    </w:p>
    <w:p w14:paraId="0B3F6F1A"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1B95E016" w14:textId="77777777" w:rsidR="00FB1AAB" w:rsidRPr="00FB1AAB" w:rsidRDefault="00FB1AAB" w:rsidP="00FB1AAB">
      <w:pPr>
        <w:shd w:val="clear" w:color="auto" w:fill="FFFFFF"/>
        <w:spacing w:after="0" w:line="240" w:lineRule="auto"/>
        <w:rPr>
          <w:rFonts w:ascii="Times New Roman" w:hAnsi="Times New Roman"/>
          <w:color w:val="1A1A1A"/>
          <w:sz w:val="24"/>
          <w:szCs w:val="24"/>
        </w:rPr>
      </w:pPr>
    </w:p>
    <w:p w14:paraId="5FC262D7" w14:textId="77777777" w:rsidR="00FB1AAB" w:rsidRPr="00FB1AAB" w:rsidRDefault="00FB1AAB" w:rsidP="00FB1AAB">
      <w:pPr>
        <w:shd w:val="clear" w:color="auto" w:fill="FFFFFF"/>
        <w:spacing w:after="0" w:line="240" w:lineRule="auto"/>
        <w:jc w:val="both"/>
        <w:rPr>
          <w:rFonts w:ascii="Times New Roman" w:hAnsi="Times New Roman"/>
          <w:b/>
          <w:bCs/>
          <w:color w:val="1A1A1A"/>
          <w:sz w:val="24"/>
          <w:szCs w:val="24"/>
        </w:rPr>
      </w:pPr>
      <w:r w:rsidRPr="00FB1AAB">
        <w:rPr>
          <w:rFonts w:ascii="Times New Roman" w:hAnsi="Times New Roman"/>
          <w:b/>
          <w:bCs/>
          <w:color w:val="1A1A1A"/>
          <w:sz w:val="24"/>
          <w:szCs w:val="24"/>
        </w:rPr>
        <w:t>Модуль «Профессиональное развитие, адаптация и трудоустройство»</w:t>
      </w:r>
    </w:p>
    <w:p w14:paraId="3F56AA72"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Реализация воспитательного потенциала работы по профессиональному развитию, адаптации и трудоустройству в БУ «</w:t>
      </w:r>
      <w:proofErr w:type="spellStart"/>
      <w:r w:rsidRPr="00FB1AAB">
        <w:rPr>
          <w:rFonts w:ascii="Times New Roman" w:hAnsi="Times New Roman"/>
          <w:color w:val="1A1A1A"/>
          <w:sz w:val="24"/>
          <w:szCs w:val="24"/>
        </w:rPr>
        <w:t>Няганский</w:t>
      </w:r>
      <w:proofErr w:type="spellEnd"/>
      <w:r w:rsidRPr="00FB1AAB">
        <w:rPr>
          <w:rFonts w:ascii="Times New Roman" w:hAnsi="Times New Roman"/>
          <w:color w:val="1A1A1A"/>
          <w:sz w:val="24"/>
          <w:szCs w:val="24"/>
        </w:rPr>
        <w:t xml:space="preserve"> технологический колледж», предусматривает:</w:t>
      </w:r>
    </w:p>
    <w:p w14:paraId="7AD5B72B"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участие в конкурсах, фестивалях, олимпиадах профессионального мастерства (в т. ч. международных),</w:t>
      </w:r>
      <w:r w:rsidRPr="00FB1AAB">
        <w:rPr>
          <w:rFonts w:ascii="Times New Roman" w:hAnsi="Times New Roman"/>
          <w:sz w:val="24"/>
          <w:szCs w:val="24"/>
        </w:rPr>
        <w:t xml:space="preserve"> участие в движение Чемпионата «Профессионалы»,</w:t>
      </w:r>
      <w:r w:rsidRPr="00FB1AAB">
        <w:rPr>
          <w:rFonts w:ascii="Times New Roman" w:hAnsi="Times New Roman"/>
          <w:bCs/>
          <w:kern w:val="2"/>
          <w:sz w:val="24"/>
          <w:szCs w:val="24"/>
          <w:lang w:eastAsia="ko-KR"/>
        </w:rPr>
        <w:t xml:space="preserve"> </w:t>
      </w:r>
      <w:r w:rsidR="00454811">
        <w:rPr>
          <w:rFonts w:ascii="Times New Roman" w:hAnsi="Times New Roman"/>
          <w:bCs/>
          <w:kern w:val="2"/>
          <w:sz w:val="24"/>
          <w:szCs w:val="24"/>
          <w:lang w:eastAsia="ko-KR"/>
        </w:rPr>
        <w:t>«</w:t>
      </w:r>
      <w:proofErr w:type="spellStart"/>
      <w:r w:rsidRPr="00FB1AAB">
        <w:rPr>
          <w:rFonts w:ascii="Times New Roman" w:hAnsi="Times New Roman"/>
          <w:bCs/>
          <w:kern w:val="2"/>
          <w:sz w:val="24"/>
          <w:szCs w:val="24"/>
          <w:lang w:eastAsia="ko-KR"/>
        </w:rPr>
        <w:t>Абилимпикс</w:t>
      </w:r>
      <w:proofErr w:type="spellEnd"/>
      <w:r w:rsidRPr="00FB1AAB">
        <w:rPr>
          <w:rFonts w:ascii="Times New Roman" w:hAnsi="Times New Roman"/>
          <w:bCs/>
          <w:kern w:val="2"/>
          <w:sz w:val="24"/>
          <w:szCs w:val="24"/>
          <w:lang w:eastAsia="ko-KR"/>
        </w:rPr>
        <w:t>»;</w:t>
      </w:r>
      <w:r w:rsidRPr="00FB1AAB">
        <w:rPr>
          <w:rFonts w:ascii="Times New Roman" w:hAnsi="Times New Roman"/>
          <w:color w:val="1A1A1A"/>
          <w:sz w:val="24"/>
          <w:szCs w:val="24"/>
        </w:rPr>
        <w:t xml:space="preserve"> работе над профессиональными проектами различного уровня (региональном, всероссийском, международном) и др.;</w:t>
      </w:r>
    </w:p>
    <w:p w14:paraId="73E0F211"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17B36359"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sz w:val="24"/>
          <w:szCs w:val="24"/>
        </w:rPr>
        <w:sym w:font="Symbol" w:char="F0BE"/>
      </w:r>
      <w:r w:rsidRPr="00FB1AAB">
        <w:rPr>
          <w:rFonts w:ascii="Times New Roman" w:hAnsi="Times New Roman"/>
          <w:sz w:val="24"/>
          <w:szCs w:val="24"/>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57F719D5"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экскурсии на предприятия, в организации, дающие углублённые представления о выбранной специальности и условиях работы;</w:t>
      </w:r>
    </w:p>
    <w:p w14:paraId="3DA6EBAD"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47AC29E2"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color w:val="1A1A1A"/>
          <w:sz w:val="24"/>
          <w:szCs w:val="24"/>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32CF9B5E"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sz w:val="24"/>
          <w:szCs w:val="24"/>
        </w:rPr>
        <w:sym w:font="Symbol" w:char="F0BE"/>
      </w:r>
      <w:r w:rsidRPr="00FB1AAB">
        <w:rPr>
          <w:rFonts w:ascii="Times New Roman" w:hAnsi="Times New Roman"/>
          <w:sz w:val="24"/>
          <w:szCs w:val="24"/>
        </w:rPr>
        <w:t xml:space="preserve"> организация работы первичного отделения РДДМ БУ «</w:t>
      </w:r>
      <w:proofErr w:type="spellStart"/>
      <w:r w:rsidRPr="00FB1AAB">
        <w:rPr>
          <w:rFonts w:ascii="Times New Roman" w:hAnsi="Times New Roman"/>
          <w:sz w:val="24"/>
          <w:szCs w:val="24"/>
        </w:rPr>
        <w:t>Няганский</w:t>
      </w:r>
      <w:proofErr w:type="spellEnd"/>
      <w:r w:rsidRPr="00FB1AAB">
        <w:rPr>
          <w:rFonts w:ascii="Times New Roman" w:hAnsi="Times New Roman"/>
          <w:sz w:val="24"/>
          <w:szCs w:val="24"/>
        </w:rPr>
        <w:t xml:space="preserve"> технологический колледж», реализация проектов Российского содружества колледжей </w:t>
      </w:r>
      <w:r w:rsidRPr="00FB1AAB">
        <w:rPr>
          <w:rFonts w:ascii="Times New Roman" w:hAnsi="Times New Roman"/>
          <w:color w:val="000000"/>
          <w:sz w:val="24"/>
          <w:szCs w:val="24"/>
          <w:shd w:val="clear" w:color="auto" w:fill="FFFFFF"/>
        </w:rPr>
        <w:t xml:space="preserve">по развитию </w:t>
      </w:r>
      <w:proofErr w:type="spellStart"/>
      <w:r w:rsidRPr="00FB1AAB">
        <w:rPr>
          <w:rFonts w:ascii="Times New Roman" w:hAnsi="Times New Roman"/>
          <w:color w:val="000000"/>
          <w:sz w:val="24"/>
          <w:szCs w:val="24"/>
          <w:shd w:val="clear" w:color="auto" w:fill="FFFFFF"/>
        </w:rPr>
        <w:t>надпрофессиональных</w:t>
      </w:r>
      <w:proofErr w:type="spellEnd"/>
      <w:r w:rsidRPr="00FB1AAB">
        <w:rPr>
          <w:rFonts w:ascii="Times New Roman" w:hAnsi="Times New Roman"/>
          <w:color w:val="000000"/>
          <w:sz w:val="24"/>
          <w:szCs w:val="24"/>
          <w:shd w:val="clear" w:color="auto" w:fill="FFFFFF"/>
        </w:rPr>
        <w:t xml:space="preserve"> компетенций (</w:t>
      </w:r>
      <w:proofErr w:type="spellStart"/>
      <w:r w:rsidRPr="00FB1AAB">
        <w:rPr>
          <w:rFonts w:ascii="Times New Roman" w:hAnsi="Times New Roman"/>
          <w:color w:val="000000"/>
          <w:sz w:val="24"/>
          <w:szCs w:val="24"/>
          <w:shd w:val="clear" w:color="auto" w:fill="FFFFFF"/>
        </w:rPr>
        <w:t>soft</w:t>
      </w:r>
      <w:proofErr w:type="spellEnd"/>
      <w:r w:rsidRPr="00FB1AAB">
        <w:rPr>
          <w:rFonts w:ascii="Times New Roman" w:hAnsi="Times New Roman"/>
          <w:color w:val="000000"/>
          <w:sz w:val="24"/>
          <w:szCs w:val="24"/>
          <w:shd w:val="clear" w:color="auto" w:fill="FFFFFF"/>
        </w:rPr>
        <w:t xml:space="preserve"> </w:t>
      </w:r>
      <w:proofErr w:type="spellStart"/>
      <w:r w:rsidRPr="00FB1AAB">
        <w:rPr>
          <w:rFonts w:ascii="Times New Roman" w:hAnsi="Times New Roman"/>
          <w:color w:val="000000"/>
          <w:sz w:val="24"/>
          <w:szCs w:val="24"/>
          <w:shd w:val="clear" w:color="auto" w:fill="FFFFFF"/>
        </w:rPr>
        <w:t>skills</w:t>
      </w:r>
      <w:proofErr w:type="spellEnd"/>
      <w:r w:rsidRPr="00FB1AAB">
        <w:rPr>
          <w:rFonts w:ascii="Times New Roman" w:hAnsi="Times New Roman"/>
          <w:color w:val="000000"/>
          <w:sz w:val="24"/>
          <w:szCs w:val="24"/>
          <w:shd w:val="clear" w:color="auto" w:fill="FFFFFF"/>
        </w:rPr>
        <w:t>) у студентов колледжей через социально-значимую деятельность, посредством реализации социально-значимых акций;</w:t>
      </w:r>
    </w:p>
    <w:p w14:paraId="61883DF0" w14:textId="77777777" w:rsidR="00FB1AAB" w:rsidRPr="00FB1AAB" w:rsidRDefault="00FB1AAB" w:rsidP="00FB1AAB">
      <w:pPr>
        <w:shd w:val="clear" w:color="auto" w:fill="FFFFFF"/>
        <w:spacing w:after="0" w:line="240" w:lineRule="auto"/>
        <w:jc w:val="both"/>
        <w:rPr>
          <w:rFonts w:ascii="Times New Roman" w:hAnsi="Times New Roman"/>
          <w:sz w:val="24"/>
          <w:szCs w:val="24"/>
        </w:rPr>
      </w:pPr>
      <w:r w:rsidRPr="00FB1AAB">
        <w:rPr>
          <w:rFonts w:ascii="Times New Roman" w:hAnsi="Times New Roman"/>
          <w:sz w:val="24"/>
          <w:szCs w:val="24"/>
        </w:rPr>
        <w:sym w:font="Symbol" w:char="F0BE"/>
      </w:r>
      <w:r w:rsidRPr="00FB1AAB">
        <w:rPr>
          <w:rFonts w:ascii="Times New Roman" w:hAnsi="Times New Roman"/>
          <w:sz w:val="24"/>
          <w:szCs w:val="24"/>
        </w:rPr>
        <w:t xml:space="preserve"> встречи с успешными представителями малого бизнеса, с Союзом «</w:t>
      </w:r>
      <w:proofErr w:type="spellStart"/>
      <w:r w:rsidRPr="00FB1AAB">
        <w:rPr>
          <w:rFonts w:ascii="Times New Roman" w:hAnsi="Times New Roman"/>
          <w:sz w:val="24"/>
          <w:szCs w:val="24"/>
        </w:rPr>
        <w:t>Няганская</w:t>
      </w:r>
      <w:proofErr w:type="spellEnd"/>
      <w:r w:rsidRPr="00FB1AAB">
        <w:rPr>
          <w:rFonts w:ascii="Times New Roman" w:hAnsi="Times New Roman"/>
          <w:sz w:val="24"/>
          <w:szCs w:val="24"/>
        </w:rPr>
        <w:t xml:space="preserve"> Торгово-промышленная палата»;</w:t>
      </w:r>
    </w:p>
    <w:p w14:paraId="42BD0365" w14:textId="77777777" w:rsidR="00FB1AAB" w:rsidRPr="00FB1AAB" w:rsidRDefault="00FB1AAB" w:rsidP="00FB1AAB">
      <w:pPr>
        <w:shd w:val="clear" w:color="auto" w:fill="FFFFFF"/>
        <w:spacing w:after="0" w:line="240" w:lineRule="auto"/>
        <w:jc w:val="both"/>
        <w:rPr>
          <w:rFonts w:ascii="Times New Roman" w:hAnsi="Times New Roman"/>
          <w:sz w:val="24"/>
          <w:szCs w:val="24"/>
        </w:rPr>
      </w:pPr>
      <w:r w:rsidRPr="00FB1AAB">
        <w:rPr>
          <w:rFonts w:ascii="Times New Roman" w:hAnsi="Times New Roman"/>
          <w:sz w:val="24"/>
          <w:szCs w:val="24"/>
        </w:rPr>
        <w:t xml:space="preserve"> </w:t>
      </w:r>
      <w:r w:rsidRPr="00FB1AAB">
        <w:rPr>
          <w:rFonts w:ascii="Times New Roman" w:hAnsi="Times New Roman"/>
          <w:sz w:val="24"/>
          <w:szCs w:val="24"/>
        </w:rPr>
        <w:sym w:font="Symbol" w:char="F0BE"/>
      </w:r>
      <w:r w:rsidRPr="00FB1AAB">
        <w:rPr>
          <w:rFonts w:ascii="Times New Roman" w:hAnsi="Times New Roman"/>
          <w:sz w:val="24"/>
          <w:szCs w:val="24"/>
        </w:rPr>
        <w:t xml:space="preserve"> круглый стол, конференции (для выпускников) с работодателями и представителями Центра занятости населения г. Нягани;</w:t>
      </w:r>
    </w:p>
    <w:p w14:paraId="6838000C" w14:textId="77777777" w:rsidR="00FB1AAB" w:rsidRPr="00FB1AAB" w:rsidRDefault="00FB1AAB" w:rsidP="00FB1AAB">
      <w:pPr>
        <w:shd w:val="clear" w:color="auto" w:fill="FFFFFF"/>
        <w:spacing w:after="0" w:line="240" w:lineRule="auto"/>
        <w:jc w:val="both"/>
        <w:rPr>
          <w:rFonts w:ascii="Times New Roman" w:hAnsi="Times New Roman"/>
          <w:sz w:val="24"/>
          <w:szCs w:val="24"/>
        </w:rPr>
      </w:pPr>
      <w:r w:rsidRPr="00FB1AAB">
        <w:rPr>
          <w:rFonts w:ascii="Times New Roman" w:hAnsi="Times New Roman"/>
          <w:sz w:val="24"/>
          <w:szCs w:val="24"/>
        </w:rPr>
        <w:sym w:font="Symbol" w:char="F0BE"/>
      </w:r>
      <w:r w:rsidRPr="00FB1AAB">
        <w:rPr>
          <w:rFonts w:ascii="Times New Roman" w:hAnsi="Times New Roman"/>
          <w:sz w:val="24"/>
          <w:szCs w:val="24"/>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4766BBB4" w14:textId="77777777" w:rsidR="00FB1AAB" w:rsidRPr="00FB1AAB" w:rsidRDefault="00FB1AAB" w:rsidP="00FB1AAB">
      <w:pPr>
        <w:shd w:val="clear" w:color="auto" w:fill="FFFFFF"/>
        <w:spacing w:after="0" w:line="240" w:lineRule="auto"/>
        <w:jc w:val="both"/>
        <w:rPr>
          <w:rFonts w:ascii="Times New Roman" w:hAnsi="Times New Roman"/>
          <w:sz w:val="24"/>
          <w:szCs w:val="24"/>
        </w:rPr>
      </w:pPr>
      <w:r w:rsidRPr="00FB1AAB">
        <w:rPr>
          <w:rFonts w:ascii="Times New Roman" w:hAnsi="Times New Roman"/>
          <w:sz w:val="24"/>
          <w:szCs w:val="24"/>
        </w:rPr>
        <w:sym w:font="Symbol" w:char="F0BE"/>
      </w:r>
      <w:r w:rsidRPr="00FB1AAB">
        <w:rPr>
          <w:rFonts w:ascii="Times New Roman" w:hAnsi="Times New Roman"/>
          <w:sz w:val="24"/>
          <w:szCs w:val="24"/>
        </w:rPr>
        <w:t xml:space="preserve"> конкурс «Студент года»; </w:t>
      </w:r>
    </w:p>
    <w:p w14:paraId="4B3BBF15" w14:textId="77777777" w:rsidR="00FB1AAB" w:rsidRPr="00FB1AAB" w:rsidRDefault="00FB1AAB" w:rsidP="00FB1AAB">
      <w:pPr>
        <w:shd w:val="clear" w:color="auto" w:fill="FFFFFF"/>
        <w:spacing w:after="0" w:line="240" w:lineRule="auto"/>
        <w:jc w:val="both"/>
        <w:rPr>
          <w:rFonts w:ascii="Times New Roman" w:hAnsi="Times New Roman"/>
          <w:sz w:val="24"/>
          <w:szCs w:val="24"/>
        </w:rPr>
      </w:pPr>
      <w:r w:rsidRPr="00FB1AAB">
        <w:rPr>
          <w:rFonts w:ascii="Times New Roman" w:hAnsi="Times New Roman"/>
          <w:sz w:val="24"/>
          <w:szCs w:val="24"/>
        </w:rPr>
        <w:sym w:font="Symbol" w:char="F0BE"/>
      </w:r>
      <w:r w:rsidRPr="00FB1AAB">
        <w:rPr>
          <w:rFonts w:ascii="Times New Roman" w:hAnsi="Times New Roman"/>
          <w:sz w:val="24"/>
          <w:szCs w:val="24"/>
        </w:rPr>
        <w:t xml:space="preserve"> конкурс «Лучшая учебная группа».</w:t>
      </w:r>
    </w:p>
    <w:p w14:paraId="4E1E6889"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p>
    <w:p w14:paraId="7F9D3CC9"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b/>
          <w:bCs/>
          <w:sz w:val="24"/>
          <w:szCs w:val="24"/>
        </w:rPr>
        <w:t>Модуль «Молодежные общественные объединения»</w:t>
      </w:r>
      <w:r w:rsidRPr="00FB1AAB">
        <w:rPr>
          <w:rFonts w:ascii="Times New Roman" w:hAnsi="Times New Roman"/>
          <w:sz w:val="24"/>
          <w:szCs w:val="24"/>
        </w:rPr>
        <w:t xml:space="preserve"> </w:t>
      </w:r>
    </w:p>
    <w:p w14:paraId="4E31F63C"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Реализация воспитательного потенциала работы по созданию молодежных общественных объединений в БУ «</w:t>
      </w:r>
      <w:proofErr w:type="spellStart"/>
      <w:r w:rsidRPr="00FB1AAB">
        <w:rPr>
          <w:rFonts w:ascii="Times New Roman" w:hAnsi="Times New Roman"/>
          <w:color w:val="1A1A1A"/>
          <w:sz w:val="24"/>
          <w:szCs w:val="24"/>
        </w:rPr>
        <w:t>Няганский</w:t>
      </w:r>
      <w:proofErr w:type="spellEnd"/>
      <w:r w:rsidRPr="00FB1AAB">
        <w:rPr>
          <w:rFonts w:ascii="Times New Roman" w:hAnsi="Times New Roman"/>
          <w:color w:val="1A1A1A"/>
          <w:sz w:val="24"/>
          <w:szCs w:val="24"/>
        </w:rPr>
        <w:t xml:space="preserve"> технологический колледж», предусматривает:</w:t>
      </w:r>
    </w:p>
    <w:p w14:paraId="6DC04884" w14:textId="77777777" w:rsidR="00FB1AAB" w:rsidRPr="00FB1AAB" w:rsidRDefault="00FB1AAB" w:rsidP="00FB1AAB">
      <w:pPr>
        <w:shd w:val="clear" w:color="auto" w:fill="FFFFFF"/>
        <w:spacing w:after="0" w:line="240" w:lineRule="auto"/>
        <w:jc w:val="both"/>
        <w:rPr>
          <w:rFonts w:ascii="Times New Roman" w:hAnsi="Times New Roman"/>
          <w:sz w:val="24"/>
          <w:szCs w:val="24"/>
        </w:rPr>
      </w:pPr>
      <w:r w:rsidRPr="00FB1AAB">
        <w:rPr>
          <w:rFonts w:ascii="Times New Roman" w:hAnsi="Times New Roman"/>
          <w:sz w:val="24"/>
          <w:szCs w:val="24"/>
        </w:rPr>
        <w:lastRenderedPageBreak/>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04AADF4D" w14:textId="77777777" w:rsidR="00FB1AAB" w:rsidRPr="00FB1AAB" w:rsidRDefault="00FB1AAB" w:rsidP="00FB1AAB">
      <w:pPr>
        <w:shd w:val="clear" w:color="auto" w:fill="FFFFFF"/>
        <w:spacing w:after="0" w:line="240" w:lineRule="auto"/>
        <w:jc w:val="both"/>
        <w:rPr>
          <w:rFonts w:ascii="Times New Roman" w:hAnsi="Times New Roman"/>
          <w:sz w:val="24"/>
          <w:szCs w:val="24"/>
        </w:rPr>
      </w:pPr>
      <w:r w:rsidRPr="00FB1AAB">
        <w:rPr>
          <w:rFonts w:ascii="Times New Roman" w:hAnsi="Times New Roman"/>
          <w:sz w:val="24"/>
          <w:szCs w:val="24"/>
        </w:rPr>
        <w:sym w:font="Symbol" w:char="F0BE"/>
      </w:r>
      <w:r w:rsidRPr="00FB1AAB">
        <w:rPr>
          <w:rFonts w:ascii="Times New Roman" w:hAnsi="Times New Roman"/>
          <w:sz w:val="24"/>
          <w:szCs w:val="24"/>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2A453D74" w14:textId="77777777" w:rsidR="00FB1AAB" w:rsidRPr="00FB1AAB" w:rsidRDefault="00FB1AAB" w:rsidP="00FB1AAB">
      <w:pPr>
        <w:shd w:val="clear" w:color="auto" w:fill="FFFFFF"/>
        <w:spacing w:after="0" w:line="240" w:lineRule="auto"/>
        <w:jc w:val="both"/>
        <w:rPr>
          <w:rFonts w:ascii="Times New Roman" w:hAnsi="Times New Roman"/>
          <w:sz w:val="24"/>
          <w:szCs w:val="24"/>
        </w:rPr>
      </w:pPr>
      <w:r w:rsidRPr="00FB1AAB">
        <w:rPr>
          <w:rFonts w:ascii="Times New Roman" w:hAnsi="Times New Roman"/>
          <w:sz w:val="24"/>
          <w:szCs w:val="24"/>
        </w:rPr>
        <w:sym w:font="Symbol" w:char="F0BE"/>
      </w:r>
      <w:r w:rsidRPr="00FB1AAB">
        <w:rPr>
          <w:rFonts w:ascii="Times New Roman" w:hAnsi="Times New Roman"/>
          <w:sz w:val="24"/>
          <w:szCs w:val="24"/>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3D53529F"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sz w:val="24"/>
          <w:szCs w:val="24"/>
        </w:rPr>
        <w:sym w:font="Symbol" w:char="F0BE"/>
      </w:r>
      <w:r w:rsidRPr="00FB1AAB">
        <w:rPr>
          <w:rFonts w:ascii="Times New Roman" w:hAnsi="Times New Roman"/>
          <w:sz w:val="24"/>
          <w:szCs w:val="24"/>
        </w:rPr>
        <w:t xml:space="preserve"> организация работы первичного отделения РДДМ БУ «</w:t>
      </w:r>
      <w:proofErr w:type="spellStart"/>
      <w:r w:rsidRPr="00FB1AAB">
        <w:rPr>
          <w:rFonts w:ascii="Times New Roman" w:hAnsi="Times New Roman"/>
          <w:sz w:val="24"/>
          <w:szCs w:val="24"/>
        </w:rPr>
        <w:t>Няганский</w:t>
      </w:r>
      <w:proofErr w:type="spellEnd"/>
      <w:r w:rsidRPr="00FB1AAB">
        <w:rPr>
          <w:rFonts w:ascii="Times New Roman" w:hAnsi="Times New Roman"/>
          <w:sz w:val="24"/>
          <w:szCs w:val="24"/>
        </w:rPr>
        <w:t xml:space="preserve"> технологический колледж», реализация проектов Российского содружества колледжей </w:t>
      </w:r>
      <w:r w:rsidRPr="00FB1AAB">
        <w:rPr>
          <w:rFonts w:ascii="Times New Roman" w:hAnsi="Times New Roman"/>
          <w:color w:val="000000"/>
          <w:sz w:val="24"/>
          <w:szCs w:val="24"/>
          <w:shd w:val="clear" w:color="auto" w:fill="FFFFFF"/>
        </w:rPr>
        <w:t xml:space="preserve">по развитию </w:t>
      </w:r>
      <w:proofErr w:type="spellStart"/>
      <w:r w:rsidRPr="00FB1AAB">
        <w:rPr>
          <w:rFonts w:ascii="Times New Roman" w:hAnsi="Times New Roman"/>
          <w:color w:val="000000"/>
          <w:sz w:val="24"/>
          <w:szCs w:val="24"/>
          <w:shd w:val="clear" w:color="auto" w:fill="FFFFFF"/>
        </w:rPr>
        <w:t>надпрофессиональных</w:t>
      </w:r>
      <w:proofErr w:type="spellEnd"/>
      <w:r w:rsidRPr="00FB1AAB">
        <w:rPr>
          <w:rFonts w:ascii="Times New Roman" w:hAnsi="Times New Roman"/>
          <w:color w:val="000000"/>
          <w:sz w:val="24"/>
          <w:szCs w:val="24"/>
          <w:shd w:val="clear" w:color="auto" w:fill="FFFFFF"/>
        </w:rPr>
        <w:t xml:space="preserve"> компетенций (</w:t>
      </w:r>
      <w:proofErr w:type="spellStart"/>
      <w:r w:rsidRPr="00FB1AAB">
        <w:rPr>
          <w:rFonts w:ascii="Times New Roman" w:hAnsi="Times New Roman"/>
          <w:color w:val="000000"/>
          <w:sz w:val="24"/>
          <w:szCs w:val="24"/>
          <w:shd w:val="clear" w:color="auto" w:fill="FFFFFF"/>
        </w:rPr>
        <w:t>soft</w:t>
      </w:r>
      <w:proofErr w:type="spellEnd"/>
      <w:r w:rsidRPr="00FB1AAB">
        <w:rPr>
          <w:rFonts w:ascii="Times New Roman" w:hAnsi="Times New Roman"/>
          <w:color w:val="000000"/>
          <w:sz w:val="24"/>
          <w:szCs w:val="24"/>
          <w:shd w:val="clear" w:color="auto" w:fill="FFFFFF"/>
        </w:rPr>
        <w:t xml:space="preserve"> </w:t>
      </w:r>
      <w:proofErr w:type="spellStart"/>
      <w:r w:rsidRPr="00FB1AAB">
        <w:rPr>
          <w:rFonts w:ascii="Times New Roman" w:hAnsi="Times New Roman"/>
          <w:color w:val="000000"/>
          <w:sz w:val="24"/>
          <w:szCs w:val="24"/>
          <w:shd w:val="clear" w:color="auto" w:fill="FFFFFF"/>
        </w:rPr>
        <w:t>skills</w:t>
      </w:r>
      <w:proofErr w:type="spellEnd"/>
      <w:r w:rsidRPr="00FB1AAB">
        <w:rPr>
          <w:rFonts w:ascii="Times New Roman" w:hAnsi="Times New Roman"/>
          <w:color w:val="000000"/>
          <w:sz w:val="24"/>
          <w:szCs w:val="24"/>
          <w:shd w:val="clear" w:color="auto" w:fill="FFFFFF"/>
        </w:rPr>
        <w:t>)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4095828A" w14:textId="77777777" w:rsidR="00FB1AAB" w:rsidRPr="00FB1AAB" w:rsidRDefault="00FB1AAB" w:rsidP="00FB1AAB">
      <w:pPr>
        <w:tabs>
          <w:tab w:val="left" w:pos="1701"/>
        </w:tabs>
        <w:spacing w:after="0" w:line="240" w:lineRule="auto"/>
        <w:jc w:val="both"/>
        <w:rPr>
          <w:rFonts w:ascii="Times New Roman" w:eastAsia="Batang" w:hAnsi="Times New Roman"/>
          <w:sz w:val="24"/>
          <w:szCs w:val="24"/>
          <w:lang w:eastAsia="ko-KR"/>
        </w:rPr>
      </w:pPr>
      <w:r w:rsidRPr="00FB1AAB">
        <w:rPr>
          <w:rFonts w:ascii="Times New Roman" w:hAnsi="Times New Roman"/>
          <w:sz w:val="24"/>
          <w:szCs w:val="24"/>
        </w:rPr>
        <w:sym w:font="Symbol" w:char="F0BE"/>
      </w:r>
      <w:r w:rsidRPr="00FB1AAB">
        <w:rPr>
          <w:rFonts w:ascii="Times New Roman" w:hAnsi="Times New Roman"/>
          <w:sz w:val="24"/>
          <w:szCs w:val="24"/>
        </w:rPr>
        <w:t xml:space="preserve"> </w:t>
      </w:r>
      <w:bookmarkStart w:id="20" w:name="_Hlk141374791"/>
      <w:r w:rsidRPr="00FB1AAB">
        <w:rPr>
          <w:rFonts w:ascii="Times New Roman" w:eastAsia="Batang" w:hAnsi="Times New Roman"/>
          <w:sz w:val="24"/>
          <w:szCs w:val="24"/>
          <w:lang w:eastAsia="ko-KR"/>
        </w:rPr>
        <w:t xml:space="preserve">организация деятельности </w:t>
      </w:r>
      <w:bookmarkEnd w:id="20"/>
      <w:r w:rsidRPr="00FB1AAB">
        <w:rPr>
          <w:rFonts w:ascii="Times New Roman" w:eastAsia="Batang" w:hAnsi="Times New Roman"/>
          <w:sz w:val="24"/>
          <w:szCs w:val="24"/>
          <w:lang w:eastAsia="ko-KR"/>
        </w:rPr>
        <w:t>студенческого объединения, волонтерского отряда «Прорыв» в целях оказания безвозмездной помощи благополучателям,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42BDCDBC" w14:textId="77777777" w:rsidR="00FB1AAB" w:rsidRPr="00FB1AAB" w:rsidRDefault="00FB1AAB" w:rsidP="00FB1AAB">
      <w:pPr>
        <w:tabs>
          <w:tab w:val="left" w:pos="1701"/>
        </w:tabs>
        <w:spacing w:after="0" w:line="240" w:lineRule="auto"/>
        <w:jc w:val="both"/>
        <w:rPr>
          <w:rFonts w:ascii="Times New Roman" w:eastAsia="Batang" w:hAnsi="Times New Roman"/>
          <w:color w:val="000000"/>
          <w:sz w:val="24"/>
          <w:szCs w:val="24"/>
          <w:lang w:eastAsia="ko-KR"/>
        </w:rPr>
      </w:pPr>
      <w:r w:rsidRPr="00FB1AAB">
        <w:rPr>
          <w:rFonts w:ascii="Times New Roman" w:hAnsi="Times New Roman"/>
          <w:sz w:val="24"/>
          <w:szCs w:val="24"/>
        </w:rPr>
        <w:sym w:font="Symbol" w:char="F0BE"/>
      </w:r>
      <w:r w:rsidRPr="00FB1AAB">
        <w:rPr>
          <w:rFonts w:ascii="Times New Roman" w:hAnsi="Times New Roman"/>
          <w:sz w:val="24"/>
          <w:szCs w:val="24"/>
        </w:rPr>
        <w:t xml:space="preserve"> </w:t>
      </w:r>
      <w:r w:rsidRPr="00FB1AAB">
        <w:rPr>
          <w:rFonts w:ascii="Times New Roman" w:eastAsia="Batang" w:hAnsi="Times New Roman"/>
          <w:sz w:val="24"/>
          <w:szCs w:val="24"/>
          <w:lang w:eastAsia="ko-KR"/>
        </w:rPr>
        <w:t xml:space="preserve">популяризация идей волонтерства в студенческой среде; вовлечение обучающихся в проекты, связанные с оказанием социальной поддержки различным группам населения; развитие инклюзивного волонтерства;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деятельности; воспитание активной гражданской позиции, формирование лидерских и нравственно-этических качеств, чувства патриотизма; </w:t>
      </w:r>
      <w:r w:rsidRPr="00FB1AAB">
        <w:rPr>
          <w:rFonts w:ascii="Times New Roman" w:eastAsia="Batang" w:hAnsi="Times New Roman"/>
          <w:color w:val="000000"/>
          <w:sz w:val="24"/>
          <w:szCs w:val="24"/>
          <w:lang w:eastAsia="ko-KR"/>
        </w:rPr>
        <w:t>организация и проведение мероприятий по обмену опытом волонтерских отрядов;</w:t>
      </w:r>
    </w:p>
    <w:p w14:paraId="068A8AD4" w14:textId="77777777" w:rsidR="00FB1AAB" w:rsidRPr="00FB1AAB" w:rsidRDefault="00FB1AAB" w:rsidP="00FB1AAB">
      <w:pPr>
        <w:tabs>
          <w:tab w:val="left" w:pos="1701"/>
        </w:tabs>
        <w:spacing w:after="0" w:line="240" w:lineRule="auto"/>
        <w:jc w:val="both"/>
        <w:rPr>
          <w:rFonts w:ascii="Times New Roman" w:eastAsia="Batang" w:hAnsi="Times New Roman"/>
          <w:sz w:val="24"/>
          <w:szCs w:val="24"/>
          <w:lang w:eastAsia="ko-KR"/>
        </w:rPr>
      </w:pPr>
      <w:r w:rsidRPr="00FB1AAB">
        <w:rPr>
          <w:rFonts w:ascii="Times New Roman" w:hAnsi="Times New Roman"/>
          <w:sz w:val="24"/>
          <w:szCs w:val="24"/>
        </w:rPr>
        <w:sym w:font="Symbol" w:char="F0BE"/>
      </w:r>
      <w:r w:rsidRPr="00FB1AAB">
        <w:rPr>
          <w:rFonts w:ascii="Times New Roman" w:hAnsi="Times New Roman"/>
          <w:sz w:val="24"/>
          <w:szCs w:val="24"/>
        </w:rPr>
        <w:t xml:space="preserve"> </w:t>
      </w:r>
      <w:r w:rsidRPr="00FB1AAB">
        <w:rPr>
          <w:rFonts w:ascii="Times New Roman" w:eastAsia="Batang" w:hAnsi="Times New Roman"/>
          <w:sz w:val="24"/>
          <w:szCs w:val="24"/>
          <w:lang w:eastAsia="ko-KR"/>
        </w:rPr>
        <w:t>организация деятельности</w:t>
      </w:r>
      <w:r w:rsidRPr="00FB1AAB">
        <w:rPr>
          <w:rFonts w:ascii="Times New Roman" w:hAnsi="Times New Roman"/>
          <w:sz w:val="24"/>
          <w:szCs w:val="24"/>
        </w:rPr>
        <w:t xml:space="preserve"> </w:t>
      </w:r>
      <w:r w:rsidRPr="00FB1AAB">
        <w:rPr>
          <w:rFonts w:ascii="Times New Roman" w:eastAsia="Batang" w:hAnsi="Times New Roman"/>
          <w:sz w:val="24"/>
          <w:szCs w:val="24"/>
          <w:lang w:eastAsia="ko-KR"/>
        </w:rPr>
        <w:t>студенческого объединения</w:t>
      </w:r>
      <w:r w:rsidRPr="00FB1AAB">
        <w:rPr>
          <w:rFonts w:ascii="Times New Roman" w:hAnsi="Times New Roman"/>
          <w:sz w:val="24"/>
          <w:szCs w:val="24"/>
        </w:rPr>
        <w:t xml:space="preserve"> «</w:t>
      </w:r>
      <w:proofErr w:type="spellStart"/>
      <w:r w:rsidRPr="00FB1AAB">
        <w:rPr>
          <w:rFonts w:ascii="Times New Roman" w:hAnsi="Times New Roman"/>
          <w:sz w:val="24"/>
          <w:szCs w:val="24"/>
        </w:rPr>
        <w:t>КвАРТа</w:t>
      </w:r>
      <w:proofErr w:type="spellEnd"/>
      <w:r w:rsidRPr="00FB1AAB">
        <w:rPr>
          <w:rFonts w:ascii="Times New Roman" w:hAnsi="Times New Roman"/>
          <w:sz w:val="24"/>
          <w:szCs w:val="24"/>
        </w:rPr>
        <w:t xml:space="preserve">»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0BFC9F37" w14:textId="77777777" w:rsidR="00FB1AAB" w:rsidRPr="00FB1AAB" w:rsidRDefault="00FB1AAB" w:rsidP="00FB1AAB">
      <w:pPr>
        <w:widowControl w:val="0"/>
        <w:autoSpaceDE w:val="0"/>
        <w:autoSpaceDN w:val="0"/>
        <w:spacing w:after="0" w:line="240" w:lineRule="auto"/>
        <w:jc w:val="both"/>
        <w:rPr>
          <w:rFonts w:ascii="Times New Roman" w:hAnsi="Times New Roman"/>
          <w:sz w:val="24"/>
          <w:szCs w:val="24"/>
        </w:rPr>
      </w:pPr>
      <w:r w:rsidRPr="00FB1AAB">
        <w:rPr>
          <w:rFonts w:ascii="Times New Roman" w:hAnsi="Times New Roman"/>
          <w:sz w:val="24"/>
          <w:szCs w:val="24"/>
        </w:rPr>
        <w:sym w:font="Symbol" w:char="F0BE"/>
      </w:r>
      <w:r w:rsidRPr="00FB1AAB">
        <w:rPr>
          <w:rFonts w:ascii="Times New Roman" w:hAnsi="Times New Roman"/>
          <w:sz w:val="24"/>
          <w:szCs w:val="24"/>
        </w:rPr>
        <w:t xml:space="preserve"> 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системы стимулирования студенческих инициатив и поддержки их творчества; сохранение и приумножение культурных традиций БУ «</w:t>
      </w:r>
      <w:proofErr w:type="spellStart"/>
      <w:r w:rsidRPr="00FB1AAB">
        <w:rPr>
          <w:rFonts w:ascii="Times New Roman" w:hAnsi="Times New Roman"/>
          <w:sz w:val="24"/>
          <w:szCs w:val="24"/>
        </w:rPr>
        <w:t>Няганский</w:t>
      </w:r>
      <w:proofErr w:type="spellEnd"/>
      <w:r w:rsidRPr="00FB1AAB">
        <w:rPr>
          <w:rFonts w:ascii="Times New Roman" w:hAnsi="Times New Roman"/>
          <w:sz w:val="24"/>
          <w:szCs w:val="24"/>
        </w:rPr>
        <w:t xml:space="preserve"> технологический колледж», а также их преемственности;</w:t>
      </w:r>
    </w:p>
    <w:p w14:paraId="7574BD4B" w14:textId="77777777" w:rsidR="00FB1AAB" w:rsidRPr="00FB1AAB" w:rsidRDefault="00FB1AAB" w:rsidP="00FB1AAB">
      <w:pPr>
        <w:widowControl w:val="0"/>
        <w:autoSpaceDE w:val="0"/>
        <w:autoSpaceDN w:val="0"/>
        <w:spacing w:after="0" w:line="240" w:lineRule="auto"/>
        <w:jc w:val="both"/>
        <w:rPr>
          <w:rFonts w:ascii="Times New Roman" w:hAnsi="Times New Roman"/>
          <w:sz w:val="24"/>
          <w:szCs w:val="24"/>
        </w:rPr>
      </w:pPr>
      <w:r w:rsidRPr="00FB1AAB">
        <w:rPr>
          <w:rFonts w:ascii="Times New Roman" w:hAnsi="Times New Roman"/>
          <w:sz w:val="24"/>
          <w:szCs w:val="24"/>
        </w:rPr>
        <w:sym w:font="Symbol" w:char="F0BE"/>
      </w:r>
      <w:r w:rsidRPr="00FB1AAB">
        <w:rPr>
          <w:rFonts w:ascii="Times New Roman" w:hAnsi="Times New Roman"/>
          <w:sz w:val="24"/>
          <w:szCs w:val="24"/>
        </w:rPr>
        <w:t xml:space="preserve"> </w:t>
      </w:r>
      <w:r w:rsidRPr="00FB1AAB">
        <w:rPr>
          <w:rFonts w:ascii="Times New Roman" w:eastAsia="Batang" w:hAnsi="Times New Roman"/>
          <w:sz w:val="24"/>
          <w:szCs w:val="24"/>
          <w:lang w:eastAsia="ko-KR"/>
        </w:rPr>
        <w:t>организация деятельности</w:t>
      </w:r>
      <w:r w:rsidRPr="00FB1AAB">
        <w:rPr>
          <w:rFonts w:ascii="Times New Roman" w:hAnsi="Times New Roman"/>
          <w:sz w:val="24"/>
          <w:szCs w:val="24"/>
        </w:rPr>
        <w:t xml:space="preserve"> </w:t>
      </w:r>
      <w:r w:rsidRPr="00FB1AAB">
        <w:rPr>
          <w:rFonts w:ascii="Times New Roman" w:eastAsia="Batang" w:hAnsi="Times New Roman"/>
          <w:sz w:val="24"/>
          <w:szCs w:val="24"/>
          <w:lang w:eastAsia="ko-KR"/>
        </w:rPr>
        <w:t>студенческого объединения</w:t>
      </w:r>
      <w:r w:rsidRPr="00FB1AAB">
        <w:rPr>
          <w:rFonts w:ascii="Times New Roman" w:hAnsi="Times New Roman"/>
          <w:sz w:val="24"/>
          <w:szCs w:val="24"/>
        </w:rPr>
        <w:t xml:space="preserve"> 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1A8EEEEB" w14:textId="77777777" w:rsidR="00FB1AAB" w:rsidRPr="00FB1AAB" w:rsidRDefault="00FB1AAB" w:rsidP="00FB1AAB">
      <w:pPr>
        <w:shd w:val="clear" w:color="auto" w:fill="FFFFFF"/>
        <w:spacing w:after="0" w:line="240" w:lineRule="auto"/>
        <w:jc w:val="both"/>
        <w:rPr>
          <w:rFonts w:ascii="Times New Roman" w:hAnsi="Times New Roman"/>
          <w:color w:val="1A1A1A"/>
          <w:sz w:val="24"/>
          <w:szCs w:val="24"/>
        </w:rPr>
      </w:pPr>
      <w:r w:rsidRPr="00FB1AAB">
        <w:rPr>
          <w:rFonts w:ascii="Times New Roman" w:hAnsi="Times New Roman"/>
          <w:sz w:val="24"/>
          <w:szCs w:val="24"/>
        </w:rPr>
        <w:sym w:font="Symbol" w:char="F0BE"/>
      </w:r>
      <w:r w:rsidRPr="00FB1AAB">
        <w:rPr>
          <w:rFonts w:ascii="Times New Roman" w:hAnsi="Times New Roman"/>
          <w:sz w:val="24"/>
          <w:szCs w:val="24"/>
        </w:rPr>
        <w:t xml:space="preserve"> </w:t>
      </w:r>
      <w:r w:rsidRPr="00FB1AAB">
        <w:rPr>
          <w:rFonts w:ascii="Times New Roman" w:eastAsia="Batang" w:hAnsi="Times New Roman"/>
          <w:sz w:val="24"/>
          <w:szCs w:val="24"/>
          <w:lang w:eastAsia="ko-KR"/>
        </w:rPr>
        <w:t>организация деятельности</w:t>
      </w:r>
      <w:r w:rsidRPr="00FB1AAB">
        <w:rPr>
          <w:rFonts w:ascii="Times New Roman" w:hAnsi="Times New Roman"/>
          <w:sz w:val="24"/>
          <w:szCs w:val="24"/>
        </w:rPr>
        <w:t xml:space="preserve"> </w:t>
      </w:r>
      <w:r w:rsidRPr="00FB1AAB">
        <w:rPr>
          <w:rFonts w:ascii="Times New Roman" w:eastAsia="Batang" w:hAnsi="Times New Roman"/>
          <w:sz w:val="24"/>
          <w:szCs w:val="24"/>
          <w:lang w:eastAsia="ko-KR"/>
        </w:rPr>
        <w:t>Студенческого Спортивного клуба в целях</w:t>
      </w:r>
      <w:r w:rsidRPr="00FB1AAB">
        <w:rPr>
          <w:rFonts w:ascii="Times New Roman" w:hAnsi="Times New Roman"/>
          <w:color w:val="1A1A1A"/>
          <w:sz w:val="24"/>
          <w:szCs w:val="24"/>
        </w:rPr>
        <w:t xml:space="preserve">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78706CD5" w14:textId="77777777" w:rsidR="00FB1AAB" w:rsidRPr="00FB1AAB" w:rsidRDefault="00FB1AAB" w:rsidP="00FB1AAB">
      <w:pPr>
        <w:widowControl w:val="0"/>
        <w:autoSpaceDE w:val="0"/>
        <w:autoSpaceDN w:val="0"/>
        <w:spacing w:after="0" w:line="240" w:lineRule="auto"/>
        <w:jc w:val="both"/>
        <w:rPr>
          <w:rFonts w:ascii="Times New Roman" w:hAnsi="Times New Roman"/>
          <w:sz w:val="24"/>
          <w:szCs w:val="24"/>
        </w:rPr>
      </w:pPr>
      <w:r w:rsidRPr="00FB1AAB">
        <w:rPr>
          <w:rFonts w:ascii="Times New Roman" w:hAnsi="Times New Roman"/>
          <w:sz w:val="24"/>
          <w:szCs w:val="24"/>
        </w:rPr>
        <w:sym w:font="Symbol" w:char="F0BE"/>
      </w:r>
      <w:r w:rsidRPr="00FB1AAB">
        <w:rPr>
          <w:rFonts w:ascii="Times New Roman" w:hAnsi="Times New Roman"/>
          <w:sz w:val="24"/>
          <w:szCs w:val="24"/>
        </w:rPr>
        <w:t xml:space="preserve"> укрепление и развитие отношений между органами студенческого самоуправления, </w:t>
      </w:r>
      <w:r w:rsidRPr="00FB1AAB">
        <w:rPr>
          <w:rFonts w:ascii="Times New Roman" w:hAnsi="Times New Roman"/>
          <w:sz w:val="24"/>
          <w:szCs w:val="24"/>
        </w:rPr>
        <w:lastRenderedPageBreak/>
        <w:t>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0C0C21D1" w14:textId="77777777" w:rsidR="00FB1AAB" w:rsidRPr="00FB1AAB" w:rsidRDefault="00FB1AAB" w:rsidP="00FB1AAB">
      <w:pPr>
        <w:spacing w:after="0"/>
        <w:jc w:val="both"/>
        <w:rPr>
          <w:rFonts w:ascii="Times New Roman" w:hAnsi="Times New Roman"/>
          <w:b/>
          <w:bCs/>
          <w:sz w:val="24"/>
          <w:szCs w:val="24"/>
        </w:rPr>
      </w:pPr>
    </w:p>
    <w:p w14:paraId="4879FAE9" w14:textId="77777777" w:rsidR="00FB1AAB" w:rsidRPr="00FB1AAB" w:rsidRDefault="00FB1AAB" w:rsidP="00FB1AAB">
      <w:pPr>
        <w:keepNext/>
        <w:tabs>
          <w:tab w:val="left" w:pos="709"/>
          <w:tab w:val="right" w:leader="dot" w:pos="9356"/>
        </w:tabs>
        <w:spacing w:before="120" w:after="120" w:line="360" w:lineRule="auto"/>
        <w:jc w:val="center"/>
        <w:outlineLvl w:val="0"/>
        <w:rPr>
          <w:rFonts w:ascii="Times New Roman" w:hAnsi="Times New Roman"/>
          <w:b/>
          <w:kern w:val="32"/>
          <w:sz w:val="24"/>
          <w:szCs w:val="24"/>
          <w:lang w:eastAsia="x-none"/>
        </w:rPr>
      </w:pPr>
      <w:r w:rsidRPr="00FB1AAB">
        <w:rPr>
          <w:rFonts w:ascii="Times New Roman" w:hAnsi="Times New Roman"/>
          <w:b/>
          <w:kern w:val="32"/>
          <w:sz w:val="24"/>
          <w:szCs w:val="24"/>
          <w:lang w:eastAsia="x-none"/>
        </w:rPr>
        <w:t>РАЗДЕЛ 3. ОРГАНИЗАЦИОННЫЙ</w:t>
      </w:r>
    </w:p>
    <w:p w14:paraId="0A9B8807" w14:textId="77777777" w:rsidR="00FB1AAB" w:rsidRPr="00FB1AAB" w:rsidRDefault="00FB1AAB" w:rsidP="00FB1AAB">
      <w:pPr>
        <w:spacing w:after="0"/>
        <w:ind w:firstLine="708"/>
        <w:rPr>
          <w:rFonts w:ascii="Times New Roman" w:hAnsi="Times New Roman"/>
          <w:b/>
          <w:sz w:val="24"/>
          <w:szCs w:val="24"/>
        </w:rPr>
      </w:pPr>
      <w:r w:rsidRPr="00FB1AAB">
        <w:rPr>
          <w:rFonts w:ascii="Times New Roman" w:hAnsi="Times New Roman"/>
          <w:b/>
          <w:kern w:val="32"/>
          <w:sz w:val="24"/>
          <w:szCs w:val="24"/>
          <w:lang w:eastAsia="x-none"/>
        </w:rPr>
        <w:t>3.1 Кадровое обеспечение</w:t>
      </w:r>
    </w:p>
    <w:p w14:paraId="0BBE1DAF" w14:textId="77777777" w:rsidR="00FB1AAB" w:rsidRPr="00FB1AAB" w:rsidRDefault="00FB1AAB" w:rsidP="00FB1AAB">
      <w:pPr>
        <w:keepNext/>
        <w:tabs>
          <w:tab w:val="left" w:pos="1134"/>
        </w:tabs>
        <w:spacing w:after="60" w:line="240" w:lineRule="auto"/>
        <w:ind w:firstLine="851"/>
        <w:jc w:val="both"/>
        <w:outlineLvl w:val="0"/>
        <w:rPr>
          <w:rFonts w:ascii="Times New Roman" w:hAnsi="Times New Roman"/>
          <w:kern w:val="32"/>
          <w:sz w:val="24"/>
          <w:szCs w:val="24"/>
          <w:lang w:eastAsia="x-none"/>
        </w:rPr>
      </w:pPr>
      <w:r w:rsidRPr="00FB1AAB">
        <w:rPr>
          <w:rFonts w:ascii="Times New Roman" w:hAnsi="Times New Roman"/>
          <w:kern w:val="32"/>
          <w:sz w:val="24"/>
          <w:szCs w:val="24"/>
          <w:lang w:val="x-none" w:eastAsia="x-none"/>
        </w:rPr>
        <w:t>Управление воспитательной работ</w:t>
      </w:r>
      <w:r w:rsidRPr="00FB1AAB">
        <w:rPr>
          <w:rFonts w:ascii="Times New Roman" w:hAnsi="Times New Roman"/>
          <w:kern w:val="32"/>
          <w:sz w:val="24"/>
          <w:szCs w:val="24"/>
          <w:lang w:eastAsia="x-none"/>
        </w:rPr>
        <w:t>ой</w:t>
      </w:r>
      <w:r w:rsidRPr="00FB1AAB">
        <w:rPr>
          <w:rFonts w:ascii="Times New Roman" w:hAnsi="Times New Roman"/>
          <w:kern w:val="32"/>
          <w:sz w:val="24"/>
          <w:szCs w:val="24"/>
          <w:lang w:val="x-none" w:eastAsia="x-none"/>
        </w:rPr>
        <w:t xml:space="preserve"> обеспечивается кадровым составом, включающим директора, который несёт ответственность за организацию воспитательной работы в</w:t>
      </w:r>
      <w:r w:rsidRPr="00FB1AAB">
        <w:rPr>
          <w:rFonts w:ascii="Times New Roman" w:hAnsi="Times New Roman"/>
          <w:kern w:val="32"/>
          <w:sz w:val="24"/>
          <w:szCs w:val="24"/>
          <w:lang w:eastAsia="x-none"/>
        </w:rPr>
        <w:t xml:space="preserve"> профессиональной</w:t>
      </w:r>
      <w:r w:rsidRPr="00FB1AAB">
        <w:rPr>
          <w:rFonts w:ascii="Times New Roman" w:hAnsi="Times New Roman"/>
          <w:kern w:val="32"/>
          <w:sz w:val="24"/>
          <w:szCs w:val="24"/>
          <w:lang w:val="x-none" w:eastAsia="x-none"/>
        </w:rPr>
        <w:t xml:space="preserve"> образовательной организации, </w:t>
      </w:r>
      <w:r w:rsidRPr="00FB1AAB">
        <w:rPr>
          <w:rFonts w:ascii="Times New Roman" w:hAnsi="Times New Roman"/>
          <w:sz w:val="24"/>
          <w:szCs w:val="24"/>
          <w:lang w:val="x-none" w:eastAsia="x-none"/>
        </w:rPr>
        <w:t>заместител</w:t>
      </w:r>
      <w:r w:rsidRPr="00FB1AAB">
        <w:rPr>
          <w:rFonts w:ascii="Times New Roman" w:hAnsi="Times New Roman"/>
          <w:sz w:val="24"/>
          <w:szCs w:val="24"/>
          <w:lang w:eastAsia="x-none"/>
        </w:rPr>
        <w:t>ей</w:t>
      </w:r>
      <w:r w:rsidRPr="00FB1AAB">
        <w:rPr>
          <w:rFonts w:ascii="Times New Roman" w:hAnsi="Times New Roman"/>
          <w:sz w:val="24"/>
          <w:szCs w:val="24"/>
          <w:lang w:val="x-none" w:eastAsia="x-none"/>
        </w:rPr>
        <w:t xml:space="preserve"> директора</w:t>
      </w:r>
      <w:r w:rsidRPr="00FB1AAB">
        <w:rPr>
          <w:rFonts w:ascii="Times New Roman" w:hAnsi="Times New Roman"/>
          <w:sz w:val="24"/>
          <w:szCs w:val="24"/>
          <w:lang w:eastAsia="x-none"/>
        </w:rPr>
        <w:t xml:space="preserve"> по УВР, УР, УПР, УМР</w:t>
      </w:r>
      <w:r w:rsidRPr="00FB1AAB">
        <w:rPr>
          <w:rFonts w:ascii="Times New Roman" w:hAnsi="Times New Roman"/>
          <w:sz w:val="24"/>
          <w:szCs w:val="24"/>
          <w:lang w:val="x-none" w:eastAsia="x-none"/>
        </w:rPr>
        <w:t xml:space="preserve">, </w:t>
      </w:r>
      <w:r w:rsidRPr="00FB1AAB">
        <w:rPr>
          <w:rFonts w:ascii="Times New Roman" w:hAnsi="Times New Roman"/>
          <w:sz w:val="24"/>
          <w:szCs w:val="24"/>
          <w:lang w:eastAsia="x-none"/>
        </w:rPr>
        <w:t>кураторов</w:t>
      </w:r>
      <w:r w:rsidRPr="00FB1AAB">
        <w:rPr>
          <w:rFonts w:ascii="Times New Roman" w:hAnsi="Times New Roman"/>
          <w:sz w:val="24"/>
          <w:szCs w:val="24"/>
          <w:lang w:val="x-none" w:eastAsia="x-none"/>
        </w:rPr>
        <w:t>, преподавател</w:t>
      </w:r>
      <w:r w:rsidRPr="00FB1AAB">
        <w:rPr>
          <w:rFonts w:ascii="Times New Roman" w:hAnsi="Times New Roman"/>
          <w:sz w:val="24"/>
          <w:szCs w:val="24"/>
          <w:lang w:eastAsia="x-none"/>
        </w:rPr>
        <w:t>ей</w:t>
      </w:r>
      <w:r w:rsidRPr="00FB1AAB">
        <w:rPr>
          <w:rFonts w:ascii="Times New Roman" w:hAnsi="Times New Roman"/>
          <w:sz w:val="24"/>
          <w:szCs w:val="24"/>
          <w:lang w:val="x-none" w:eastAsia="x-none"/>
        </w:rPr>
        <w:t>,</w:t>
      </w:r>
      <w:r w:rsidRPr="00FB1AAB">
        <w:rPr>
          <w:rFonts w:ascii="Times New Roman" w:hAnsi="Times New Roman"/>
          <w:sz w:val="24"/>
          <w:szCs w:val="24"/>
          <w:lang w:eastAsia="x-none"/>
        </w:rPr>
        <w:t xml:space="preserve"> мастеров производственного обучения,</w:t>
      </w:r>
      <w:r w:rsidRPr="00FB1AAB">
        <w:rPr>
          <w:rFonts w:ascii="Times New Roman" w:hAnsi="Times New Roman"/>
          <w:sz w:val="24"/>
          <w:szCs w:val="24"/>
          <w:lang w:val="x-none" w:eastAsia="x-none"/>
        </w:rPr>
        <w:t xml:space="preserve"> </w:t>
      </w:r>
      <w:r w:rsidRPr="00FB1AAB">
        <w:rPr>
          <w:rFonts w:ascii="Times New Roman" w:hAnsi="Times New Roman"/>
          <w:sz w:val="24"/>
          <w:szCs w:val="24"/>
        </w:rPr>
        <w:t>социальных педагогов, педагогов-психологов, педагогов-организаторов, преподавателя-организатора ОБЖ, руководителя физического воспитания</w:t>
      </w:r>
      <w:r w:rsidRPr="00FB1AAB">
        <w:rPr>
          <w:rFonts w:ascii="Times New Roman" w:hAnsi="Times New Roman"/>
          <w:sz w:val="24"/>
          <w:szCs w:val="24"/>
          <w:lang w:val="x-none" w:eastAsia="x-none"/>
        </w:rPr>
        <w:t>,</w:t>
      </w:r>
      <w:r w:rsidRPr="00FB1AAB">
        <w:rPr>
          <w:rFonts w:ascii="Times New Roman" w:hAnsi="Times New Roman"/>
          <w:sz w:val="24"/>
          <w:szCs w:val="24"/>
          <w:lang w:eastAsia="x-none"/>
        </w:rPr>
        <w:t xml:space="preserve"> педагогов доп. образования,</w:t>
      </w:r>
      <w:r w:rsidRPr="00FB1AAB">
        <w:rPr>
          <w:rFonts w:ascii="Times New Roman" w:hAnsi="Times New Roman"/>
          <w:sz w:val="24"/>
          <w:szCs w:val="24"/>
          <w:lang w:val="x-none" w:eastAsia="x-none"/>
        </w:rPr>
        <w:t xml:space="preserve"> </w:t>
      </w:r>
      <w:r w:rsidRPr="00FB1AAB">
        <w:rPr>
          <w:rFonts w:ascii="Times New Roman" w:hAnsi="Times New Roman"/>
          <w:sz w:val="24"/>
          <w:szCs w:val="24"/>
          <w:lang w:eastAsia="x-none"/>
        </w:rPr>
        <w:t>воспитателей студенческого общежития</w:t>
      </w:r>
      <w:r w:rsidRPr="00FB1AAB">
        <w:rPr>
          <w:rFonts w:ascii="Times New Roman" w:hAnsi="Times New Roman"/>
          <w:kern w:val="32"/>
          <w:sz w:val="24"/>
          <w:szCs w:val="24"/>
          <w:lang w:val="x-none" w:eastAsia="x-none"/>
        </w:rPr>
        <w:t>. Функционал работников регламентируется требованиями профессиональных стандартов</w:t>
      </w:r>
      <w:r w:rsidRPr="00FB1AAB">
        <w:rPr>
          <w:rFonts w:ascii="Times New Roman" w:hAnsi="Times New Roman"/>
          <w:kern w:val="32"/>
          <w:sz w:val="24"/>
          <w:szCs w:val="24"/>
          <w:lang w:eastAsia="x-none"/>
        </w:rPr>
        <w:t>.</w:t>
      </w:r>
    </w:p>
    <w:p w14:paraId="17856B57" w14:textId="77777777" w:rsidR="00FB1AAB" w:rsidRPr="00FB1AAB" w:rsidRDefault="00FB1AAB" w:rsidP="00FB1AAB">
      <w:pPr>
        <w:keepNext/>
        <w:tabs>
          <w:tab w:val="left" w:pos="1134"/>
        </w:tabs>
        <w:spacing w:after="60" w:line="240" w:lineRule="auto"/>
        <w:ind w:firstLine="851"/>
        <w:jc w:val="both"/>
        <w:outlineLvl w:val="0"/>
        <w:rPr>
          <w:rFonts w:ascii="Times New Roman" w:hAnsi="Times New Roman"/>
          <w:kern w:val="32"/>
          <w:sz w:val="24"/>
          <w:szCs w:val="24"/>
          <w:lang w:eastAsia="x-none"/>
        </w:rPr>
      </w:pPr>
      <w:r w:rsidRPr="00FB1AAB">
        <w:rPr>
          <w:rFonts w:ascii="Times New Roman" w:hAnsi="Times New Roman"/>
          <w:sz w:val="24"/>
          <w:szCs w:val="24"/>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747394E3" w14:textId="77777777" w:rsidR="00FB1AAB" w:rsidRPr="00FB1AAB" w:rsidRDefault="00FB1AAB" w:rsidP="00FB1AAB">
      <w:pPr>
        <w:spacing w:after="0"/>
        <w:ind w:firstLine="708"/>
        <w:jc w:val="both"/>
        <w:rPr>
          <w:rFonts w:ascii="Times New Roman" w:hAnsi="Times New Roman"/>
          <w:b/>
          <w:bCs/>
          <w:sz w:val="24"/>
          <w:szCs w:val="24"/>
        </w:rPr>
      </w:pPr>
    </w:p>
    <w:p w14:paraId="1123AFB8" w14:textId="77777777" w:rsidR="00FB1AAB" w:rsidRPr="00FB1AAB" w:rsidRDefault="00FB1AAB" w:rsidP="00FB1AAB">
      <w:pPr>
        <w:spacing w:after="0"/>
        <w:ind w:firstLine="708"/>
        <w:rPr>
          <w:rFonts w:ascii="Times New Roman" w:hAnsi="Times New Roman"/>
          <w:b/>
          <w:sz w:val="24"/>
          <w:szCs w:val="24"/>
        </w:rPr>
      </w:pPr>
      <w:r w:rsidRPr="00FB1AAB">
        <w:rPr>
          <w:rFonts w:ascii="Times New Roman" w:hAnsi="Times New Roman"/>
          <w:b/>
          <w:kern w:val="32"/>
          <w:sz w:val="24"/>
          <w:szCs w:val="24"/>
          <w:lang w:eastAsia="x-none"/>
        </w:rPr>
        <w:t>3.2 Нормативно-методическое обеспечение</w:t>
      </w:r>
    </w:p>
    <w:p w14:paraId="2118E503" w14:textId="77777777" w:rsidR="00FB1AAB" w:rsidRPr="00FB1AAB" w:rsidRDefault="00FB1AAB" w:rsidP="00FB1AAB">
      <w:pPr>
        <w:keepNext/>
        <w:tabs>
          <w:tab w:val="left" w:pos="1134"/>
        </w:tabs>
        <w:spacing w:after="60" w:line="240" w:lineRule="auto"/>
        <w:ind w:firstLine="851"/>
        <w:jc w:val="both"/>
        <w:outlineLvl w:val="0"/>
        <w:rPr>
          <w:rFonts w:ascii="Times New Roman" w:hAnsi="Times New Roman"/>
          <w:kern w:val="32"/>
          <w:sz w:val="24"/>
          <w:szCs w:val="24"/>
          <w:lang w:val="x-none" w:eastAsia="x-none"/>
        </w:rPr>
      </w:pPr>
      <w:r w:rsidRPr="00FB1AAB">
        <w:rPr>
          <w:rFonts w:ascii="Times New Roman" w:hAnsi="Times New Roman"/>
          <w:kern w:val="32"/>
          <w:sz w:val="24"/>
          <w:szCs w:val="24"/>
          <w:lang w:eastAsia="x-none"/>
        </w:rPr>
        <w:t>Рабочая</w:t>
      </w:r>
      <w:r w:rsidRPr="00FB1AAB">
        <w:rPr>
          <w:rFonts w:ascii="Times New Roman" w:hAnsi="Times New Roman"/>
          <w:kern w:val="32"/>
          <w:sz w:val="24"/>
          <w:szCs w:val="24"/>
          <w:lang w:val="x-none" w:eastAsia="x-none"/>
        </w:rPr>
        <w:t xml:space="preserve"> программа воспитания разраб</w:t>
      </w:r>
      <w:r w:rsidRPr="00FB1AAB">
        <w:rPr>
          <w:rFonts w:ascii="Times New Roman" w:hAnsi="Times New Roman"/>
          <w:kern w:val="32"/>
          <w:sz w:val="24"/>
          <w:szCs w:val="24"/>
          <w:lang w:eastAsia="x-none"/>
        </w:rPr>
        <w:t>отана</w:t>
      </w:r>
      <w:r w:rsidRPr="00FB1AAB">
        <w:rPr>
          <w:rFonts w:ascii="Times New Roman" w:hAnsi="Times New Roman"/>
          <w:kern w:val="32"/>
          <w:sz w:val="24"/>
          <w:szCs w:val="24"/>
          <w:lang w:val="x-none" w:eastAsia="x-none"/>
        </w:rPr>
        <w:t xml:space="preserve"> в соответствии с нормативно-правовыми документами федеральных органов исполнительной власти в сфере образования, требования</w:t>
      </w:r>
      <w:r w:rsidRPr="00FB1AAB">
        <w:rPr>
          <w:rFonts w:ascii="Times New Roman" w:hAnsi="Times New Roman"/>
          <w:kern w:val="32"/>
          <w:sz w:val="24"/>
          <w:szCs w:val="24"/>
          <w:lang w:eastAsia="x-none"/>
        </w:rPr>
        <w:t>ми</w:t>
      </w:r>
      <w:r w:rsidRPr="00FB1AAB">
        <w:rPr>
          <w:rFonts w:ascii="Times New Roman" w:hAnsi="Times New Roman"/>
          <w:kern w:val="32"/>
          <w:sz w:val="24"/>
          <w:szCs w:val="24"/>
          <w:lang w:val="x-none" w:eastAsia="x-none"/>
        </w:rPr>
        <w:t xml:space="preserve"> ФГОС СПО, с учетом сложившегося опыта воспитательной деятельности и имеющимися ресурсами в</w:t>
      </w:r>
      <w:r w:rsidRPr="00FB1AAB">
        <w:rPr>
          <w:rFonts w:ascii="Times New Roman" w:hAnsi="Times New Roman"/>
          <w:kern w:val="32"/>
          <w:sz w:val="24"/>
          <w:szCs w:val="24"/>
          <w:lang w:eastAsia="x-none"/>
        </w:rPr>
        <w:t xml:space="preserve"> профессиональной</w:t>
      </w:r>
      <w:r w:rsidRPr="00FB1AAB">
        <w:rPr>
          <w:rFonts w:ascii="Times New Roman" w:hAnsi="Times New Roman"/>
          <w:kern w:val="32"/>
          <w:sz w:val="24"/>
          <w:szCs w:val="24"/>
          <w:lang w:val="x-none" w:eastAsia="x-none"/>
        </w:rPr>
        <w:t xml:space="preserve"> образовательной организации.</w:t>
      </w:r>
      <w:r w:rsidRPr="00FB1AAB">
        <w:rPr>
          <w:rFonts w:ascii="Times New Roman" w:hAnsi="Times New Roman"/>
          <w:kern w:val="32"/>
          <w:sz w:val="24"/>
          <w:szCs w:val="24"/>
          <w:lang w:eastAsia="x-none"/>
        </w:rPr>
        <w:t xml:space="preserve"> </w:t>
      </w:r>
      <w:r w:rsidRPr="00FB1AAB">
        <w:rPr>
          <w:rFonts w:ascii="Times New Roman" w:hAnsi="Times New Roman"/>
          <w:color w:val="1A1A1A"/>
          <w:sz w:val="24"/>
          <w:szCs w:val="24"/>
        </w:rPr>
        <w:t xml:space="preserve">Нормативно-методическое обеспечение воспитательной деятельности представлено в </w:t>
      </w:r>
      <w:r w:rsidRPr="00FB1AAB">
        <w:rPr>
          <w:rFonts w:ascii="Times New Roman" w:hAnsi="Times New Roman"/>
          <w:color w:val="1C1C1C"/>
          <w:sz w:val="24"/>
          <w:szCs w:val="24"/>
        </w:rPr>
        <w:t xml:space="preserve">локальных нормативных актах образовательной организации </w:t>
      </w:r>
      <w:hyperlink r:id="rId22" w:history="1">
        <w:r w:rsidRPr="00FB1AAB">
          <w:rPr>
            <w:rFonts w:ascii="Times New Roman" w:hAnsi="Times New Roman"/>
            <w:color w:val="0000FF"/>
            <w:sz w:val="24"/>
            <w:szCs w:val="24"/>
            <w:u w:val="single"/>
          </w:rPr>
          <w:t>http://nyagtk.ru/sveden/document/</w:t>
        </w:r>
      </w:hyperlink>
      <w:r w:rsidRPr="00FB1AAB">
        <w:rPr>
          <w:rFonts w:ascii="Times New Roman" w:hAnsi="Times New Roman"/>
          <w:color w:val="1C1C1C"/>
          <w:sz w:val="24"/>
          <w:szCs w:val="24"/>
        </w:rPr>
        <w:t xml:space="preserve"> .</w:t>
      </w:r>
    </w:p>
    <w:p w14:paraId="53165C49" w14:textId="77777777" w:rsidR="00FB1AAB" w:rsidRPr="00FB1AAB" w:rsidRDefault="00FB1AAB" w:rsidP="00FB1AAB">
      <w:pPr>
        <w:shd w:val="clear" w:color="auto" w:fill="FFFFFF"/>
        <w:spacing w:after="0" w:line="240" w:lineRule="auto"/>
        <w:rPr>
          <w:rFonts w:ascii="Times New Roman" w:hAnsi="Times New Roman"/>
          <w:color w:val="1A1A1A"/>
          <w:sz w:val="24"/>
          <w:szCs w:val="24"/>
        </w:rPr>
      </w:pPr>
    </w:p>
    <w:p w14:paraId="1BDF3F34" w14:textId="77777777" w:rsidR="00FB1AAB" w:rsidRPr="00FB1AAB" w:rsidRDefault="00FB1AAB" w:rsidP="00FB1AAB">
      <w:pPr>
        <w:keepNext/>
        <w:tabs>
          <w:tab w:val="left" w:pos="709"/>
          <w:tab w:val="right" w:leader="dot" w:pos="9356"/>
        </w:tabs>
        <w:spacing w:before="120" w:after="120" w:line="360" w:lineRule="auto"/>
        <w:outlineLvl w:val="0"/>
        <w:rPr>
          <w:rFonts w:ascii="Times New Roman" w:hAnsi="Times New Roman"/>
          <w:b/>
          <w:kern w:val="32"/>
          <w:sz w:val="24"/>
          <w:szCs w:val="24"/>
          <w:lang w:eastAsia="x-none"/>
        </w:rPr>
      </w:pPr>
      <w:r w:rsidRPr="00FB1AAB">
        <w:rPr>
          <w:rFonts w:ascii="Times New Roman" w:hAnsi="Times New Roman"/>
          <w:b/>
          <w:kern w:val="32"/>
          <w:sz w:val="24"/>
          <w:szCs w:val="24"/>
          <w:lang w:eastAsia="x-none"/>
        </w:rPr>
        <w:t>3.3 Требования к условиям работы с обучающимися с особыми образовательными потребностями</w:t>
      </w:r>
    </w:p>
    <w:p w14:paraId="5E8869D5" w14:textId="77777777" w:rsidR="00FB1AAB" w:rsidRPr="00FB1AAB" w:rsidRDefault="00FB1AAB" w:rsidP="00FB1AAB">
      <w:pPr>
        <w:shd w:val="clear" w:color="auto" w:fill="FFFFFF"/>
        <w:spacing w:after="0" w:line="240" w:lineRule="auto"/>
        <w:ind w:firstLine="708"/>
        <w:jc w:val="both"/>
        <w:rPr>
          <w:rFonts w:ascii="Times New Roman" w:hAnsi="Times New Roman"/>
          <w:color w:val="000000"/>
          <w:sz w:val="24"/>
          <w:szCs w:val="24"/>
          <w:shd w:val="clear" w:color="auto" w:fill="FFFFFF"/>
        </w:rPr>
      </w:pPr>
      <w:r w:rsidRPr="00FB1AAB">
        <w:rPr>
          <w:rFonts w:ascii="Times New Roman" w:hAnsi="Times New Roman"/>
          <w:color w:val="1A1A1A"/>
          <w:sz w:val="24"/>
          <w:szCs w:val="24"/>
        </w:rPr>
        <w:t>В БУ «</w:t>
      </w:r>
      <w:proofErr w:type="spellStart"/>
      <w:r w:rsidRPr="00FB1AAB">
        <w:rPr>
          <w:rFonts w:ascii="Times New Roman" w:hAnsi="Times New Roman"/>
          <w:color w:val="1A1A1A"/>
          <w:sz w:val="24"/>
          <w:szCs w:val="24"/>
        </w:rPr>
        <w:t>Няганский</w:t>
      </w:r>
      <w:proofErr w:type="spellEnd"/>
      <w:r w:rsidRPr="00FB1AAB">
        <w:rPr>
          <w:rFonts w:ascii="Times New Roman" w:hAnsi="Times New Roman"/>
          <w:color w:val="1A1A1A"/>
          <w:sz w:val="24"/>
          <w:szCs w:val="24"/>
        </w:rPr>
        <w:t xml:space="preserve"> технологический колледж» </w:t>
      </w:r>
      <w:r w:rsidRPr="00FB1AAB">
        <w:rPr>
          <w:rFonts w:ascii="Times New Roman" w:hAnsi="Times New Roman"/>
          <w:color w:val="000000"/>
          <w:sz w:val="24"/>
          <w:szCs w:val="24"/>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3250F635" w14:textId="77777777" w:rsidR="00FB1AAB" w:rsidRPr="00FB1AAB" w:rsidRDefault="00FB1AAB" w:rsidP="00FB1AAB">
      <w:pPr>
        <w:shd w:val="clear" w:color="auto" w:fill="FFFFFF"/>
        <w:spacing w:after="0" w:line="240" w:lineRule="auto"/>
        <w:ind w:firstLine="708"/>
        <w:jc w:val="both"/>
        <w:rPr>
          <w:rFonts w:ascii="Times New Roman" w:hAnsi="Times New Roman"/>
          <w:color w:val="000000"/>
          <w:sz w:val="24"/>
          <w:szCs w:val="24"/>
          <w:shd w:val="clear" w:color="auto" w:fill="FFFFFF"/>
        </w:rPr>
      </w:pPr>
      <w:r w:rsidRPr="00FB1AAB">
        <w:rPr>
          <w:rFonts w:ascii="Times New Roman" w:hAnsi="Times New Roman"/>
          <w:color w:val="1A1A1A"/>
          <w:sz w:val="24"/>
          <w:szCs w:val="24"/>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67022352" w14:textId="77777777" w:rsidR="00FB1AAB" w:rsidRPr="00FB1AAB" w:rsidRDefault="00FB1AAB" w:rsidP="00FB1AAB">
      <w:pPr>
        <w:shd w:val="clear" w:color="auto" w:fill="FFFFFF"/>
        <w:spacing w:after="0" w:line="240" w:lineRule="auto"/>
        <w:ind w:firstLine="708"/>
        <w:jc w:val="both"/>
        <w:rPr>
          <w:rFonts w:ascii="Times New Roman" w:hAnsi="Times New Roman"/>
          <w:color w:val="000000"/>
          <w:sz w:val="24"/>
          <w:szCs w:val="24"/>
          <w:shd w:val="clear" w:color="auto" w:fill="FFFFFF"/>
        </w:rPr>
      </w:pPr>
      <w:r w:rsidRPr="00FB1AAB">
        <w:rPr>
          <w:rFonts w:ascii="Times New Roman" w:hAnsi="Times New Roman"/>
          <w:color w:val="1A1A1A"/>
          <w:sz w:val="24"/>
          <w:szCs w:val="24"/>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5811F959" w14:textId="77777777" w:rsidR="00FB1AAB" w:rsidRPr="00FB1AAB" w:rsidRDefault="00FB1AAB" w:rsidP="00FB1AAB">
      <w:pPr>
        <w:shd w:val="clear" w:color="auto" w:fill="FFFFFF"/>
        <w:spacing w:after="0" w:line="240" w:lineRule="auto"/>
        <w:ind w:firstLine="708"/>
        <w:jc w:val="both"/>
        <w:rPr>
          <w:rFonts w:ascii="Times New Roman" w:hAnsi="Times New Roman"/>
          <w:color w:val="000000"/>
          <w:sz w:val="24"/>
          <w:szCs w:val="24"/>
          <w:shd w:val="clear" w:color="auto" w:fill="FFFFFF"/>
        </w:rPr>
      </w:pPr>
      <w:r w:rsidRPr="00FB1AAB">
        <w:rPr>
          <w:rFonts w:ascii="Times New Roman" w:hAnsi="Times New Roman"/>
          <w:color w:val="1A1A1A"/>
          <w:sz w:val="24"/>
          <w:szCs w:val="24"/>
        </w:rPr>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4497AF23" w14:textId="77777777" w:rsidR="00FB1AAB" w:rsidRPr="00FB1AAB" w:rsidRDefault="00FB1AAB" w:rsidP="00FB1AAB">
      <w:pPr>
        <w:shd w:val="clear" w:color="auto" w:fill="FFFFFF"/>
        <w:spacing w:after="0" w:line="240" w:lineRule="auto"/>
        <w:ind w:firstLine="708"/>
        <w:jc w:val="both"/>
        <w:rPr>
          <w:rFonts w:ascii="Times New Roman" w:hAnsi="Times New Roman"/>
          <w:color w:val="000000"/>
          <w:sz w:val="24"/>
          <w:szCs w:val="24"/>
          <w:shd w:val="clear" w:color="auto" w:fill="FFFFFF"/>
        </w:rPr>
      </w:pPr>
      <w:r w:rsidRPr="00FB1AAB">
        <w:rPr>
          <w:rFonts w:ascii="Times New Roman" w:hAnsi="Times New Roman"/>
          <w:color w:val="1A1A1A"/>
          <w:sz w:val="24"/>
          <w:szCs w:val="24"/>
        </w:rPr>
        <w:lastRenderedPageBreak/>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0A26A976" w14:textId="77777777" w:rsidR="00FB1AAB" w:rsidRPr="00FB1AAB" w:rsidRDefault="00FB1AAB" w:rsidP="00FB1AAB">
      <w:pPr>
        <w:shd w:val="clear" w:color="auto" w:fill="FFFFFF"/>
        <w:spacing w:after="0" w:line="240" w:lineRule="auto"/>
        <w:ind w:firstLine="708"/>
        <w:jc w:val="both"/>
        <w:rPr>
          <w:rFonts w:ascii="Times New Roman" w:hAnsi="Times New Roman"/>
          <w:color w:val="000000"/>
          <w:sz w:val="24"/>
          <w:szCs w:val="24"/>
          <w:shd w:val="clear" w:color="auto" w:fill="FFFFFF"/>
        </w:rPr>
      </w:pPr>
      <w:r w:rsidRPr="00FB1AAB">
        <w:rPr>
          <w:rFonts w:ascii="Times New Roman" w:hAnsi="Times New Roman"/>
          <w:color w:val="1A1A1A"/>
          <w:sz w:val="24"/>
          <w:szCs w:val="24"/>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083FBBE2" w14:textId="77777777" w:rsidR="00FB1AAB" w:rsidRPr="00FB1AAB" w:rsidRDefault="00FB1AAB" w:rsidP="00FB1AAB">
      <w:pPr>
        <w:shd w:val="clear" w:color="auto" w:fill="FFFFFF"/>
        <w:spacing w:after="0" w:line="240" w:lineRule="auto"/>
        <w:ind w:firstLine="708"/>
        <w:jc w:val="both"/>
        <w:rPr>
          <w:rFonts w:ascii="Times New Roman" w:hAnsi="Times New Roman"/>
          <w:color w:val="000000"/>
          <w:sz w:val="24"/>
          <w:szCs w:val="24"/>
          <w:shd w:val="clear" w:color="auto" w:fill="FFFFFF"/>
        </w:rPr>
      </w:pPr>
      <w:r w:rsidRPr="00FB1AAB">
        <w:rPr>
          <w:rFonts w:ascii="Times New Roman" w:hAnsi="Times New Roman"/>
          <w:color w:val="1A1A1A"/>
          <w:sz w:val="24"/>
          <w:szCs w:val="24"/>
        </w:rPr>
        <w:t xml:space="preserve">- </w:t>
      </w:r>
      <w:r w:rsidRPr="00FB1AAB">
        <w:rPr>
          <w:rFonts w:ascii="Times New Roman" w:hAnsi="Times New Roman"/>
          <w:sz w:val="24"/>
          <w:szCs w:val="24"/>
        </w:rPr>
        <w:t>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1017806E" w14:textId="77777777" w:rsidR="00FB1AAB" w:rsidRPr="00FB1AAB" w:rsidRDefault="00FB1AAB" w:rsidP="00FB1AAB">
      <w:pPr>
        <w:shd w:val="clear" w:color="auto" w:fill="FFFFFF"/>
        <w:spacing w:after="0" w:line="240" w:lineRule="auto"/>
        <w:ind w:firstLine="708"/>
        <w:jc w:val="both"/>
        <w:rPr>
          <w:rFonts w:ascii="Times New Roman" w:hAnsi="Times New Roman"/>
          <w:color w:val="000000"/>
          <w:sz w:val="24"/>
          <w:szCs w:val="24"/>
          <w:shd w:val="clear" w:color="auto" w:fill="FFFFFF"/>
        </w:rPr>
      </w:pPr>
      <w:r w:rsidRPr="00FB1AAB">
        <w:rPr>
          <w:rFonts w:ascii="Times New Roman" w:hAnsi="Times New Roman"/>
          <w:color w:val="1A1A1A"/>
          <w:sz w:val="24"/>
          <w:szCs w:val="24"/>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70A6BFB2" w14:textId="77777777" w:rsidR="00FB1AAB" w:rsidRPr="00FB1AAB" w:rsidRDefault="00FB1AAB" w:rsidP="00FB1AAB">
      <w:pPr>
        <w:keepNext/>
        <w:tabs>
          <w:tab w:val="left" w:pos="709"/>
          <w:tab w:val="right" w:leader="dot" w:pos="9356"/>
        </w:tabs>
        <w:spacing w:before="120" w:after="120" w:line="360" w:lineRule="auto"/>
        <w:outlineLvl w:val="0"/>
        <w:rPr>
          <w:rFonts w:ascii="Times New Roman" w:hAnsi="Times New Roman"/>
          <w:b/>
          <w:kern w:val="32"/>
          <w:sz w:val="24"/>
          <w:szCs w:val="24"/>
          <w:lang w:eastAsia="x-none"/>
        </w:rPr>
      </w:pPr>
      <w:r w:rsidRPr="00FB1AAB">
        <w:rPr>
          <w:rFonts w:ascii="Times New Roman" w:hAnsi="Times New Roman"/>
          <w:b/>
          <w:kern w:val="32"/>
          <w:sz w:val="24"/>
          <w:szCs w:val="24"/>
          <w:lang w:eastAsia="x-none"/>
        </w:rPr>
        <w:t>3.4 Система поощрения профессиональной успешности и проявлений активной жизненной позиции обучающихся</w:t>
      </w:r>
    </w:p>
    <w:p w14:paraId="4814F14C"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6679BE28"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w:t>
      </w:r>
      <w:proofErr w:type="spellStart"/>
      <w:r w:rsidRPr="00FB1AAB">
        <w:rPr>
          <w:rFonts w:ascii="Times New Roman" w:hAnsi="Times New Roman"/>
          <w:color w:val="1A1A1A"/>
          <w:sz w:val="24"/>
          <w:szCs w:val="24"/>
        </w:rPr>
        <w:t>Няганский</w:t>
      </w:r>
      <w:proofErr w:type="spellEnd"/>
      <w:r w:rsidRPr="00FB1AAB">
        <w:rPr>
          <w:rFonts w:ascii="Times New Roman" w:hAnsi="Times New Roman"/>
          <w:color w:val="1A1A1A"/>
          <w:sz w:val="24"/>
          <w:szCs w:val="24"/>
        </w:rPr>
        <w:t xml:space="preserve"> технологический колледж», п.6</w:t>
      </w:r>
    </w:p>
    <w:p w14:paraId="678104A8"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6.</w:t>
      </w:r>
      <w:r w:rsidRPr="00FB1AAB">
        <w:rPr>
          <w:rFonts w:ascii="Times New Roman" w:hAnsi="Times New Roman"/>
          <w:color w:val="1A1A1A"/>
          <w:sz w:val="24"/>
          <w:szCs w:val="24"/>
        </w:rPr>
        <w:tab/>
        <w:t>ПРИМЕНЕНИЕ ПООЩРЕНИЙ</w:t>
      </w:r>
    </w:p>
    <w:p w14:paraId="5B9C9219"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6.1.</w:t>
      </w:r>
      <w:r w:rsidRPr="00FB1AAB">
        <w:rPr>
          <w:rFonts w:ascii="Times New Roman" w:hAnsi="Times New Roman"/>
          <w:color w:val="1A1A1A"/>
          <w:sz w:val="24"/>
          <w:szCs w:val="24"/>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209DA698"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1.</w:t>
      </w:r>
      <w:r w:rsidRPr="00FB1AAB">
        <w:rPr>
          <w:rFonts w:ascii="Times New Roman" w:hAnsi="Times New Roman"/>
          <w:color w:val="1A1A1A"/>
          <w:sz w:val="24"/>
          <w:szCs w:val="24"/>
        </w:rPr>
        <w:tab/>
        <w:t>объявление благодарности обучающемуся;</w:t>
      </w:r>
    </w:p>
    <w:p w14:paraId="5B0CE311"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2.</w:t>
      </w:r>
      <w:r w:rsidRPr="00FB1AAB">
        <w:rPr>
          <w:rFonts w:ascii="Times New Roman" w:hAnsi="Times New Roman"/>
          <w:color w:val="1A1A1A"/>
          <w:sz w:val="24"/>
          <w:szCs w:val="24"/>
        </w:rPr>
        <w:tab/>
        <w:t>направление благодарственного письма родителям (законным представителям) обучающегося;</w:t>
      </w:r>
    </w:p>
    <w:p w14:paraId="186FF8D1"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3.</w:t>
      </w:r>
      <w:r w:rsidRPr="00FB1AAB">
        <w:rPr>
          <w:rFonts w:ascii="Times New Roman" w:hAnsi="Times New Roman"/>
          <w:color w:val="1A1A1A"/>
          <w:sz w:val="24"/>
          <w:szCs w:val="24"/>
        </w:rPr>
        <w:tab/>
        <w:t>награждение почетной грамотой;</w:t>
      </w:r>
    </w:p>
    <w:p w14:paraId="1AA92426"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4.</w:t>
      </w:r>
      <w:r w:rsidRPr="00FB1AAB">
        <w:rPr>
          <w:rFonts w:ascii="Times New Roman" w:hAnsi="Times New Roman"/>
          <w:color w:val="1A1A1A"/>
          <w:sz w:val="24"/>
          <w:szCs w:val="24"/>
        </w:rPr>
        <w:tab/>
        <w:t>награждение ценным подарком;</w:t>
      </w:r>
    </w:p>
    <w:p w14:paraId="65DC7E73"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5.</w:t>
      </w:r>
      <w:r w:rsidRPr="00FB1AAB">
        <w:rPr>
          <w:rFonts w:ascii="Times New Roman" w:hAnsi="Times New Roman"/>
          <w:color w:val="1A1A1A"/>
          <w:sz w:val="24"/>
          <w:szCs w:val="24"/>
        </w:rPr>
        <w:tab/>
        <w:t>назначение повышенной стипендии;</w:t>
      </w:r>
    </w:p>
    <w:p w14:paraId="56EBE7E7"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6.</w:t>
      </w:r>
      <w:r w:rsidRPr="00FB1AAB">
        <w:rPr>
          <w:rFonts w:ascii="Times New Roman" w:hAnsi="Times New Roman"/>
          <w:color w:val="1A1A1A"/>
          <w:sz w:val="24"/>
          <w:szCs w:val="24"/>
        </w:rPr>
        <w:tab/>
        <w:t>выдвижение на именную стипендию;</w:t>
      </w:r>
    </w:p>
    <w:p w14:paraId="332C78DD"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6.2.</w:t>
      </w:r>
      <w:r w:rsidRPr="00FB1AAB">
        <w:rPr>
          <w:rFonts w:ascii="Times New Roman" w:hAnsi="Times New Roman"/>
          <w:color w:val="1A1A1A"/>
          <w:sz w:val="24"/>
          <w:szCs w:val="24"/>
        </w:rPr>
        <w:tab/>
        <w:t xml:space="preserve">Процедура применения поощрений: </w:t>
      </w:r>
    </w:p>
    <w:p w14:paraId="4C2577FF"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6.2.1.</w:t>
      </w:r>
      <w:r w:rsidRPr="00FB1AAB">
        <w:rPr>
          <w:rFonts w:ascii="Times New Roman" w:hAnsi="Times New Roman"/>
          <w:color w:val="1A1A1A"/>
          <w:sz w:val="24"/>
          <w:szCs w:val="24"/>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547956F0"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6.2.2.</w:t>
      </w:r>
      <w:r w:rsidRPr="00FB1AAB">
        <w:rPr>
          <w:rFonts w:ascii="Times New Roman" w:hAnsi="Times New Roman"/>
          <w:color w:val="1A1A1A"/>
          <w:sz w:val="24"/>
          <w:szCs w:val="24"/>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4E092534"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6.2.3.</w:t>
      </w:r>
      <w:r w:rsidRPr="00FB1AAB">
        <w:rPr>
          <w:rFonts w:ascii="Times New Roman" w:hAnsi="Times New Roman"/>
          <w:color w:val="1A1A1A"/>
          <w:sz w:val="24"/>
          <w:szCs w:val="24"/>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4FE52AEF"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6.2.4.</w:t>
      </w:r>
      <w:r w:rsidRPr="00FB1AAB">
        <w:rPr>
          <w:rFonts w:ascii="Times New Roman" w:hAnsi="Times New Roman"/>
          <w:color w:val="1A1A1A"/>
          <w:sz w:val="24"/>
          <w:szCs w:val="24"/>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25ACF402"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color w:val="1A1A1A"/>
          <w:sz w:val="24"/>
          <w:szCs w:val="24"/>
        </w:rPr>
        <w:t>6.2.5.</w:t>
      </w:r>
      <w:r w:rsidRPr="00FB1AAB">
        <w:rPr>
          <w:rFonts w:ascii="Times New Roman" w:hAnsi="Times New Roman"/>
          <w:color w:val="1A1A1A"/>
          <w:sz w:val="24"/>
          <w:szCs w:val="24"/>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7719BAC1" w14:textId="77777777" w:rsidR="00FB1AAB" w:rsidRPr="00FB1AAB" w:rsidRDefault="00FB1AAB" w:rsidP="00FB1AAB">
      <w:pPr>
        <w:shd w:val="clear" w:color="auto" w:fill="FFFFFF"/>
        <w:spacing w:after="0" w:line="240" w:lineRule="auto"/>
        <w:ind w:firstLine="708"/>
        <w:jc w:val="both"/>
        <w:rPr>
          <w:rFonts w:ascii="Times New Roman" w:hAnsi="Times New Roman"/>
          <w:sz w:val="24"/>
          <w:szCs w:val="24"/>
        </w:rPr>
      </w:pPr>
      <w:r w:rsidRPr="00FB1AAB">
        <w:rPr>
          <w:rFonts w:ascii="Times New Roman" w:hAnsi="Times New Roman"/>
          <w:sz w:val="24"/>
          <w:szCs w:val="24"/>
        </w:rPr>
        <w:tab/>
      </w:r>
    </w:p>
    <w:p w14:paraId="311E69A3"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sz w:val="24"/>
          <w:szCs w:val="24"/>
        </w:rPr>
        <w:lastRenderedPageBreak/>
        <w:t>А также оценка личностных достижений и поощрение обучающихся проводится в рамках Положения «Доска почета» обучающихся по номинациям.</w:t>
      </w:r>
    </w:p>
    <w:p w14:paraId="76C75EDD" w14:textId="77777777" w:rsidR="00FB1AAB" w:rsidRPr="00FB1AAB" w:rsidRDefault="00FB1AAB" w:rsidP="00FB1AAB">
      <w:pPr>
        <w:shd w:val="clear" w:color="auto" w:fill="FFFFFF"/>
        <w:spacing w:after="0" w:line="240" w:lineRule="auto"/>
        <w:ind w:firstLine="708"/>
        <w:jc w:val="both"/>
        <w:rPr>
          <w:rFonts w:ascii="Times New Roman" w:hAnsi="Times New Roman"/>
          <w:color w:val="1A1A1A"/>
          <w:sz w:val="24"/>
          <w:szCs w:val="24"/>
        </w:rPr>
      </w:pPr>
      <w:r w:rsidRPr="00FB1AAB">
        <w:rPr>
          <w:rFonts w:ascii="Times New Roman" w:hAnsi="Times New Roman"/>
          <w:sz w:val="24"/>
          <w:szCs w:val="24"/>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w:t>
      </w:r>
      <w:proofErr w:type="spellStart"/>
      <w:r w:rsidRPr="00FB1AAB">
        <w:rPr>
          <w:rFonts w:ascii="Times New Roman" w:hAnsi="Times New Roman"/>
          <w:sz w:val="24"/>
          <w:szCs w:val="24"/>
        </w:rPr>
        <w:t>МКДНиЗП</w:t>
      </w:r>
      <w:proofErr w:type="spellEnd"/>
      <w:r w:rsidRPr="00FB1AAB">
        <w:rPr>
          <w:rFonts w:ascii="Times New Roman" w:hAnsi="Times New Roman"/>
          <w:sz w:val="24"/>
          <w:szCs w:val="24"/>
        </w:rPr>
        <w:t xml:space="preserve">,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FB1AAB" w:rsidRPr="00FB1AAB" w14:paraId="0723E6D7" w14:textId="77777777" w:rsidTr="00FB1AAB">
        <w:trPr>
          <w:trHeight w:val="261"/>
        </w:trPr>
        <w:tc>
          <w:tcPr>
            <w:tcW w:w="675" w:type="dxa"/>
            <w:vMerge w:val="restart"/>
          </w:tcPr>
          <w:p w14:paraId="598F3D85" w14:textId="77777777" w:rsidR="00FB1AAB" w:rsidRPr="00FB1AAB" w:rsidRDefault="00FB1AAB" w:rsidP="00FB1AAB">
            <w:pPr>
              <w:spacing w:after="60" w:line="240" w:lineRule="auto"/>
              <w:ind w:left="140"/>
              <w:jc w:val="center"/>
              <w:rPr>
                <w:rFonts w:ascii="Times New Roman" w:hAnsi="Times New Roman"/>
                <w:sz w:val="24"/>
                <w:szCs w:val="24"/>
              </w:rPr>
            </w:pPr>
            <w:r w:rsidRPr="00FB1AAB">
              <w:rPr>
                <w:rFonts w:ascii="Times New Roman" w:hAnsi="Times New Roman"/>
                <w:b/>
                <w:bCs/>
                <w:color w:val="000000"/>
                <w:sz w:val="24"/>
                <w:szCs w:val="24"/>
              </w:rPr>
              <w:t>№</w:t>
            </w:r>
          </w:p>
          <w:p w14:paraId="6737ED42" w14:textId="77777777" w:rsidR="00FB1AAB" w:rsidRPr="00FB1AAB" w:rsidRDefault="00FB1AAB" w:rsidP="00FB1AAB">
            <w:pPr>
              <w:spacing w:after="0" w:line="240" w:lineRule="auto"/>
              <w:jc w:val="center"/>
              <w:rPr>
                <w:rFonts w:ascii="Times New Roman" w:hAnsi="Times New Roman"/>
                <w:b/>
                <w:sz w:val="24"/>
                <w:szCs w:val="24"/>
              </w:rPr>
            </w:pPr>
            <w:r w:rsidRPr="00FB1AAB">
              <w:rPr>
                <w:rFonts w:ascii="Times New Roman" w:hAnsi="Times New Roman"/>
                <w:b/>
                <w:bCs/>
                <w:color w:val="000000"/>
                <w:sz w:val="24"/>
                <w:szCs w:val="24"/>
              </w:rPr>
              <w:t>п/п</w:t>
            </w:r>
          </w:p>
        </w:tc>
        <w:tc>
          <w:tcPr>
            <w:tcW w:w="5387" w:type="dxa"/>
            <w:vMerge w:val="restart"/>
          </w:tcPr>
          <w:p w14:paraId="6795E3ED" w14:textId="77777777" w:rsidR="00FB1AAB" w:rsidRPr="00FB1AAB" w:rsidRDefault="00FB1AAB" w:rsidP="00FB1AAB">
            <w:pPr>
              <w:spacing w:after="0" w:line="240" w:lineRule="auto"/>
              <w:jc w:val="center"/>
              <w:rPr>
                <w:rFonts w:ascii="Times New Roman" w:hAnsi="Times New Roman"/>
                <w:b/>
                <w:sz w:val="24"/>
                <w:szCs w:val="24"/>
              </w:rPr>
            </w:pPr>
            <w:r w:rsidRPr="00FB1AAB">
              <w:rPr>
                <w:rFonts w:ascii="Times New Roman" w:hAnsi="Times New Roman"/>
                <w:b/>
                <w:bCs/>
                <w:color w:val="000000"/>
                <w:sz w:val="24"/>
                <w:szCs w:val="24"/>
              </w:rPr>
              <w:t>Критерий эффективности</w:t>
            </w:r>
          </w:p>
        </w:tc>
        <w:tc>
          <w:tcPr>
            <w:tcW w:w="3434" w:type="dxa"/>
          </w:tcPr>
          <w:p w14:paraId="7C55EAF6" w14:textId="77777777" w:rsidR="00FB1AAB" w:rsidRPr="00FB1AAB" w:rsidRDefault="00FB1AAB" w:rsidP="00FB1AAB">
            <w:pPr>
              <w:spacing w:after="0" w:line="240" w:lineRule="auto"/>
              <w:jc w:val="center"/>
              <w:rPr>
                <w:rFonts w:ascii="Times New Roman" w:hAnsi="Times New Roman"/>
                <w:b/>
                <w:bCs/>
                <w:color w:val="000000"/>
                <w:sz w:val="24"/>
                <w:szCs w:val="24"/>
              </w:rPr>
            </w:pPr>
            <w:r w:rsidRPr="00FB1AAB">
              <w:rPr>
                <w:rFonts w:ascii="Times New Roman" w:hAnsi="Times New Roman"/>
                <w:b/>
                <w:bCs/>
                <w:color w:val="000000"/>
                <w:sz w:val="24"/>
                <w:szCs w:val="24"/>
              </w:rPr>
              <w:t>Показатель (количество, %)</w:t>
            </w:r>
          </w:p>
        </w:tc>
      </w:tr>
      <w:tr w:rsidR="00FB1AAB" w:rsidRPr="00FB1AAB" w14:paraId="51C32DAF" w14:textId="77777777" w:rsidTr="00FB1AAB">
        <w:trPr>
          <w:trHeight w:val="552"/>
        </w:trPr>
        <w:tc>
          <w:tcPr>
            <w:tcW w:w="675" w:type="dxa"/>
            <w:vMerge/>
          </w:tcPr>
          <w:p w14:paraId="075B892C" w14:textId="77777777" w:rsidR="00FB1AAB" w:rsidRPr="00FB1AAB" w:rsidRDefault="00FB1AAB" w:rsidP="00FB1AAB">
            <w:pPr>
              <w:spacing w:after="0" w:line="240" w:lineRule="auto"/>
              <w:jc w:val="center"/>
              <w:rPr>
                <w:rFonts w:ascii="Times New Roman" w:hAnsi="Times New Roman"/>
                <w:b/>
                <w:sz w:val="24"/>
                <w:szCs w:val="24"/>
              </w:rPr>
            </w:pPr>
          </w:p>
        </w:tc>
        <w:tc>
          <w:tcPr>
            <w:tcW w:w="5387" w:type="dxa"/>
            <w:vMerge/>
          </w:tcPr>
          <w:p w14:paraId="5DA9FFE6" w14:textId="77777777" w:rsidR="00FB1AAB" w:rsidRPr="00FB1AAB" w:rsidRDefault="00FB1AAB" w:rsidP="00FB1AAB">
            <w:pPr>
              <w:spacing w:after="0" w:line="240" w:lineRule="auto"/>
              <w:jc w:val="center"/>
              <w:rPr>
                <w:rFonts w:ascii="Times New Roman" w:hAnsi="Times New Roman"/>
                <w:b/>
                <w:sz w:val="24"/>
                <w:szCs w:val="24"/>
              </w:rPr>
            </w:pPr>
          </w:p>
        </w:tc>
        <w:tc>
          <w:tcPr>
            <w:tcW w:w="3434" w:type="dxa"/>
          </w:tcPr>
          <w:p w14:paraId="5DCB0D1E" w14:textId="77777777" w:rsidR="00FB1AAB" w:rsidRPr="00FB1AAB" w:rsidRDefault="00FB1AAB" w:rsidP="00FB1AAB">
            <w:pPr>
              <w:spacing w:after="0" w:line="240" w:lineRule="auto"/>
              <w:jc w:val="center"/>
              <w:rPr>
                <w:rFonts w:ascii="Times New Roman" w:hAnsi="Times New Roman"/>
                <w:b/>
                <w:sz w:val="24"/>
                <w:szCs w:val="24"/>
              </w:rPr>
            </w:pPr>
            <w:r w:rsidRPr="00FB1AAB">
              <w:rPr>
                <w:rFonts w:ascii="Times New Roman" w:hAnsi="Times New Roman"/>
                <w:b/>
                <w:sz w:val="24"/>
                <w:szCs w:val="24"/>
              </w:rPr>
              <w:t>_______    - ______уч. год</w:t>
            </w:r>
          </w:p>
        </w:tc>
      </w:tr>
      <w:tr w:rsidR="00FB1AAB" w:rsidRPr="00FB1AAB" w14:paraId="5332A1A2" w14:textId="77777777" w:rsidTr="00FB1AAB">
        <w:trPr>
          <w:trHeight w:val="979"/>
        </w:trPr>
        <w:tc>
          <w:tcPr>
            <w:tcW w:w="675" w:type="dxa"/>
          </w:tcPr>
          <w:p w14:paraId="47BC8118" w14:textId="77777777" w:rsidR="00FB1AAB" w:rsidRPr="00FB1AAB" w:rsidRDefault="00FB1AAB" w:rsidP="00FB1AAB">
            <w:pPr>
              <w:numPr>
                <w:ilvl w:val="0"/>
                <w:numId w:val="48"/>
              </w:numPr>
              <w:spacing w:after="0" w:line="240" w:lineRule="auto"/>
              <w:contextualSpacing/>
              <w:jc w:val="center"/>
              <w:rPr>
                <w:rFonts w:ascii="Times New Roman" w:hAnsi="Times New Roman"/>
                <w:b/>
                <w:sz w:val="24"/>
                <w:szCs w:val="24"/>
                <w:lang w:val="x-none" w:eastAsia="x-none"/>
              </w:rPr>
            </w:pPr>
          </w:p>
        </w:tc>
        <w:tc>
          <w:tcPr>
            <w:tcW w:w="5387" w:type="dxa"/>
          </w:tcPr>
          <w:p w14:paraId="25B14C7D" w14:textId="77777777" w:rsidR="00FB1AAB" w:rsidRPr="00FB1AAB" w:rsidRDefault="00FB1AAB" w:rsidP="00FB1AAB">
            <w:pPr>
              <w:spacing w:after="0" w:line="240" w:lineRule="auto"/>
              <w:jc w:val="center"/>
              <w:rPr>
                <w:rFonts w:ascii="Times New Roman" w:hAnsi="Times New Roman"/>
                <w:color w:val="000000"/>
                <w:sz w:val="24"/>
                <w:szCs w:val="24"/>
              </w:rPr>
            </w:pPr>
            <w:r w:rsidRPr="00FB1AAB">
              <w:rPr>
                <w:rFonts w:ascii="Times New Roman" w:hAnsi="Times New Roman"/>
                <w:color w:val="000000"/>
                <w:sz w:val="24"/>
                <w:szCs w:val="24"/>
              </w:rPr>
              <w:t>Доля обучающихся успешно прошедших промежуточную аттестацию по итогам зимней и летней сессии (на оценку 4 (хорошо) и 5 (отлично))</w:t>
            </w:r>
          </w:p>
        </w:tc>
        <w:tc>
          <w:tcPr>
            <w:tcW w:w="3434" w:type="dxa"/>
          </w:tcPr>
          <w:p w14:paraId="1DD017ED" w14:textId="77777777" w:rsidR="00FB1AAB" w:rsidRPr="00FB1AAB" w:rsidRDefault="00FB1AAB" w:rsidP="00FB1AAB">
            <w:pPr>
              <w:spacing w:after="0" w:line="240" w:lineRule="auto"/>
              <w:rPr>
                <w:rFonts w:ascii="Times New Roman" w:hAnsi="Times New Roman"/>
                <w:b/>
                <w:sz w:val="24"/>
                <w:szCs w:val="24"/>
              </w:rPr>
            </w:pPr>
          </w:p>
        </w:tc>
      </w:tr>
      <w:tr w:rsidR="00FB1AAB" w:rsidRPr="00FB1AAB" w14:paraId="7DC036E0" w14:textId="77777777" w:rsidTr="00FB1AAB">
        <w:trPr>
          <w:trHeight w:val="1134"/>
        </w:trPr>
        <w:tc>
          <w:tcPr>
            <w:tcW w:w="675" w:type="dxa"/>
          </w:tcPr>
          <w:p w14:paraId="586FA914" w14:textId="77777777" w:rsidR="00FB1AAB" w:rsidRPr="00FB1AAB" w:rsidRDefault="00FB1AAB" w:rsidP="00FB1AAB">
            <w:pPr>
              <w:numPr>
                <w:ilvl w:val="0"/>
                <w:numId w:val="48"/>
              </w:numPr>
              <w:spacing w:after="0" w:line="240" w:lineRule="auto"/>
              <w:contextualSpacing/>
              <w:jc w:val="center"/>
              <w:rPr>
                <w:rFonts w:ascii="Times New Roman" w:hAnsi="Times New Roman"/>
                <w:b/>
                <w:sz w:val="24"/>
                <w:szCs w:val="24"/>
                <w:lang w:val="x-none" w:eastAsia="x-none"/>
              </w:rPr>
            </w:pPr>
          </w:p>
        </w:tc>
        <w:tc>
          <w:tcPr>
            <w:tcW w:w="5387" w:type="dxa"/>
          </w:tcPr>
          <w:p w14:paraId="4EB64D51" w14:textId="77777777" w:rsidR="00FB1AAB" w:rsidRPr="00FB1AAB" w:rsidRDefault="00FB1AAB" w:rsidP="00FB1AAB">
            <w:pPr>
              <w:spacing w:after="0" w:line="240" w:lineRule="auto"/>
              <w:jc w:val="center"/>
              <w:rPr>
                <w:rFonts w:ascii="Times New Roman" w:hAnsi="Times New Roman"/>
                <w:b/>
                <w:sz w:val="24"/>
                <w:szCs w:val="24"/>
              </w:rPr>
            </w:pPr>
            <w:r w:rsidRPr="00FB1AAB">
              <w:rPr>
                <w:rFonts w:ascii="Times New Roman" w:hAnsi="Times New Roman"/>
                <w:color w:val="000000"/>
                <w:sz w:val="24"/>
                <w:szCs w:val="24"/>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42C0E93A" w14:textId="77777777" w:rsidR="00FB1AAB" w:rsidRPr="00FB1AAB" w:rsidRDefault="00FB1AAB" w:rsidP="00FB1AAB">
            <w:pPr>
              <w:spacing w:after="0" w:line="240" w:lineRule="auto"/>
              <w:jc w:val="center"/>
              <w:rPr>
                <w:rFonts w:ascii="Times New Roman" w:hAnsi="Times New Roman"/>
                <w:bCs/>
                <w:sz w:val="24"/>
                <w:szCs w:val="24"/>
              </w:rPr>
            </w:pPr>
            <w:r w:rsidRPr="00FB1AAB">
              <w:rPr>
                <w:rFonts w:ascii="Times New Roman" w:hAnsi="Times New Roman"/>
                <w:bCs/>
                <w:sz w:val="24"/>
                <w:szCs w:val="24"/>
              </w:rPr>
              <w:t>(а также наименование наград)</w:t>
            </w:r>
          </w:p>
        </w:tc>
      </w:tr>
      <w:tr w:rsidR="00FB1AAB" w:rsidRPr="00FB1AAB" w14:paraId="3DD6D221" w14:textId="77777777" w:rsidTr="00FB1AAB">
        <w:trPr>
          <w:trHeight w:val="799"/>
        </w:trPr>
        <w:tc>
          <w:tcPr>
            <w:tcW w:w="675" w:type="dxa"/>
          </w:tcPr>
          <w:p w14:paraId="5206234A" w14:textId="77777777" w:rsidR="00FB1AAB" w:rsidRPr="00FB1AAB" w:rsidRDefault="00FB1AAB" w:rsidP="00FB1AAB">
            <w:pPr>
              <w:numPr>
                <w:ilvl w:val="0"/>
                <w:numId w:val="48"/>
              </w:numPr>
              <w:spacing w:after="0" w:line="240" w:lineRule="auto"/>
              <w:contextualSpacing/>
              <w:jc w:val="center"/>
              <w:rPr>
                <w:rFonts w:ascii="Times New Roman" w:hAnsi="Times New Roman"/>
                <w:b/>
                <w:sz w:val="24"/>
                <w:szCs w:val="24"/>
                <w:lang w:val="x-none" w:eastAsia="x-none"/>
              </w:rPr>
            </w:pPr>
          </w:p>
        </w:tc>
        <w:tc>
          <w:tcPr>
            <w:tcW w:w="5387" w:type="dxa"/>
          </w:tcPr>
          <w:p w14:paraId="5084A7B9" w14:textId="77777777" w:rsidR="00FB1AAB" w:rsidRPr="00FB1AAB" w:rsidRDefault="00FB1AAB" w:rsidP="00FB1AAB">
            <w:pPr>
              <w:spacing w:after="0" w:line="240" w:lineRule="auto"/>
              <w:jc w:val="center"/>
              <w:rPr>
                <w:rFonts w:ascii="Times New Roman" w:hAnsi="Times New Roman"/>
                <w:color w:val="000000"/>
                <w:sz w:val="24"/>
                <w:szCs w:val="24"/>
              </w:rPr>
            </w:pPr>
            <w:r w:rsidRPr="00FB1AAB">
              <w:rPr>
                <w:rFonts w:ascii="Times New Roman" w:hAnsi="Times New Roman"/>
                <w:color w:val="000000"/>
                <w:sz w:val="24"/>
                <w:szCs w:val="24"/>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0C2335E2" w14:textId="77777777" w:rsidR="00FB1AAB" w:rsidRPr="00FB1AAB" w:rsidRDefault="00FB1AAB" w:rsidP="00FB1AAB">
            <w:pPr>
              <w:spacing w:after="0" w:line="240" w:lineRule="auto"/>
              <w:jc w:val="center"/>
              <w:rPr>
                <w:rFonts w:ascii="Times New Roman" w:hAnsi="Times New Roman"/>
                <w:b/>
                <w:sz w:val="24"/>
                <w:szCs w:val="24"/>
              </w:rPr>
            </w:pPr>
          </w:p>
        </w:tc>
      </w:tr>
      <w:tr w:rsidR="00FB1AAB" w:rsidRPr="00FB1AAB" w14:paraId="602D992E" w14:textId="77777777" w:rsidTr="00FB1AAB">
        <w:trPr>
          <w:trHeight w:val="571"/>
        </w:trPr>
        <w:tc>
          <w:tcPr>
            <w:tcW w:w="675" w:type="dxa"/>
          </w:tcPr>
          <w:p w14:paraId="75480A36" w14:textId="77777777" w:rsidR="00FB1AAB" w:rsidRPr="00FB1AAB" w:rsidRDefault="00FB1AAB" w:rsidP="00FB1AAB">
            <w:pPr>
              <w:numPr>
                <w:ilvl w:val="0"/>
                <w:numId w:val="48"/>
              </w:numPr>
              <w:spacing w:after="0" w:line="240" w:lineRule="auto"/>
              <w:contextualSpacing/>
              <w:jc w:val="center"/>
              <w:rPr>
                <w:rFonts w:ascii="Times New Roman" w:hAnsi="Times New Roman"/>
                <w:b/>
                <w:sz w:val="24"/>
                <w:szCs w:val="24"/>
                <w:lang w:val="x-none" w:eastAsia="x-none"/>
              </w:rPr>
            </w:pPr>
          </w:p>
        </w:tc>
        <w:tc>
          <w:tcPr>
            <w:tcW w:w="5387" w:type="dxa"/>
          </w:tcPr>
          <w:p w14:paraId="67BCABBB"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Доля обучающихся, принимающих участие в волонтерской деятельности, члены волонтерского отряда «Прорыв»</w:t>
            </w:r>
          </w:p>
        </w:tc>
        <w:tc>
          <w:tcPr>
            <w:tcW w:w="3434" w:type="dxa"/>
          </w:tcPr>
          <w:p w14:paraId="4C151759" w14:textId="77777777" w:rsidR="00FB1AAB" w:rsidRPr="00FB1AAB" w:rsidRDefault="00FB1AAB" w:rsidP="00FB1AAB">
            <w:pPr>
              <w:spacing w:after="0" w:line="240" w:lineRule="auto"/>
              <w:jc w:val="center"/>
              <w:rPr>
                <w:rFonts w:ascii="Times New Roman" w:hAnsi="Times New Roman"/>
                <w:b/>
                <w:sz w:val="24"/>
                <w:szCs w:val="24"/>
              </w:rPr>
            </w:pPr>
          </w:p>
        </w:tc>
      </w:tr>
      <w:tr w:rsidR="00FB1AAB" w:rsidRPr="00FB1AAB" w14:paraId="6B7EF39F" w14:textId="77777777" w:rsidTr="00FB1AAB">
        <w:trPr>
          <w:trHeight w:val="1260"/>
        </w:trPr>
        <w:tc>
          <w:tcPr>
            <w:tcW w:w="675" w:type="dxa"/>
          </w:tcPr>
          <w:p w14:paraId="505A7079" w14:textId="77777777" w:rsidR="00FB1AAB" w:rsidRPr="00FB1AAB" w:rsidRDefault="00FB1AAB" w:rsidP="00FB1AAB">
            <w:pPr>
              <w:numPr>
                <w:ilvl w:val="0"/>
                <w:numId w:val="48"/>
              </w:numPr>
              <w:spacing w:after="0" w:line="240" w:lineRule="auto"/>
              <w:contextualSpacing/>
              <w:jc w:val="center"/>
              <w:rPr>
                <w:rFonts w:ascii="Times New Roman" w:hAnsi="Times New Roman"/>
                <w:b/>
                <w:sz w:val="24"/>
                <w:szCs w:val="24"/>
                <w:lang w:val="x-none" w:eastAsia="x-none"/>
              </w:rPr>
            </w:pPr>
          </w:p>
        </w:tc>
        <w:tc>
          <w:tcPr>
            <w:tcW w:w="5387" w:type="dxa"/>
          </w:tcPr>
          <w:p w14:paraId="3899A7FA" w14:textId="77777777" w:rsidR="00FB1AAB" w:rsidRPr="00FB1AAB" w:rsidRDefault="00FB1AAB" w:rsidP="00FB1AAB">
            <w:pPr>
              <w:spacing w:after="0" w:line="240" w:lineRule="auto"/>
              <w:jc w:val="center"/>
              <w:rPr>
                <w:rFonts w:ascii="Times New Roman" w:hAnsi="Times New Roman"/>
                <w:b/>
                <w:sz w:val="24"/>
                <w:szCs w:val="24"/>
              </w:rPr>
            </w:pPr>
            <w:r w:rsidRPr="00FB1AAB">
              <w:rPr>
                <w:rFonts w:ascii="Times New Roman" w:hAnsi="Times New Roman"/>
                <w:color w:val="000000"/>
                <w:sz w:val="24"/>
                <w:szCs w:val="24"/>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w:t>
            </w:r>
            <w:proofErr w:type="spellStart"/>
            <w:r w:rsidRPr="00FB1AAB">
              <w:rPr>
                <w:rFonts w:ascii="Times New Roman" w:hAnsi="Times New Roman"/>
                <w:color w:val="000000"/>
                <w:sz w:val="24"/>
                <w:szCs w:val="24"/>
              </w:rPr>
              <w:t>КвАрта</w:t>
            </w:r>
            <w:proofErr w:type="spellEnd"/>
            <w:r w:rsidRPr="00FB1AAB">
              <w:rPr>
                <w:rFonts w:ascii="Times New Roman" w:hAnsi="Times New Roman"/>
                <w:color w:val="000000"/>
                <w:sz w:val="24"/>
                <w:szCs w:val="24"/>
              </w:rPr>
              <w:t>», Студенческий спортивный клуб, Наставники-старшекурсники.</w:t>
            </w:r>
          </w:p>
        </w:tc>
        <w:tc>
          <w:tcPr>
            <w:tcW w:w="3434" w:type="dxa"/>
          </w:tcPr>
          <w:p w14:paraId="79CDE960" w14:textId="77777777" w:rsidR="00FB1AAB" w:rsidRPr="00FB1AAB" w:rsidRDefault="00FB1AAB" w:rsidP="00FB1AAB">
            <w:pPr>
              <w:spacing w:after="0" w:line="240" w:lineRule="auto"/>
              <w:jc w:val="center"/>
              <w:rPr>
                <w:rFonts w:ascii="Times New Roman" w:hAnsi="Times New Roman"/>
                <w:b/>
                <w:sz w:val="24"/>
                <w:szCs w:val="24"/>
              </w:rPr>
            </w:pPr>
          </w:p>
        </w:tc>
      </w:tr>
      <w:tr w:rsidR="00FB1AAB" w:rsidRPr="00FB1AAB" w14:paraId="4F235FF9" w14:textId="77777777" w:rsidTr="00FB1AAB">
        <w:trPr>
          <w:trHeight w:val="423"/>
        </w:trPr>
        <w:tc>
          <w:tcPr>
            <w:tcW w:w="675" w:type="dxa"/>
          </w:tcPr>
          <w:p w14:paraId="0054FC66" w14:textId="77777777" w:rsidR="00FB1AAB" w:rsidRPr="00FB1AAB" w:rsidRDefault="00FB1AAB" w:rsidP="00FB1AAB">
            <w:pPr>
              <w:numPr>
                <w:ilvl w:val="0"/>
                <w:numId w:val="48"/>
              </w:numPr>
              <w:spacing w:after="0" w:line="240" w:lineRule="auto"/>
              <w:contextualSpacing/>
              <w:jc w:val="center"/>
              <w:rPr>
                <w:rFonts w:ascii="Times New Roman" w:hAnsi="Times New Roman"/>
                <w:b/>
                <w:sz w:val="24"/>
                <w:szCs w:val="24"/>
                <w:lang w:val="x-none" w:eastAsia="x-none"/>
              </w:rPr>
            </w:pPr>
          </w:p>
        </w:tc>
        <w:tc>
          <w:tcPr>
            <w:tcW w:w="5387" w:type="dxa"/>
          </w:tcPr>
          <w:p w14:paraId="57637C3E" w14:textId="77777777" w:rsidR="00FB1AAB" w:rsidRPr="00FB1AAB" w:rsidRDefault="00FB1AAB" w:rsidP="00FB1AAB">
            <w:pPr>
              <w:spacing w:after="0" w:line="240" w:lineRule="auto"/>
              <w:jc w:val="center"/>
              <w:rPr>
                <w:rFonts w:ascii="Times New Roman" w:hAnsi="Times New Roman"/>
                <w:color w:val="000000"/>
                <w:sz w:val="24"/>
                <w:szCs w:val="24"/>
              </w:rPr>
            </w:pPr>
            <w:r w:rsidRPr="00FB1AAB">
              <w:rPr>
                <w:rFonts w:ascii="Times New Roman" w:hAnsi="Times New Roman"/>
                <w:color w:val="000000"/>
                <w:sz w:val="24"/>
                <w:szCs w:val="24"/>
              </w:rPr>
              <w:t>Реализация проектной деятельности</w:t>
            </w:r>
          </w:p>
        </w:tc>
        <w:tc>
          <w:tcPr>
            <w:tcW w:w="3434" w:type="dxa"/>
          </w:tcPr>
          <w:p w14:paraId="1EA2304B" w14:textId="77777777" w:rsidR="00FB1AAB" w:rsidRPr="00FB1AAB" w:rsidRDefault="00FB1AAB" w:rsidP="00FB1AAB">
            <w:pPr>
              <w:spacing w:after="0" w:line="240" w:lineRule="auto"/>
              <w:jc w:val="center"/>
              <w:rPr>
                <w:rFonts w:ascii="Times New Roman" w:hAnsi="Times New Roman"/>
                <w:bCs/>
                <w:sz w:val="24"/>
                <w:szCs w:val="24"/>
              </w:rPr>
            </w:pPr>
            <w:r w:rsidRPr="00FB1AAB">
              <w:rPr>
                <w:rFonts w:ascii="Times New Roman" w:hAnsi="Times New Roman"/>
                <w:bCs/>
                <w:sz w:val="24"/>
                <w:szCs w:val="24"/>
              </w:rPr>
              <w:t>(краткое описание проекта, результаты)</w:t>
            </w:r>
          </w:p>
        </w:tc>
      </w:tr>
    </w:tbl>
    <w:p w14:paraId="1B25AC2D" w14:textId="77777777" w:rsidR="00FB1AAB" w:rsidRPr="00FB1AAB" w:rsidRDefault="00FB1AAB" w:rsidP="00FB1AAB">
      <w:pPr>
        <w:spacing w:after="0"/>
        <w:rPr>
          <w:rFonts w:ascii="Times New Roman" w:hAnsi="Times New Roman"/>
          <w:b/>
          <w:kern w:val="32"/>
          <w:sz w:val="24"/>
          <w:szCs w:val="24"/>
          <w:lang w:eastAsia="x-none"/>
        </w:rPr>
      </w:pPr>
    </w:p>
    <w:p w14:paraId="0F4AF039" w14:textId="77777777" w:rsidR="00FB1AAB" w:rsidRPr="00FB1AAB" w:rsidRDefault="00FB1AAB" w:rsidP="00FB1AAB">
      <w:pPr>
        <w:spacing w:after="0"/>
        <w:rPr>
          <w:rFonts w:ascii="Times New Roman" w:hAnsi="Times New Roman"/>
          <w:b/>
          <w:kern w:val="32"/>
          <w:sz w:val="24"/>
          <w:szCs w:val="24"/>
          <w:lang w:eastAsia="x-none"/>
        </w:rPr>
      </w:pPr>
      <w:r w:rsidRPr="00FB1AAB">
        <w:rPr>
          <w:rFonts w:ascii="Times New Roman" w:hAnsi="Times New Roman"/>
          <w:b/>
          <w:kern w:val="32"/>
          <w:sz w:val="24"/>
          <w:szCs w:val="24"/>
          <w:lang w:eastAsia="x-none"/>
        </w:rPr>
        <w:t xml:space="preserve">3.5 Анализ воспитательного процесса </w:t>
      </w:r>
    </w:p>
    <w:p w14:paraId="48EE852F" w14:textId="77777777" w:rsidR="00FB1AAB" w:rsidRPr="00FB1AAB" w:rsidRDefault="00FB1AAB" w:rsidP="00FB1AAB">
      <w:pPr>
        <w:spacing w:after="0"/>
        <w:ind w:firstLine="708"/>
        <w:jc w:val="both"/>
        <w:rPr>
          <w:rFonts w:ascii="Times New Roman" w:hAnsi="Times New Roman"/>
          <w:sz w:val="24"/>
          <w:szCs w:val="24"/>
        </w:rPr>
      </w:pPr>
      <w:r w:rsidRPr="00FB1AAB">
        <w:rPr>
          <w:rFonts w:ascii="Times New Roman" w:hAnsi="Times New Roman"/>
          <w:sz w:val="24"/>
          <w:szCs w:val="24"/>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01784B0C" w14:textId="77777777" w:rsidR="00FB1AAB" w:rsidRPr="00FB1AAB" w:rsidRDefault="00FB1AAB" w:rsidP="00FB1AAB">
      <w:pPr>
        <w:spacing w:after="0"/>
        <w:ind w:firstLine="708"/>
        <w:jc w:val="both"/>
        <w:rPr>
          <w:rFonts w:ascii="Times New Roman" w:hAnsi="Times New Roman"/>
          <w:sz w:val="24"/>
          <w:szCs w:val="24"/>
        </w:rPr>
      </w:pPr>
      <w:r w:rsidRPr="00FB1AAB">
        <w:rPr>
          <w:rFonts w:ascii="Times New Roman" w:hAnsi="Times New Roman"/>
          <w:sz w:val="24"/>
          <w:szCs w:val="24"/>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7EE3BF35" w14:textId="77777777" w:rsidR="00FB1AAB" w:rsidRPr="00FB1AAB" w:rsidRDefault="00FB1AAB" w:rsidP="00FB1AAB">
      <w:pPr>
        <w:spacing w:after="0"/>
        <w:ind w:firstLine="708"/>
        <w:jc w:val="both"/>
        <w:rPr>
          <w:rFonts w:ascii="Times New Roman" w:hAnsi="Times New Roman"/>
          <w:sz w:val="24"/>
          <w:szCs w:val="24"/>
        </w:rPr>
      </w:pPr>
      <w:r w:rsidRPr="00FB1AAB">
        <w:rPr>
          <w:rFonts w:ascii="Times New Roman" w:hAnsi="Times New Roman"/>
          <w:sz w:val="24"/>
          <w:szCs w:val="24"/>
        </w:rPr>
        <w:t xml:space="preserve">Основными принципами, на основе которых осуществляется самоанализ воспитательной работы колледжа, являются: </w:t>
      </w:r>
    </w:p>
    <w:p w14:paraId="022B48C6" w14:textId="77777777" w:rsidR="00FB1AAB" w:rsidRPr="00FB1AAB" w:rsidRDefault="00FB1AAB" w:rsidP="00FB1AAB">
      <w:pPr>
        <w:spacing w:after="0"/>
        <w:ind w:firstLine="708"/>
        <w:jc w:val="both"/>
        <w:rPr>
          <w:rFonts w:ascii="Times New Roman" w:hAnsi="Times New Roman"/>
          <w:sz w:val="24"/>
          <w:szCs w:val="24"/>
        </w:rPr>
      </w:pPr>
      <w:r w:rsidRPr="00FB1AAB">
        <w:rPr>
          <w:rFonts w:ascii="Times New Roman" w:hAnsi="Times New Roman"/>
          <w:sz w:val="24"/>
          <w:szCs w:val="24"/>
        </w:rPr>
        <w:lastRenderedPageBreak/>
        <w:sym w:font="Symbol" w:char="F0BE"/>
      </w:r>
      <w:r w:rsidRPr="00FB1AAB">
        <w:rPr>
          <w:rFonts w:ascii="Times New Roman" w:hAnsi="Times New Roman"/>
          <w:sz w:val="24"/>
          <w:szCs w:val="24"/>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51937DF7" w14:textId="77777777" w:rsidR="00FB1AAB" w:rsidRPr="00FB1AAB" w:rsidRDefault="00FB1AAB" w:rsidP="00FB1AAB">
      <w:pPr>
        <w:spacing w:after="0"/>
        <w:ind w:firstLine="708"/>
        <w:jc w:val="both"/>
        <w:rPr>
          <w:rFonts w:ascii="Times New Roman" w:hAnsi="Times New Roman"/>
          <w:sz w:val="24"/>
          <w:szCs w:val="24"/>
        </w:rPr>
      </w:pPr>
      <w:r w:rsidRPr="00FB1AAB">
        <w:rPr>
          <w:rFonts w:ascii="Times New Roman" w:hAnsi="Times New Roman"/>
          <w:sz w:val="24"/>
          <w:szCs w:val="24"/>
        </w:rPr>
        <w:t xml:space="preserve"> </w:t>
      </w:r>
      <w:r w:rsidRPr="00FB1AAB">
        <w:rPr>
          <w:rFonts w:ascii="Times New Roman" w:hAnsi="Times New Roman"/>
          <w:sz w:val="24"/>
          <w:szCs w:val="24"/>
        </w:rPr>
        <w:sym w:font="Symbol" w:char="F0BE"/>
      </w:r>
      <w:r w:rsidRPr="00FB1AAB">
        <w:rPr>
          <w:rFonts w:ascii="Times New Roman" w:hAnsi="Times New Roman"/>
          <w:sz w:val="24"/>
          <w:szCs w:val="24"/>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225442C1" w14:textId="77777777" w:rsidR="00FB1AAB" w:rsidRPr="00FB1AAB" w:rsidRDefault="00FB1AAB" w:rsidP="00FB1AAB">
      <w:pPr>
        <w:spacing w:after="0"/>
        <w:ind w:firstLine="708"/>
        <w:jc w:val="both"/>
        <w:rPr>
          <w:rFonts w:ascii="Times New Roman" w:hAnsi="Times New Roman"/>
          <w:sz w:val="24"/>
          <w:szCs w:val="24"/>
        </w:rPr>
      </w:pPr>
      <w:r w:rsidRPr="00FB1AAB">
        <w:rPr>
          <w:rFonts w:ascii="Times New Roman" w:hAnsi="Times New Roman"/>
          <w:sz w:val="24"/>
          <w:szCs w:val="24"/>
        </w:rPr>
        <w:sym w:font="Symbol" w:char="F0BE"/>
      </w:r>
      <w:r w:rsidRPr="00FB1AAB">
        <w:rPr>
          <w:rFonts w:ascii="Times New Roman" w:hAnsi="Times New Roman"/>
          <w:sz w:val="24"/>
          <w:szCs w:val="24"/>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15919E50" w14:textId="77777777" w:rsidR="00FB1AAB" w:rsidRPr="00FB1AAB" w:rsidRDefault="00FB1AAB" w:rsidP="00FB1AAB">
      <w:pPr>
        <w:spacing w:after="0"/>
        <w:ind w:firstLine="708"/>
        <w:jc w:val="both"/>
        <w:rPr>
          <w:rFonts w:ascii="Times New Roman" w:hAnsi="Times New Roman"/>
          <w:b/>
          <w:sz w:val="24"/>
          <w:szCs w:val="24"/>
        </w:rPr>
      </w:pPr>
      <w:r w:rsidRPr="00FB1AAB">
        <w:rPr>
          <w:rFonts w:ascii="Times New Roman" w:hAnsi="Times New Roman"/>
          <w:sz w:val="24"/>
          <w:szCs w:val="24"/>
        </w:rPr>
        <w:sym w:font="Symbol" w:char="F0BE"/>
      </w:r>
      <w:r w:rsidRPr="00FB1AAB">
        <w:rPr>
          <w:rFonts w:ascii="Times New Roman" w:hAnsi="Times New Roman"/>
          <w:sz w:val="24"/>
          <w:szCs w:val="24"/>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14"/>
    <w:p w14:paraId="0E731F62" w14:textId="77777777" w:rsidR="00FB1AAB" w:rsidRPr="00FB1AAB" w:rsidRDefault="00FB1AAB" w:rsidP="00FB1AAB">
      <w:pPr>
        <w:keepNext/>
        <w:tabs>
          <w:tab w:val="left" w:pos="1134"/>
        </w:tabs>
        <w:spacing w:before="120" w:after="120"/>
        <w:jc w:val="both"/>
        <w:outlineLvl w:val="0"/>
        <w:rPr>
          <w:rFonts w:ascii="Times New Roman" w:hAnsi="Times New Roman"/>
          <w:b/>
          <w:bCs/>
          <w:kern w:val="32"/>
          <w:sz w:val="24"/>
          <w:szCs w:val="24"/>
          <w:lang w:val="x-none" w:eastAsia="x-none"/>
        </w:rPr>
      </w:pPr>
      <w:r w:rsidRPr="00FB1AAB">
        <w:rPr>
          <w:rFonts w:ascii="Times New Roman" w:hAnsi="Times New Roman"/>
          <w:b/>
          <w:bCs/>
          <w:kern w:val="32"/>
          <w:sz w:val="24"/>
          <w:szCs w:val="24"/>
          <w:lang w:val="x-none" w:eastAsia="x-none"/>
        </w:rPr>
        <w:tab/>
      </w:r>
      <w:r w:rsidRPr="00FB1AAB">
        <w:rPr>
          <w:rFonts w:ascii="Times New Roman" w:hAnsi="Times New Roman"/>
          <w:sz w:val="24"/>
          <w:szCs w:val="24"/>
        </w:rPr>
        <w:t>Показатели самоанализа эффективности реализации рабочей программы воспитания отражены в таблице 1. На основе анализа воспитательной работы БУ «</w:t>
      </w:r>
      <w:proofErr w:type="spellStart"/>
      <w:r w:rsidRPr="00FB1AAB">
        <w:rPr>
          <w:rFonts w:ascii="Times New Roman" w:hAnsi="Times New Roman"/>
          <w:sz w:val="24"/>
          <w:szCs w:val="24"/>
        </w:rPr>
        <w:t>Няганский</w:t>
      </w:r>
      <w:proofErr w:type="spellEnd"/>
      <w:r w:rsidRPr="00FB1AAB">
        <w:rPr>
          <w:rFonts w:ascii="Times New Roman" w:hAnsi="Times New Roman"/>
          <w:sz w:val="24"/>
          <w:szCs w:val="24"/>
        </w:rPr>
        <w:t xml:space="preserve"> технологический колледж» проводится</w:t>
      </w:r>
      <w:r w:rsidRPr="00FB1AAB">
        <w:rPr>
          <w:rFonts w:ascii="Times New Roman" w:hAnsi="Times New Roman"/>
          <w:b/>
          <w:bCs/>
          <w:kern w:val="32"/>
          <w:sz w:val="24"/>
          <w:szCs w:val="24"/>
          <w:lang w:eastAsia="x-none"/>
        </w:rPr>
        <w:t xml:space="preserve"> к</w:t>
      </w:r>
      <w:r w:rsidRPr="00FB1AAB">
        <w:rPr>
          <w:rFonts w:ascii="Times New Roman" w:hAnsi="Times New Roman"/>
          <w:sz w:val="24"/>
          <w:szCs w:val="24"/>
        </w:rPr>
        <w:t xml:space="preserve">оррекция календарного плана воспитательной работы.  </w:t>
      </w:r>
    </w:p>
    <w:p w14:paraId="7187AE8B" w14:textId="77777777" w:rsidR="00FB1AAB" w:rsidRDefault="00FB1AAB" w:rsidP="00FB1AAB">
      <w:pPr>
        <w:jc w:val="center"/>
        <w:rPr>
          <w:rFonts w:ascii="Times New Roman" w:hAnsi="Times New Roman"/>
          <w:b/>
          <w:sz w:val="24"/>
          <w:szCs w:val="24"/>
        </w:rPr>
      </w:pPr>
      <w:bookmarkStart w:id="21" w:name="_Hlk73028808"/>
    </w:p>
    <w:p w14:paraId="7D3FF052" w14:textId="77777777" w:rsidR="00FB1AAB" w:rsidRDefault="00FB1AAB" w:rsidP="00FB1AAB">
      <w:pPr>
        <w:jc w:val="center"/>
        <w:rPr>
          <w:rFonts w:ascii="Times New Roman" w:hAnsi="Times New Roman"/>
          <w:b/>
          <w:sz w:val="24"/>
          <w:szCs w:val="24"/>
        </w:rPr>
      </w:pPr>
    </w:p>
    <w:p w14:paraId="18F3744D" w14:textId="77777777" w:rsidR="00D57BFD" w:rsidRDefault="00D57BFD" w:rsidP="00FB1AAB">
      <w:pPr>
        <w:jc w:val="center"/>
        <w:rPr>
          <w:rFonts w:ascii="Times New Roman" w:hAnsi="Times New Roman"/>
          <w:b/>
          <w:sz w:val="24"/>
          <w:szCs w:val="24"/>
        </w:rPr>
        <w:sectPr w:rsidR="00D57BFD" w:rsidSect="00D57BFD">
          <w:pgSz w:w="11900" w:h="16840"/>
          <w:pgMar w:top="1701" w:right="1134" w:bottom="851" w:left="1134" w:header="0" w:footer="6" w:gutter="0"/>
          <w:cols w:space="720"/>
          <w:noEndnote/>
          <w:docGrid w:linePitch="360"/>
        </w:sectPr>
      </w:pPr>
    </w:p>
    <w:p w14:paraId="4EC160D9" w14:textId="77777777" w:rsidR="00FB1AAB" w:rsidRDefault="00FB1AAB" w:rsidP="00FB1AAB">
      <w:pPr>
        <w:jc w:val="center"/>
        <w:rPr>
          <w:rFonts w:ascii="Times New Roman" w:hAnsi="Times New Roman"/>
          <w:b/>
          <w:sz w:val="24"/>
          <w:szCs w:val="24"/>
        </w:rPr>
      </w:pPr>
    </w:p>
    <w:p w14:paraId="6BAD4B7B" w14:textId="77777777" w:rsidR="00FB1AAB" w:rsidRDefault="00FB1AAB" w:rsidP="00FB1AAB">
      <w:pPr>
        <w:jc w:val="center"/>
        <w:rPr>
          <w:rFonts w:ascii="Times New Roman" w:hAnsi="Times New Roman"/>
          <w:b/>
          <w:sz w:val="24"/>
          <w:szCs w:val="24"/>
        </w:rPr>
      </w:pPr>
    </w:p>
    <w:p w14:paraId="7235A80A" w14:textId="77777777" w:rsidR="00FB1AAB" w:rsidRPr="00FB1AAB" w:rsidRDefault="00FB1AAB" w:rsidP="00FB1AAB">
      <w:pPr>
        <w:jc w:val="center"/>
        <w:rPr>
          <w:rFonts w:ascii="Times New Roman" w:hAnsi="Times New Roman"/>
          <w:b/>
          <w:sz w:val="24"/>
          <w:szCs w:val="24"/>
        </w:rPr>
      </w:pPr>
      <w:r w:rsidRPr="00FB1AAB">
        <w:rPr>
          <w:rFonts w:ascii="Times New Roman" w:hAnsi="Times New Roman"/>
          <w:b/>
          <w:sz w:val="24"/>
          <w:szCs w:val="24"/>
        </w:rPr>
        <w:t xml:space="preserve">КАЛЕНДАРНЫЙ ПЛАН ВОСПИТАТЕЛЬНОЙ РАБОТЫ </w:t>
      </w:r>
      <w:bookmarkEnd w:id="21"/>
    </w:p>
    <w:p w14:paraId="0F7C794D" w14:textId="77777777" w:rsidR="00FB1AAB" w:rsidRPr="00FB1AAB" w:rsidRDefault="00FB1AAB" w:rsidP="00FB1AAB">
      <w:pPr>
        <w:widowControl w:val="0"/>
        <w:autoSpaceDE w:val="0"/>
        <w:autoSpaceDN w:val="0"/>
        <w:adjustRightInd w:val="0"/>
        <w:spacing w:after="0" w:line="240" w:lineRule="auto"/>
        <w:ind w:right="-1" w:firstLine="567"/>
        <w:jc w:val="right"/>
        <w:rPr>
          <w:rFonts w:ascii="Times New Roman" w:hAnsi="Times New Roman"/>
          <w:kern w:val="2"/>
          <w:sz w:val="24"/>
          <w:szCs w:val="24"/>
          <w:lang w:eastAsia="ko-KR"/>
        </w:rPr>
      </w:pPr>
    </w:p>
    <w:p w14:paraId="35464794" w14:textId="77777777" w:rsidR="00FB1AAB" w:rsidRPr="00FB1AAB" w:rsidRDefault="00FB1AAB" w:rsidP="00FB1AAB">
      <w:pPr>
        <w:widowControl w:val="0"/>
        <w:autoSpaceDE w:val="0"/>
        <w:autoSpaceDN w:val="0"/>
        <w:adjustRightInd w:val="0"/>
        <w:spacing w:after="0" w:line="240" w:lineRule="auto"/>
        <w:ind w:right="-1" w:firstLine="567"/>
        <w:jc w:val="right"/>
        <w:rPr>
          <w:rFonts w:ascii="Times New Roman" w:hAnsi="Times New Roman"/>
          <w:kern w:val="2"/>
          <w:sz w:val="24"/>
          <w:szCs w:val="24"/>
          <w:lang w:eastAsia="ko-KR"/>
        </w:rPr>
      </w:pPr>
    </w:p>
    <w:p w14:paraId="6434D2FA" w14:textId="77777777" w:rsidR="00FB1AAB" w:rsidRPr="00FB1AAB" w:rsidRDefault="00FB1AAB" w:rsidP="00FB1AAB">
      <w:pPr>
        <w:widowControl w:val="0"/>
        <w:autoSpaceDE w:val="0"/>
        <w:autoSpaceDN w:val="0"/>
        <w:adjustRightInd w:val="0"/>
        <w:spacing w:after="0" w:line="240" w:lineRule="auto"/>
        <w:ind w:right="-1" w:firstLine="567"/>
        <w:jc w:val="right"/>
        <w:rPr>
          <w:rFonts w:ascii="Times New Roman" w:hAnsi="Times New Roman"/>
          <w:kern w:val="2"/>
          <w:sz w:val="24"/>
          <w:szCs w:val="24"/>
          <w:lang w:eastAsia="ko-KR"/>
        </w:rPr>
      </w:pPr>
    </w:p>
    <w:p w14:paraId="598EB555" w14:textId="77777777" w:rsidR="00FB1AAB" w:rsidRPr="00FB1AAB" w:rsidRDefault="00FB1AAB" w:rsidP="00FB1AAB">
      <w:pPr>
        <w:widowControl w:val="0"/>
        <w:autoSpaceDE w:val="0"/>
        <w:autoSpaceDN w:val="0"/>
        <w:adjustRightInd w:val="0"/>
        <w:spacing w:after="0" w:line="240" w:lineRule="auto"/>
        <w:ind w:right="-1"/>
        <w:jc w:val="center"/>
        <w:rPr>
          <w:rFonts w:ascii="Times New Roman" w:hAnsi="Times New Roman"/>
          <w:b/>
          <w:kern w:val="2"/>
          <w:sz w:val="24"/>
          <w:szCs w:val="24"/>
          <w:lang w:eastAsia="ko-KR"/>
        </w:rPr>
      </w:pPr>
    </w:p>
    <w:p w14:paraId="52CF6907" w14:textId="77777777" w:rsidR="00FB1AAB" w:rsidRPr="00FB1AAB" w:rsidRDefault="00FB1AAB" w:rsidP="00FB1AAB">
      <w:pPr>
        <w:widowControl w:val="0"/>
        <w:autoSpaceDE w:val="0"/>
        <w:autoSpaceDN w:val="0"/>
        <w:adjustRightInd w:val="0"/>
        <w:spacing w:after="0" w:line="240" w:lineRule="auto"/>
        <w:ind w:right="-1"/>
        <w:jc w:val="center"/>
        <w:rPr>
          <w:rFonts w:ascii="Times New Roman" w:hAnsi="Times New Roman"/>
          <w:b/>
          <w:kern w:val="2"/>
          <w:sz w:val="24"/>
          <w:szCs w:val="24"/>
          <w:lang w:eastAsia="ko-KR"/>
        </w:rPr>
      </w:pPr>
      <w:r w:rsidRPr="00FB1AAB">
        <w:rPr>
          <w:rFonts w:ascii="Times New Roman" w:hAnsi="Times New Roman"/>
          <w:b/>
          <w:kern w:val="2"/>
          <w:sz w:val="24"/>
          <w:szCs w:val="24"/>
          <w:lang w:eastAsia="ko-KR"/>
        </w:rPr>
        <w:t xml:space="preserve">КАЛЕНДАРНЫЙ ПЛАН ВОСПИТАТЕЛЬНОЙ РАБОТЫ  </w:t>
      </w:r>
    </w:p>
    <w:p w14:paraId="79FD01A3" w14:textId="77777777" w:rsidR="00FB1AAB" w:rsidRPr="00FB1AAB" w:rsidRDefault="00FB1AAB" w:rsidP="00FB1AAB">
      <w:pPr>
        <w:widowControl w:val="0"/>
        <w:autoSpaceDE w:val="0"/>
        <w:autoSpaceDN w:val="0"/>
        <w:adjustRightInd w:val="0"/>
        <w:spacing w:after="0" w:line="240" w:lineRule="auto"/>
        <w:ind w:right="-1"/>
        <w:jc w:val="center"/>
        <w:rPr>
          <w:rFonts w:ascii="Times New Roman" w:hAnsi="Times New Roman"/>
          <w:b/>
          <w:bCs/>
          <w:i/>
          <w:kern w:val="2"/>
          <w:sz w:val="24"/>
          <w:szCs w:val="24"/>
          <w:lang w:eastAsia="ko-KR"/>
        </w:rPr>
      </w:pPr>
      <w:r w:rsidRPr="00FB1AAB">
        <w:rPr>
          <w:rFonts w:ascii="Times New Roman" w:hAnsi="Times New Roman"/>
          <w:b/>
          <w:bCs/>
          <w:i/>
          <w:kern w:val="2"/>
          <w:sz w:val="24"/>
          <w:szCs w:val="24"/>
          <w:lang w:eastAsia="ko-KR"/>
        </w:rPr>
        <w:t>БУ «</w:t>
      </w:r>
      <w:proofErr w:type="spellStart"/>
      <w:r w:rsidRPr="00FB1AAB">
        <w:rPr>
          <w:rFonts w:ascii="Times New Roman" w:hAnsi="Times New Roman"/>
          <w:b/>
          <w:bCs/>
          <w:i/>
          <w:kern w:val="2"/>
          <w:sz w:val="24"/>
          <w:szCs w:val="24"/>
          <w:lang w:eastAsia="ko-KR"/>
        </w:rPr>
        <w:t>Няганский</w:t>
      </w:r>
      <w:proofErr w:type="spellEnd"/>
      <w:r w:rsidRPr="00FB1AAB">
        <w:rPr>
          <w:rFonts w:ascii="Times New Roman" w:hAnsi="Times New Roman"/>
          <w:b/>
          <w:bCs/>
          <w:i/>
          <w:kern w:val="2"/>
          <w:sz w:val="24"/>
          <w:szCs w:val="24"/>
          <w:lang w:eastAsia="ko-KR"/>
        </w:rPr>
        <w:t xml:space="preserve"> технологический колледж»</w:t>
      </w:r>
    </w:p>
    <w:p w14:paraId="7A34D115" w14:textId="77777777" w:rsidR="00FB1AAB" w:rsidRPr="00FB1AAB" w:rsidRDefault="00FB1AAB" w:rsidP="00FB1AAB">
      <w:pPr>
        <w:widowControl w:val="0"/>
        <w:autoSpaceDE w:val="0"/>
        <w:autoSpaceDN w:val="0"/>
        <w:adjustRightInd w:val="0"/>
        <w:spacing w:after="0" w:line="240" w:lineRule="auto"/>
        <w:ind w:right="-1"/>
        <w:jc w:val="center"/>
        <w:rPr>
          <w:rFonts w:ascii="Times New Roman" w:hAnsi="Times New Roman"/>
          <w:b/>
          <w:bCs/>
          <w:i/>
          <w:kern w:val="2"/>
          <w:sz w:val="24"/>
          <w:szCs w:val="24"/>
          <w:lang w:eastAsia="ko-KR"/>
        </w:rPr>
      </w:pPr>
      <w:r w:rsidRPr="00FB1AAB">
        <w:rPr>
          <w:rFonts w:ascii="Times New Roman" w:hAnsi="Times New Roman"/>
          <w:b/>
          <w:bCs/>
          <w:i/>
          <w:kern w:val="2"/>
          <w:sz w:val="24"/>
          <w:szCs w:val="24"/>
          <w:lang w:eastAsia="ko-KR"/>
        </w:rPr>
        <w:t>на 202</w:t>
      </w:r>
      <w:r>
        <w:rPr>
          <w:rFonts w:ascii="Times New Roman" w:hAnsi="Times New Roman"/>
          <w:b/>
          <w:bCs/>
          <w:i/>
          <w:kern w:val="2"/>
          <w:sz w:val="24"/>
          <w:szCs w:val="24"/>
          <w:lang w:eastAsia="ko-KR"/>
        </w:rPr>
        <w:t>5</w:t>
      </w:r>
      <w:r w:rsidRPr="00FB1AAB">
        <w:rPr>
          <w:rFonts w:ascii="Times New Roman" w:hAnsi="Times New Roman"/>
          <w:b/>
          <w:bCs/>
          <w:i/>
          <w:kern w:val="2"/>
          <w:sz w:val="24"/>
          <w:szCs w:val="24"/>
          <w:lang w:eastAsia="ko-KR"/>
        </w:rPr>
        <w:t>-202</w:t>
      </w:r>
      <w:r>
        <w:rPr>
          <w:rFonts w:ascii="Times New Roman" w:hAnsi="Times New Roman"/>
          <w:b/>
          <w:bCs/>
          <w:i/>
          <w:kern w:val="2"/>
          <w:sz w:val="24"/>
          <w:szCs w:val="24"/>
          <w:lang w:eastAsia="ko-KR"/>
        </w:rPr>
        <w:t>6</w:t>
      </w:r>
      <w:r w:rsidRPr="00FB1AAB">
        <w:rPr>
          <w:rFonts w:ascii="Times New Roman" w:hAnsi="Times New Roman"/>
          <w:b/>
          <w:bCs/>
          <w:i/>
          <w:kern w:val="2"/>
          <w:sz w:val="24"/>
          <w:szCs w:val="24"/>
          <w:lang w:eastAsia="ko-KR"/>
        </w:rPr>
        <w:t xml:space="preserve"> учебный год</w:t>
      </w:r>
    </w:p>
    <w:p w14:paraId="57461108" w14:textId="77777777" w:rsidR="00FB1AAB" w:rsidRPr="00FB1AAB" w:rsidRDefault="00FB1AAB" w:rsidP="00FB1AAB">
      <w:pPr>
        <w:widowControl w:val="0"/>
        <w:autoSpaceDE w:val="0"/>
        <w:autoSpaceDN w:val="0"/>
        <w:adjustRightInd w:val="0"/>
        <w:spacing w:after="0" w:line="240" w:lineRule="auto"/>
        <w:ind w:right="-1"/>
        <w:jc w:val="center"/>
        <w:rPr>
          <w:rFonts w:ascii="Times New Roman" w:hAnsi="Times New Roman"/>
          <w:b/>
          <w:bCs/>
          <w:i/>
          <w:kern w:val="2"/>
          <w:sz w:val="24"/>
          <w:szCs w:val="24"/>
          <w:lang w:eastAsia="ko-KR"/>
        </w:rPr>
      </w:pPr>
    </w:p>
    <w:p w14:paraId="36084A3B" w14:textId="77777777" w:rsidR="00FB1AAB" w:rsidRPr="00FB1AAB" w:rsidRDefault="00FB1AAB" w:rsidP="00FB1AAB">
      <w:pPr>
        <w:widowControl w:val="0"/>
        <w:autoSpaceDE w:val="0"/>
        <w:autoSpaceDN w:val="0"/>
        <w:adjustRightInd w:val="0"/>
        <w:spacing w:after="0" w:line="240" w:lineRule="auto"/>
        <w:ind w:right="-1"/>
        <w:jc w:val="right"/>
        <w:rPr>
          <w:rFonts w:ascii="Times New Roman" w:hAnsi="Times New Roman"/>
          <w:b/>
          <w:kern w:val="2"/>
          <w:sz w:val="24"/>
          <w:szCs w:val="24"/>
          <w:lang w:eastAsia="ko-KR"/>
        </w:rPr>
      </w:pPr>
    </w:p>
    <w:p w14:paraId="7714899B" w14:textId="77777777" w:rsidR="00FB1AAB" w:rsidRPr="00FB1AAB" w:rsidRDefault="00FB1AAB" w:rsidP="00FB1AAB">
      <w:pPr>
        <w:widowControl w:val="0"/>
        <w:autoSpaceDE w:val="0"/>
        <w:autoSpaceDN w:val="0"/>
        <w:adjustRightInd w:val="0"/>
        <w:spacing w:after="0" w:line="240" w:lineRule="auto"/>
        <w:ind w:right="-1"/>
        <w:jc w:val="right"/>
        <w:rPr>
          <w:rFonts w:ascii="Times New Roman" w:hAnsi="Times New Roman"/>
          <w:b/>
          <w:kern w:val="2"/>
          <w:sz w:val="24"/>
          <w:szCs w:val="24"/>
          <w:lang w:eastAsia="ko-KR"/>
        </w:rPr>
      </w:pPr>
    </w:p>
    <w:p w14:paraId="69EFE6C8" w14:textId="77777777" w:rsidR="00FB1AAB" w:rsidRPr="00FB1AAB" w:rsidRDefault="00FB1AAB" w:rsidP="00FB1AAB">
      <w:pPr>
        <w:widowControl w:val="0"/>
        <w:autoSpaceDE w:val="0"/>
        <w:autoSpaceDN w:val="0"/>
        <w:adjustRightInd w:val="0"/>
        <w:spacing w:after="0" w:line="240" w:lineRule="auto"/>
        <w:ind w:right="-1"/>
        <w:jc w:val="center"/>
        <w:rPr>
          <w:rFonts w:ascii="Times New Roman" w:hAnsi="Times New Roman"/>
          <w:b/>
          <w:kern w:val="2"/>
          <w:sz w:val="24"/>
          <w:szCs w:val="24"/>
          <w:lang w:eastAsia="ko-KR"/>
        </w:rPr>
      </w:pPr>
    </w:p>
    <w:p w14:paraId="33758104" w14:textId="77777777" w:rsidR="00FB1AAB" w:rsidRPr="00FB1AAB" w:rsidRDefault="00FB1AAB" w:rsidP="00FB1AAB">
      <w:pPr>
        <w:widowControl w:val="0"/>
        <w:autoSpaceDE w:val="0"/>
        <w:autoSpaceDN w:val="0"/>
        <w:adjustRightInd w:val="0"/>
        <w:spacing w:after="0" w:line="240" w:lineRule="auto"/>
        <w:ind w:right="-1"/>
        <w:jc w:val="center"/>
        <w:rPr>
          <w:rFonts w:ascii="Times New Roman" w:hAnsi="Times New Roman"/>
          <w:b/>
          <w:kern w:val="2"/>
          <w:sz w:val="24"/>
          <w:szCs w:val="24"/>
          <w:lang w:eastAsia="ko-KR"/>
        </w:rPr>
      </w:pPr>
    </w:p>
    <w:p w14:paraId="3DE341AE" w14:textId="77777777" w:rsidR="00FB1AAB" w:rsidRPr="00FB1AAB" w:rsidRDefault="00FB1AAB" w:rsidP="00FB1AAB">
      <w:pPr>
        <w:widowControl w:val="0"/>
        <w:autoSpaceDE w:val="0"/>
        <w:autoSpaceDN w:val="0"/>
        <w:adjustRightInd w:val="0"/>
        <w:spacing w:after="0" w:line="240" w:lineRule="auto"/>
        <w:ind w:right="-1"/>
        <w:jc w:val="center"/>
        <w:rPr>
          <w:rFonts w:ascii="Times New Roman" w:hAnsi="Times New Roman"/>
          <w:b/>
          <w:kern w:val="2"/>
          <w:sz w:val="24"/>
          <w:szCs w:val="24"/>
          <w:lang w:eastAsia="ko-KR"/>
        </w:rPr>
      </w:pPr>
    </w:p>
    <w:p w14:paraId="525B9823" w14:textId="77777777" w:rsidR="00FB1AAB" w:rsidRPr="00FB1AAB" w:rsidRDefault="00FB1AAB" w:rsidP="00FB1AAB">
      <w:pPr>
        <w:widowControl w:val="0"/>
        <w:autoSpaceDE w:val="0"/>
        <w:autoSpaceDN w:val="0"/>
        <w:adjustRightInd w:val="0"/>
        <w:spacing w:after="0" w:line="240" w:lineRule="auto"/>
        <w:ind w:right="-1"/>
        <w:jc w:val="center"/>
        <w:rPr>
          <w:rFonts w:ascii="Times New Roman" w:hAnsi="Times New Roman"/>
          <w:b/>
          <w:kern w:val="2"/>
          <w:sz w:val="24"/>
          <w:szCs w:val="24"/>
          <w:lang w:eastAsia="ko-KR"/>
        </w:rPr>
      </w:pPr>
    </w:p>
    <w:p w14:paraId="1EE84E15" w14:textId="77777777" w:rsidR="00FB1AAB" w:rsidRPr="00FB1AAB" w:rsidRDefault="00FB1AAB" w:rsidP="00FB1AAB">
      <w:pPr>
        <w:widowControl w:val="0"/>
        <w:autoSpaceDE w:val="0"/>
        <w:autoSpaceDN w:val="0"/>
        <w:adjustRightInd w:val="0"/>
        <w:spacing w:after="0" w:line="240" w:lineRule="auto"/>
        <w:ind w:right="-1"/>
        <w:jc w:val="center"/>
        <w:rPr>
          <w:rFonts w:ascii="Times New Roman" w:hAnsi="Times New Roman"/>
          <w:b/>
          <w:kern w:val="2"/>
          <w:sz w:val="24"/>
          <w:szCs w:val="24"/>
          <w:lang w:eastAsia="ko-KR"/>
        </w:rPr>
      </w:pPr>
    </w:p>
    <w:p w14:paraId="51084D86" w14:textId="77777777" w:rsidR="00FB1AAB" w:rsidRPr="00FB1AAB" w:rsidRDefault="00FB1AAB" w:rsidP="00FB1AAB">
      <w:pPr>
        <w:widowControl w:val="0"/>
        <w:autoSpaceDE w:val="0"/>
        <w:autoSpaceDN w:val="0"/>
        <w:adjustRightInd w:val="0"/>
        <w:spacing w:after="0" w:line="240" w:lineRule="auto"/>
        <w:ind w:right="-1"/>
        <w:jc w:val="center"/>
        <w:rPr>
          <w:rFonts w:ascii="Times New Roman" w:hAnsi="Times New Roman"/>
          <w:b/>
          <w:kern w:val="2"/>
          <w:sz w:val="24"/>
          <w:szCs w:val="24"/>
          <w:lang w:eastAsia="ko-KR"/>
        </w:rPr>
      </w:pPr>
    </w:p>
    <w:p w14:paraId="4692FBF9" w14:textId="77777777" w:rsidR="00FB1AAB" w:rsidRPr="00FB1AAB" w:rsidRDefault="00FB1AAB" w:rsidP="00FB1AAB">
      <w:pPr>
        <w:widowControl w:val="0"/>
        <w:autoSpaceDE w:val="0"/>
        <w:autoSpaceDN w:val="0"/>
        <w:adjustRightInd w:val="0"/>
        <w:spacing w:after="0" w:line="240" w:lineRule="auto"/>
        <w:ind w:right="-1"/>
        <w:jc w:val="center"/>
        <w:rPr>
          <w:rFonts w:ascii="Times New Roman" w:hAnsi="Times New Roman"/>
          <w:b/>
          <w:kern w:val="2"/>
          <w:sz w:val="24"/>
          <w:szCs w:val="24"/>
          <w:lang w:eastAsia="ko-KR"/>
        </w:rPr>
      </w:pPr>
    </w:p>
    <w:p w14:paraId="0FD967B0" w14:textId="77777777" w:rsidR="00FB1AAB" w:rsidRPr="00FB1AAB" w:rsidRDefault="00FB1AAB" w:rsidP="00FB1AAB">
      <w:pPr>
        <w:widowControl w:val="0"/>
        <w:autoSpaceDE w:val="0"/>
        <w:autoSpaceDN w:val="0"/>
        <w:adjustRightInd w:val="0"/>
        <w:spacing w:after="0" w:line="240" w:lineRule="auto"/>
        <w:ind w:right="-1"/>
        <w:jc w:val="center"/>
        <w:rPr>
          <w:rFonts w:ascii="Times New Roman" w:hAnsi="Times New Roman"/>
          <w:b/>
          <w:kern w:val="2"/>
          <w:sz w:val="24"/>
          <w:szCs w:val="24"/>
          <w:lang w:eastAsia="ko-KR"/>
        </w:rPr>
      </w:pPr>
    </w:p>
    <w:p w14:paraId="226B7174" w14:textId="77777777" w:rsidR="00FB1AAB" w:rsidRDefault="00FB1AAB" w:rsidP="00FB1AAB">
      <w:pPr>
        <w:widowControl w:val="0"/>
        <w:autoSpaceDE w:val="0"/>
        <w:autoSpaceDN w:val="0"/>
        <w:adjustRightInd w:val="0"/>
        <w:spacing w:after="0" w:line="240" w:lineRule="auto"/>
        <w:ind w:right="-1"/>
        <w:jc w:val="center"/>
        <w:rPr>
          <w:rFonts w:ascii="Times New Roman" w:hAnsi="Times New Roman"/>
          <w:b/>
          <w:kern w:val="2"/>
          <w:sz w:val="24"/>
          <w:szCs w:val="24"/>
          <w:lang w:eastAsia="ko-KR"/>
        </w:rPr>
      </w:pPr>
    </w:p>
    <w:p w14:paraId="0EEC308E" w14:textId="77777777" w:rsidR="00FB1AAB" w:rsidRDefault="00FB1AAB" w:rsidP="00FB1AAB">
      <w:pPr>
        <w:widowControl w:val="0"/>
        <w:autoSpaceDE w:val="0"/>
        <w:autoSpaceDN w:val="0"/>
        <w:adjustRightInd w:val="0"/>
        <w:spacing w:after="0" w:line="240" w:lineRule="auto"/>
        <w:ind w:right="-1"/>
        <w:jc w:val="center"/>
        <w:rPr>
          <w:rFonts w:ascii="Times New Roman" w:hAnsi="Times New Roman"/>
          <w:b/>
          <w:kern w:val="2"/>
          <w:sz w:val="24"/>
          <w:szCs w:val="24"/>
          <w:lang w:eastAsia="ko-KR"/>
        </w:rPr>
      </w:pPr>
    </w:p>
    <w:p w14:paraId="160F8105" w14:textId="77777777" w:rsidR="00FB1AAB" w:rsidRDefault="00FB1AAB" w:rsidP="00FB1AAB">
      <w:pPr>
        <w:widowControl w:val="0"/>
        <w:autoSpaceDE w:val="0"/>
        <w:autoSpaceDN w:val="0"/>
        <w:adjustRightInd w:val="0"/>
        <w:spacing w:after="0" w:line="240" w:lineRule="auto"/>
        <w:ind w:right="-1"/>
        <w:jc w:val="center"/>
        <w:rPr>
          <w:rFonts w:ascii="Times New Roman" w:hAnsi="Times New Roman"/>
          <w:b/>
          <w:kern w:val="2"/>
          <w:sz w:val="24"/>
          <w:szCs w:val="24"/>
          <w:lang w:eastAsia="ko-KR"/>
        </w:rPr>
      </w:pPr>
    </w:p>
    <w:p w14:paraId="6BD55097" w14:textId="77777777" w:rsidR="00FB1AAB" w:rsidRDefault="00FB1AAB" w:rsidP="00FB1AAB">
      <w:pPr>
        <w:widowControl w:val="0"/>
        <w:autoSpaceDE w:val="0"/>
        <w:autoSpaceDN w:val="0"/>
        <w:adjustRightInd w:val="0"/>
        <w:spacing w:after="0" w:line="240" w:lineRule="auto"/>
        <w:ind w:right="-1"/>
        <w:jc w:val="center"/>
        <w:rPr>
          <w:rFonts w:ascii="Times New Roman" w:hAnsi="Times New Roman"/>
          <w:b/>
          <w:kern w:val="2"/>
          <w:sz w:val="24"/>
          <w:szCs w:val="24"/>
          <w:lang w:eastAsia="ko-KR"/>
        </w:rPr>
      </w:pPr>
    </w:p>
    <w:p w14:paraId="71819E66" w14:textId="77777777" w:rsidR="00FB1AAB" w:rsidRDefault="00FB1AAB" w:rsidP="00FB1AAB">
      <w:pPr>
        <w:widowControl w:val="0"/>
        <w:autoSpaceDE w:val="0"/>
        <w:autoSpaceDN w:val="0"/>
        <w:adjustRightInd w:val="0"/>
        <w:spacing w:after="0" w:line="240" w:lineRule="auto"/>
        <w:ind w:right="-1"/>
        <w:jc w:val="center"/>
        <w:rPr>
          <w:rFonts w:ascii="Times New Roman" w:hAnsi="Times New Roman"/>
          <w:b/>
          <w:kern w:val="2"/>
          <w:sz w:val="24"/>
          <w:szCs w:val="24"/>
          <w:lang w:eastAsia="ko-KR"/>
        </w:rPr>
      </w:pPr>
    </w:p>
    <w:p w14:paraId="14A69E7A" w14:textId="77777777" w:rsidR="00FB1AAB" w:rsidRDefault="00FB1AAB" w:rsidP="00FB1AAB">
      <w:pPr>
        <w:widowControl w:val="0"/>
        <w:autoSpaceDE w:val="0"/>
        <w:autoSpaceDN w:val="0"/>
        <w:adjustRightInd w:val="0"/>
        <w:spacing w:after="0" w:line="240" w:lineRule="auto"/>
        <w:ind w:right="-1"/>
        <w:jc w:val="center"/>
        <w:rPr>
          <w:rFonts w:ascii="Times New Roman" w:hAnsi="Times New Roman"/>
          <w:b/>
          <w:kern w:val="2"/>
          <w:sz w:val="24"/>
          <w:szCs w:val="24"/>
          <w:lang w:eastAsia="ko-KR"/>
        </w:rPr>
      </w:pPr>
    </w:p>
    <w:p w14:paraId="571A65B1" w14:textId="77777777" w:rsidR="00FB1AAB" w:rsidRDefault="00FB1AAB" w:rsidP="00FB1AAB">
      <w:pPr>
        <w:widowControl w:val="0"/>
        <w:autoSpaceDE w:val="0"/>
        <w:autoSpaceDN w:val="0"/>
        <w:adjustRightInd w:val="0"/>
        <w:spacing w:after="0" w:line="240" w:lineRule="auto"/>
        <w:ind w:right="-1"/>
        <w:jc w:val="center"/>
        <w:rPr>
          <w:rFonts w:ascii="Times New Roman" w:hAnsi="Times New Roman"/>
          <w:b/>
          <w:kern w:val="2"/>
          <w:sz w:val="24"/>
          <w:szCs w:val="24"/>
          <w:lang w:eastAsia="ko-KR"/>
        </w:rPr>
      </w:pPr>
    </w:p>
    <w:p w14:paraId="2ABC1A0F" w14:textId="77777777" w:rsidR="00FB1AAB" w:rsidRPr="00FB1AAB" w:rsidRDefault="00FB1AAB" w:rsidP="00FB1AAB">
      <w:pPr>
        <w:widowControl w:val="0"/>
        <w:autoSpaceDE w:val="0"/>
        <w:autoSpaceDN w:val="0"/>
        <w:adjustRightInd w:val="0"/>
        <w:spacing w:after="0" w:line="240" w:lineRule="auto"/>
        <w:ind w:right="-1"/>
        <w:jc w:val="center"/>
        <w:rPr>
          <w:rFonts w:ascii="Times New Roman" w:hAnsi="Times New Roman"/>
          <w:b/>
          <w:kern w:val="2"/>
          <w:sz w:val="24"/>
          <w:szCs w:val="24"/>
          <w:lang w:eastAsia="ko-KR"/>
        </w:rPr>
      </w:pPr>
      <w:r w:rsidRPr="00FB1AAB">
        <w:rPr>
          <w:rFonts w:ascii="Times New Roman" w:hAnsi="Times New Roman"/>
          <w:b/>
          <w:kern w:val="2"/>
          <w:sz w:val="24"/>
          <w:szCs w:val="24"/>
          <w:lang w:eastAsia="ko-KR"/>
        </w:rPr>
        <w:t>г. Нягань, 202</w:t>
      </w:r>
      <w:r>
        <w:rPr>
          <w:rFonts w:ascii="Times New Roman" w:hAnsi="Times New Roman"/>
          <w:b/>
          <w:kern w:val="2"/>
          <w:sz w:val="24"/>
          <w:szCs w:val="24"/>
          <w:lang w:eastAsia="ko-KR"/>
        </w:rPr>
        <w:t>5</w:t>
      </w:r>
    </w:p>
    <w:p w14:paraId="0D40745D" w14:textId="77777777" w:rsidR="00FB1AAB" w:rsidRPr="00FB1AAB" w:rsidRDefault="00FB1AAB" w:rsidP="00FB1AAB">
      <w:pPr>
        <w:widowControl w:val="0"/>
        <w:autoSpaceDE w:val="0"/>
        <w:autoSpaceDN w:val="0"/>
        <w:adjustRightInd w:val="0"/>
        <w:spacing w:after="0" w:line="240" w:lineRule="auto"/>
        <w:ind w:right="-1"/>
        <w:jc w:val="center"/>
        <w:rPr>
          <w:rFonts w:ascii="Times New Roman" w:hAnsi="Times New Roman"/>
          <w:b/>
          <w:kern w:val="2"/>
          <w:sz w:val="24"/>
          <w:szCs w:val="24"/>
          <w:lang w:eastAsia="ko-KR"/>
        </w:rPr>
      </w:pPr>
    </w:p>
    <w:p w14:paraId="7CBCCF20" w14:textId="77777777" w:rsidR="00FB1AAB" w:rsidRPr="00FB1AAB" w:rsidRDefault="00FB1AAB" w:rsidP="00FB1AAB">
      <w:pPr>
        <w:widowControl w:val="0"/>
        <w:autoSpaceDE w:val="0"/>
        <w:autoSpaceDN w:val="0"/>
        <w:adjustRightInd w:val="0"/>
        <w:spacing w:after="0" w:line="240" w:lineRule="auto"/>
        <w:ind w:right="-1" w:firstLine="709"/>
        <w:jc w:val="both"/>
        <w:rPr>
          <w:rFonts w:ascii="Times New Roman" w:hAnsi="Times New Roman"/>
          <w:bCs/>
          <w:kern w:val="2"/>
          <w:sz w:val="24"/>
          <w:szCs w:val="24"/>
          <w:lang w:eastAsia="ko-KR"/>
        </w:rPr>
      </w:pPr>
      <w:r w:rsidRPr="00FB1AAB">
        <w:rPr>
          <w:rFonts w:ascii="Times New Roman" w:hAnsi="Times New Roman"/>
          <w:bCs/>
          <w:kern w:val="2"/>
          <w:sz w:val="24"/>
          <w:szCs w:val="24"/>
          <w:lang w:eastAsia="ko-KR"/>
        </w:rPr>
        <w:br w:type="page"/>
      </w:r>
      <w:r w:rsidRPr="00FB1AAB">
        <w:rPr>
          <w:rFonts w:ascii="Times New Roman" w:hAnsi="Times New Roman"/>
          <w:bCs/>
          <w:kern w:val="2"/>
          <w:sz w:val="24"/>
          <w:szCs w:val="24"/>
          <w:lang w:eastAsia="ko-KR"/>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7262F96E" w14:textId="77777777" w:rsidR="00FB1AAB" w:rsidRPr="00FB1AAB" w:rsidRDefault="00FB1AAB" w:rsidP="00FB1AAB">
      <w:pPr>
        <w:widowControl w:val="0"/>
        <w:autoSpaceDE w:val="0"/>
        <w:autoSpaceDN w:val="0"/>
        <w:adjustRightInd w:val="0"/>
        <w:spacing w:after="0" w:line="240" w:lineRule="auto"/>
        <w:ind w:right="-1" w:firstLine="708"/>
        <w:contextualSpacing/>
        <w:jc w:val="both"/>
        <w:rPr>
          <w:rFonts w:ascii="Times New Roman" w:hAnsi="Times New Roman"/>
          <w:bCs/>
          <w:kern w:val="2"/>
          <w:sz w:val="24"/>
          <w:szCs w:val="24"/>
          <w:lang w:eastAsia="ko-KR"/>
        </w:rPr>
      </w:pPr>
      <w:r w:rsidRPr="00FB1AAB">
        <w:rPr>
          <w:rFonts w:ascii="Times New Roman" w:hAnsi="Times New Roman"/>
          <w:b/>
          <w:kern w:val="2"/>
          <w:sz w:val="24"/>
          <w:szCs w:val="24"/>
          <w:lang w:eastAsia="ko-KR"/>
        </w:rPr>
        <w:t>Российской Федерации</w:t>
      </w:r>
      <w:r w:rsidRPr="00FB1AAB">
        <w:rPr>
          <w:rFonts w:ascii="Times New Roman" w:hAnsi="Times New Roman"/>
          <w:bCs/>
          <w:kern w:val="2"/>
          <w:sz w:val="24"/>
          <w:szCs w:val="24"/>
          <w:lang w:eastAsia="ko-KR"/>
        </w:rPr>
        <w:t xml:space="preserve">, в том числе: </w:t>
      </w:r>
    </w:p>
    <w:p w14:paraId="5A07E613" w14:textId="77777777" w:rsidR="00FB1AAB" w:rsidRPr="00FB1AAB" w:rsidRDefault="00FB1AAB" w:rsidP="00FB1AAB">
      <w:pPr>
        <w:widowControl w:val="0"/>
        <w:autoSpaceDE w:val="0"/>
        <w:autoSpaceDN w:val="0"/>
        <w:adjustRightInd w:val="0"/>
        <w:spacing w:after="0" w:line="240" w:lineRule="auto"/>
        <w:ind w:left="1418" w:right="-1"/>
        <w:jc w:val="both"/>
        <w:rPr>
          <w:rFonts w:ascii="Times New Roman" w:hAnsi="Times New Roman"/>
          <w:bCs/>
          <w:kern w:val="2"/>
          <w:sz w:val="24"/>
          <w:szCs w:val="24"/>
          <w:lang w:eastAsia="ko-KR"/>
        </w:rPr>
      </w:pPr>
      <w:r w:rsidRPr="00FB1AAB">
        <w:rPr>
          <w:rFonts w:ascii="Times New Roman" w:hAnsi="Times New Roman"/>
          <w:bCs/>
          <w:kern w:val="2"/>
          <w:sz w:val="24"/>
          <w:szCs w:val="24"/>
          <w:lang w:eastAsia="ko-KR"/>
        </w:rPr>
        <w:t>«Россия – страна возможностей»</w:t>
      </w:r>
      <w:r w:rsidRPr="00FB1AAB">
        <w:rPr>
          <w:rFonts w:ascii="Times New Roman" w:hAnsi="Times New Roman"/>
          <w:sz w:val="24"/>
          <w:szCs w:val="24"/>
          <w:lang w:eastAsia="en-US"/>
        </w:rPr>
        <w:t xml:space="preserve"> </w:t>
      </w:r>
      <w:hyperlink r:id="rId23" w:history="1">
        <w:r w:rsidRPr="00FB1AAB">
          <w:rPr>
            <w:rFonts w:ascii="Times New Roman" w:hAnsi="Times New Roman"/>
            <w:bCs/>
            <w:kern w:val="2"/>
            <w:sz w:val="24"/>
            <w:szCs w:val="24"/>
            <w:u w:val="single"/>
            <w:lang w:eastAsia="ko-KR"/>
          </w:rPr>
          <w:t>https://rsv.ru/</w:t>
        </w:r>
      </w:hyperlink>
      <w:r w:rsidRPr="00FB1AAB">
        <w:rPr>
          <w:rFonts w:ascii="Times New Roman" w:hAnsi="Times New Roman"/>
          <w:bCs/>
          <w:kern w:val="2"/>
          <w:sz w:val="24"/>
          <w:szCs w:val="24"/>
          <w:lang w:eastAsia="ko-KR"/>
        </w:rPr>
        <w:t xml:space="preserve">; </w:t>
      </w:r>
    </w:p>
    <w:p w14:paraId="7C123D24" w14:textId="77777777" w:rsidR="00FB1AAB" w:rsidRPr="00FB1AAB" w:rsidRDefault="00FB1AAB" w:rsidP="00FB1AAB">
      <w:pPr>
        <w:widowControl w:val="0"/>
        <w:autoSpaceDE w:val="0"/>
        <w:autoSpaceDN w:val="0"/>
        <w:adjustRightInd w:val="0"/>
        <w:spacing w:after="0" w:line="240" w:lineRule="auto"/>
        <w:ind w:left="1418" w:right="-1"/>
        <w:jc w:val="both"/>
        <w:rPr>
          <w:rFonts w:ascii="Times New Roman" w:hAnsi="Times New Roman"/>
          <w:bCs/>
          <w:kern w:val="2"/>
          <w:sz w:val="24"/>
          <w:szCs w:val="24"/>
          <w:lang w:eastAsia="ko-KR"/>
        </w:rPr>
      </w:pPr>
      <w:r w:rsidRPr="00FB1AAB">
        <w:rPr>
          <w:rFonts w:ascii="Times New Roman" w:hAnsi="Times New Roman"/>
          <w:color w:val="333333"/>
          <w:sz w:val="24"/>
          <w:szCs w:val="24"/>
          <w:shd w:val="clear" w:color="auto" w:fill="FFFFFF"/>
        </w:rPr>
        <w:t>Общероссийское общественно-государственное движение детей и молодежи "</w:t>
      </w:r>
      <w:r w:rsidRPr="00FB1AAB">
        <w:rPr>
          <w:rFonts w:ascii="Times New Roman" w:hAnsi="Times New Roman"/>
          <w:b/>
          <w:bCs/>
          <w:color w:val="333333"/>
          <w:sz w:val="24"/>
          <w:szCs w:val="24"/>
          <w:shd w:val="clear" w:color="auto" w:fill="FFFFFF"/>
        </w:rPr>
        <w:t>Движение</w:t>
      </w:r>
      <w:r w:rsidRPr="00FB1AAB">
        <w:rPr>
          <w:rFonts w:ascii="Times New Roman" w:hAnsi="Times New Roman"/>
          <w:color w:val="333333"/>
          <w:sz w:val="24"/>
          <w:szCs w:val="24"/>
          <w:shd w:val="clear" w:color="auto" w:fill="FFFFFF"/>
        </w:rPr>
        <w:t> </w:t>
      </w:r>
      <w:r w:rsidRPr="00FB1AAB">
        <w:rPr>
          <w:rFonts w:ascii="Times New Roman" w:hAnsi="Times New Roman"/>
          <w:b/>
          <w:bCs/>
          <w:color w:val="333333"/>
          <w:sz w:val="24"/>
          <w:szCs w:val="24"/>
          <w:shd w:val="clear" w:color="auto" w:fill="FFFFFF"/>
        </w:rPr>
        <w:t>Первых</w:t>
      </w:r>
      <w:r w:rsidRPr="00FB1AAB">
        <w:rPr>
          <w:rFonts w:ascii="Times New Roman" w:hAnsi="Times New Roman"/>
          <w:color w:val="333333"/>
          <w:sz w:val="24"/>
          <w:szCs w:val="24"/>
          <w:shd w:val="clear" w:color="auto" w:fill="FFFFFF"/>
        </w:rPr>
        <w:t xml:space="preserve">" </w:t>
      </w:r>
      <w:hyperlink r:id="rId24" w:history="1">
        <w:r w:rsidRPr="00FB1AAB">
          <w:rPr>
            <w:rFonts w:ascii="Times New Roman" w:hAnsi="Times New Roman"/>
            <w:color w:val="0000FF"/>
            <w:sz w:val="24"/>
            <w:szCs w:val="24"/>
            <w:u w:val="single"/>
            <w:shd w:val="clear" w:color="auto" w:fill="FFFFFF"/>
          </w:rPr>
          <w:t>https://будьвдвижении.рф</w:t>
        </w:r>
      </w:hyperlink>
      <w:r w:rsidRPr="00FB1AAB">
        <w:rPr>
          <w:rFonts w:ascii="Times New Roman" w:hAnsi="Times New Roman"/>
          <w:color w:val="333333"/>
          <w:sz w:val="24"/>
          <w:szCs w:val="24"/>
          <w:shd w:val="clear" w:color="auto" w:fill="FFFFFF"/>
        </w:rPr>
        <w:t>;</w:t>
      </w:r>
    </w:p>
    <w:p w14:paraId="62C090E7" w14:textId="77777777" w:rsidR="00FB1AAB" w:rsidRPr="00FB1AAB" w:rsidRDefault="00FB1AAB" w:rsidP="00FB1AAB">
      <w:pPr>
        <w:widowControl w:val="0"/>
        <w:autoSpaceDE w:val="0"/>
        <w:autoSpaceDN w:val="0"/>
        <w:adjustRightInd w:val="0"/>
        <w:spacing w:after="0" w:line="240" w:lineRule="auto"/>
        <w:ind w:left="1418" w:right="-1"/>
        <w:jc w:val="both"/>
        <w:rPr>
          <w:rFonts w:ascii="Times New Roman" w:hAnsi="Times New Roman"/>
          <w:bCs/>
          <w:kern w:val="2"/>
          <w:sz w:val="24"/>
          <w:szCs w:val="24"/>
          <w:lang w:eastAsia="ko-KR"/>
        </w:rPr>
      </w:pPr>
      <w:r w:rsidRPr="00FB1AAB">
        <w:rPr>
          <w:rFonts w:ascii="Times New Roman" w:hAnsi="Times New Roman"/>
          <w:bCs/>
          <w:kern w:val="2"/>
          <w:sz w:val="24"/>
          <w:szCs w:val="24"/>
          <w:lang w:eastAsia="ko-KR"/>
        </w:rPr>
        <w:t xml:space="preserve">Проекты Российского Содружества Колледжей </w:t>
      </w:r>
      <w:hyperlink r:id="rId25" w:history="1">
        <w:r w:rsidRPr="00FB1AAB">
          <w:rPr>
            <w:rFonts w:ascii="Times New Roman" w:hAnsi="Times New Roman"/>
            <w:bCs/>
            <w:color w:val="0000FF"/>
            <w:kern w:val="2"/>
            <w:sz w:val="24"/>
            <w:szCs w:val="24"/>
            <w:u w:val="single"/>
            <w:lang w:eastAsia="ko-KR"/>
          </w:rPr>
          <w:t>https://rosdk.ru/projects/</w:t>
        </w:r>
      </w:hyperlink>
      <w:r w:rsidRPr="00FB1AAB">
        <w:rPr>
          <w:rFonts w:ascii="Times New Roman" w:hAnsi="Times New Roman"/>
          <w:bCs/>
          <w:kern w:val="2"/>
          <w:sz w:val="24"/>
          <w:szCs w:val="24"/>
          <w:lang w:eastAsia="ko-KR"/>
        </w:rPr>
        <w:t xml:space="preserve"> ;</w:t>
      </w:r>
    </w:p>
    <w:p w14:paraId="1083CD74" w14:textId="77777777" w:rsidR="00FB1AAB" w:rsidRPr="00FB1AAB" w:rsidRDefault="00FB1AAB" w:rsidP="00FB1AAB">
      <w:pPr>
        <w:widowControl w:val="0"/>
        <w:autoSpaceDE w:val="0"/>
        <w:autoSpaceDN w:val="0"/>
        <w:adjustRightInd w:val="0"/>
        <w:spacing w:after="0" w:line="240" w:lineRule="auto"/>
        <w:ind w:left="1418" w:right="-1"/>
        <w:jc w:val="both"/>
        <w:rPr>
          <w:rFonts w:ascii="Times New Roman" w:hAnsi="Times New Roman"/>
          <w:bCs/>
          <w:kern w:val="2"/>
          <w:sz w:val="24"/>
          <w:szCs w:val="24"/>
          <w:lang w:eastAsia="ko-KR"/>
        </w:rPr>
      </w:pPr>
      <w:r w:rsidRPr="00FB1AAB">
        <w:rPr>
          <w:rFonts w:ascii="Times New Roman" w:hAnsi="Times New Roman"/>
          <w:bCs/>
          <w:kern w:val="2"/>
          <w:sz w:val="24"/>
          <w:szCs w:val="24"/>
          <w:lang w:eastAsia="ko-KR"/>
        </w:rPr>
        <w:t>«Большая перемена»</w:t>
      </w:r>
      <w:r w:rsidRPr="00FB1AAB">
        <w:rPr>
          <w:rFonts w:ascii="Times New Roman" w:hAnsi="Times New Roman"/>
          <w:sz w:val="24"/>
          <w:szCs w:val="24"/>
          <w:lang w:eastAsia="en-US"/>
        </w:rPr>
        <w:t xml:space="preserve"> </w:t>
      </w:r>
      <w:hyperlink r:id="rId26" w:history="1">
        <w:r w:rsidRPr="00FB1AAB">
          <w:rPr>
            <w:rFonts w:ascii="Times New Roman" w:hAnsi="Times New Roman"/>
            <w:bCs/>
            <w:kern w:val="2"/>
            <w:sz w:val="24"/>
            <w:szCs w:val="24"/>
            <w:u w:val="single"/>
            <w:lang w:eastAsia="ko-KR"/>
          </w:rPr>
          <w:t>https://bolshayaperemena.online/</w:t>
        </w:r>
      </w:hyperlink>
      <w:r w:rsidRPr="00FB1AAB">
        <w:rPr>
          <w:rFonts w:ascii="Times New Roman" w:hAnsi="Times New Roman"/>
          <w:bCs/>
          <w:kern w:val="2"/>
          <w:sz w:val="24"/>
          <w:szCs w:val="24"/>
          <w:lang w:eastAsia="ko-KR"/>
        </w:rPr>
        <w:t xml:space="preserve">; </w:t>
      </w:r>
    </w:p>
    <w:p w14:paraId="2B6DA552" w14:textId="77777777" w:rsidR="00FB1AAB" w:rsidRPr="00FB1AAB" w:rsidRDefault="00FB1AAB" w:rsidP="00FB1AAB">
      <w:pPr>
        <w:widowControl w:val="0"/>
        <w:autoSpaceDE w:val="0"/>
        <w:autoSpaceDN w:val="0"/>
        <w:adjustRightInd w:val="0"/>
        <w:spacing w:after="0" w:line="240" w:lineRule="auto"/>
        <w:ind w:left="1418" w:right="-1"/>
        <w:jc w:val="both"/>
        <w:rPr>
          <w:rFonts w:ascii="Times New Roman" w:hAnsi="Times New Roman"/>
          <w:bCs/>
          <w:kern w:val="2"/>
          <w:sz w:val="24"/>
          <w:szCs w:val="24"/>
          <w:lang w:eastAsia="ko-KR"/>
        </w:rPr>
      </w:pPr>
      <w:r w:rsidRPr="00FB1AAB">
        <w:rPr>
          <w:rFonts w:ascii="Times New Roman" w:hAnsi="Times New Roman"/>
          <w:bCs/>
          <w:kern w:val="2"/>
          <w:sz w:val="24"/>
          <w:szCs w:val="24"/>
          <w:lang w:eastAsia="ko-KR"/>
        </w:rPr>
        <w:t>«Лидеры России»</w:t>
      </w:r>
      <w:r w:rsidRPr="00FB1AAB">
        <w:rPr>
          <w:rFonts w:ascii="Times New Roman" w:hAnsi="Times New Roman"/>
          <w:sz w:val="24"/>
          <w:szCs w:val="24"/>
          <w:lang w:eastAsia="en-US"/>
        </w:rPr>
        <w:t xml:space="preserve"> </w:t>
      </w:r>
      <w:hyperlink r:id="rId27" w:history="1">
        <w:r w:rsidRPr="00FB1AAB">
          <w:rPr>
            <w:rFonts w:ascii="Times New Roman" w:hAnsi="Times New Roman"/>
            <w:bCs/>
            <w:kern w:val="2"/>
            <w:sz w:val="24"/>
            <w:szCs w:val="24"/>
            <w:u w:val="single"/>
            <w:lang w:eastAsia="ko-KR"/>
          </w:rPr>
          <w:t>https://лидерыроссии.рф/</w:t>
        </w:r>
      </w:hyperlink>
      <w:r w:rsidRPr="00FB1AAB">
        <w:rPr>
          <w:rFonts w:ascii="Times New Roman" w:hAnsi="Times New Roman"/>
          <w:bCs/>
          <w:kern w:val="2"/>
          <w:sz w:val="24"/>
          <w:szCs w:val="24"/>
          <w:lang w:eastAsia="ko-KR"/>
        </w:rPr>
        <w:t>;</w:t>
      </w:r>
    </w:p>
    <w:p w14:paraId="286C0DE3" w14:textId="77777777" w:rsidR="00FB1AAB" w:rsidRPr="00FB1AAB" w:rsidRDefault="00FB1AAB" w:rsidP="00FB1AAB">
      <w:pPr>
        <w:widowControl w:val="0"/>
        <w:autoSpaceDE w:val="0"/>
        <w:autoSpaceDN w:val="0"/>
        <w:adjustRightInd w:val="0"/>
        <w:spacing w:after="0" w:line="240" w:lineRule="auto"/>
        <w:ind w:left="1418" w:right="-1"/>
        <w:jc w:val="both"/>
        <w:rPr>
          <w:rFonts w:ascii="Times New Roman" w:hAnsi="Times New Roman"/>
          <w:bCs/>
          <w:kern w:val="2"/>
          <w:sz w:val="24"/>
          <w:szCs w:val="24"/>
          <w:lang w:eastAsia="ko-KR"/>
        </w:rPr>
      </w:pPr>
      <w:r w:rsidRPr="00FB1AAB">
        <w:rPr>
          <w:rFonts w:ascii="Times New Roman" w:hAnsi="Times New Roman"/>
          <w:bCs/>
          <w:kern w:val="2"/>
          <w:sz w:val="24"/>
          <w:szCs w:val="24"/>
          <w:lang w:eastAsia="ko-KR"/>
        </w:rPr>
        <w:t>«Мы Вместе»</w:t>
      </w:r>
      <w:r w:rsidRPr="00FB1AAB">
        <w:rPr>
          <w:rFonts w:ascii="Times New Roman" w:hAnsi="Times New Roman"/>
          <w:sz w:val="24"/>
          <w:szCs w:val="24"/>
          <w:lang w:eastAsia="en-US"/>
        </w:rPr>
        <w:t xml:space="preserve"> (</w:t>
      </w:r>
      <w:r w:rsidRPr="00FB1AAB">
        <w:rPr>
          <w:rFonts w:ascii="Times New Roman" w:hAnsi="Times New Roman"/>
          <w:bCs/>
          <w:kern w:val="2"/>
          <w:sz w:val="24"/>
          <w:szCs w:val="24"/>
          <w:lang w:eastAsia="ko-KR"/>
        </w:rPr>
        <w:t xml:space="preserve">волонтерство) </w:t>
      </w:r>
      <w:hyperlink r:id="rId28" w:history="1">
        <w:r w:rsidRPr="00FB1AAB">
          <w:rPr>
            <w:rFonts w:ascii="Times New Roman" w:hAnsi="Times New Roman"/>
            <w:bCs/>
            <w:kern w:val="2"/>
            <w:sz w:val="24"/>
            <w:szCs w:val="24"/>
            <w:u w:val="single"/>
            <w:lang w:val="en-US" w:eastAsia="ko-KR"/>
          </w:rPr>
          <w:t>https</w:t>
        </w:r>
        <w:r w:rsidRPr="00FB1AAB">
          <w:rPr>
            <w:rFonts w:ascii="Times New Roman" w:hAnsi="Times New Roman"/>
            <w:bCs/>
            <w:kern w:val="2"/>
            <w:sz w:val="24"/>
            <w:szCs w:val="24"/>
            <w:u w:val="single"/>
            <w:lang w:eastAsia="ko-KR"/>
          </w:rPr>
          <w:t>://</w:t>
        </w:r>
        <w:proofErr w:type="spellStart"/>
        <w:r w:rsidRPr="00FB1AAB">
          <w:rPr>
            <w:rFonts w:ascii="Times New Roman" w:hAnsi="Times New Roman"/>
            <w:bCs/>
            <w:kern w:val="2"/>
            <w:sz w:val="24"/>
            <w:szCs w:val="24"/>
            <w:u w:val="single"/>
            <w:lang w:val="en-US" w:eastAsia="ko-KR"/>
          </w:rPr>
          <w:t>onf</w:t>
        </w:r>
        <w:proofErr w:type="spellEnd"/>
        <w:r w:rsidRPr="00FB1AAB">
          <w:rPr>
            <w:rFonts w:ascii="Times New Roman" w:hAnsi="Times New Roman"/>
            <w:bCs/>
            <w:kern w:val="2"/>
            <w:sz w:val="24"/>
            <w:szCs w:val="24"/>
            <w:u w:val="single"/>
            <w:lang w:eastAsia="ko-KR"/>
          </w:rPr>
          <w:t>.</w:t>
        </w:r>
        <w:proofErr w:type="spellStart"/>
        <w:r w:rsidRPr="00FB1AAB">
          <w:rPr>
            <w:rFonts w:ascii="Times New Roman" w:hAnsi="Times New Roman"/>
            <w:bCs/>
            <w:kern w:val="2"/>
            <w:sz w:val="24"/>
            <w:szCs w:val="24"/>
            <w:u w:val="single"/>
            <w:lang w:val="en-US" w:eastAsia="ko-KR"/>
          </w:rPr>
          <w:t>ru</w:t>
        </w:r>
        <w:proofErr w:type="spellEnd"/>
      </w:hyperlink>
      <w:r w:rsidRPr="00FB1AAB">
        <w:rPr>
          <w:rFonts w:ascii="Times New Roman" w:hAnsi="Times New Roman"/>
          <w:bCs/>
          <w:kern w:val="2"/>
          <w:sz w:val="24"/>
          <w:szCs w:val="24"/>
          <w:lang w:eastAsia="ko-KR"/>
        </w:rPr>
        <w:t xml:space="preserve">; </w:t>
      </w:r>
    </w:p>
    <w:p w14:paraId="545D81CC" w14:textId="77777777" w:rsidR="00FB1AAB" w:rsidRPr="00FB1AAB" w:rsidRDefault="00FB1AAB" w:rsidP="00FB1AAB">
      <w:pPr>
        <w:widowControl w:val="0"/>
        <w:autoSpaceDE w:val="0"/>
        <w:autoSpaceDN w:val="0"/>
        <w:adjustRightInd w:val="0"/>
        <w:spacing w:after="0" w:line="240" w:lineRule="auto"/>
        <w:ind w:left="1418" w:right="-1"/>
        <w:jc w:val="both"/>
        <w:rPr>
          <w:rFonts w:ascii="Times New Roman" w:hAnsi="Times New Roman"/>
          <w:bCs/>
          <w:kern w:val="2"/>
          <w:sz w:val="24"/>
          <w:szCs w:val="24"/>
          <w:lang w:eastAsia="ko-KR"/>
        </w:rPr>
      </w:pPr>
      <w:r w:rsidRPr="00FB1AAB">
        <w:rPr>
          <w:rFonts w:ascii="Times New Roman" w:hAnsi="Times New Roman"/>
          <w:bCs/>
          <w:kern w:val="2"/>
          <w:sz w:val="24"/>
          <w:szCs w:val="24"/>
          <w:lang w:eastAsia="ko-KR"/>
        </w:rPr>
        <w:t xml:space="preserve">отраслевые конкурсы профессионального мастерства; </w:t>
      </w:r>
    </w:p>
    <w:p w14:paraId="22496220" w14:textId="77777777" w:rsidR="00FB1AAB" w:rsidRPr="00FB1AAB" w:rsidRDefault="00FB1AAB" w:rsidP="00FB1AAB">
      <w:pPr>
        <w:widowControl w:val="0"/>
        <w:autoSpaceDE w:val="0"/>
        <w:autoSpaceDN w:val="0"/>
        <w:adjustRightInd w:val="0"/>
        <w:spacing w:after="0" w:line="240" w:lineRule="auto"/>
        <w:ind w:left="1418" w:right="-1"/>
        <w:jc w:val="both"/>
        <w:rPr>
          <w:rFonts w:ascii="Times New Roman" w:hAnsi="Times New Roman"/>
          <w:bCs/>
          <w:kern w:val="2"/>
          <w:sz w:val="24"/>
          <w:szCs w:val="24"/>
          <w:lang w:eastAsia="ko-KR"/>
        </w:rPr>
      </w:pPr>
      <w:r w:rsidRPr="00FB1AAB">
        <w:rPr>
          <w:rFonts w:ascii="Times New Roman" w:hAnsi="Times New Roman"/>
          <w:bCs/>
          <w:kern w:val="2"/>
          <w:sz w:val="24"/>
          <w:szCs w:val="24"/>
          <w:lang w:eastAsia="ko-KR"/>
        </w:rPr>
        <w:t>движения «</w:t>
      </w:r>
      <w:proofErr w:type="spellStart"/>
      <w:r w:rsidRPr="00FB1AAB">
        <w:rPr>
          <w:rFonts w:ascii="Times New Roman" w:hAnsi="Times New Roman"/>
          <w:bCs/>
          <w:kern w:val="2"/>
          <w:sz w:val="24"/>
          <w:szCs w:val="24"/>
          <w:lang w:eastAsia="ko-KR"/>
        </w:rPr>
        <w:t>Абилимпикс</w:t>
      </w:r>
      <w:proofErr w:type="spellEnd"/>
      <w:r w:rsidRPr="00FB1AAB">
        <w:rPr>
          <w:rFonts w:ascii="Times New Roman" w:hAnsi="Times New Roman"/>
          <w:bCs/>
          <w:kern w:val="2"/>
          <w:sz w:val="24"/>
          <w:szCs w:val="24"/>
          <w:lang w:eastAsia="ko-KR"/>
        </w:rPr>
        <w:t>»;</w:t>
      </w:r>
    </w:p>
    <w:p w14:paraId="7446387E" w14:textId="77777777" w:rsidR="00FB1AAB" w:rsidRPr="00FB1AAB" w:rsidRDefault="00FB1AAB" w:rsidP="00FB1AAB">
      <w:pPr>
        <w:widowControl w:val="0"/>
        <w:autoSpaceDE w:val="0"/>
        <w:autoSpaceDN w:val="0"/>
        <w:adjustRightInd w:val="0"/>
        <w:spacing w:after="0" w:line="240" w:lineRule="auto"/>
        <w:ind w:right="-1" w:firstLine="708"/>
        <w:contextualSpacing/>
        <w:jc w:val="both"/>
        <w:rPr>
          <w:rFonts w:ascii="Times New Roman" w:hAnsi="Times New Roman"/>
          <w:bCs/>
          <w:kern w:val="2"/>
          <w:sz w:val="24"/>
          <w:szCs w:val="24"/>
          <w:lang w:eastAsia="ko-KR"/>
        </w:rPr>
      </w:pPr>
      <w:r w:rsidRPr="00FB1AAB">
        <w:rPr>
          <w:rFonts w:ascii="Times New Roman" w:hAnsi="Times New Roman"/>
          <w:b/>
          <w:kern w:val="2"/>
          <w:sz w:val="24"/>
          <w:szCs w:val="24"/>
          <w:lang w:eastAsia="ko-KR"/>
        </w:rPr>
        <w:t>субъектов Российской Федерации</w:t>
      </w:r>
      <w:r w:rsidRPr="00FB1AAB">
        <w:rPr>
          <w:rFonts w:ascii="Times New Roman" w:hAnsi="Times New Roman"/>
          <w:bCs/>
          <w:kern w:val="2"/>
          <w:sz w:val="24"/>
          <w:szCs w:val="24"/>
          <w:lang w:eastAsia="ko-KR"/>
        </w:rPr>
        <w:t xml:space="preserve"> (</w:t>
      </w:r>
      <w:r w:rsidRPr="00FB1AAB">
        <w:rPr>
          <w:rFonts w:ascii="Times New Roman" w:hAnsi="Times New Roman"/>
          <w:bCs/>
          <w:i/>
          <w:iCs/>
          <w:kern w:val="2"/>
          <w:sz w:val="24"/>
          <w:szCs w:val="24"/>
          <w:lang w:eastAsia="ko-KR"/>
        </w:rPr>
        <w:t>в соответствии с утвержденным региональным планом значимых мероприятий</w:t>
      </w:r>
      <w:r w:rsidRPr="00FB1AAB">
        <w:rPr>
          <w:rFonts w:ascii="Times New Roman" w:hAnsi="Times New Roman"/>
          <w:bCs/>
          <w:kern w:val="2"/>
          <w:sz w:val="24"/>
          <w:szCs w:val="24"/>
          <w:lang w:eastAsia="ko-KR"/>
        </w:rPr>
        <w:t>), в том числе «День города» и др.</w:t>
      </w:r>
    </w:p>
    <w:p w14:paraId="44F235EE" w14:textId="77777777" w:rsidR="00FB1AAB" w:rsidRPr="00FB1AAB" w:rsidRDefault="00FB1AAB" w:rsidP="00FB1AAB">
      <w:pPr>
        <w:widowControl w:val="0"/>
        <w:autoSpaceDE w:val="0"/>
        <w:autoSpaceDN w:val="0"/>
        <w:adjustRightInd w:val="0"/>
        <w:spacing w:after="0" w:line="240" w:lineRule="auto"/>
        <w:ind w:right="-1" w:firstLine="708"/>
        <w:contextualSpacing/>
        <w:jc w:val="both"/>
        <w:rPr>
          <w:rFonts w:ascii="Times New Roman" w:hAnsi="Times New Roman"/>
          <w:b/>
          <w:kern w:val="2"/>
          <w:sz w:val="24"/>
          <w:szCs w:val="24"/>
          <w:lang w:eastAsia="ko-KR"/>
        </w:rPr>
      </w:pPr>
      <w:r w:rsidRPr="00FB1AAB">
        <w:rPr>
          <w:rFonts w:ascii="Times New Roman" w:hAnsi="Times New Roman"/>
          <w:bCs/>
          <w:kern w:val="2"/>
          <w:sz w:val="24"/>
          <w:szCs w:val="24"/>
          <w:lang w:eastAsia="ko-KR"/>
        </w:rPr>
        <w:t xml:space="preserve">а также </w:t>
      </w:r>
      <w:r w:rsidRPr="00FB1AAB">
        <w:rPr>
          <w:rFonts w:ascii="Times New Roman" w:hAnsi="Times New Roman"/>
          <w:b/>
          <w:kern w:val="2"/>
          <w:sz w:val="24"/>
          <w:szCs w:val="24"/>
          <w:lang w:eastAsia="ko-KR"/>
        </w:rPr>
        <w:t>отраслевые профессионально значимые события и праздники.</w:t>
      </w:r>
    </w:p>
    <w:p w14:paraId="1B0BC48E" w14:textId="77777777" w:rsidR="00FB1AAB" w:rsidRPr="00FB1AAB" w:rsidRDefault="00FB1AAB" w:rsidP="00FB1AAB">
      <w:pPr>
        <w:widowControl w:val="0"/>
        <w:autoSpaceDE w:val="0"/>
        <w:autoSpaceDN w:val="0"/>
        <w:adjustRightInd w:val="0"/>
        <w:spacing w:after="0" w:line="240" w:lineRule="auto"/>
        <w:ind w:right="-1" w:firstLine="708"/>
        <w:contextualSpacing/>
        <w:jc w:val="both"/>
        <w:rPr>
          <w:rFonts w:ascii="Times New Roman" w:hAnsi="Times New Roman"/>
          <w:b/>
          <w:kern w:val="2"/>
          <w:sz w:val="24"/>
          <w:szCs w:val="24"/>
          <w:lang w:eastAsia="ko-KR"/>
        </w:rPr>
      </w:pPr>
    </w:p>
    <w:p w14:paraId="2D802DF0" w14:textId="77777777" w:rsidR="00FB1AAB" w:rsidRPr="00FB1AAB" w:rsidRDefault="00FB1AAB" w:rsidP="00FB1AAB">
      <w:pPr>
        <w:widowControl w:val="0"/>
        <w:autoSpaceDE w:val="0"/>
        <w:autoSpaceDN w:val="0"/>
        <w:adjustRightInd w:val="0"/>
        <w:spacing w:after="0" w:line="240" w:lineRule="auto"/>
        <w:ind w:right="-1" w:firstLine="708"/>
        <w:contextualSpacing/>
        <w:jc w:val="both"/>
        <w:rPr>
          <w:rFonts w:ascii="Times New Roman" w:hAnsi="Times New Roman"/>
          <w:b/>
          <w:kern w:val="2"/>
          <w:sz w:val="24"/>
          <w:szCs w:val="24"/>
          <w:lang w:eastAsia="ko-KR"/>
        </w:rPr>
      </w:pPr>
    </w:p>
    <w:p w14:paraId="296F2C6D" w14:textId="77777777" w:rsidR="00FB1AAB" w:rsidRPr="00FB1AAB" w:rsidRDefault="00FB1AAB" w:rsidP="00037D72">
      <w:pPr>
        <w:numPr>
          <w:ilvl w:val="0"/>
          <w:numId w:val="51"/>
        </w:numPr>
        <w:spacing w:after="0" w:line="240" w:lineRule="auto"/>
        <w:ind w:left="720"/>
        <w:contextualSpacing/>
        <w:jc w:val="center"/>
        <w:rPr>
          <w:rFonts w:ascii="Times New Roman" w:hAnsi="Times New Roman"/>
          <w:b/>
          <w:sz w:val="24"/>
          <w:szCs w:val="24"/>
          <w:lang w:val="x-none" w:eastAsia="x-none"/>
        </w:rPr>
      </w:pPr>
      <w:r w:rsidRPr="00FB1AAB">
        <w:rPr>
          <w:rFonts w:ascii="Times New Roman" w:hAnsi="Times New Roman"/>
          <w:b/>
          <w:sz w:val="24"/>
          <w:szCs w:val="24"/>
          <w:lang w:val="x-none" w:eastAsia="x-none"/>
        </w:rPr>
        <w:t>КАЛЕНДАРНЫЙ ПЛАН ВОСПИТАТЕЛЬНОЙ РАБОТЫ НА 20</w:t>
      </w:r>
      <w:r w:rsidRPr="00FB1AAB">
        <w:rPr>
          <w:rFonts w:ascii="Times New Roman" w:hAnsi="Times New Roman"/>
          <w:b/>
          <w:sz w:val="24"/>
          <w:szCs w:val="24"/>
          <w:lang w:eastAsia="x-none"/>
        </w:rPr>
        <w:t xml:space="preserve">24 </w:t>
      </w:r>
      <w:r w:rsidRPr="00FB1AAB">
        <w:rPr>
          <w:rFonts w:ascii="Times New Roman" w:hAnsi="Times New Roman"/>
          <w:b/>
          <w:sz w:val="24"/>
          <w:szCs w:val="24"/>
          <w:lang w:val="x-none" w:eastAsia="x-none"/>
        </w:rPr>
        <w:t>/ 20</w:t>
      </w:r>
      <w:r w:rsidRPr="00FB1AAB">
        <w:rPr>
          <w:rFonts w:ascii="Times New Roman" w:hAnsi="Times New Roman"/>
          <w:b/>
          <w:sz w:val="24"/>
          <w:szCs w:val="24"/>
          <w:lang w:eastAsia="x-none"/>
        </w:rPr>
        <w:t xml:space="preserve">25 </w:t>
      </w:r>
      <w:r w:rsidRPr="00FB1AAB">
        <w:rPr>
          <w:rFonts w:ascii="Times New Roman" w:hAnsi="Times New Roman"/>
          <w:b/>
          <w:sz w:val="24"/>
          <w:szCs w:val="24"/>
          <w:lang w:val="x-none" w:eastAsia="x-none"/>
        </w:rPr>
        <w:t>УЧЕБНЫЙ ГОД.</w:t>
      </w:r>
    </w:p>
    <w:p w14:paraId="29081C14" w14:textId="77777777" w:rsidR="00FB1AAB" w:rsidRPr="00FB1AAB" w:rsidRDefault="00FB1AAB" w:rsidP="00FB1AAB">
      <w:pPr>
        <w:spacing w:after="0" w:line="240" w:lineRule="auto"/>
        <w:rPr>
          <w:rFonts w:ascii="Times New Roman" w:hAnsi="Times New Roman"/>
          <w:b/>
          <w:sz w:val="24"/>
          <w:szCs w:val="24"/>
        </w:rPr>
      </w:pPr>
    </w:p>
    <w:tbl>
      <w:tblPr>
        <w:tblW w:w="15452"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112"/>
        <w:gridCol w:w="1276"/>
        <w:gridCol w:w="2268"/>
        <w:gridCol w:w="1984"/>
        <w:gridCol w:w="5245"/>
      </w:tblGrid>
      <w:tr w:rsidR="00FB1AAB" w:rsidRPr="00FB1AAB" w14:paraId="48F4FBA4" w14:textId="77777777" w:rsidTr="00FB1AAB">
        <w:tc>
          <w:tcPr>
            <w:tcW w:w="567" w:type="dxa"/>
          </w:tcPr>
          <w:p w14:paraId="3729F3DF" w14:textId="77777777" w:rsidR="00FB1AAB" w:rsidRPr="00FB1AAB" w:rsidRDefault="00FB1AAB" w:rsidP="00FB1AAB">
            <w:pPr>
              <w:spacing w:after="60" w:line="240" w:lineRule="exact"/>
              <w:ind w:left="240"/>
              <w:rPr>
                <w:rFonts w:ascii="Times New Roman" w:hAnsi="Times New Roman"/>
                <w:sz w:val="24"/>
                <w:szCs w:val="24"/>
              </w:rPr>
            </w:pPr>
            <w:r w:rsidRPr="00FB1AAB">
              <w:rPr>
                <w:rFonts w:ascii="Times New Roman" w:hAnsi="Times New Roman"/>
                <w:b/>
                <w:bCs/>
                <w:color w:val="000000"/>
                <w:sz w:val="24"/>
                <w:szCs w:val="24"/>
              </w:rPr>
              <w:t>№</w:t>
            </w:r>
          </w:p>
          <w:p w14:paraId="5F7D8C39" w14:textId="77777777" w:rsidR="00FB1AAB" w:rsidRPr="00FB1AAB" w:rsidRDefault="00FB1AAB" w:rsidP="00FB1AAB">
            <w:pPr>
              <w:spacing w:after="0" w:line="240" w:lineRule="auto"/>
              <w:jc w:val="center"/>
              <w:rPr>
                <w:rFonts w:ascii="Times New Roman" w:hAnsi="Times New Roman"/>
                <w:b/>
                <w:sz w:val="24"/>
                <w:szCs w:val="24"/>
                <w:lang w:val="en-US"/>
              </w:rPr>
            </w:pPr>
            <w:r w:rsidRPr="00FB1AAB">
              <w:rPr>
                <w:rFonts w:ascii="Times New Roman" w:hAnsi="Times New Roman"/>
                <w:b/>
                <w:bCs/>
                <w:color w:val="000000"/>
                <w:sz w:val="24"/>
                <w:szCs w:val="24"/>
              </w:rPr>
              <w:t>п/п</w:t>
            </w:r>
          </w:p>
        </w:tc>
        <w:tc>
          <w:tcPr>
            <w:tcW w:w="4112" w:type="dxa"/>
          </w:tcPr>
          <w:p w14:paraId="6E795B38" w14:textId="77777777" w:rsidR="00FB1AAB" w:rsidRPr="00FB1AAB" w:rsidRDefault="00FB1AAB" w:rsidP="00FB1AAB">
            <w:pPr>
              <w:spacing w:after="0" w:line="240" w:lineRule="auto"/>
              <w:rPr>
                <w:rFonts w:ascii="Times New Roman" w:hAnsi="Times New Roman"/>
                <w:b/>
                <w:sz w:val="24"/>
                <w:szCs w:val="24"/>
                <w:lang w:val="en-US"/>
              </w:rPr>
            </w:pPr>
            <w:r w:rsidRPr="00FB1AAB">
              <w:rPr>
                <w:rFonts w:ascii="Times New Roman" w:hAnsi="Times New Roman"/>
                <w:b/>
                <w:bCs/>
                <w:color w:val="000000"/>
                <w:sz w:val="24"/>
                <w:szCs w:val="24"/>
              </w:rPr>
              <w:t>Содержание работы</w:t>
            </w:r>
          </w:p>
        </w:tc>
        <w:tc>
          <w:tcPr>
            <w:tcW w:w="1276" w:type="dxa"/>
          </w:tcPr>
          <w:p w14:paraId="40AD5E7E" w14:textId="77777777" w:rsidR="00FB1AAB" w:rsidRPr="00FB1AAB" w:rsidRDefault="00FB1AAB" w:rsidP="00FB1AAB">
            <w:pPr>
              <w:spacing w:after="0" w:line="240" w:lineRule="auto"/>
              <w:rPr>
                <w:rFonts w:ascii="Times New Roman" w:hAnsi="Times New Roman"/>
                <w:b/>
                <w:sz w:val="24"/>
                <w:szCs w:val="24"/>
                <w:lang w:val="en-US"/>
              </w:rPr>
            </w:pPr>
            <w:r w:rsidRPr="00FB1AAB">
              <w:rPr>
                <w:rFonts w:ascii="Times New Roman" w:hAnsi="Times New Roman"/>
                <w:b/>
                <w:bCs/>
                <w:color w:val="000000"/>
                <w:sz w:val="24"/>
                <w:szCs w:val="24"/>
              </w:rPr>
              <w:t>Дата, сроки</w:t>
            </w:r>
          </w:p>
        </w:tc>
        <w:tc>
          <w:tcPr>
            <w:tcW w:w="2268" w:type="dxa"/>
          </w:tcPr>
          <w:p w14:paraId="560ED805" w14:textId="77777777" w:rsidR="00FB1AAB" w:rsidRPr="00FB1AAB" w:rsidRDefault="00FB1AAB" w:rsidP="00FB1AAB">
            <w:pPr>
              <w:spacing w:after="120" w:line="240" w:lineRule="exact"/>
              <w:jc w:val="center"/>
              <w:rPr>
                <w:rFonts w:ascii="Times New Roman" w:hAnsi="Times New Roman"/>
                <w:sz w:val="24"/>
                <w:szCs w:val="24"/>
              </w:rPr>
            </w:pPr>
            <w:r w:rsidRPr="00FB1AAB">
              <w:rPr>
                <w:rFonts w:ascii="Times New Roman" w:hAnsi="Times New Roman"/>
                <w:b/>
                <w:bCs/>
                <w:color w:val="000000"/>
                <w:sz w:val="24"/>
                <w:szCs w:val="24"/>
              </w:rPr>
              <w:t>Целевая</w:t>
            </w:r>
          </w:p>
          <w:p w14:paraId="12822644" w14:textId="77777777" w:rsidR="00FB1AAB" w:rsidRPr="00FB1AAB" w:rsidRDefault="00FB1AAB" w:rsidP="00FB1AAB">
            <w:pPr>
              <w:spacing w:after="0" w:line="240" w:lineRule="auto"/>
              <w:jc w:val="center"/>
              <w:rPr>
                <w:rFonts w:ascii="Times New Roman" w:hAnsi="Times New Roman"/>
                <w:b/>
                <w:sz w:val="24"/>
                <w:szCs w:val="24"/>
                <w:lang w:val="en-US"/>
              </w:rPr>
            </w:pPr>
            <w:r w:rsidRPr="00FB1AAB">
              <w:rPr>
                <w:rFonts w:ascii="Times New Roman" w:hAnsi="Times New Roman"/>
                <w:b/>
                <w:bCs/>
                <w:color w:val="000000"/>
                <w:sz w:val="24"/>
                <w:szCs w:val="24"/>
              </w:rPr>
              <w:t>аудитория</w:t>
            </w:r>
          </w:p>
        </w:tc>
        <w:tc>
          <w:tcPr>
            <w:tcW w:w="1984" w:type="dxa"/>
          </w:tcPr>
          <w:p w14:paraId="2602A824" w14:textId="77777777" w:rsidR="00FB1AAB" w:rsidRPr="00FB1AAB" w:rsidRDefault="00FB1AAB" w:rsidP="00FB1AAB">
            <w:pPr>
              <w:spacing w:after="0" w:line="240" w:lineRule="auto"/>
              <w:rPr>
                <w:rFonts w:ascii="Times New Roman" w:hAnsi="Times New Roman"/>
                <w:b/>
                <w:sz w:val="24"/>
                <w:szCs w:val="24"/>
                <w:lang w:val="en-US"/>
              </w:rPr>
            </w:pPr>
            <w:r w:rsidRPr="00FB1AAB">
              <w:rPr>
                <w:rFonts w:ascii="Times New Roman" w:hAnsi="Times New Roman"/>
                <w:b/>
                <w:bCs/>
                <w:color w:val="000000"/>
                <w:sz w:val="24"/>
                <w:szCs w:val="24"/>
              </w:rPr>
              <w:t>Ответственный</w:t>
            </w:r>
          </w:p>
        </w:tc>
        <w:tc>
          <w:tcPr>
            <w:tcW w:w="5245" w:type="dxa"/>
          </w:tcPr>
          <w:p w14:paraId="4EF931B6" w14:textId="77777777" w:rsidR="00FB1AAB" w:rsidRPr="00FB1AAB" w:rsidRDefault="00FB1AAB" w:rsidP="00FB1AAB">
            <w:pPr>
              <w:spacing w:after="0" w:line="240" w:lineRule="auto"/>
              <w:rPr>
                <w:rFonts w:ascii="Times New Roman" w:hAnsi="Times New Roman"/>
                <w:b/>
                <w:bCs/>
                <w:color w:val="000000"/>
                <w:sz w:val="24"/>
                <w:szCs w:val="24"/>
              </w:rPr>
            </w:pPr>
            <w:r w:rsidRPr="00FB1AAB">
              <w:rPr>
                <w:rFonts w:ascii="Times New Roman" w:hAnsi="Times New Roman"/>
                <w:b/>
                <w:bCs/>
                <w:color w:val="000000"/>
                <w:sz w:val="24"/>
                <w:szCs w:val="24"/>
              </w:rPr>
              <w:t>Модуль</w:t>
            </w:r>
          </w:p>
        </w:tc>
      </w:tr>
      <w:tr w:rsidR="00FB1AAB" w:rsidRPr="00FB1AAB" w14:paraId="72C78CCE" w14:textId="77777777" w:rsidTr="00FB1AAB">
        <w:tc>
          <w:tcPr>
            <w:tcW w:w="15452" w:type="dxa"/>
            <w:gridSpan w:val="6"/>
          </w:tcPr>
          <w:p w14:paraId="7966AB53" w14:textId="77777777" w:rsidR="00FB1AAB" w:rsidRPr="00FB1AAB" w:rsidRDefault="00FB1AAB" w:rsidP="00FB1AAB">
            <w:pPr>
              <w:spacing w:after="0" w:line="240" w:lineRule="auto"/>
              <w:jc w:val="center"/>
              <w:rPr>
                <w:rFonts w:ascii="Times New Roman" w:hAnsi="Times New Roman"/>
                <w:b/>
                <w:bCs/>
                <w:color w:val="000000"/>
                <w:sz w:val="24"/>
                <w:szCs w:val="24"/>
              </w:rPr>
            </w:pPr>
            <w:r w:rsidRPr="00FB1AAB">
              <w:rPr>
                <w:rFonts w:ascii="Times New Roman" w:hAnsi="Times New Roman"/>
                <w:b/>
                <w:bCs/>
                <w:color w:val="000000"/>
                <w:sz w:val="24"/>
                <w:szCs w:val="24"/>
              </w:rPr>
              <w:t>СЕНТЯБРЬ</w:t>
            </w:r>
          </w:p>
        </w:tc>
      </w:tr>
      <w:tr w:rsidR="00FB1AAB" w:rsidRPr="00FB1AAB" w14:paraId="422966C4" w14:textId="77777777" w:rsidTr="00FB1AAB">
        <w:tc>
          <w:tcPr>
            <w:tcW w:w="567" w:type="dxa"/>
          </w:tcPr>
          <w:p w14:paraId="6C71AC33" w14:textId="77777777" w:rsidR="00FB1AAB" w:rsidRPr="00FB1AAB" w:rsidRDefault="00FB1AAB" w:rsidP="00037D72">
            <w:pPr>
              <w:numPr>
                <w:ilvl w:val="0"/>
                <w:numId w:val="52"/>
              </w:numPr>
              <w:spacing w:after="60" w:line="240" w:lineRule="exact"/>
              <w:contextualSpacing/>
              <w:rPr>
                <w:rFonts w:ascii="Times New Roman" w:hAnsi="Times New Roman"/>
                <w:b/>
                <w:bCs/>
                <w:color w:val="000000"/>
                <w:sz w:val="24"/>
                <w:szCs w:val="24"/>
              </w:rPr>
            </w:pPr>
          </w:p>
        </w:tc>
        <w:tc>
          <w:tcPr>
            <w:tcW w:w="4112" w:type="dxa"/>
          </w:tcPr>
          <w:p w14:paraId="5FE819FC" w14:textId="77777777" w:rsidR="00FB1AAB" w:rsidRPr="00FB1AAB" w:rsidRDefault="00FB1AAB" w:rsidP="00FB1AAB">
            <w:pPr>
              <w:rPr>
                <w:rFonts w:ascii="Times New Roman" w:hAnsi="Times New Roman"/>
                <w:b/>
                <w:bCs/>
                <w:sz w:val="24"/>
                <w:szCs w:val="24"/>
              </w:rPr>
            </w:pPr>
            <w:r w:rsidRPr="00FB1AAB">
              <w:rPr>
                <w:rFonts w:ascii="Times New Roman" w:hAnsi="Times New Roman"/>
                <w:b/>
                <w:bCs/>
                <w:sz w:val="24"/>
                <w:szCs w:val="24"/>
              </w:rPr>
              <w:t>Торжественная линейка ко Дню знаний</w:t>
            </w:r>
          </w:p>
        </w:tc>
        <w:tc>
          <w:tcPr>
            <w:tcW w:w="1276" w:type="dxa"/>
          </w:tcPr>
          <w:p w14:paraId="6639C351"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сентябрь</w:t>
            </w:r>
          </w:p>
        </w:tc>
        <w:tc>
          <w:tcPr>
            <w:tcW w:w="2268" w:type="dxa"/>
          </w:tcPr>
          <w:p w14:paraId="5106F469"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12DB2EE6"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Зам. директора по УВР, педагог-организатор, кураторы</w:t>
            </w:r>
          </w:p>
        </w:tc>
        <w:tc>
          <w:tcPr>
            <w:tcW w:w="5245" w:type="dxa"/>
          </w:tcPr>
          <w:p w14:paraId="7DA2DD5B"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6C12E7EA"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«Основные воспитательные мероприятия» «Взаимодействие с родителями (законными представителями)» </w:t>
            </w:r>
          </w:p>
          <w:p w14:paraId="2C57DF97" w14:textId="77777777" w:rsidR="00FB1AAB" w:rsidRPr="00FB1AAB" w:rsidRDefault="00FB1AAB" w:rsidP="00FB1AAB">
            <w:pPr>
              <w:shd w:val="clear" w:color="auto" w:fill="FFFFFF"/>
              <w:spacing w:after="0" w:line="240" w:lineRule="auto"/>
              <w:jc w:val="both"/>
              <w:rPr>
                <w:rFonts w:ascii="Times New Roman" w:hAnsi="Times New Roman"/>
                <w:b/>
                <w:bCs/>
                <w:color w:val="1A1A1A"/>
                <w:sz w:val="24"/>
                <w:szCs w:val="24"/>
              </w:rPr>
            </w:pPr>
          </w:p>
        </w:tc>
      </w:tr>
      <w:tr w:rsidR="00FB1AAB" w:rsidRPr="00FB1AAB" w14:paraId="2E08533C" w14:textId="77777777" w:rsidTr="00FB1AAB">
        <w:tc>
          <w:tcPr>
            <w:tcW w:w="567" w:type="dxa"/>
          </w:tcPr>
          <w:p w14:paraId="49584EE9" w14:textId="77777777" w:rsidR="00FB1AAB" w:rsidRPr="00FB1AAB" w:rsidRDefault="00FB1AAB" w:rsidP="00037D72">
            <w:pPr>
              <w:numPr>
                <w:ilvl w:val="0"/>
                <w:numId w:val="52"/>
              </w:numPr>
              <w:spacing w:after="60" w:line="240" w:lineRule="exact"/>
              <w:contextualSpacing/>
              <w:rPr>
                <w:rFonts w:ascii="Times New Roman" w:hAnsi="Times New Roman"/>
                <w:b/>
                <w:bCs/>
                <w:color w:val="000000"/>
                <w:sz w:val="24"/>
                <w:szCs w:val="24"/>
              </w:rPr>
            </w:pPr>
          </w:p>
        </w:tc>
        <w:tc>
          <w:tcPr>
            <w:tcW w:w="4112" w:type="dxa"/>
          </w:tcPr>
          <w:p w14:paraId="5BD81516" w14:textId="77777777" w:rsidR="00FB1AAB" w:rsidRPr="00FB1AAB" w:rsidRDefault="00FB1AAB" w:rsidP="00FB1AAB">
            <w:pPr>
              <w:rPr>
                <w:rFonts w:ascii="Times New Roman" w:hAnsi="Times New Roman"/>
                <w:b/>
                <w:bCs/>
                <w:sz w:val="24"/>
                <w:szCs w:val="24"/>
              </w:rPr>
            </w:pPr>
            <w:r w:rsidRPr="00FB1AAB">
              <w:rPr>
                <w:rFonts w:ascii="Times New Roman" w:hAnsi="Times New Roman"/>
                <w:sz w:val="24"/>
                <w:szCs w:val="24"/>
              </w:rPr>
              <w:t>Церемония подъема (спуска) Государственного флага РФ, цикл внеурочных занятий проекта «Разговоры о важном»</w:t>
            </w:r>
          </w:p>
        </w:tc>
        <w:tc>
          <w:tcPr>
            <w:tcW w:w="1276" w:type="dxa"/>
          </w:tcPr>
          <w:p w14:paraId="0BADE209"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еженедельно</w:t>
            </w:r>
          </w:p>
        </w:tc>
        <w:tc>
          <w:tcPr>
            <w:tcW w:w="2268" w:type="dxa"/>
          </w:tcPr>
          <w:p w14:paraId="28C51C1B"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2CD4116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Зам. директора по УВР, кураторы, преподаватель организатор ОБЖ</w:t>
            </w:r>
          </w:p>
        </w:tc>
        <w:tc>
          <w:tcPr>
            <w:tcW w:w="5245" w:type="dxa"/>
          </w:tcPr>
          <w:p w14:paraId="5EAD3F5D"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3764B88A"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w:t>
            </w:r>
          </w:p>
        </w:tc>
      </w:tr>
      <w:tr w:rsidR="00FB1AAB" w:rsidRPr="00FB1AAB" w14:paraId="7874A254" w14:textId="77777777" w:rsidTr="00FB1AAB">
        <w:tc>
          <w:tcPr>
            <w:tcW w:w="567" w:type="dxa"/>
          </w:tcPr>
          <w:p w14:paraId="106DFB1E" w14:textId="77777777" w:rsidR="00FB1AAB" w:rsidRPr="00FB1AAB" w:rsidRDefault="00FB1AAB" w:rsidP="00037D72">
            <w:pPr>
              <w:numPr>
                <w:ilvl w:val="0"/>
                <w:numId w:val="52"/>
              </w:numPr>
              <w:spacing w:after="60" w:line="240" w:lineRule="exact"/>
              <w:contextualSpacing/>
              <w:rPr>
                <w:rFonts w:ascii="Times New Roman" w:hAnsi="Times New Roman"/>
                <w:b/>
                <w:bCs/>
                <w:color w:val="000000"/>
                <w:sz w:val="24"/>
                <w:szCs w:val="24"/>
              </w:rPr>
            </w:pPr>
          </w:p>
        </w:tc>
        <w:tc>
          <w:tcPr>
            <w:tcW w:w="4112" w:type="dxa"/>
          </w:tcPr>
          <w:p w14:paraId="66476AF7" w14:textId="77777777" w:rsidR="00FB1AAB" w:rsidRPr="00FB1AAB" w:rsidRDefault="00FB1AAB" w:rsidP="00FB1AAB">
            <w:pPr>
              <w:rPr>
                <w:rFonts w:ascii="Times New Roman" w:hAnsi="Times New Roman"/>
                <w:sz w:val="24"/>
                <w:szCs w:val="24"/>
              </w:rPr>
            </w:pPr>
            <w:r w:rsidRPr="00FB1AAB">
              <w:rPr>
                <w:rFonts w:ascii="Times New Roman" w:hAnsi="Times New Roman"/>
                <w:b/>
                <w:bCs/>
                <w:kern w:val="2"/>
                <w:sz w:val="24"/>
                <w:szCs w:val="24"/>
                <w:lang w:eastAsia="ko-KR"/>
              </w:rPr>
              <w:t>Кураторский час «День окончания Второй мировой войны»</w:t>
            </w:r>
          </w:p>
        </w:tc>
        <w:tc>
          <w:tcPr>
            <w:tcW w:w="1276" w:type="dxa"/>
          </w:tcPr>
          <w:p w14:paraId="5CDF60FE"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2 сентября</w:t>
            </w:r>
          </w:p>
        </w:tc>
        <w:tc>
          <w:tcPr>
            <w:tcW w:w="2268" w:type="dxa"/>
          </w:tcPr>
          <w:p w14:paraId="0098D342"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01ED3C6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Преподаватели истории, кураторы</w:t>
            </w:r>
          </w:p>
        </w:tc>
        <w:tc>
          <w:tcPr>
            <w:tcW w:w="5245" w:type="dxa"/>
          </w:tcPr>
          <w:p w14:paraId="05341D4F"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«Образовательная деятельность» «Кураторство»</w:t>
            </w:r>
          </w:p>
          <w:p w14:paraId="3B551A67"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«Основные воспитательные мероприятия» </w:t>
            </w:r>
          </w:p>
          <w:p w14:paraId="4AE2C38C" w14:textId="77777777" w:rsidR="00FB1AAB" w:rsidRPr="00FB1AAB" w:rsidRDefault="00FB1AAB" w:rsidP="00FB1AAB">
            <w:pPr>
              <w:rPr>
                <w:rFonts w:ascii="Times New Roman" w:hAnsi="Times New Roman"/>
                <w:sz w:val="24"/>
                <w:szCs w:val="24"/>
              </w:rPr>
            </w:pPr>
          </w:p>
        </w:tc>
      </w:tr>
      <w:tr w:rsidR="00FB1AAB" w:rsidRPr="00FB1AAB" w14:paraId="7B4C000B" w14:textId="77777777" w:rsidTr="00FB1AAB">
        <w:tc>
          <w:tcPr>
            <w:tcW w:w="567" w:type="dxa"/>
          </w:tcPr>
          <w:p w14:paraId="2D8473DE" w14:textId="77777777" w:rsidR="00FB1AAB" w:rsidRPr="00FB1AAB" w:rsidRDefault="00FB1AAB" w:rsidP="00037D72">
            <w:pPr>
              <w:numPr>
                <w:ilvl w:val="0"/>
                <w:numId w:val="52"/>
              </w:numPr>
              <w:spacing w:after="60" w:line="240" w:lineRule="exact"/>
              <w:contextualSpacing/>
              <w:rPr>
                <w:rFonts w:ascii="Times New Roman" w:hAnsi="Times New Roman"/>
                <w:b/>
                <w:bCs/>
                <w:color w:val="000000"/>
                <w:sz w:val="24"/>
                <w:szCs w:val="24"/>
              </w:rPr>
            </w:pPr>
          </w:p>
        </w:tc>
        <w:tc>
          <w:tcPr>
            <w:tcW w:w="4112" w:type="dxa"/>
          </w:tcPr>
          <w:p w14:paraId="4D5DCF29" w14:textId="77777777" w:rsidR="00FB1AAB" w:rsidRPr="00FB1AAB" w:rsidRDefault="00FB1AAB" w:rsidP="00FB1AAB">
            <w:pPr>
              <w:rPr>
                <w:rFonts w:ascii="Times New Roman" w:hAnsi="Times New Roman"/>
                <w:sz w:val="24"/>
                <w:szCs w:val="24"/>
              </w:rPr>
            </w:pPr>
            <w:r w:rsidRPr="00FB1AAB">
              <w:rPr>
                <w:rFonts w:ascii="Times New Roman" w:hAnsi="Times New Roman"/>
                <w:b/>
                <w:bCs/>
                <w:sz w:val="24"/>
                <w:szCs w:val="24"/>
              </w:rPr>
              <w:t>Участие в митинге молчания в память о погибших в Беслане.</w:t>
            </w:r>
            <w:r w:rsidRPr="00FB1AAB">
              <w:rPr>
                <w:rFonts w:ascii="Times New Roman" w:hAnsi="Times New Roman"/>
                <w:b/>
                <w:bCs/>
                <w:kern w:val="2"/>
                <w:sz w:val="24"/>
                <w:szCs w:val="24"/>
                <w:lang w:eastAsia="ko-KR"/>
              </w:rPr>
              <w:t xml:space="preserve"> День солидарности в борьбе с терроризмом</w:t>
            </w:r>
          </w:p>
        </w:tc>
        <w:tc>
          <w:tcPr>
            <w:tcW w:w="1276" w:type="dxa"/>
          </w:tcPr>
          <w:p w14:paraId="22E124A0"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3 сентября</w:t>
            </w:r>
          </w:p>
        </w:tc>
        <w:tc>
          <w:tcPr>
            <w:tcW w:w="2268" w:type="dxa"/>
          </w:tcPr>
          <w:p w14:paraId="3246C19A"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5F7E029E"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Зам. директора по УВР</w:t>
            </w:r>
          </w:p>
          <w:p w14:paraId="003740CB"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Педагог-организатор</w:t>
            </w:r>
          </w:p>
          <w:p w14:paraId="62BD539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Кураторы</w:t>
            </w:r>
          </w:p>
        </w:tc>
        <w:tc>
          <w:tcPr>
            <w:tcW w:w="5245" w:type="dxa"/>
          </w:tcPr>
          <w:p w14:paraId="143D536E"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0FB656F7"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«Наставничество» «Основные воспитательные мероприятия» </w:t>
            </w:r>
          </w:p>
          <w:p w14:paraId="6132F774" w14:textId="77777777" w:rsidR="00FB1AAB" w:rsidRPr="00FB1AAB" w:rsidRDefault="00FB1AAB" w:rsidP="00FB1AAB">
            <w:pPr>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7D7AFEEB" w14:textId="77777777" w:rsidTr="00FB1AAB">
        <w:trPr>
          <w:trHeight w:val="1064"/>
        </w:trPr>
        <w:tc>
          <w:tcPr>
            <w:tcW w:w="567" w:type="dxa"/>
          </w:tcPr>
          <w:p w14:paraId="2DAA9D35"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055DD3CC"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Посвящение в студенты первокурсников</w:t>
            </w:r>
          </w:p>
        </w:tc>
        <w:tc>
          <w:tcPr>
            <w:tcW w:w="1276" w:type="dxa"/>
          </w:tcPr>
          <w:p w14:paraId="7B92EEE8"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сентябрь</w:t>
            </w:r>
          </w:p>
        </w:tc>
        <w:tc>
          <w:tcPr>
            <w:tcW w:w="2268" w:type="dxa"/>
          </w:tcPr>
          <w:p w14:paraId="4EE42428"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 курса</w:t>
            </w:r>
          </w:p>
        </w:tc>
        <w:tc>
          <w:tcPr>
            <w:tcW w:w="1984" w:type="dxa"/>
          </w:tcPr>
          <w:p w14:paraId="214BDF56"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Зам. директора по УВР, педагог-организатор, Студенческий совет, наставники старшекурсники, кураторы</w:t>
            </w:r>
          </w:p>
        </w:tc>
        <w:tc>
          <w:tcPr>
            <w:tcW w:w="5245" w:type="dxa"/>
          </w:tcPr>
          <w:p w14:paraId="76C3A0AF"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49F84D7D"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«Основные воспитательные мероприятия» «Самоуправление»</w:t>
            </w:r>
          </w:p>
          <w:p w14:paraId="55C18E40" w14:textId="77777777" w:rsidR="00FB1AAB" w:rsidRPr="00FB1AAB" w:rsidRDefault="00FB1AAB" w:rsidP="00FB1AAB">
            <w:pPr>
              <w:rPr>
                <w:rFonts w:ascii="Times New Roman" w:hAnsi="Times New Roman"/>
                <w:sz w:val="24"/>
                <w:szCs w:val="24"/>
              </w:rPr>
            </w:pPr>
            <w:r w:rsidRPr="00FB1AAB">
              <w:rPr>
                <w:rFonts w:ascii="Times New Roman" w:hAnsi="Times New Roman"/>
                <w:b/>
                <w:bCs/>
                <w:color w:val="1A1A1A"/>
                <w:sz w:val="24"/>
                <w:szCs w:val="24"/>
              </w:rPr>
              <w:t xml:space="preserve"> «Профессиональное развитие, адаптация и трудоустройство»</w:t>
            </w:r>
            <w:r w:rsidRPr="00FB1AAB">
              <w:rPr>
                <w:rFonts w:ascii="Times New Roman" w:hAnsi="Times New Roman"/>
                <w:b/>
                <w:bCs/>
                <w:sz w:val="24"/>
                <w:szCs w:val="24"/>
              </w:rPr>
              <w:t xml:space="preserve"> «Молодежные общественные объединения»</w:t>
            </w:r>
          </w:p>
        </w:tc>
      </w:tr>
      <w:tr w:rsidR="00FB1AAB" w:rsidRPr="00FB1AAB" w14:paraId="543EF4A2" w14:textId="77777777" w:rsidTr="00FB1AAB">
        <w:tc>
          <w:tcPr>
            <w:tcW w:w="567" w:type="dxa"/>
          </w:tcPr>
          <w:p w14:paraId="72927D1F"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8D702EC"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Кураторский час, посвященный Дню знаний. Ознакомление с правилами внутреннего распорядка (плановые, внеплановые)</w:t>
            </w:r>
          </w:p>
        </w:tc>
        <w:tc>
          <w:tcPr>
            <w:tcW w:w="1276" w:type="dxa"/>
          </w:tcPr>
          <w:p w14:paraId="6B9810E4"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сентябрь</w:t>
            </w:r>
          </w:p>
        </w:tc>
        <w:tc>
          <w:tcPr>
            <w:tcW w:w="2268" w:type="dxa"/>
          </w:tcPr>
          <w:p w14:paraId="43CCF017"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28238689"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Кураторы</w:t>
            </w:r>
          </w:p>
        </w:tc>
        <w:tc>
          <w:tcPr>
            <w:tcW w:w="5245" w:type="dxa"/>
          </w:tcPr>
          <w:p w14:paraId="75ED09FC"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21A50F0C"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«Основные воспитательные мероприятия» «Профилактика и безопасность» </w:t>
            </w:r>
          </w:p>
        </w:tc>
      </w:tr>
      <w:tr w:rsidR="00FB1AAB" w:rsidRPr="00FB1AAB" w14:paraId="43572294" w14:textId="77777777" w:rsidTr="00FB1AAB">
        <w:tc>
          <w:tcPr>
            <w:tcW w:w="567" w:type="dxa"/>
          </w:tcPr>
          <w:p w14:paraId="0E3BCA50"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6CD2246"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Профессиональный праздник по направлениям подготовки ППКРС, ППССЗ</w:t>
            </w:r>
          </w:p>
        </w:tc>
        <w:tc>
          <w:tcPr>
            <w:tcW w:w="1276" w:type="dxa"/>
          </w:tcPr>
          <w:p w14:paraId="26A8AEA6"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сентябрь</w:t>
            </w:r>
          </w:p>
        </w:tc>
        <w:tc>
          <w:tcPr>
            <w:tcW w:w="2268" w:type="dxa"/>
          </w:tcPr>
          <w:p w14:paraId="3040DA44"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430232E0"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w:t>
            </w:r>
            <w:proofErr w:type="spellEnd"/>
            <w:r w:rsidRPr="00FB1AAB">
              <w:rPr>
                <w:rFonts w:ascii="Times New Roman" w:hAnsi="Times New Roman"/>
                <w:sz w:val="24"/>
                <w:szCs w:val="24"/>
              </w:rPr>
              <w:t>. по УПР, методист, преподаватели, мастера п/о</w:t>
            </w:r>
          </w:p>
        </w:tc>
        <w:tc>
          <w:tcPr>
            <w:tcW w:w="5245" w:type="dxa"/>
          </w:tcPr>
          <w:p w14:paraId="4666A2DA"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6A82591D"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«Основные воспитательные мероприятия» </w:t>
            </w:r>
          </w:p>
          <w:p w14:paraId="25A19829"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r w:rsidR="00FB1AAB" w:rsidRPr="00FB1AAB" w14:paraId="326FCF46" w14:textId="77777777" w:rsidTr="00FB1AAB">
        <w:tc>
          <w:tcPr>
            <w:tcW w:w="567" w:type="dxa"/>
          </w:tcPr>
          <w:p w14:paraId="00D65EC3"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3AFE0DE5"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 xml:space="preserve">Диагностика изучения эмоционально-личностной сферы </w:t>
            </w:r>
            <w:r w:rsidRPr="00FB1AAB">
              <w:rPr>
                <w:rFonts w:ascii="Times New Roman" w:hAnsi="Times New Roman"/>
                <w:sz w:val="24"/>
                <w:szCs w:val="24"/>
              </w:rPr>
              <w:lastRenderedPageBreak/>
              <w:t>обучающегося с ОВЗ, инвалидностью; обучающихся, находящихся под опекой; обучающихся, состоящих в органах системы профилактики</w:t>
            </w:r>
          </w:p>
        </w:tc>
        <w:tc>
          <w:tcPr>
            <w:tcW w:w="1276" w:type="dxa"/>
          </w:tcPr>
          <w:p w14:paraId="3F67E6BB"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lastRenderedPageBreak/>
              <w:t>Сентябрь-ноябрь</w:t>
            </w:r>
          </w:p>
        </w:tc>
        <w:tc>
          <w:tcPr>
            <w:tcW w:w="2268" w:type="dxa"/>
          </w:tcPr>
          <w:p w14:paraId="100B5F64"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1-3 курсов</w:t>
            </w:r>
          </w:p>
        </w:tc>
        <w:tc>
          <w:tcPr>
            <w:tcW w:w="1984" w:type="dxa"/>
          </w:tcPr>
          <w:p w14:paraId="1F572F6F"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Педагог-психолог</w:t>
            </w:r>
          </w:p>
        </w:tc>
        <w:tc>
          <w:tcPr>
            <w:tcW w:w="5245" w:type="dxa"/>
          </w:tcPr>
          <w:p w14:paraId="6EC38053"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«Образовательная деятельность» «Кураторство»</w:t>
            </w:r>
          </w:p>
          <w:p w14:paraId="5D1EE989"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lastRenderedPageBreak/>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05F21081" w14:textId="77777777" w:rsidR="00FB1AAB" w:rsidRPr="00FB1AAB" w:rsidRDefault="00FB1AAB" w:rsidP="00FB1AAB">
            <w:pPr>
              <w:rPr>
                <w:rFonts w:ascii="Times New Roman" w:hAnsi="Times New Roman"/>
                <w:sz w:val="24"/>
                <w:szCs w:val="24"/>
              </w:rPr>
            </w:pPr>
            <w:r w:rsidRPr="00FB1AAB">
              <w:rPr>
                <w:rFonts w:ascii="Times New Roman" w:hAnsi="Times New Roman"/>
                <w:b/>
                <w:bCs/>
                <w:color w:val="1A1A1A"/>
                <w:sz w:val="24"/>
                <w:szCs w:val="24"/>
              </w:rPr>
              <w:t>«Профилактика и безопасность» «Социальное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«Молодежные общественные объединения»</w:t>
            </w:r>
          </w:p>
        </w:tc>
      </w:tr>
      <w:tr w:rsidR="00FB1AAB" w:rsidRPr="00FB1AAB" w14:paraId="24435A0D" w14:textId="77777777" w:rsidTr="00FB1AAB">
        <w:tc>
          <w:tcPr>
            <w:tcW w:w="567" w:type="dxa"/>
          </w:tcPr>
          <w:p w14:paraId="066F82EE"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EFE9769"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Психологические тренинги</w:t>
            </w:r>
          </w:p>
        </w:tc>
        <w:tc>
          <w:tcPr>
            <w:tcW w:w="1276" w:type="dxa"/>
          </w:tcPr>
          <w:p w14:paraId="080384C5"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0A092328"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1B9661BE"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Педагоги-психологи</w:t>
            </w:r>
          </w:p>
        </w:tc>
        <w:tc>
          <w:tcPr>
            <w:tcW w:w="5245" w:type="dxa"/>
          </w:tcPr>
          <w:p w14:paraId="73306FF1" w14:textId="77777777" w:rsidR="00FB1AAB" w:rsidRPr="00FB1AAB" w:rsidRDefault="00FB1AAB" w:rsidP="00FB1AAB">
            <w:pPr>
              <w:rPr>
                <w:rFonts w:ascii="Times New Roman" w:hAnsi="Times New Roman"/>
                <w:sz w:val="24"/>
                <w:szCs w:val="24"/>
              </w:rPr>
            </w:pPr>
            <w:r w:rsidRPr="00FB1AAB">
              <w:rPr>
                <w:rFonts w:ascii="Times New Roman" w:hAnsi="Times New Roman"/>
                <w:b/>
                <w:bCs/>
                <w:color w:val="1A1A1A"/>
                <w:sz w:val="24"/>
                <w:szCs w:val="24"/>
              </w:rPr>
              <w:t xml:space="preserve">«Профилактика и безопасность» </w:t>
            </w:r>
          </w:p>
        </w:tc>
      </w:tr>
      <w:tr w:rsidR="00FB1AAB" w:rsidRPr="00FB1AAB" w14:paraId="665D606E" w14:textId="77777777" w:rsidTr="00FB1AAB">
        <w:tc>
          <w:tcPr>
            <w:tcW w:w="567" w:type="dxa"/>
          </w:tcPr>
          <w:p w14:paraId="46E274F9"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8AE3C89"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Заседания Совета профилактики</w:t>
            </w:r>
          </w:p>
        </w:tc>
        <w:tc>
          <w:tcPr>
            <w:tcW w:w="1276" w:type="dxa"/>
          </w:tcPr>
          <w:p w14:paraId="4F5549EE"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ежемесячно</w:t>
            </w:r>
          </w:p>
        </w:tc>
        <w:tc>
          <w:tcPr>
            <w:tcW w:w="2268" w:type="dxa"/>
          </w:tcPr>
          <w:p w14:paraId="16021A89"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родители (законные представители)</w:t>
            </w:r>
          </w:p>
        </w:tc>
        <w:tc>
          <w:tcPr>
            <w:tcW w:w="1984" w:type="dxa"/>
          </w:tcPr>
          <w:p w14:paraId="69C0C2E6"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Зам. директора по УВР, социальный педагог</w:t>
            </w:r>
          </w:p>
        </w:tc>
        <w:tc>
          <w:tcPr>
            <w:tcW w:w="5245" w:type="dxa"/>
          </w:tcPr>
          <w:p w14:paraId="2301D62F"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1882A0BE"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«Наставничество» «Взаимодействие с родителями (законными представителями)» «Профилактика и безопасность» </w:t>
            </w:r>
            <w:r w:rsidRPr="00FB1AAB">
              <w:rPr>
                <w:rFonts w:ascii="Times New Roman" w:hAnsi="Times New Roman"/>
                <w:b/>
                <w:bCs/>
                <w:sz w:val="24"/>
                <w:szCs w:val="24"/>
              </w:rPr>
              <w:t>объединения»</w:t>
            </w:r>
            <w:r w:rsidRPr="00FB1AAB">
              <w:rPr>
                <w:rFonts w:ascii="Times New Roman" w:hAnsi="Times New Roman"/>
                <w:b/>
                <w:bCs/>
                <w:color w:val="1A1A1A"/>
                <w:sz w:val="24"/>
                <w:szCs w:val="24"/>
              </w:rPr>
              <w:t xml:space="preserve"> Социальное партнёрство и участие работодателей»</w:t>
            </w:r>
          </w:p>
        </w:tc>
      </w:tr>
      <w:tr w:rsidR="00FB1AAB" w:rsidRPr="00FB1AAB" w14:paraId="7AFB25A2" w14:textId="77777777" w:rsidTr="00FB1AAB">
        <w:tc>
          <w:tcPr>
            <w:tcW w:w="567" w:type="dxa"/>
          </w:tcPr>
          <w:p w14:paraId="274939C6"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3F3A244A"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 xml:space="preserve">Анализ нового набора, составление социального паспорта обучающихся </w:t>
            </w:r>
            <w:r w:rsidRPr="00FB1AAB">
              <w:rPr>
                <w:rFonts w:ascii="Times New Roman" w:hAnsi="Times New Roman"/>
                <w:sz w:val="24"/>
                <w:szCs w:val="24"/>
                <w:lang w:val="en-US"/>
              </w:rPr>
              <w:t>I</w:t>
            </w:r>
            <w:r w:rsidRPr="00FB1AAB">
              <w:rPr>
                <w:rFonts w:ascii="Times New Roman" w:hAnsi="Times New Roman"/>
                <w:sz w:val="24"/>
                <w:szCs w:val="24"/>
              </w:rPr>
              <w:t xml:space="preserve"> курса.</w:t>
            </w:r>
          </w:p>
        </w:tc>
        <w:tc>
          <w:tcPr>
            <w:tcW w:w="1276" w:type="dxa"/>
          </w:tcPr>
          <w:p w14:paraId="348F1009"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Сентябрь</w:t>
            </w:r>
          </w:p>
        </w:tc>
        <w:tc>
          <w:tcPr>
            <w:tcW w:w="2268" w:type="dxa"/>
          </w:tcPr>
          <w:p w14:paraId="6F670B59"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 курса</w:t>
            </w:r>
          </w:p>
        </w:tc>
        <w:tc>
          <w:tcPr>
            <w:tcW w:w="1984" w:type="dxa"/>
          </w:tcPr>
          <w:p w14:paraId="5F2B4C9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Кураторы</w:t>
            </w:r>
          </w:p>
          <w:p w14:paraId="1B2729D5"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Соц. педагог</w:t>
            </w:r>
          </w:p>
        </w:tc>
        <w:tc>
          <w:tcPr>
            <w:tcW w:w="5245" w:type="dxa"/>
          </w:tcPr>
          <w:p w14:paraId="487CA173"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704AA725"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«Профилактика и безопасность» </w:t>
            </w:r>
          </w:p>
        </w:tc>
      </w:tr>
      <w:tr w:rsidR="00FB1AAB" w:rsidRPr="00FB1AAB" w14:paraId="743A5852" w14:textId="77777777" w:rsidTr="00FB1AAB">
        <w:tc>
          <w:tcPr>
            <w:tcW w:w="567" w:type="dxa"/>
          </w:tcPr>
          <w:p w14:paraId="0FDFA6F9"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12156052"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 xml:space="preserve">Проведение </w:t>
            </w:r>
            <w:proofErr w:type="spellStart"/>
            <w:r w:rsidRPr="00FB1AAB">
              <w:rPr>
                <w:rFonts w:ascii="Times New Roman" w:hAnsi="Times New Roman"/>
                <w:sz w:val="24"/>
                <w:szCs w:val="24"/>
              </w:rPr>
              <w:t>общеколледжного</w:t>
            </w:r>
            <w:proofErr w:type="spellEnd"/>
            <w:r w:rsidRPr="00FB1AAB">
              <w:rPr>
                <w:rFonts w:ascii="Times New Roman" w:hAnsi="Times New Roman"/>
                <w:sz w:val="24"/>
                <w:szCs w:val="24"/>
              </w:rPr>
              <w:t xml:space="preserve"> родительского собрания</w:t>
            </w:r>
          </w:p>
        </w:tc>
        <w:tc>
          <w:tcPr>
            <w:tcW w:w="1276" w:type="dxa"/>
          </w:tcPr>
          <w:p w14:paraId="591CF6AA"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Сентябрь, декабрь, май</w:t>
            </w:r>
          </w:p>
        </w:tc>
        <w:tc>
          <w:tcPr>
            <w:tcW w:w="2268" w:type="dxa"/>
          </w:tcPr>
          <w:p w14:paraId="472FBF89"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родители (законные представители)</w:t>
            </w:r>
          </w:p>
        </w:tc>
        <w:tc>
          <w:tcPr>
            <w:tcW w:w="1984" w:type="dxa"/>
          </w:tcPr>
          <w:p w14:paraId="0DD3B434"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Зам. директора по УВР, кураторы</w:t>
            </w:r>
          </w:p>
        </w:tc>
        <w:tc>
          <w:tcPr>
            <w:tcW w:w="5245" w:type="dxa"/>
          </w:tcPr>
          <w:p w14:paraId="0DB4E2AB"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6F68814D"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«Взаимодействие с родителями (законными представителями)» </w:t>
            </w:r>
          </w:p>
          <w:p w14:paraId="1735563E" w14:textId="77777777" w:rsidR="00FB1AAB" w:rsidRPr="00FB1AAB" w:rsidRDefault="00FB1AAB" w:rsidP="00FB1AAB">
            <w:pPr>
              <w:rPr>
                <w:rFonts w:ascii="Times New Roman" w:hAnsi="Times New Roman"/>
                <w:sz w:val="24"/>
                <w:szCs w:val="24"/>
              </w:rPr>
            </w:pPr>
            <w:r w:rsidRPr="00FB1AAB">
              <w:rPr>
                <w:rFonts w:ascii="Times New Roman" w:hAnsi="Times New Roman"/>
                <w:b/>
                <w:bCs/>
                <w:color w:val="1A1A1A"/>
                <w:sz w:val="24"/>
                <w:szCs w:val="24"/>
              </w:rPr>
              <w:t xml:space="preserve">«Профилактика и безопасность» «Социальное партнёрство и участие работодателей» </w:t>
            </w:r>
          </w:p>
        </w:tc>
      </w:tr>
      <w:tr w:rsidR="00FB1AAB" w:rsidRPr="00FB1AAB" w14:paraId="2D2785E5" w14:textId="77777777" w:rsidTr="00FB1AAB">
        <w:tc>
          <w:tcPr>
            <w:tcW w:w="567" w:type="dxa"/>
          </w:tcPr>
          <w:p w14:paraId="7D5B2CC9"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DD2038C" w14:textId="77777777" w:rsidR="00FB1AAB" w:rsidRPr="00FB1AAB" w:rsidRDefault="00FB1AAB" w:rsidP="00FB1AAB">
            <w:pPr>
              <w:rPr>
                <w:rFonts w:ascii="Times New Roman" w:hAnsi="Times New Roman"/>
                <w:sz w:val="24"/>
                <w:szCs w:val="24"/>
              </w:rPr>
            </w:pPr>
            <w:r w:rsidRPr="00FB1AAB">
              <w:rPr>
                <w:rFonts w:ascii="Times New Roman" w:hAnsi="Times New Roman"/>
                <w:color w:val="000000"/>
                <w:sz w:val="24"/>
                <w:szCs w:val="24"/>
              </w:rPr>
              <w:t>Участие в творческих конкурсах, через актуализацию темы прав человека, норм, законов и ответственности за их несоблюдение.</w:t>
            </w:r>
          </w:p>
        </w:tc>
        <w:tc>
          <w:tcPr>
            <w:tcW w:w="1276" w:type="dxa"/>
          </w:tcPr>
          <w:p w14:paraId="6CDED452"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3B842C0D"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589AB5A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Соц. педагог</w:t>
            </w:r>
          </w:p>
          <w:p w14:paraId="4238AE93"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Ответственный по приказу, кураторы.</w:t>
            </w:r>
          </w:p>
        </w:tc>
        <w:tc>
          <w:tcPr>
            <w:tcW w:w="5245" w:type="dxa"/>
          </w:tcPr>
          <w:p w14:paraId="138E197E"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4D74B351"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«Самоуправление»</w:t>
            </w:r>
          </w:p>
          <w:p w14:paraId="110FFB47" w14:textId="77777777" w:rsidR="00FB1AAB" w:rsidRPr="00FB1AAB" w:rsidRDefault="00FB1AAB" w:rsidP="00FB1AAB">
            <w:pPr>
              <w:rPr>
                <w:rFonts w:ascii="Times New Roman" w:hAnsi="Times New Roman"/>
                <w:sz w:val="24"/>
                <w:szCs w:val="24"/>
              </w:rPr>
            </w:pPr>
            <w:r w:rsidRPr="00FB1AAB">
              <w:rPr>
                <w:rFonts w:ascii="Times New Roman" w:hAnsi="Times New Roman"/>
                <w:b/>
                <w:bCs/>
                <w:color w:val="1A1A1A"/>
                <w:sz w:val="24"/>
                <w:szCs w:val="24"/>
              </w:rPr>
              <w:t xml:space="preserve">«Профилактика и безопасность» </w:t>
            </w:r>
            <w:r w:rsidRPr="00FB1AAB">
              <w:rPr>
                <w:rFonts w:ascii="Times New Roman" w:hAnsi="Times New Roman"/>
                <w:b/>
                <w:bCs/>
                <w:sz w:val="24"/>
                <w:szCs w:val="24"/>
              </w:rPr>
              <w:t>«Молодежные общественные объединения»</w:t>
            </w:r>
          </w:p>
        </w:tc>
      </w:tr>
      <w:tr w:rsidR="00FB1AAB" w:rsidRPr="00FB1AAB" w14:paraId="3F10A4EB" w14:textId="77777777" w:rsidTr="00FB1AAB">
        <w:tc>
          <w:tcPr>
            <w:tcW w:w="567" w:type="dxa"/>
          </w:tcPr>
          <w:p w14:paraId="60487762"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5718D898" w14:textId="77777777" w:rsidR="00FB1AAB" w:rsidRPr="00FB1AAB" w:rsidRDefault="00FB1AAB" w:rsidP="00FB1AAB">
            <w:pPr>
              <w:shd w:val="clear" w:color="auto" w:fill="FFFFFF"/>
              <w:spacing w:after="0" w:line="240" w:lineRule="auto"/>
              <w:rPr>
                <w:rFonts w:ascii="Times New Roman" w:hAnsi="Times New Roman"/>
                <w:color w:val="1A1A1A"/>
                <w:sz w:val="24"/>
                <w:szCs w:val="24"/>
              </w:rPr>
            </w:pPr>
            <w:r w:rsidRPr="00FB1AAB">
              <w:rPr>
                <w:rFonts w:ascii="Times New Roman" w:hAnsi="Times New Roman"/>
                <w:color w:val="1A1A1A"/>
                <w:sz w:val="24"/>
                <w:szCs w:val="24"/>
              </w:rPr>
              <w:t>Наблюдение за психологической устойчивостью обучающихся. Выявление</w:t>
            </w:r>
          </w:p>
          <w:p w14:paraId="6F3A31EE" w14:textId="77777777" w:rsidR="00FB1AAB" w:rsidRPr="00FB1AAB" w:rsidRDefault="00FB1AAB" w:rsidP="00FB1AAB">
            <w:pPr>
              <w:shd w:val="clear" w:color="auto" w:fill="FFFFFF"/>
              <w:spacing w:after="0" w:line="240" w:lineRule="auto"/>
              <w:rPr>
                <w:rFonts w:ascii="Times New Roman" w:hAnsi="Times New Roman"/>
                <w:color w:val="1A1A1A"/>
                <w:sz w:val="24"/>
                <w:szCs w:val="24"/>
              </w:rPr>
            </w:pPr>
            <w:r w:rsidRPr="00FB1AAB">
              <w:rPr>
                <w:rFonts w:ascii="Times New Roman" w:hAnsi="Times New Roman"/>
                <w:color w:val="1A1A1A"/>
                <w:sz w:val="24"/>
                <w:szCs w:val="24"/>
              </w:rPr>
              <w:t>обучающихся, оказавшихся в различных трудных жизненных ситуациях, в том числе проблемных, стрессовых и конфликтных. 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269A7B30" w14:textId="77777777" w:rsidR="00FB1AAB" w:rsidRPr="00FB1AAB" w:rsidRDefault="00FB1AAB" w:rsidP="00FB1AAB">
            <w:pPr>
              <w:shd w:val="clear" w:color="auto" w:fill="FFFFFF"/>
              <w:spacing w:after="0" w:line="240" w:lineRule="auto"/>
              <w:rPr>
                <w:rFonts w:ascii="Times New Roman" w:hAnsi="Times New Roman"/>
                <w:color w:val="1A1A1A"/>
                <w:sz w:val="24"/>
                <w:szCs w:val="24"/>
              </w:rPr>
            </w:pPr>
            <w:r w:rsidRPr="00FB1AAB">
              <w:rPr>
                <w:rFonts w:ascii="Times New Roman" w:hAnsi="Times New Roman"/>
                <w:color w:val="1A1A1A"/>
                <w:sz w:val="24"/>
                <w:szCs w:val="24"/>
              </w:rPr>
              <w:t>реагирования, конструктивного поведения в проблемных ситуациях.</w:t>
            </w:r>
          </w:p>
        </w:tc>
        <w:tc>
          <w:tcPr>
            <w:tcW w:w="1276" w:type="dxa"/>
          </w:tcPr>
          <w:p w14:paraId="0F74A081"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083E33F5"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555BEF3B"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Кураторы, преподаватели, мастера п/о</w:t>
            </w:r>
          </w:p>
        </w:tc>
        <w:tc>
          <w:tcPr>
            <w:tcW w:w="5245" w:type="dxa"/>
          </w:tcPr>
          <w:p w14:paraId="42F5913C"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«Образовательная деятельность» «Кураторство»</w:t>
            </w:r>
          </w:p>
          <w:p w14:paraId="61D18CBA"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«Наставничество» «Профилактика и безопасность» </w:t>
            </w:r>
          </w:p>
        </w:tc>
      </w:tr>
      <w:tr w:rsidR="00FB1AAB" w:rsidRPr="00FB1AAB" w14:paraId="5B94A91A" w14:textId="77777777" w:rsidTr="00FB1AAB">
        <w:tc>
          <w:tcPr>
            <w:tcW w:w="567" w:type="dxa"/>
          </w:tcPr>
          <w:p w14:paraId="7C93B40B"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496F00AF"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Индивидуальная психокоррекционная работа с потенциальной «группой риска» развития суицидального поведения.</w:t>
            </w:r>
          </w:p>
        </w:tc>
        <w:tc>
          <w:tcPr>
            <w:tcW w:w="1276" w:type="dxa"/>
          </w:tcPr>
          <w:p w14:paraId="427A08A0"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5EA9ADCD"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2E7D7CD9"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Педагог-психолог</w:t>
            </w:r>
          </w:p>
        </w:tc>
        <w:tc>
          <w:tcPr>
            <w:tcW w:w="5245" w:type="dxa"/>
          </w:tcPr>
          <w:p w14:paraId="1F2B4F79"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«Наставничество» «Профилактика и безопасность» </w:t>
            </w:r>
          </w:p>
        </w:tc>
      </w:tr>
      <w:tr w:rsidR="00FB1AAB" w:rsidRPr="00FB1AAB" w14:paraId="537BE10A" w14:textId="77777777" w:rsidTr="00FB1AAB">
        <w:trPr>
          <w:trHeight w:val="699"/>
        </w:trPr>
        <w:tc>
          <w:tcPr>
            <w:tcW w:w="567" w:type="dxa"/>
          </w:tcPr>
          <w:p w14:paraId="7128239B"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BEAF75B"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Участие обучающихся в творческих конкурсах.</w:t>
            </w:r>
          </w:p>
        </w:tc>
        <w:tc>
          <w:tcPr>
            <w:tcW w:w="1276" w:type="dxa"/>
          </w:tcPr>
          <w:p w14:paraId="7020363F"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1ECE0713"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60F224D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Педагог-организатор</w:t>
            </w:r>
          </w:p>
          <w:p w14:paraId="447D1EA2"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Ответственный по приказу, кураторы.</w:t>
            </w:r>
          </w:p>
        </w:tc>
        <w:tc>
          <w:tcPr>
            <w:tcW w:w="5245" w:type="dxa"/>
          </w:tcPr>
          <w:p w14:paraId="0F0CF95B"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7FC6DCFD"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«Самоуправление»</w:t>
            </w:r>
          </w:p>
          <w:p w14:paraId="0B18DA5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 xml:space="preserve"> «Молодежные общественные объединения»</w:t>
            </w:r>
          </w:p>
        </w:tc>
      </w:tr>
      <w:tr w:rsidR="00FB1AAB" w:rsidRPr="00FB1AAB" w14:paraId="06D39922" w14:textId="77777777" w:rsidTr="00FB1AAB">
        <w:trPr>
          <w:trHeight w:val="415"/>
        </w:trPr>
        <w:tc>
          <w:tcPr>
            <w:tcW w:w="567" w:type="dxa"/>
          </w:tcPr>
          <w:p w14:paraId="52751C64"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1CF0769"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Контроль за питанием обучающихся.</w:t>
            </w:r>
          </w:p>
        </w:tc>
        <w:tc>
          <w:tcPr>
            <w:tcW w:w="1276" w:type="dxa"/>
          </w:tcPr>
          <w:p w14:paraId="2E5C343E"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224CF3FC"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7D38CCA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Зам. директора по УВР, </w:t>
            </w:r>
            <w:proofErr w:type="spellStart"/>
            <w:r w:rsidRPr="00FB1AAB">
              <w:rPr>
                <w:rFonts w:ascii="Times New Roman" w:hAnsi="Times New Roman"/>
                <w:sz w:val="24"/>
                <w:szCs w:val="24"/>
              </w:rPr>
              <w:t>соц.педагог</w:t>
            </w:r>
            <w:proofErr w:type="spellEnd"/>
            <w:r w:rsidRPr="00FB1AAB">
              <w:rPr>
                <w:rFonts w:ascii="Times New Roman" w:hAnsi="Times New Roman"/>
                <w:sz w:val="24"/>
                <w:szCs w:val="24"/>
              </w:rPr>
              <w:t>, педагог-</w:t>
            </w:r>
            <w:r w:rsidRPr="00FB1AAB">
              <w:rPr>
                <w:rFonts w:ascii="Times New Roman" w:hAnsi="Times New Roman"/>
                <w:sz w:val="24"/>
                <w:szCs w:val="24"/>
              </w:rPr>
              <w:lastRenderedPageBreak/>
              <w:t>организатор, кураторы</w:t>
            </w:r>
          </w:p>
        </w:tc>
        <w:tc>
          <w:tcPr>
            <w:tcW w:w="5245" w:type="dxa"/>
          </w:tcPr>
          <w:p w14:paraId="070F44A3"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lastRenderedPageBreak/>
              <w:t xml:space="preserve"> «Кураторство»</w:t>
            </w:r>
          </w:p>
          <w:p w14:paraId="6FC8D656"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«Взаимодействие с родителями (законными представителями)» «Самоуправление»</w:t>
            </w:r>
          </w:p>
        </w:tc>
      </w:tr>
      <w:tr w:rsidR="00FB1AAB" w:rsidRPr="00FB1AAB" w14:paraId="7C91B0E0" w14:textId="77777777" w:rsidTr="00FB1AAB">
        <w:trPr>
          <w:trHeight w:val="699"/>
        </w:trPr>
        <w:tc>
          <w:tcPr>
            <w:tcW w:w="567" w:type="dxa"/>
          </w:tcPr>
          <w:p w14:paraId="7EA65270"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4DB58F84"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Работа по вовлечению обучающихся в кружки и секции.</w:t>
            </w:r>
          </w:p>
        </w:tc>
        <w:tc>
          <w:tcPr>
            <w:tcW w:w="1276" w:type="dxa"/>
          </w:tcPr>
          <w:p w14:paraId="494FAC78"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Сентябрь, октябрь</w:t>
            </w:r>
          </w:p>
        </w:tc>
        <w:tc>
          <w:tcPr>
            <w:tcW w:w="2268" w:type="dxa"/>
          </w:tcPr>
          <w:p w14:paraId="1098588E"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1-2 курсов</w:t>
            </w:r>
          </w:p>
        </w:tc>
        <w:tc>
          <w:tcPr>
            <w:tcW w:w="1984" w:type="dxa"/>
          </w:tcPr>
          <w:p w14:paraId="3F89F4B6" w14:textId="77777777" w:rsidR="00FB1AAB" w:rsidRPr="00FB1AAB" w:rsidRDefault="00FB1AAB" w:rsidP="00FB1AAB">
            <w:pPr>
              <w:spacing w:after="0" w:line="240" w:lineRule="auto"/>
              <w:rPr>
                <w:rFonts w:ascii="Times New Roman" w:hAnsi="Times New Roman"/>
                <w:sz w:val="24"/>
                <w:szCs w:val="24"/>
              </w:rPr>
            </w:pPr>
            <w:proofErr w:type="spellStart"/>
            <w:r w:rsidRPr="00FB1AAB">
              <w:rPr>
                <w:rFonts w:ascii="Times New Roman" w:hAnsi="Times New Roman"/>
                <w:sz w:val="24"/>
                <w:szCs w:val="24"/>
              </w:rPr>
              <w:t>Соц.педагог</w:t>
            </w:r>
            <w:proofErr w:type="spellEnd"/>
            <w:r w:rsidRPr="00FB1AAB">
              <w:rPr>
                <w:rFonts w:ascii="Times New Roman" w:hAnsi="Times New Roman"/>
                <w:sz w:val="24"/>
                <w:szCs w:val="24"/>
              </w:rPr>
              <w:t>, руководители кружков, спортивных секций, кураторы</w:t>
            </w:r>
          </w:p>
        </w:tc>
        <w:tc>
          <w:tcPr>
            <w:tcW w:w="5245" w:type="dxa"/>
          </w:tcPr>
          <w:p w14:paraId="2A7DBBA4"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34944E08"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«Организация предметно-пространственной среды» «Взаимодействие с родителями (законными представителями)» «Самоуправление»</w:t>
            </w:r>
          </w:p>
          <w:p w14:paraId="38825F6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 xml:space="preserve"> «Молодежные общественные объединения»</w:t>
            </w:r>
          </w:p>
        </w:tc>
      </w:tr>
      <w:tr w:rsidR="00FB1AAB" w:rsidRPr="00FB1AAB" w14:paraId="7FA24573" w14:textId="77777777" w:rsidTr="00FB1AAB">
        <w:trPr>
          <w:trHeight w:val="699"/>
        </w:trPr>
        <w:tc>
          <w:tcPr>
            <w:tcW w:w="567" w:type="dxa"/>
          </w:tcPr>
          <w:p w14:paraId="7C3B7AC1"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10E14836"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Регулирование взаимоотношений и конфликтных ситуаций среди обучающихся. Пресечение всех случаев неуставных отношений.</w:t>
            </w:r>
          </w:p>
        </w:tc>
        <w:tc>
          <w:tcPr>
            <w:tcW w:w="1276" w:type="dxa"/>
          </w:tcPr>
          <w:p w14:paraId="2D9BEA1A"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5170C0E9"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6DA57FD6"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Зам. директора по УВР, соц. педагог</w:t>
            </w:r>
          </w:p>
          <w:p w14:paraId="012622BE" w14:textId="77777777" w:rsidR="00FB1AAB" w:rsidRPr="00FB1AAB" w:rsidRDefault="00FB1AAB" w:rsidP="00FB1AAB">
            <w:pPr>
              <w:spacing w:after="0" w:line="240" w:lineRule="auto"/>
              <w:rPr>
                <w:rFonts w:ascii="Times New Roman" w:hAnsi="Times New Roman"/>
                <w:sz w:val="24"/>
                <w:szCs w:val="24"/>
              </w:rPr>
            </w:pPr>
          </w:p>
        </w:tc>
        <w:tc>
          <w:tcPr>
            <w:tcW w:w="5245" w:type="dxa"/>
          </w:tcPr>
          <w:p w14:paraId="2F0F7903"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«Взаимодействие с родителями (законными представителями)» «Профилактика и безопасность» </w:t>
            </w:r>
          </w:p>
        </w:tc>
      </w:tr>
      <w:tr w:rsidR="00FB1AAB" w:rsidRPr="00FB1AAB" w14:paraId="4C0B6B7A" w14:textId="77777777" w:rsidTr="00FB1AAB">
        <w:trPr>
          <w:trHeight w:val="699"/>
        </w:trPr>
        <w:tc>
          <w:tcPr>
            <w:tcW w:w="567" w:type="dxa"/>
          </w:tcPr>
          <w:p w14:paraId="0F4F3E8F"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6E1FB3DC"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Выявление и учет обучающихся сирот и детей, оставшихся без попечения родителей.</w:t>
            </w:r>
          </w:p>
        </w:tc>
        <w:tc>
          <w:tcPr>
            <w:tcW w:w="1276" w:type="dxa"/>
          </w:tcPr>
          <w:p w14:paraId="5143FCCD"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3846244F"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1-3 курсов</w:t>
            </w:r>
          </w:p>
        </w:tc>
        <w:tc>
          <w:tcPr>
            <w:tcW w:w="1984" w:type="dxa"/>
          </w:tcPr>
          <w:p w14:paraId="75EBAA6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соц. педагог</w:t>
            </w:r>
          </w:p>
        </w:tc>
        <w:tc>
          <w:tcPr>
            <w:tcW w:w="5245" w:type="dxa"/>
          </w:tcPr>
          <w:p w14:paraId="6CF480F0"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7B036375"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«Наставничество» «Профилактика и безопасность» </w:t>
            </w:r>
          </w:p>
        </w:tc>
      </w:tr>
      <w:tr w:rsidR="00FB1AAB" w:rsidRPr="00FB1AAB" w14:paraId="74E06C4A" w14:textId="77777777" w:rsidTr="00FB1AAB">
        <w:trPr>
          <w:trHeight w:val="699"/>
        </w:trPr>
        <w:tc>
          <w:tcPr>
            <w:tcW w:w="567" w:type="dxa"/>
          </w:tcPr>
          <w:p w14:paraId="6D26F76B"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0AEEA46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Собрание с обучающимися, проживающими в общежитии</w:t>
            </w:r>
          </w:p>
          <w:p w14:paraId="0024F549" w14:textId="77777777" w:rsidR="00FB1AAB" w:rsidRPr="00FB1AAB" w:rsidRDefault="00FB1AAB" w:rsidP="00FB1AAB">
            <w:pPr>
              <w:rPr>
                <w:rFonts w:ascii="Times New Roman" w:hAnsi="Times New Roman"/>
                <w:sz w:val="24"/>
                <w:szCs w:val="24"/>
              </w:rPr>
            </w:pPr>
          </w:p>
        </w:tc>
        <w:tc>
          <w:tcPr>
            <w:tcW w:w="1276" w:type="dxa"/>
          </w:tcPr>
          <w:p w14:paraId="24E28F0B"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Сентябрь, май, по необходимости</w:t>
            </w:r>
          </w:p>
        </w:tc>
        <w:tc>
          <w:tcPr>
            <w:tcW w:w="2268" w:type="dxa"/>
          </w:tcPr>
          <w:p w14:paraId="22966234"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7E423882" w14:textId="77777777" w:rsidR="00FB1AAB" w:rsidRPr="00FB1AAB" w:rsidRDefault="00FB1AAB" w:rsidP="00FB1AAB">
            <w:pPr>
              <w:spacing w:after="0" w:line="240" w:lineRule="auto"/>
              <w:jc w:val="center"/>
              <w:rPr>
                <w:rFonts w:ascii="Times New Roman" w:hAnsi="Times New Roman"/>
                <w:sz w:val="24"/>
                <w:szCs w:val="24"/>
              </w:rPr>
            </w:pPr>
            <w:proofErr w:type="spellStart"/>
            <w:r w:rsidRPr="00FB1AAB">
              <w:rPr>
                <w:rFonts w:ascii="Times New Roman" w:hAnsi="Times New Roman"/>
                <w:sz w:val="24"/>
                <w:szCs w:val="24"/>
              </w:rPr>
              <w:t>Зам.дир</w:t>
            </w:r>
            <w:proofErr w:type="spellEnd"/>
            <w:r w:rsidRPr="00FB1AAB">
              <w:rPr>
                <w:rFonts w:ascii="Times New Roman" w:hAnsi="Times New Roman"/>
                <w:sz w:val="24"/>
                <w:szCs w:val="24"/>
              </w:rPr>
              <w:t xml:space="preserve"> по УВР </w:t>
            </w:r>
          </w:p>
          <w:p w14:paraId="4D7EC857" w14:textId="77777777" w:rsidR="00FB1AAB" w:rsidRPr="00FB1AAB" w:rsidRDefault="00FB1AAB" w:rsidP="00FB1AAB">
            <w:pPr>
              <w:spacing w:after="0" w:line="240" w:lineRule="auto"/>
              <w:rPr>
                <w:rFonts w:ascii="Times New Roman" w:hAnsi="Times New Roman"/>
                <w:sz w:val="24"/>
                <w:szCs w:val="24"/>
              </w:rPr>
            </w:pPr>
            <w:proofErr w:type="spellStart"/>
            <w:r w:rsidRPr="00FB1AAB">
              <w:rPr>
                <w:rFonts w:ascii="Times New Roman" w:hAnsi="Times New Roman"/>
                <w:sz w:val="24"/>
                <w:szCs w:val="24"/>
              </w:rPr>
              <w:t>Зав.общежитием</w:t>
            </w:r>
            <w:proofErr w:type="spellEnd"/>
          </w:p>
        </w:tc>
        <w:tc>
          <w:tcPr>
            <w:tcW w:w="5245" w:type="dxa"/>
          </w:tcPr>
          <w:p w14:paraId="13D887D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«Профилактика и безопасность» </w:t>
            </w:r>
          </w:p>
        </w:tc>
      </w:tr>
      <w:tr w:rsidR="00FB1AAB" w:rsidRPr="00FB1AAB" w14:paraId="28EA84AD" w14:textId="77777777" w:rsidTr="00FB1AAB">
        <w:trPr>
          <w:trHeight w:val="699"/>
        </w:trPr>
        <w:tc>
          <w:tcPr>
            <w:tcW w:w="567" w:type="dxa"/>
          </w:tcPr>
          <w:p w14:paraId="60A758A1"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0EFFFB2C"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Собрание, встречи с родителями обучающихся, проживающих в общежитии</w:t>
            </w:r>
          </w:p>
        </w:tc>
        <w:tc>
          <w:tcPr>
            <w:tcW w:w="1276" w:type="dxa"/>
          </w:tcPr>
          <w:p w14:paraId="0D5382EE"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Сентябрь, май, по необходимости</w:t>
            </w:r>
          </w:p>
        </w:tc>
        <w:tc>
          <w:tcPr>
            <w:tcW w:w="2268" w:type="dxa"/>
          </w:tcPr>
          <w:p w14:paraId="57D2A3ED"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46E78F2B" w14:textId="77777777" w:rsidR="00FB1AAB" w:rsidRPr="00FB1AAB" w:rsidRDefault="00FB1AAB" w:rsidP="00FB1AAB">
            <w:pPr>
              <w:spacing w:after="0" w:line="240" w:lineRule="auto"/>
              <w:jc w:val="center"/>
              <w:rPr>
                <w:rFonts w:ascii="Times New Roman" w:hAnsi="Times New Roman"/>
                <w:sz w:val="24"/>
                <w:szCs w:val="24"/>
              </w:rPr>
            </w:pPr>
            <w:proofErr w:type="spellStart"/>
            <w:r w:rsidRPr="00FB1AAB">
              <w:rPr>
                <w:rFonts w:ascii="Times New Roman" w:hAnsi="Times New Roman"/>
                <w:sz w:val="24"/>
                <w:szCs w:val="24"/>
              </w:rPr>
              <w:t>Зам.дир</w:t>
            </w:r>
            <w:proofErr w:type="spellEnd"/>
            <w:r w:rsidRPr="00FB1AAB">
              <w:rPr>
                <w:rFonts w:ascii="Times New Roman" w:hAnsi="Times New Roman"/>
                <w:sz w:val="24"/>
                <w:szCs w:val="24"/>
              </w:rPr>
              <w:t xml:space="preserve"> по УВР </w:t>
            </w:r>
          </w:p>
          <w:p w14:paraId="3C6C36D1" w14:textId="77777777" w:rsidR="00FB1AAB" w:rsidRPr="00FB1AAB" w:rsidRDefault="00FB1AAB" w:rsidP="00FB1AAB">
            <w:pPr>
              <w:spacing w:after="0" w:line="240" w:lineRule="auto"/>
              <w:rPr>
                <w:rFonts w:ascii="Times New Roman" w:hAnsi="Times New Roman"/>
                <w:sz w:val="24"/>
                <w:szCs w:val="24"/>
              </w:rPr>
            </w:pPr>
            <w:proofErr w:type="spellStart"/>
            <w:r w:rsidRPr="00FB1AAB">
              <w:rPr>
                <w:rFonts w:ascii="Times New Roman" w:hAnsi="Times New Roman"/>
                <w:sz w:val="24"/>
                <w:szCs w:val="24"/>
              </w:rPr>
              <w:t>Зав.общежитием</w:t>
            </w:r>
            <w:proofErr w:type="spellEnd"/>
          </w:p>
        </w:tc>
        <w:tc>
          <w:tcPr>
            <w:tcW w:w="5245" w:type="dxa"/>
          </w:tcPr>
          <w:p w14:paraId="1E7FD3BC"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«Взаимодействие с родителями (законными представителями)» «Профилактика и безопасность» </w:t>
            </w:r>
          </w:p>
        </w:tc>
      </w:tr>
      <w:tr w:rsidR="00FB1AAB" w:rsidRPr="00FB1AAB" w14:paraId="0E5EEC0D" w14:textId="77777777" w:rsidTr="00FB1AAB">
        <w:trPr>
          <w:trHeight w:val="699"/>
        </w:trPr>
        <w:tc>
          <w:tcPr>
            <w:tcW w:w="567" w:type="dxa"/>
          </w:tcPr>
          <w:p w14:paraId="47F0AF39"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Borders>
              <w:top w:val="single" w:sz="4" w:space="0" w:color="000000"/>
              <w:left w:val="single" w:sz="4" w:space="0" w:color="000000"/>
              <w:bottom w:val="single" w:sz="4" w:space="0" w:color="000000"/>
              <w:right w:val="single" w:sz="4" w:space="0" w:color="000000"/>
            </w:tcBorders>
          </w:tcPr>
          <w:p w14:paraId="777EF765" w14:textId="77777777" w:rsidR="00FB1AAB" w:rsidRPr="00FB1AAB" w:rsidRDefault="00FB1AAB" w:rsidP="00FB1AAB">
            <w:pPr>
              <w:jc w:val="center"/>
              <w:rPr>
                <w:rFonts w:ascii="Times New Roman" w:hAnsi="Times New Roman"/>
                <w:color w:val="000000"/>
                <w:sz w:val="24"/>
                <w:szCs w:val="24"/>
              </w:rPr>
            </w:pPr>
            <w:r w:rsidRPr="00FB1AAB">
              <w:rPr>
                <w:rFonts w:ascii="Times New Roman" w:hAnsi="Times New Roman"/>
                <w:sz w:val="24"/>
                <w:szCs w:val="24"/>
              </w:rPr>
              <w:t>Урок мужества «Памятные даты России»</w:t>
            </w:r>
            <w:r w:rsidRPr="00FB1AAB">
              <w:rPr>
                <w:rFonts w:ascii="Times New Roman" w:hAnsi="Times New Roman"/>
                <w:color w:val="000000"/>
                <w:sz w:val="24"/>
                <w:szCs w:val="24"/>
              </w:rPr>
              <w:t>, «День героев Отечества», встреча с ветеранами СВО</w:t>
            </w:r>
          </w:p>
          <w:p w14:paraId="5CE5C7CA" w14:textId="77777777" w:rsidR="00FB1AAB" w:rsidRPr="00FB1AAB" w:rsidRDefault="00FB1AAB" w:rsidP="00FB1AAB">
            <w:pPr>
              <w:rPr>
                <w:rFonts w:ascii="Times New Roman" w:hAnsi="Times New Roman"/>
                <w:sz w:val="24"/>
                <w:szCs w:val="24"/>
              </w:rPr>
            </w:pPr>
          </w:p>
        </w:tc>
        <w:tc>
          <w:tcPr>
            <w:tcW w:w="1276" w:type="dxa"/>
            <w:tcBorders>
              <w:top w:val="single" w:sz="4" w:space="0" w:color="000000"/>
              <w:left w:val="single" w:sz="4" w:space="0" w:color="000000"/>
              <w:bottom w:val="single" w:sz="4" w:space="0" w:color="000000"/>
              <w:right w:val="single" w:sz="4" w:space="0" w:color="000000"/>
            </w:tcBorders>
          </w:tcPr>
          <w:p w14:paraId="762E7203"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6ED8D0ED"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0ED40D69"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преподаватель – организатор ОБЖ</w:t>
            </w:r>
          </w:p>
          <w:p w14:paraId="78132B9D"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руководитель физ. воспитания</w:t>
            </w:r>
          </w:p>
        </w:tc>
        <w:tc>
          <w:tcPr>
            <w:tcW w:w="5245" w:type="dxa"/>
          </w:tcPr>
          <w:p w14:paraId="127D2843"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667E607D"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«Основные воспитательные мероприятия» </w:t>
            </w:r>
          </w:p>
          <w:p w14:paraId="1948868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«Социальное партнёрство и участие работодателей» </w:t>
            </w:r>
          </w:p>
        </w:tc>
      </w:tr>
      <w:tr w:rsidR="00FB1AAB" w:rsidRPr="00FB1AAB" w14:paraId="2135F69E" w14:textId="77777777" w:rsidTr="00FB1AAB">
        <w:trPr>
          <w:trHeight w:val="699"/>
        </w:trPr>
        <w:tc>
          <w:tcPr>
            <w:tcW w:w="567" w:type="dxa"/>
          </w:tcPr>
          <w:p w14:paraId="6A9268DD"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0DCDE4B1" w14:textId="77777777" w:rsidR="00FB1AAB" w:rsidRPr="00FB1AAB" w:rsidRDefault="00FB1AAB" w:rsidP="00FB1AAB">
            <w:pPr>
              <w:widowControl w:val="0"/>
              <w:autoSpaceDE w:val="0"/>
              <w:autoSpaceDN w:val="0"/>
              <w:spacing w:after="0" w:line="240" w:lineRule="auto"/>
              <w:rPr>
                <w:rFonts w:ascii="Times New Roman" w:hAnsi="Times New Roman"/>
                <w:b/>
                <w:bCs/>
                <w:kern w:val="2"/>
                <w:sz w:val="24"/>
                <w:szCs w:val="24"/>
                <w:lang w:eastAsia="ko-KR"/>
              </w:rPr>
            </w:pPr>
            <w:r w:rsidRPr="00FB1AAB">
              <w:rPr>
                <w:rFonts w:ascii="Times New Roman" w:hAnsi="Times New Roman"/>
                <w:b/>
                <w:bCs/>
                <w:kern w:val="2"/>
                <w:sz w:val="24"/>
                <w:szCs w:val="24"/>
                <w:lang w:eastAsia="ko-KR"/>
              </w:rPr>
              <w:t>День победы русских полков во главе с Великим князем Дмитрием Донским (Куликовская битва, 1380 год).</w:t>
            </w:r>
          </w:p>
          <w:p w14:paraId="2ECB1E30" w14:textId="77777777" w:rsidR="00FB1AAB" w:rsidRPr="00FB1AAB" w:rsidRDefault="00FB1AAB" w:rsidP="00FB1AAB">
            <w:pPr>
              <w:rPr>
                <w:rFonts w:ascii="Times New Roman" w:hAnsi="Times New Roman"/>
                <w:b/>
                <w:bCs/>
                <w:sz w:val="24"/>
                <w:szCs w:val="24"/>
              </w:rPr>
            </w:pPr>
            <w:r w:rsidRPr="00FB1AAB">
              <w:rPr>
                <w:rFonts w:ascii="Times New Roman" w:hAnsi="Times New Roman"/>
                <w:b/>
                <w:bCs/>
                <w:kern w:val="2"/>
                <w:sz w:val="24"/>
                <w:szCs w:val="24"/>
                <w:lang w:eastAsia="ko-KR"/>
              </w:rPr>
              <w:t>День зарождения российской государственности (862 год)</w:t>
            </w:r>
          </w:p>
        </w:tc>
        <w:tc>
          <w:tcPr>
            <w:tcW w:w="1276" w:type="dxa"/>
          </w:tcPr>
          <w:p w14:paraId="4151E0A5"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21 сентября</w:t>
            </w:r>
          </w:p>
        </w:tc>
        <w:tc>
          <w:tcPr>
            <w:tcW w:w="2268" w:type="dxa"/>
          </w:tcPr>
          <w:p w14:paraId="7D23DF2C"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643594E4"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Преподаватели истории, кураторы</w:t>
            </w:r>
          </w:p>
        </w:tc>
        <w:tc>
          <w:tcPr>
            <w:tcW w:w="5245" w:type="dxa"/>
          </w:tcPr>
          <w:p w14:paraId="769DDD0B"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«Образовательная деятельность» «Кураторство»</w:t>
            </w:r>
          </w:p>
        </w:tc>
      </w:tr>
      <w:tr w:rsidR="00FB1AAB" w:rsidRPr="00FB1AAB" w14:paraId="79E6E948" w14:textId="77777777" w:rsidTr="00FB1AAB">
        <w:trPr>
          <w:trHeight w:val="699"/>
        </w:trPr>
        <w:tc>
          <w:tcPr>
            <w:tcW w:w="567" w:type="dxa"/>
          </w:tcPr>
          <w:p w14:paraId="2E42DC8C"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5613B5D5" w14:textId="77777777" w:rsidR="00FB1AAB" w:rsidRPr="00FB1AAB" w:rsidRDefault="00FB1AAB" w:rsidP="00FB1AAB">
            <w:pPr>
              <w:rPr>
                <w:rFonts w:ascii="Times New Roman" w:hAnsi="Times New Roman"/>
                <w:b/>
                <w:bCs/>
                <w:sz w:val="24"/>
                <w:szCs w:val="24"/>
              </w:rPr>
            </w:pPr>
            <w:r w:rsidRPr="00FB1AAB">
              <w:rPr>
                <w:rFonts w:ascii="Times New Roman" w:hAnsi="Times New Roman"/>
                <w:sz w:val="24"/>
                <w:szCs w:val="24"/>
              </w:rPr>
              <w:t>Постановка на воинский учет юношей</w:t>
            </w:r>
          </w:p>
        </w:tc>
        <w:tc>
          <w:tcPr>
            <w:tcW w:w="1276" w:type="dxa"/>
          </w:tcPr>
          <w:p w14:paraId="4D339773"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Сентябрь-январь</w:t>
            </w:r>
          </w:p>
        </w:tc>
        <w:tc>
          <w:tcPr>
            <w:tcW w:w="2268" w:type="dxa"/>
          </w:tcPr>
          <w:p w14:paraId="4F460645"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1курсов</w:t>
            </w:r>
          </w:p>
        </w:tc>
        <w:tc>
          <w:tcPr>
            <w:tcW w:w="1984" w:type="dxa"/>
          </w:tcPr>
          <w:p w14:paraId="4C6B69B2"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преподаватель – организатор ОБЖ</w:t>
            </w:r>
          </w:p>
        </w:tc>
        <w:tc>
          <w:tcPr>
            <w:tcW w:w="5245" w:type="dxa"/>
          </w:tcPr>
          <w:p w14:paraId="4FC2A954"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w:t>
            </w:r>
          </w:p>
        </w:tc>
      </w:tr>
      <w:tr w:rsidR="00FB1AAB" w:rsidRPr="00FB1AAB" w14:paraId="52E9AF20" w14:textId="77777777" w:rsidTr="00FB1AAB">
        <w:trPr>
          <w:trHeight w:val="699"/>
        </w:trPr>
        <w:tc>
          <w:tcPr>
            <w:tcW w:w="567" w:type="dxa"/>
          </w:tcPr>
          <w:p w14:paraId="2A907355"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02A5473E"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Студенческие гонки</w:t>
            </w:r>
          </w:p>
        </w:tc>
        <w:tc>
          <w:tcPr>
            <w:tcW w:w="1276" w:type="dxa"/>
          </w:tcPr>
          <w:p w14:paraId="19AAD451"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сентябрь</w:t>
            </w:r>
          </w:p>
        </w:tc>
        <w:tc>
          <w:tcPr>
            <w:tcW w:w="2268" w:type="dxa"/>
          </w:tcPr>
          <w:p w14:paraId="499FE325"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1-2 курсов</w:t>
            </w:r>
          </w:p>
        </w:tc>
        <w:tc>
          <w:tcPr>
            <w:tcW w:w="1984" w:type="dxa"/>
          </w:tcPr>
          <w:p w14:paraId="15D9EA5F"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Руководитель физ. Воспитания, кураторы</w:t>
            </w:r>
          </w:p>
        </w:tc>
        <w:tc>
          <w:tcPr>
            <w:tcW w:w="5245" w:type="dxa"/>
          </w:tcPr>
          <w:p w14:paraId="6400EF83"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«Основные воспитательные мероприятия» </w:t>
            </w:r>
          </w:p>
          <w:p w14:paraId="12F16CD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2B8C5986" w14:textId="77777777" w:rsidTr="00FB1AAB">
        <w:trPr>
          <w:trHeight w:val="1000"/>
        </w:trPr>
        <w:tc>
          <w:tcPr>
            <w:tcW w:w="567" w:type="dxa"/>
          </w:tcPr>
          <w:p w14:paraId="69F046D9"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41DAE61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Профилактический медицинский осмотр обучающихся, прохождение флюорографии.</w:t>
            </w:r>
          </w:p>
        </w:tc>
        <w:tc>
          <w:tcPr>
            <w:tcW w:w="1276" w:type="dxa"/>
          </w:tcPr>
          <w:p w14:paraId="05B92852"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2B4C74DB"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1-3 курсов</w:t>
            </w:r>
          </w:p>
        </w:tc>
        <w:tc>
          <w:tcPr>
            <w:tcW w:w="1984" w:type="dxa"/>
          </w:tcPr>
          <w:p w14:paraId="2F2BCFB3"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фельдшер, преподаватель – организатор ОБЖ</w:t>
            </w:r>
          </w:p>
        </w:tc>
        <w:tc>
          <w:tcPr>
            <w:tcW w:w="5245" w:type="dxa"/>
          </w:tcPr>
          <w:p w14:paraId="3ECBCD3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«Профилактика и безопасность» </w:t>
            </w:r>
          </w:p>
        </w:tc>
      </w:tr>
      <w:tr w:rsidR="00FB1AAB" w:rsidRPr="00FB1AAB" w14:paraId="76D97191" w14:textId="77777777" w:rsidTr="00FB1AAB">
        <w:trPr>
          <w:trHeight w:val="699"/>
        </w:trPr>
        <w:tc>
          <w:tcPr>
            <w:tcW w:w="567" w:type="dxa"/>
          </w:tcPr>
          <w:p w14:paraId="42533967"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0DCE087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276" w:type="dxa"/>
          </w:tcPr>
          <w:p w14:paraId="3426EA10"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Сентябрь, октябрь</w:t>
            </w:r>
          </w:p>
        </w:tc>
        <w:tc>
          <w:tcPr>
            <w:tcW w:w="2268" w:type="dxa"/>
          </w:tcPr>
          <w:p w14:paraId="53EE29D3"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1курсов</w:t>
            </w:r>
          </w:p>
        </w:tc>
        <w:tc>
          <w:tcPr>
            <w:tcW w:w="1984" w:type="dxa"/>
          </w:tcPr>
          <w:p w14:paraId="72C75E76"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Педагог-организатор, студенческий Совет</w:t>
            </w:r>
          </w:p>
        </w:tc>
        <w:tc>
          <w:tcPr>
            <w:tcW w:w="5245" w:type="dxa"/>
          </w:tcPr>
          <w:p w14:paraId="657FDAC3"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«Самоуправление»</w:t>
            </w:r>
          </w:p>
          <w:p w14:paraId="74F85B7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 xml:space="preserve"> «Молодежные общественные объединения»</w:t>
            </w:r>
          </w:p>
        </w:tc>
      </w:tr>
      <w:tr w:rsidR="00FB1AAB" w:rsidRPr="00FB1AAB" w14:paraId="42E9FFE3" w14:textId="77777777" w:rsidTr="00FB1AAB">
        <w:trPr>
          <w:trHeight w:val="699"/>
        </w:trPr>
        <w:tc>
          <w:tcPr>
            <w:tcW w:w="567" w:type="dxa"/>
          </w:tcPr>
          <w:p w14:paraId="0EE6AE68"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42BD8075" w14:textId="77777777" w:rsidR="00FB1AAB" w:rsidRPr="00FB1AAB" w:rsidRDefault="00FB1AAB" w:rsidP="00FB1AAB">
            <w:pPr>
              <w:spacing w:before="120" w:after="0" w:line="240" w:lineRule="auto"/>
              <w:jc w:val="both"/>
              <w:rPr>
                <w:rFonts w:ascii="Times New Roman" w:hAnsi="Times New Roman"/>
                <w:sz w:val="24"/>
                <w:szCs w:val="24"/>
                <w:lang w:val="x-none" w:eastAsia="x-none"/>
              </w:rPr>
            </w:pPr>
            <w:r w:rsidRPr="00FB1AAB">
              <w:rPr>
                <w:rFonts w:ascii="Times New Roman" w:hAnsi="Times New Roman"/>
                <w:sz w:val="24"/>
                <w:szCs w:val="24"/>
                <w:lang w:val="x-none" w:eastAsia="x-none"/>
              </w:rPr>
              <w:t>Создание структуры студенческого самоуправления:</w:t>
            </w:r>
          </w:p>
          <w:p w14:paraId="7AF5D693" w14:textId="77777777" w:rsidR="00FB1AAB" w:rsidRPr="00FB1AAB" w:rsidRDefault="00FB1AAB" w:rsidP="00FB1AAB">
            <w:pPr>
              <w:spacing w:before="120" w:after="0" w:line="240" w:lineRule="auto"/>
              <w:jc w:val="both"/>
              <w:rPr>
                <w:rFonts w:ascii="Times New Roman" w:hAnsi="Times New Roman"/>
                <w:sz w:val="24"/>
                <w:szCs w:val="24"/>
                <w:lang w:val="x-none" w:eastAsia="x-none"/>
              </w:rPr>
            </w:pPr>
            <w:r w:rsidRPr="00FB1AAB">
              <w:rPr>
                <w:rFonts w:ascii="Times New Roman" w:hAnsi="Times New Roman"/>
                <w:sz w:val="24"/>
                <w:szCs w:val="24"/>
                <w:lang w:val="x-none" w:eastAsia="x-none"/>
              </w:rPr>
              <w:t xml:space="preserve">-студенческий  актив </w:t>
            </w:r>
          </w:p>
          <w:p w14:paraId="4435CFF2" w14:textId="77777777" w:rsidR="00FB1AAB" w:rsidRPr="00FB1AAB" w:rsidRDefault="00FB1AAB" w:rsidP="00FB1AAB">
            <w:pPr>
              <w:tabs>
                <w:tab w:val="left" w:pos="540"/>
              </w:tabs>
              <w:spacing w:after="0" w:line="240" w:lineRule="auto"/>
              <w:rPr>
                <w:rFonts w:ascii="Times New Roman" w:hAnsi="Times New Roman"/>
                <w:sz w:val="24"/>
                <w:szCs w:val="24"/>
              </w:rPr>
            </w:pPr>
            <w:r w:rsidRPr="00FB1AAB">
              <w:rPr>
                <w:rFonts w:ascii="Times New Roman" w:hAnsi="Times New Roman"/>
                <w:sz w:val="24"/>
                <w:szCs w:val="24"/>
              </w:rPr>
              <w:t>-студенческий совет</w:t>
            </w:r>
          </w:p>
          <w:p w14:paraId="5F774B35" w14:textId="77777777" w:rsidR="00FB1AAB" w:rsidRPr="00FB1AAB" w:rsidRDefault="00FB1AAB" w:rsidP="00FB1AAB">
            <w:pPr>
              <w:tabs>
                <w:tab w:val="left" w:pos="540"/>
              </w:tabs>
              <w:spacing w:after="0" w:line="240" w:lineRule="auto"/>
              <w:rPr>
                <w:rFonts w:ascii="Times New Roman" w:hAnsi="Times New Roman"/>
                <w:sz w:val="24"/>
                <w:szCs w:val="24"/>
              </w:rPr>
            </w:pPr>
            <w:r w:rsidRPr="00FB1AAB">
              <w:rPr>
                <w:rFonts w:ascii="Times New Roman" w:hAnsi="Times New Roman"/>
                <w:sz w:val="24"/>
                <w:szCs w:val="24"/>
              </w:rPr>
              <w:t>- студенческий совет общежития</w:t>
            </w:r>
          </w:p>
          <w:p w14:paraId="7E8D175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наставники-старшекурсники</w:t>
            </w:r>
          </w:p>
        </w:tc>
        <w:tc>
          <w:tcPr>
            <w:tcW w:w="1276" w:type="dxa"/>
          </w:tcPr>
          <w:p w14:paraId="05C5D581"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сентябрь</w:t>
            </w:r>
          </w:p>
        </w:tc>
        <w:tc>
          <w:tcPr>
            <w:tcW w:w="2268" w:type="dxa"/>
          </w:tcPr>
          <w:p w14:paraId="119C6871"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385F81D4" w14:textId="77777777" w:rsidR="00FB1AAB" w:rsidRPr="00FB1AAB" w:rsidRDefault="00FB1AAB" w:rsidP="00FB1AAB">
            <w:pPr>
              <w:spacing w:after="0" w:line="240" w:lineRule="auto"/>
              <w:jc w:val="center"/>
              <w:rPr>
                <w:rFonts w:ascii="Times New Roman" w:hAnsi="Times New Roman"/>
                <w:sz w:val="24"/>
                <w:szCs w:val="24"/>
              </w:rPr>
            </w:pPr>
            <w:proofErr w:type="spellStart"/>
            <w:r w:rsidRPr="00FB1AAB">
              <w:rPr>
                <w:rFonts w:ascii="Times New Roman" w:hAnsi="Times New Roman"/>
                <w:sz w:val="24"/>
                <w:szCs w:val="24"/>
              </w:rPr>
              <w:t>Зам.дир</w:t>
            </w:r>
            <w:proofErr w:type="spellEnd"/>
            <w:r w:rsidRPr="00FB1AAB">
              <w:rPr>
                <w:rFonts w:ascii="Times New Roman" w:hAnsi="Times New Roman"/>
                <w:sz w:val="24"/>
                <w:szCs w:val="24"/>
              </w:rPr>
              <w:t>. по УВР</w:t>
            </w:r>
          </w:p>
          <w:p w14:paraId="4304867F"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Педагог-организатор</w:t>
            </w:r>
          </w:p>
          <w:p w14:paraId="1FA87FDE" w14:textId="77777777" w:rsidR="00FB1AAB" w:rsidRPr="00FB1AAB" w:rsidRDefault="00FB1AAB" w:rsidP="00FB1AAB">
            <w:pPr>
              <w:spacing w:after="0" w:line="240" w:lineRule="auto"/>
              <w:jc w:val="center"/>
              <w:rPr>
                <w:rFonts w:ascii="Times New Roman" w:hAnsi="Times New Roman"/>
                <w:sz w:val="24"/>
                <w:szCs w:val="24"/>
              </w:rPr>
            </w:pPr>
          </w:p>
        </w:tc>
        <w:tc>
          <w:tcPr>
            <w:tcW w:w="5245" w:type="dxa"/>
          </w:tcPr>
          <w:p w14:paraId="1E3E374D"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«Самоуправление»</w:t>
            </w:r>
          </w:p>
          <w:p w14:paraId="53DC3BA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 xml:space="preserve"> «Молодежные общественные объединения»</w:t>
            </w:r>
          </w:p>
        </w:tc>
      </w:tr>
      <w:tr w:rsidR="00FB1AAB" w:rsidRPr="00FB1AAB" w14:paraId="201F1E61" w14:textId="77777777" w:rsidTr="00FB1AAB">
        <w:trPr>
          <w:trHeight w:val="699"/>
        </w:trPr>
        <w:tc>
          <w:tcPr>
            <w:tcW w:w="567" w:type="dxa"/>
          </w:tcPr>
          <w:p w14:paraId="260A8F78"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E2EA69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Заседание Студенческого совета общежития</w:t>
            </w:r>
          </w:p>
        </w:tc>
        <w:tc>
          <w:tcPr>
            <w:tcW w:w="1276" w:type="dxa"/>
          </w:tcPr>
          <w:p w14:paraId="5EB8D673"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сентябрь</w:t>
            </w:r>
          </w:p>
        </w:tc>
        <w:tc>
          <w:tcPr>
            <w:tcW w:w="2268" w:type="dxa"/>
          </w:tcPr>
          <w:p w14:paraId="7407E898"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6E7301DB"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Воспитатели</w:t>
            </w:r>
          </w:p>
          <w:p w14:paraId="4D1B2B77"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Председатель Студ. совета общежития</w:t>
            </w:r>
          </w:p>
        </w:tc>
        <w:tc>
          <w:tcPr>
            <w:tcW w:w="5245" w:type="dxa"/>
          </w:tcPr>
          <w:p w14:paraId="265F4647"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«Самоуправление»</w:t>
            </w:r>
          </w:p>
          <w:p w14:paraId="3017E7A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«Профилактика и безопасность» </w:t>
            </w:r>
          </w:p>
        </w:tc>
      </w:tr>
      <w:tr w:rsidR="00FB1AAB" w:rsidRPr="00FB1AAB" w14:paraId="5CA93D94" w14:textId="77777777" w:rsidTr="00FB1AAB">
        <w:trPr>
          <w:trHeight w:val="699"/>
        </w:trPr>
        <w:tc>
          <w:tcPr>
            <w:tcW w:w="567" w:type="dxa"/>
          </w:tcPr>
          <w:p w14:paraId="64DD3CDD"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1674CB0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Групповые собрания в учебных группах по выдвижению кандидатов в органы ССУ (старосты, актив группы)</w:t>
            </w:r>
          </w:p>
        </w:tc>
        <w:tc>
          <w:tcPr>
            <w:tcW w:w="1276" w:type="dxa"/>
          </w:tcPr>
          <w:p w14:paraId="199D4567"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сентябрь</w:t>
            </w:r>
          </w:p>
        </w:tc>
        <w:tc>
          <w:tcPr>
            <w:tcW w:w="2268" w:type="dxa"/>
          </w:tcPr>
          <w:p w14:paraId="417C37F1"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557AE2E1"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Кураторы групп</w:t>
            </w:r>
          </w:p>
        </w:tc>
        <w:tc>
          <w:tcPr>
            <w:tcW w:w="5245" w:type="dxa"/>
          </w:tcPr>
          <w:p w14:paraId="665EB2C5"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59FD1205"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«Самоуправление»</w:t>
            </w:r>
          </w:p>
        </w:tc>
      </w:tr>
      <w:tr w:rsidR="00FB1AAB" w:rsidRPr="00FB1AAB" w14:paraId="587321E0" w14:textId="77777777" w:rsidTr="00FB1AAB">
        <w:trPr>
          <w:trHeight w:val="699"/>
        </w:trPr>
        <w:tc>
          <w:tcPr>
            <w:tcW w:w="567" w:type="dxa"/>
          </w:tcPr>
          <w:p w14:paraId="63AC48F4"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6377B1F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Проведение тестирования на определение мотивов и отношения к выбранной профессии на </w:t>
            </w:r>
            <w:r w:rsidRPr="00FB1AAB">
              <w:rPr>
                <w:rFonts w:ascii="Times New Roman" w:hAnsi="Times New Roman"/>
                <w:sz w:val="24"/>
                <w:szCs w:val="24"/>
                <w:lang w:val="en-US"/>
              </w:rPr>
              <w:t>I</w:t>
            </w:r>
            <w:r w:rsidRPr="00FB1AAB">
              <w:rPr>
                <w:rFonts w:ascii="Times New Roman" w:hAnsi="Times New Roman"/>
                <w:sz w:val="24"/>
                <w:szCs w:val="24"/>
              </w:rPr>
              <w:t xml:space="preserve"> курсе</w:t>
            </w:r>
          </w:p>
        </w:tc>
        <w:tc>
          <w:tcPr>
            <w:tcW w:w="1276" w:type="dxa"/>
          </w:tcPr>
          <w:p w14:paraId="01F2940B"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сентябрь</w:t>
            </w:r>
          </w:p>
        </w:tc>
        <w:tc>
          <w:tcPr>
            <w:tcW w:w="2268" w:type="dxa"/>
          </w:tcPr>
          <w:p w14:paraId="52261887"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 курса</w:t>
            </w:r>
          </w:p>
        </w:tc>
        <w:tc>
          <w:tcPr>
            <w:tcW w:w="1984" w:type="dxa"/>
          </w:tcPr>
          <w:p w14:paraId="1A87C52B"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психолог</w:t>
            </w:r>
          </w:p>
        </w:tc>
        <w:tc>
          <w:tcPr>
            <w:tcW w:w="5245" w:type="dxa"/>
          </w:tcPr>
          <w:p w14:paraId="65A3D01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«Профилактика и безопасность» </w:t>
            </w:r>
          </w:p>
        </w:tc>
      </w:tr>
      <w:tr w:rsidR="00FB1AAB" w:rsidRPr="00FB1AAB" w14:paraId="31E6BC89" w14:textId="77777777" w:rsidTr="00FB1AAB">
        <w:trPr>
          <w:trHeight w:val="699"/>
        </w:trPr>
        <w:tc>
          <w:tcPr>
            <w:tcW w:w="567" w:type="dxa"/>
          </w:tcPr>
          <w:p w14:paraId="53E78390"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3AF0872" w14:textId="77777777" w:rsidR="00FB1AAB" w:rsidRPr="00FB1AAB" w:rsidRDefault="00FB1AAB" w:rsidP="00FB1AAB">
            <w:pPr>
              <w:tabs>
                <w:tab w:val="left" w:pos="540"/>
              </w:tabs>
              <w:spacing w:after="0" w:line="240" w:lineRule="auto"/>
              <w:rPr>
                <w:rFonts w:ascii="Times New Roman" w:hAnsi="Times New Roman"/>
                <w:sz w:val="24"/>
                <w:szCs w:val="24"/>
              </w:rPr>
            </w:pPr>
            <w:r w:rsidRPr="00FB1AAB">
              <w:rPr>
                <w:rFonts w:ascii="Times New Roman" w:hAnsi="Times New Roman"/>
                <w:sz w:val="24"/>
                <w:szCs w:val="24"/>
              </w:rPr>
              <w:t>Работа ССУ:</w:t>
            </w:r>
          </w:p>
          <w:p w14:paraId="1CE3F527" w14:textId="77777777" w:rsidR="00FB1AAB" w:rsidRPr="00FB1AAB" w:rsidRDefault="00FB1AAB" w:rsidP="00FB1AAB">
            <w:pPr>
              <w:tabs>
                <w:tab w:val="left" w:pos="540"/>
              </w:tabs>
              <w:spacing w:after="0" w:line="240" w:lineRule="auto"/>
              <w:rPr>
                <w:rFonts w:ascii="Times New Roman" w:hAnsi="Times New Roman"/>
                <w:sz w:val="24"/>
                <w:szCs w:val="24"/>
              </w:rPr>
            </w:pPr>
            <w:r w:rsidRPr="00FB1AAB">
              <w:rPr>
                <w:rFonts w:ascii="Times New Roman" w:hAnsi="Times New Roman"/>
                <w:sz w:val="24"/>
                <w:szCs w:val="24"/>
              </w:rPr>
              <w:t>Собрания студенческих активов</w:t>
            </w:r>
          </w:p>
          <w:p w14:paraId="704096D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Заседания студенческого совета</w:t>
            </w:r>
          </w:p>
        </w:tc>
        <w:tc>
          <w:tcPr>
            <w:tcW w:w="1276" w:type="dxa"/>
          </w:tcPr>
          <w:p w14:paraId="78E75606"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5DDC0CB4"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5DE03E37" w14:textId="77777777" w:rsidR="00FB1AAB" w:rsidRPr="00FB1AAB" w:rsidRDefault="00FB1AAB" w:rsidP="00FB1AAB">
            <w:pPr>
              <w:spacing w:after="0" w:line="240" w:lineRule="auto"/>
              <w:jc w:val="center"/>
              <w:rPr>
                <w:rFonts w:ascii="Times New Roman" w:hAnsi="Times New Roman"/>
                <w:sz w:val="24"/>
                <w:szCs w:val="24"/>
              </w:rPr>
            </w:pPr>
            <w:proofErr w:type="spellStart"/>
            <w:r w:rsidRPr="00FB1AAB">
              <w:rPr>
                <w:rFonts w:ascii="Times New Roman" w:hAnsi="Times New Roman"/>
                <w:sz w:val="24"/>
                <w:szCs w:val="24"/>
              </w:rPr>
              <w:t>Зам.дир</w:t>
            </w:r>
            <w:proofErr w:type="spellEnd"/>
            <w:r w:rsidRPr="00FB1AAB">
              <w:rPr>
                <w:rFonts w:ascii="Times New Roman" w:hAnsi="Times New Roman"/>
                <w:sz w:val="24"/>
                <w:szCs w:val="24"/>
              </w:rPr>
              <w:t>. по УВР</w:t>
            </w:r>
          </w:p>
          <w:p w14:paraId="7EBFA23D"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Педагог-организатор</w:t>
            </w:r>
          </w:p>
        </w:tc>
        <w:tc>
          <w:tcPr>
            <w:tcW w:w="5245" w:type="dxa"/>
          </w:tcPr>
          <w:p w14:paraId="18BFEB55"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«Самоуправление»</w:t>
            </w:r>
          </w:p>
          <w:p w14:paraId="15B3E86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 xml:space="preserve"> «Молодежные общественные объединения»</w:t>
            </w:r>
          </w:p>
        </w:tc>
      </w:tr>
      <w:tr w:rsidR="00FB1AAB" w:rsidRPr="00FB1AAB" w14:paraId="3641041A" w14:textId="77777777" w:rsidTr="00FB1AAB">
        <w:trPr>
          <w:trHeight w:val="345"/>
        </w:trPr>
        <w:tc>
          <w:tcPr>
            <w:tcW w:w="15452" w:type="dxa"/>
            <w:gridSpan w:val="6"/>
          </w:tcPr>
          <w:p w14:paraId="7BDBB1CD" w14:textId="77777777" w:rsidR="00FB1AAB" w:rsidRPr="00FB1AAB" w:rsidRDefault="00FB1AAB" w:rsidP="00FB1AAB">
            <w:pPr>
              <w:spacing w:after="0" w:line="240" w:lineRule="auto"/>
              <w:jc w:val="center"/>
              <w:rPr>
                <w:rFonts w:ascii="Times New Roman" w:hAnsi="Times New Roman"/>
                <w:b/>
                <w:bCs/>
                <w:sz w:val="24"/>
                <w:szCs w:val="24"/>
              </w:rPr>
            </w:pPr>
            <w:r w:rsidRPr="00FB1AAB">
              <w:rPr>
                <w:rFonts w:ascii="Times New Roman" w:hAnsi="Times New Roman"/>
                <w:b/>
                <w:bCs/>
                <w:sz w:val="24"/>
                <w:szCs w:val="24"/>
              </w:rPr>
              <w:t>ОКТЯБРЬ</w:t>
            </w:r>
          </w:p>
        </w:tc>
      </w:tr>
      <w:tr w:rsidR="00FB1AAB" w:rsidRPr="00FB1AAB" w14:paraId="6E90A032" w14:textId="77777777" w:rsidTr="00FB1AAB">
        <w:tc>
          <w:tcPr>
            <w:tcW w:w="567" w:type="dxa"/>
          </w:tcPr>
          <w:p w14:paraId="77473262"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0164CABF" w14:textId="77777777" w:rsidR="00FB1AAB" w:rsidRPr="00FB1AAB" w:rsidRDefault="00FB1AAB" w:rsidP="00FB1AAB">
            <w:pPr>
              <w:spacing w:after="0" w:line="240" w:lineRule="auto"/>
              <w:rPr>
                <w:rFonts w:ascii="Times New Roman" w:hAnsi="Times New Roman"/>
                <w:b/>
                <w:bCs/>
                <w:sz w:val="24"/>
                <w:szCs w:val="24"/>
              </w:rPr>
            </w:pPr>
            <w:r w:rsidRPr="00FB1AAB">
              <w:rPr>
                <w:rFonts w:ascii="Times New Roman" w:hAnsi="Times New Roman"/>
                <w:b/>
                <w:bCs/>
                <w:kern w:val="2"/>
                <w:sz w:val="24"/>
                <w:szCs w:val="24"/>
                <w:lang w:eastAsia="ko-KR"/>
              </w:rPr>
              <w:t>Благотворительная акция, посвященная Дню пожилых людей</w:t>
            </w:r>
          </w:p>
        </w:tc>
        <w:tc>
          <w:tcPr>
            <w:tcW w:w="1276" w:type="dxa"/>
          </w:tcPr>
          <w:p w14:paraId="12C2BFA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1 октября</w:t>
            </w:r>
          </w:p>
        </w:tc>
        <w:tc>
          <w:tcPr>
            <w:tcW w:w="2268" w:type="dxa"/>
          </w:tcPr>
          <w:p w14:paraId="543F415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19BA532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Педагог-организатор, волонтерский отряд «Прорыв»</w:t>
            </w:r>
          </w:p>
        </w:tc>
        <w:tc>
          <w:tcPr>
            <w:tcW w:w="5245" w:type="dxa"/>
          </w:tcPr>
          <w:p w14:paraId="1C14C54E"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«Самоуправление»</w:t>
            </w:r>
          </w:p>
          <w:p w14:paraId="63E1F56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 xml:space="preserve"> «Молодежные общественные объединения»</w:t>
            </w:r>
          </w:p>
        </w:tc>
      </w:tr>
      <w:tr w:rsidR="00FB1AAB" w:rsidRPr="00FB1AAB" w14:paraId="27B18233" w14:textId="77777777" w:rsidTr="00FB1AAB">
        <w:tc>
          <w:tcPr>
            <w:tcW w:w="567" w:type="dxa"/>
          </w:tcPr>
          <w:p w14:paraId="3D5EA350"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2AC055B" w14:textId="77777777" w:rsidR="00FB1AAB" w:rsidRPr="00FB1AAB" w:rsidRDefault="00FB1AAB" w:rsidP="00FB1AAB">
            <w:pPr>
              <w:spacing w:after="0" w:line="240" w:lineRule="auto"/>
              <w:rPr>
                <w:rFonts w:ascii="Times New Roman" w:hAnsi="Times New Roman"/>
                <w:b/>
                <w:bCs/>
                <w:kern w:val="2"/>
                <w:sz w:val="24"/>
                <w:szCs w:val="24"/>
                <w:lang w:eastAsia="ko-KR"/>
              </w:rPr>
            </w:pPr>
            <w:r w:rsidRPr="00FB1AAB">
              <w:rPr>
                <w:rFonts w:ascii="Times New Roman" w:hAnsi="Times New Roman"/>
                <w:sz w:val="24"/>
                <w:szCs w:val="24"/>
              </w:rPr>
              <w:t>Церемония подъема (спуска) Государственного флага РФ, цикл внеурочных занятий проекта «Разговоры о важном»</w:t>
            </w:r>
          </w:p>
        </w:tc>
        <w:tc>
          <w:tcPr>
            <w:tcW w:w="1276" w:type="dxa"/>
          </w:tcPr>
          <w:p w14:paraId="4C56775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еженедельно</w:t>
            </w:r>
          </w:p>
        </w:tc>
        <w:tc>
          <w:tcPr>
            <w:tcW w:w="2268" w:type="dxa"/>
          </w:tcPr>
          <w:p w14:paraId="2C2CDAB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4FCF41F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Зам. директора по УВР, кураторы, преподаватель организатор ОБЖ</w:t>
            </w:r>
          </w:p>
        </w:tc>
        <w:tc>
          <w:tcPr>
            <w:tcW w:w="5245" w:type="dxa"/>
          </w:tcPr>
          <w:p w14:paraId="5D23B138"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3D52AC87"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w:t>
            </w:r>
          </w:p>
        </w:tc>
      </w:tr>
      <w:tr w:rsidR="00FB1AAB" w:rsidRPr="00FB1AAB" w14:paraId="4C6A8221" w14:textId="77777777" w:rsidTr="00FB1AAB">
        <w:tc>
          <w:tcPr>
            <w:tcW w:w="567" w:type="dxa"/>
          </w:tcPr>
          <w:p w14:paraId="5FDC991F"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CEB15C0" w14:textId="77777777" w:rsidR="00FB1AAB" w:rsidRPr="00FB1AAB" w:rsidRDefault="00FB1AAB" w:rsidP="00FB1AAB">
            <w:pPr>
              <w:spacing w:after="0" w:line="240" w:lineRule="auto"/>
              <w:rPr>
                <w:rFonts w:ascii="Times New Roman" w:hAnsi="Times New Roman"/>
                <w:b/>
                <w:bCs/>
                <w:kern w:val="2"/>
                <w:sz w:val="24"/>
                <w:szCs w:val="24"/>
                <w:lang w:eastAsia="ko-KR"/>
              </w:rPr>
            </w:pPr>
            <w:r w:rsidRPr="00FB1AAB">
              <w:rPr>
                <w:rFonts w:ascii="Times New Roman" w:hAnsi="Times New Roman"/>
                <w:sz w:val="24"/>
                <w:szCs w:val="24"/>
              </w:rPr>
              <w:t>День профтехобразования</w:t>
            </w:r>
          </w:p>
        </w:tc>
        <w:tc>
          <w:tcPr>
            <w:tcW w:w="1276" w:type="dxa"/>
          </w:tcPr>
          <w:p w14:paraId="51AE384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2 октября</w:t>
            </w:r>
          </w:p>
        </w:tc>
        <w:tc>
          <w:tcPr>
            <w:tcW w:w="2268" w:type="dxa"/>
          </w:tcPr>
          <w:p w14:paraId="23B1A0E2" w14:textId="77777777" w:rsidR="00FB1AAB" w:rsidRPr="00FB1AAB" w:rsidRDefault="00FB1AAB" w:rsidP="00FB1AAB">
            <w:pPr>
              <w:spacing w:after="0" w:line="240" w:lineRule="auto"/>
              <w:rPr>
                <w:rFonts w:ascii="Times New Roman" w:hAnsi="Times New Roman"/>
                <w:sz w:val="24"/>
                <w:szCs w:val="24"/>
              </w:rPr>
            </w:pPr>
          </w:p>
        </w:tc>
        <w:tc>
          <w:tcPr>
            <w:tcW w:w="1984" w:type="dxa"/>
          </w:tcPr>
          <w:p w14:paraId="7075D49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Зам.. директора по УВР, зам. директора по УПР,  педагоги-организаторы, мастера п/о</w:t>
            </w:r>
          </w:p>
        </w:tc>
        <w:tc>
          <w:tcPr>
            <w:tcW w:w="5245" w:type="dxa"/>
          </w:tcPr>
          <w:p w14:paraId="7368B00A"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«Организация предметно-пространственной среды» </w:t>
            </w:r>
          </w:p>
          <w:p w14:paraId="1236691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«Молодежные общественные объединения»</w:t>
            </w:r>
          </w:p>
        </w:tc>
      </w:tr>
      <w:tr w:rsidR="00FB1AAB" w:rsidRPr="00FB1AAB" w14:paraId="3E038D46" w14:textId="77777777" w:rsidTr="00FB1AAB">
        <w:tc>
          <w:tcPr>
            <w:tcW w:w="567" w:type="dxa"/>
          </w:tcPr>
          <w:p w14:paraId="2D0EFF9C"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3370D26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Профессиональный праздник по направлениям подготовки ППКРС, ППССЗ</w:t>
            </w:r>
          </w:p>
        </w:tc>
        <w:tc>
          <w:tcPr>
            <w:tcW w:w="1276" w:type="dxa"/>
          </w:tcPr>
          <w:p w14:paraId="0A454F6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октябрь</w:t>
            </w:r>
          </w:p>
        </w:tc>
        <w:tc>
          <w:tcPr>
            <w:tcW w:w="2268" w:type="dxa"/>
          </w:tcPr>
          <w:p w14:paraId="2003F7E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534A892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w:t>
            </w:r>
            <w:proofErr w:type="spellEnd"/>
            <w:r w:rsidRPr="00FB1AAB">
              <w:rPr>
                <w:rFonts w:ascii="Times New Roman" w:hAnsi="Times New Roman"/>
                <w:sz w:val="24"/>
                <w:szCs w:val="24"/>
              </w:rPr>
              <w:t>. по УПР, преподаватели, мастера п/о</w:t>
            </w:r>
          </w:p>
        </w:tc>
        <w:tc>
          <w:tcPr>
            <w:tcW w:w="5245" w:type="dxa"/>
          </w:tcPr>
          <w:p w14:paraId="6D7C5909"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56708D21"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«Основные воспитательные мероприятия» </w:t>
            </w:r>
          </w:p>
          <w:p w14:paraId="36E30354"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r w:rsidR="00FB1AAB" w:rsidRPr="00FB1AAB" w14:paraId="07666E0E" w14:textId="77777777" w:rsidTr="00FB1AAB">
        <w:tc>
          <w:tcPr>
            <w:tcW w:w="567" w:type="dxa"/>
          </w:tcPr>
          <w:p w14:paraId="294F9584"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6D27AFA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Кураторский час по профилактики употребления психоактивных веществ (ПАВ)</w:t>
            </w:r>
          </w:p>
        </w:tc>
        <w:tc>
          <w:tcPr>
            <w:tcW w:w="1276" w:type="dxa"/>
          </w:tcPr>
          <w:p w14:paraId="268BB86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592DE33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50729DB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кураторы</w:t>
            </w:r>
          </w:p>
        </w:tc>
        <w:tc>
          <w:tcPr>
            <w:tcW w:w="5245" w:type="dxa"/>
          </w:tcPr>
          <w:p w14:paraId="5819E639"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74A209FF"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«Профилактика и безопасность» </w:t>
            </w:r>
          </w:p>
        </w:tc>
      </w:tr>
      <w:tr w:rsidR="00FB1AAB" w:rsidRPr="00FB1AAB" w14:paraId="0521D417" w14:textId="77777777" w:rsidTr="00FB1AAB">
        <w:tc>
          <w:tcPr>
            <w:tcW w:w="567" w:type="dxa"/>
          </w:tcPr>
          <w:p w14:paraId="7F98D0A5"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48947A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Участие в городской Спартакиаде образовательных учреждений, региональной Спартакиаде ПОО, спортивных мероприятиях.</w:t>
            </w:r>
          </w:p>
        </w:tc>
        <w:tc>
          <w:tcPr>
            <w:tcW w:w="1276" w:type="dxa"/>
          </w:tcPr>
          <w:p w14:paraId="418F638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34EA2E4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16FE136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Руководитель физ. воспитания</w:t>
            </w:r>
          </w:p>
        </w:tc>
        <w:tc>
          <w:tcPr>
            <w:tcW w:w="5245" w:type="dxa"/>
          </w:tcPr>
          <w:p w14:paraId="2C3B972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 xml:space="preserve"> «Молодежные общественные объединения»</w:t>
            </w:r>
          </w:p>
        </w:tc>
      </w:tr>
      <w:tr w:rsidR="00FB1AAB" w:rsidRPr="00FB1AAB" w14:paraId="7CA30D5F" w14:textId="77777777" w:rsidTr="00FB1AAB">
        <w:tc>
          <w:tcPr>
            <w:tcW w:w="567" w:type="dxa"/>
          </w:tcPr>
          <w:p w14:paraId="7DD21692"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FB8E34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Дебют первокурсника</w:t>
            </w:r>
          </w:p>
          <w:p w14:paraId="72F45849" w14:textId="77777777" w:rsidR="00FB1AAB" w:rsidRPr="00FB1AAB" w:rsidRDefault="00FB1AAB" w:rsidP="00FB1AAB">
            <w:pPr>
              <w:spacing w:after="0" w:line="240" w:lineRule="auto"/>
              <w:rPr>
                <w:rFonts w:ascii="Times New Roman" w:hAnsi="Times New Roman"/>
                <w:b/>
                <w:sz w:val="24"/>
                <w:szCs w:val="24"/>
              </w:rPr>
            </w:pPr>
          </w:p>
        </w:tc>
        <w:tc>
          <w:tcPr>
            <w:tcW w:w="1276" w:type="dxa"/>
          </w:tcPr>
          <w:p w14:paraId="22EBD099" w14:textId="77777777" w:rsidR="00FB1AAB" w:rsidRPr="00FB1AAB" w:rsidRDefault="00FB1AAB" w:rsidP="00FB1AAB">
            <w:pPr>
              <w:spacing w:after="0" w:line="240" w:lineRule="auto"/>
              <w:rPr>
                <w:rFonts w:ascii="Times New Roman" w:hAnsi="Times New Roman"/>
                <w:b/>
                <w:sz w:val="24"/>
                <w:szCs w:val="24"/>
              </w:rPr>
            </w:pPr>
            <w:r w:rsidRPr="00FB1AAB">
              <w:rPr>
                <w:rFonts w:ascii="Times New Roman" w:hAnsi="Times New Roman"/>
                <w:sz w:val="24"/>
                <w:szCs w:val="24"/>
              </w:rPr>
              <w:t>20 октября</w:t>
            </w:r>
          </w:p>
        </w:tc>
        <w:tc>
          <w:tcPr>
            <w:tcW w:w="2268" w:type="dxa"/>
          </w:tcPr>
          <w:p w14:paraId="4BAE3C99" w14:textId="77777777" w:rsidR="00FB1AAB" w:rsidRPr="00FB1AAB" w:rsidRDefault="00FB1AAB" w:rsidP="00FB1AAB">
            <w:pPr>
              <w:spacing w:after="0" w:line="240" w:lineRule="auto"/>
              <w:rPr>
                <w:rFonts w:ascii="Times New Roman" w:hAnsi="Times New Roman"/>
                <w:b/>
                <w:sz w:val="24"/>
                <w:szCs w:val="24"/>
              </w:rPr>
            </w:pPr>
            <w:r w:rsidRPr="00FB1AAB">
              <w:rPr>
                <w:rFonts w:ascii="Times New Roman" w:hAnsi="Times New Roman"/>
                <w:sz w:val="24"/>
                <w:szCs w:val="24"/>
              </w:rPr>
              <w:t>Обучающиеся 1 курса</w:t>
            </w:r>
          </w:p>
        </w:tc>
        <w:tc>
          <w:tcPr>
            <w:tcW w:w="1984" w:type="dxa"/>
          </w:tcPr>
          <w:p w14:paraId="76578A34" w14:textId="77777777" w:rsidR="00FB1AAB" w:rsidRPr="00FB1AAB" w:rsidRDefault="00FB1AAB" w:rsidP="00FB1AAB">
            <w:pPr>
              <w:spacing w:after="0" w:line="240" w:lineRule="auto"/>
              <w:rPr>
                <w:rFonts w:ascii="Times New Roman" w:hAnsi="Times New Roman"/>
                <w:b/>
                <w:sz w:val="24"/>
                <w:szCs w:val="24"/>
              </w:rPr>
            </w:pPr>
            <w:r w:rsidRPr="00FB1AAB">
              <w:rPr>
                <w:rFonts w:ascii="Times New Roman" w:hAnsi="Times New Roman"/>
                <w:sz w:val="24"/>
                <w:szCs w:val="24"/>
              </w:rPr>
              <w:t>Кураторы</w:t>
            </w:r>
          </w:p>
        </w:tc>
        <w:tc>
          <w:tcPr>
            <w:tcW w:w="5245" w:type="dxa"/>
          </w:tcPr>
          <w:p w14:paraId="175DD7D1"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062D2833"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«Наставничество» «Основные воспитательные мероприятия» </w:t>
            </w:r>
          </w:p>
          <w:p w14:paraId="0D6BD3A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13301155" w14:textId="77777777" w:rsidTr="00FB1AAB">
        <w:tc>
          <w:tcPr>
            <w:tcW w:w="567" w:type="dxa"/>
          </w:tcPr>
          <w:p w14:paraId="1644EAB4"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6CECB22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Карта наблюдений отклонений в поведении обучающихся.</w:t>
            </w:r>
          </w:p>
        </w:tc>
        <w:tc>
          <w:tcPr>
            <w:tcW w:w="1276" w:type="dxa"/>
          </w:tcPr>
          <w:p w14:paraId="4F7BC6A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октябрь</w:t>
            </w:r>
          </w:p>
        </w:tc>
        <w:tc>
          <w:tcPr>
            <w:tcW w:w="2268" w:type="dxa"/>
          </w:tcPr>
          <w:p w14:paraId="5A7FF28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1-2 курсов</w:t>
            </w:r>
          </w:p>
        </w:tc>
        <w:tc>
          <w:tcPr>
            <w:tcW w:w="1984" w:type="dxa"/>
          </w:tcPr>
          <w:p w14:paraId="79879E9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Педагог-психолог, кураторы</w:t>
            </w:r>
          </w:p>
        </w:tc>
        <w:tc>
          <w:tcPr>
            <w:tcW w:w="5245" w:type="dxa"/>
          </w:tcPr>
          <w:p w14:paraId="62DC3BF5"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35F500E5"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«Профилактика и безопасность» </w:t>
            </w:r>
          </w:p>
        </w:tc>
      </w:tr>
      <w:tr w:rsidR="00FB1AAB" w:rsidRPr="00FB1AAB" w14:paraId="0AD2DC1A" w14:textId="77777777" w:rsidTr="00FB1AAB">
        <w:tc>
          <w:tcPr>
            <w:tcW w:w="567" w:type="dxa"/>
          </w:tcPr>
          <w:p w14:paraId="3615AFF0"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90B5DA8" w14:textId="77777777" w:rsidR="00FB1AAB" w:rsidRPr="00FB1AAB" w:rsidRDefault="00FB1AAB" w:rsidP="00FB1AAB">
            <w:pPr>
              <w:spacing w:after="0" w:line="240" w:lineRule="auto"/>
              <w:jc w:val="both"/>
              <w:rPr>
                <w:rFonts w:ascii="Times New Roman" w:hAnsi="Times New Roman"/>
                <w:sz w:val="24"/>
                <w:szCs w:val="24"/>
              </w:rPr>
            </w:pPr>
            <w:r w:rsidRPr="00FB1AAB">
              <w:rPr>
                <w:rFonts w:ascii="Times New Roman" w:hAnsi="Times New Roman"/>
                <w:sz w:val="24"/>
                <w:szCs w:val="24"/>
              </w:rPr>
              <w:t>Изучение студенческого контингента по выявлению:</w:t>
            </w:r>
          </w:p>
          <w:p w14:paraId="4414DD35" w14:textId="77777777" w:rsidR="00FB1AAB" w:rsidRPr="00FB1AAB" w:rsidRDefault="00FB1AAB" w:rsidP="00FB1AAB">
            <w:pPr>
              <w:spacing w:after="0" w:line="240" w:lineRule="auto"/>
              <w:jc w:val="both"/>
              <w:rPr>
                <w:rFonts w:ascii="Times New Roman" w:hAnsi="Times New Roman"/>
                <w:sz w:val="24"/>
                <w:szCs w:val="24"/>
              </w:rPr>
            </w:pPr>
            <w:r w:rsidRPr="00FB1AAB">
              <w:rPr>
                <w:rFonts w:ascii="Times New Roman" w:hAnsi="Times New Roman"/>
                <w:sz w:val="24"/>
                <w:szCs w:val="24"/>
              </w:rPr>
              <w:t>- принадлежности к разным культурам;</w:t>
            </w:r>
          </w:p>
          <w:p w14:paraId="6F7718B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276" w:type="dxa"/>
          </w:tcPr>
          <w:p w14:paraId="46FCE65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6F1EB0F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0776CCA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Соц. педагог, кураторы</w:t>
            </w:r>
          </w:p>
        </w:tc>
        <w:tc>
          <w:tcPr>
            <w:tcW w:w="5245" w:type="dxa"/>
          </w:tcPr>
          <w:p w14:paraId="73958751"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«Образовательная деятельность» «Кураторство»</w:t>
            </w:r>
          </w:p>
          <w:p w14:paraId="4A75232A"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«Профилактика и безопасность» </w:t>
            </w:r>
          </w:p>
        </w:tc>
      </w:tr>
      <w:tr w:rsidR="00FB1AAB" w:rsidRPr="00FB1AAB" w14:paraId="320D4826" w14:textId="77777777" w:rsidTr="00FB1AAB">
        <w:tc>
          <w:tcPr>
            <w:tcW w:w="567" w:type="dxa"/>
          </w:tcPr>
          <w:p w14:paraId="56527CC1"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3588D18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Контроль посещаемости занятий и текущей успеваемости.</w:t>
            </w:r>
          </w:p>
        </w:tc>
        <w:tc>
          <w:tcPr>
            <w:tcW w:w="1276" w:type="dxa"/>
          </w:tcPr>
          <w:p w14:paraId="5CDA101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34A80E1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2E32142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Зам. директора по УВР, УР, УПР социальный педагог, кураторы</w:t>
            </w:r>
          </w:p>
        </w:tc>
        <w:tc>
          <w:tcPr>
            <w:tcW w:w="5245" w:type="dxa"/>
          </w:tcPr>
          <w:p w14:paraId="523BD6B0"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«Образовательная деятельность» «Кураторство»</w:t>
            </w:r>
          </w:p>
          <w:p w14:paraId="5CA7F275"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«Наставничество» «Взаимодействие с родителями (законными представителями)» «Профилактика и безопасность» </w:t>
            </w:r>
          </w:p>
        </w:tc>
      </w:tr>
      <w:tr w:rsidR="00FB1AAB" w:rsidRPr="00FB1AAB" w14:paraId="79D7FF9A" w14:textId="77777777" w:rsidTr="00FB1AAB">
        <w:tc>
          <w:tcPr>
            <w:tcW w:w="567" w:type="dxa"/>
          </w:tcPr>
          <w:p w14:paraId="4295A4E2"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01E34C1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Проведение инструктажей по ТБ обучающихся во время мероприятий.</w:t>
            </w:r>
          </w:p>
        </w:tc>
        <w:tc>
          <w:tcPr>
            <w:tcW w:w="1276" w:type="dxa"/>
          </w:tcPr>
          <w:p w14:paraId="07EAEDF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5AB7EDE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5D2DB6B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Зам. директора по УВР, кураторы</w:t>
            </w:r>
          </w:p>
        </w:tc>
        <w:tc>
          <w:tcPr>
            <w:tcW w:w="5245" w:type="dxa"/>
          </w:tcPr>
          <w:p w14:paraId="3DC7107A"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18CFE02E"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«Профилактика и безопасность» </w:t>
            </w:r>
          </w:p>
        </w:tc>
      </w:tr>
      <w:tr w:rsidR="00FB1AAB" w:rsidRPr="00FB1AAB" w14:paraId="105E3BA9" w14:textId="77777777" w:rsidTr="00FB1AAB">
        <w:tc>
          <w:tcPr>
            <w:tcW w:w="567" w:type="dxa"/>
          </w:tcPr>
          <w:p w14:paraId="6E75AE4E"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33ACCDD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Составление характеристик на обучающихся.</w:t>
            </w:r>
          </w:p>
        </w:tc>
        <w:tc>
          <w:tcPr>
            <w:tcW w:w="1276" w:type="dxa"/>
          </w:tcPr>
          <w:p w14:paraId="0760789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1AFDD12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164E934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кураторы</w:t>
            </w:r>
          </w:p>
        </w:tc>
        <w:tc>
          <w:tcPr>
            <w:tcW w:w="5245" w:type="dxa"/>
          </w:tcPr>
          <w:p w14:paraId="5F74BBCB"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1C555302" w14:textId="77777777" w:rsidR="00FB1AAB" w:rsidRPr="00FB1AAB" w:rsidRDefault="00FB1AAB" w:rsidP="00FB1AAB">
            <w:pPr>
              <w:spacing w:after="0" w:line="240" w:lineRule="auto"/>
              <w:rPr>
                <w:rFonts w:ascii="Times New Roman" w:hAnsi="Times New Roman"/>
                <w:sz w:val="24"/>
                <w:szCs w:val="24"/>
              </w:rPr>
            </w:pPr>
          </w:p>
        </w:tc>
      </w:tr>
      <w:tr w:rsidR="00FB1AAB" w:rsidRPr="00FB1AAB" w14:paraId="127A5AF0" w14:textId="77777777" w:rsidTr="00FB1AAB">
        <w:tc>
          <w:tcPr>
            <w:tcW w:w="567" w:type="dxa"/>
          </w:tcPr>
          <w:p w14:paraId="0A238443"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0F95A4D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«Школьная волейбольная лига»</w:t>
            </w:r>
          </w:p>
        </w:tc>
        <w:tc>
          <w:tcPr>
            <w:tcW w:w="1276" w:type="dxa"/>
            <w:vAlign w:val="center"/>
          </w:tcPr>
          <w:p w14:paraId="7AE226F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октябрь</w:t>
            </w:r>
          </w:p>
        </w:tc>
        <w:tc>
          <w:tcPr>
            <w:tcW w:w="2268" w:type="dxa"/>
          </w:tcPr>
          <w:p w14:paraId="50FDE7E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37B5C99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руководитель физ. воспитания, </w:t>
            </w:r>
            <w:r w:rsidRPr="00FB1AAB">
              <w:rPr>
                <w:rFonts w:ascii="Times New Roman" w:hAnsi="Times New Roman"/>
                <w:sz w:val="24"/>
                <w:szCs w:val="24"/>
              </w:rPr>
              <w:lastRenderedPageBreak/>
              <w:t>преподаватели физической культуры.</w:t>
            </w:r>
          </w:p>
        </w:tc>
        <w:tc>
          <w:tcPr>
            <w:tcW w:w="5245" w:type="dxa"/>
          </w:tcPr>
          <w:p w14:paraId="5404067D"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lastRenderedPageBreak/>
              <w:t xml:space="preserve"> «Основные воспитательные мероприятия» </w:t>
            </w:r>
          </w:p>
          <w:p w14:paraId="3979D8A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4534411D" w14:textId="77777777" w:rsidTr="00FB1AAB">
        <w:tc>
          <w:tcPr>
            <w:tcW w:w="567" w:type="dxa"/>
          </w:tcPr>
          <w:p w14:paraId="7AFF66DA"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3319A5D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Турнир по волейболу (девушки, юноши)</w:t>
            </w:r>
          </w:p>
        </w:tc>
        <w:tc>
          <w:tcPr>
            <w:tcW w:w="1276" w:type="dxa"/>
          </w:tcPr>
          <w:p w14:paraId="79FC11A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октябрь</w:t>
            </w:r>
          </w:p>
        </w:tc>
        <w:tc>
          <w:tcPr>
            <w:tcW w:w="2268" w:type="dxa"/>
          </w:tcPr>
          <w:p w14:paraId="563D363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0556999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Зам. директора по УВР, руководитель физ. воспитания, преподаватели физической культуры, ССК</w:t>
            </w:r>
          </w:p>
        </w:tc>
        <w:tc>
          <w:tcPr>
            <w:tcW w:w="5245" w:type="dxa"/>
          </w:tcPr>
          <w:p w14:paraId="664F81CF"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«Основные воспитательные мероприятия» </w:t>
            </w:r>
          </w:p>
          <w:p w14:paraId="1333CC6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1B41ECA8" w14:textId="77777777" w:rsidTr="00FB1AAB">
        <w:tc>
          <w:tcPr>
            <w:tcW w:w="567" w:type="dxa"/>
          </w:tcPr>
          <w:p w14:paraId="00B2BEE5"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645203F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Баскетбол КЭС Баскет (девушки)</w:t>
            </w:r>
          </w:p>
        </w:tc>
        <w:tc>
          <w:tcPr>
            <w:tcW w:w="1276" w:type="dxa"/>
          </w:tcPr>
          <w:p w14:paraId="39703F4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октябрь</w:t>
            </w:r>
          </w:p>
        </w:tc>
        <w:tc>
          <w:tcPr>
            <w:tcW w:w="2268" w:type="dxa"/>
          </w:tcPr>
          <w:p w14:paraId="2239675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0F3DF31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 руководитель физ. воспитания, преподаватели физической культуры, ССК </w:t>
            </w:r>
          </w:p>
        </w:tc>
        <w:tc>
          <w:tcPr>
            <w:tcW w:w="5245" w:type="dxa"/>
          </w:tcPr>
          <w:p w14:paraId="56A43ABC"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«Основные воспитательные мероприятия» </w:t>
            </w:r>
          </w:p>
          <w:p w14:paraId="756E15A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7DB036FF" w14:textId="77777777" w:rsidTr="00FB1AAB">
        <w:tc>
          <w:tcPr>
            <w:tcW w:w="567" w:type="dxa"/>
          </w:tcPr>
          <w:p w14:paraId="4B20B109"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4034957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«Мастер, я - спортивная семья»</w:t>
            </w:r>
          </w:p>
        </w:tc>
        <w:tc>
          <w:tcPr>
            <w:tcW w:w="1276" w:type="dxa"/>
          </w:tcPr>
          <w:p w14:paraId="3C56BEF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октябрь</w:t>
            </w:r>
          </w:p>
        </w:tc>
        <w:tc>
          <w:tcPr>
            <w:tcW w:w="2268" w:type="dxa"/>
          </w:tcPr>
          <w:p w14:paraId="66E9B1B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 преподаватели, мастера п/о</w:t>
            </w:r>
          </w:p>
        </w:tc>
        <w:tc>
          <w:tcPr>
            <w:tcW w:w="1984" w:type="dxa"/>
          </w:tcPr>
          <w:p w14:paraId="2E52E5F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Зам. директора по УВР, руководитель физ. воспитания, преподаватели физической культуры, ССК</w:t>
            </w:r>
          </w:p>
        </w:tc>
        <w:tc>
          <w:tcPr>
            <w:tcW w:w="5245" w:type="dxa"/>
          </w:tcPr>
          <w:p w14:paraId="3D4BEDB9"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«Основные воспитательные мероприятия» </w:t>
            </w:r>
          </w:p>
          <w:p w14:paraId="24EB9B4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41561FAF" w14:textId="77777777" w:rsidTr="00FB1AAB">
        <w:tc>
          <w:tcPr>
            <w:tcW w:w="567" w:type="dxa"/>
          </w:tcPr>
          <w:p w14:paraId="6C3AD6C9"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84ECA7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Индивидуальные консультации родителей по вопросам подростковой психологии, профилактики наркомании, правонарушений обучающихся.</w:t>
            </w:r>
          </w:p>
        </w:tc>
        <w:tc>
          <w:tcPr>
            <w:tcW w:w="1276" w:type="dxa"/>
          </w:tcPr>
          <w:p w14:paraId="71BB05C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2ED9CAD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1-3 курсов</w:t>
            </w:r>
          </w:p>
        </w:tc>
        <w:tc>
          <w:tcPr>
            <w:tcW w:w="1984" w:type="dxa"/>
          </w:tcPr>
          <w:p w14:paraId="74472CE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Соц. педагог, педагог-психолог</w:t>
            </w:r>
          </w:p>
        </w:tc>
        <w:tc>
          <w:tcPr>
            <w:tcW w:w="5245" w:type="dxa"/>
          </w:tcPr>
          <w:p w14:paraId="6992D72F"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«Взаимодействие с родителями (законными представителями)» «Профилактика и безопасность» </w:t>
            </w:r>
          </w:p>
        </w:tc>
      </w:tr>
      <w:tr w:rsidR="00FB1AAB" w:rsidRPr="00FB1AAB" w14:paraId="00F388BE" w14:textId="77777777" w:rsidTr="00FB1AAB">
        <w:tc>
          <w:tcPr>
            <w:tcW w:w="567" w:type="dxa"/>
          </w:tcPr>
          <w:p w14:paraId="200A4ED9"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467F9F3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Превенция суицидов среди обучающихся.</w:t>
            </w:r>
          </w:p>
        </w:tc>
        <w:tc>
          <w:tcPr>
            <w:tcW w:w="1276" w:type="dxa"/>
          </w:tcPr>
          <w:p w14:paraId="290CE12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6E26173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465488F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Соц. педагог, педагоги-психологи</w:t>
            </w:r>
          </w:p>
        </w:tc>
        <w:tc>
          <w:tcPr>
            <w:tcW w:w="5245" w:type="dxa"/>
          </w:tcPr>
          <w:p w14:paraId="341767BD"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FB1AAB" w:rsidRPr="00FB1AAB" w14:paraId="09427E24" w14:textId="77777777" w:rsidTr="00FB1AAB">
        <w:tc>
          <w:tcPr>
            <w:tcW w:w="567" w:type="dxa"/>
          </w:tcPr>
          <w:p w14:paraId="19D194A7"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184083E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Выявление социально-неблагополучных семей.</w:t>
            </w:r>
          </w:p>
          <w:p w14:paraId="7E1184A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Организация обследования условий жизни детей из этих семей.</w:t>
            </w:r>
          </w:p>
        </w:tc>
        <w:tc>
          <w:tcPr>
            <w:tcW w:w="1276" w:type="dxa"/>
          </w:tcPr>
          <w:p w14:paraId="011AFEA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03A8383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1-3 курсов</w:t>
            </w:r>
          </w:p>
        </w:tc>
        <w:tc>
          <w:tcPr>
            <w:tcW w:w="1984" w:type="dxa"/>
          </w:tcPr>
          <w:p w14:paraId="67807C60"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Соц. педагог</w:t>
            </w:r>
          </w:p>
          <w:p w14:paraId="47306CA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кураторы</w:t>
            </w:r>
          </w:p>
        </w:tc>
        <w:tc>
          <w:tcPr>
            <w:tcW w:w="5245" w:type="dxa"/>
          </w:tcPr>
          <w:p w14:paraId="27C48A2D"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39F59579"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«Взаимодействие с родителями (законными представителями)» </w:t>
            </w:r>
          </w:p>
          <w:p w14:paraId="1D74147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«Профилактика и безопасность» </w:t>
            </w:r>
          </w:p>
        </w:tc>
      </w:tr>
      <w:tr w:rsidR="00FB1AAB" w:rsidRPr="00FB1AAB" w14:paraId="365FDB84" w14:textId="77777777" w:rsidTr="00FB1AAB">
        <w:tc>
          <w:tcPr>
            <w:tcW w:w="567" w:type="dxa"/>
          </w:tcPr>
          <w:p w14:paraId="56EDDB2E"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DFE651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Индивидуальная работа с обучающимися, состоящие на профилактическом учете в КДН, ОДН.</w:t>
            </w:r>
          </w:p>
        </w:tc>
        <w:tc>
          <w:tcPr>
            <w:tcW w:w="1276" w:type="dxa"/>
          </w:tcPr>
          <w:p w14:paraId="2378834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61516B3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1-3 курсов</w:t>
            </w:r>
          </w:p>
        </w:tc>
        <w:tc>
          <w:tcPr>
            <w:tcW w:w="1984" w:type="dxa"/>
          </w:tcPr>
          <w:p w14:paraId="0B8C4707" w14:textId="77777777" w:rsidR="00FB1AAB" w:rsidRPr="00FB1AAB" w:rsidRDefault="00FB1AAB" w:rsidP="00FB1AAB">
            <w:pPr>
              <w:spacing w:after="0" w:line="240" w:lineRule="auto"/>
              <w:rPr>
                <w:rFonts w:ascii="Times New Roman" w:hAnsi="Times New Roman"/>
                <w:sz w:val="24"/>
                <w:szCs w:val="24"/>
              </w:rPr>
            </w:pPr>
            <w:proofErr w:type="spellStart"/>
            <w:r w:rsidRPr="00FB1AAB">
              <w:rPr>
                <w:rFonts w:ascii="Times New Roman" w:hAnsi="Times New Roman"/>
                <w:sz w:val="24"/>
                <w:szCs w:val="24"/>
              </w:rPr>
              <w:t>Зам.дир</w:t>
            </w:r>
            <w:proofErr w:type="spellEnd"/>
            <w:r w:rsidRPr="00FB1AAB">
              <w:rPr>
                <w:rFonts w:ascii="Times New Roman" w:hAnsi="Times New Roman"/>
                <w:sz w:val="24"/>
                <w:szCs w:val="24"/>
              </w:rPr>
              <w:t xml:space="preserve">. по УВР, педагог – психолог, </w:t>
            </w:r>
            <w:proofErr w:type="spellStart"/>
            <w:r w:rsidRPr="00FB1AAB">
              <w:rPr>
                <w:rFonts w:ascii="Times New Roman" w:hAnsi="Times New Roman"/>
                <w:sz w:val="24"/>
                <w:szCs w:val="24"/>
              </w:rPr>
              <w:t>соц.педагог</w:t>
            </w:r>
            <w:proofErr w:type="spellEnd"/>
            <w:r w:rsidRPr="00FB1AAB">
              <w:rPr>
                <w:rFonts w:ascii="Times New Roman" w:hAnsi="Times New Roman"/>
                <w:sz w:val="24"/>
                <w:szCs w:val="24"/>
              </w:rPr>
              <w:t>, кураторы</w:t>
            </w:r>
          </w:p>
        </w:tc>
        <w:tc>
          <w:tcPr>
            <w:tcW w:w="5245" w:type="dxa"/>
          </w:tcPr>
          <w:p w14:paraId="1F8D83AE"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13015D2A"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«Наставничество» «Взаимодействие с родителями (законными представителями)» «Профилактика и безопасность» </w:t>
            </w:r>
          </w:p>
        </w:tc>
      </w:tr>
      <w:tr w:rsidR="00FB1AAB" w:rsidRPr="00FB1AAB" w14:paraId="44F6FC49" w14:textId="77777777" w:rsidTr="00FB1AAB">
        <w:tc>
          <w:tcPr>
            <w:tcW w:w="567" w:type="dxa"/>
          </w:tcPr>
          <w:p w14:paraId="167526D4"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75F5E9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color w:val="000000"/>
                <w:sz w:val="24"/>
                <w:szCs w:val="24"/>
              </w:rPr>
              <w:t xml:space="preserve">Проведение социально-психологического тестирования по раннему выявлению употребления наркотических и психотропных веществ среди обучающихся колледжа </w:t>
            </w:r>
          </w:p>
        </w:tc>
        <w:tc>
          <w:tcPr>
            <w:tcW w:w="1276" w:type="dxa"/>
          </w:tcPr>
          <w:p w14:paraId="10BDB7C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По отдельному плану (согласно приказу)</w:t>
            </w:r>
          </w:p>
        </w:tc>
        <w:tc>
          <w:tcPr>
            <w:tcW w:w="2268" w:type="dxa"/>
          </w:tcPr>
          <w:p w14:paraId="59411C9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31F2ED5A" w14:textId="77777777" w:rsidR="00FB1AAB" w:rsidRPr="00FB1AAB" w:rsidRDefault="00FB1AAB" w:rsidP="00FB1AAB">
            <w:pPr>
              <w:spacing w:after="0" w:line="240" w:lineRule="auto"/>
              <w:jc w:val="center"/>
              <w:rPr>
                <w:rFonts w:ascii="Times New Roman" w:hAnsi="Times New Roman"/>
                <w:sz w:val="24"/>
                <w:szCs w:val="24"/>
              </w:rPr>
            </w:pPr>
            <w:proofErr w:type="spellStart"/>
            <w:r w:rsidRPr="00FB1AAB">
              <w:rPr>
                <w:rFonts w:ascii="Times New Roman" w:hAnsi="Times New Roman"/>
                <w:sz w:val="24"/>
                <w:szCs w:val="24"/>
              </w:rPr>
              <w:t>Зам.дир</w:t>
            </w:r>
            <w:proofErr w:type="spellEnd"/>
            <w:r w:rsidRPr="00FB1AAB">
              <w:rPr>
                <w:rFonts w:ascii="Times New Roman" w:hAnsi="Times New Roman"/>
                <w:sz w:val="24"/>
                <w:szCs w:val="24"/>
              </w:rPr>
              <w:t xml:space="preserve"> по УВР </w:t>
            </w:r>
          </w:p>
          <w:p w14:paraId="4F88726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Педагог-психолог</w:t>
            </w:r>
          </w:p>
        </w:tc>
        <w:tc>
          <w:tcPr>
            <w:tcW w:w="5245" w:type="dxa"/>
          </w:tcPr>
          <w:p w14:paraId="4098E787"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«Основные воспитательные мероприятия» «Взаимодействие с родителями (законными представителями)» «Профилактика и безопасность» </w:t>
            </w:r>
          </w:p>
        </w:tc>
      </w:tr>
      <w:tr w:rsidR="00FB1AAB" w:rsidRPr="00FB1AAB" w14:paraId="776F4B42" w14:textId="77777777" w:rsidTr="00FB1AAB">
        <w:tc>
          <w:tcPr>
            <w:tcW w:w="567" w:type="dxa"/>
          </w:tcPr>
          <w:p w14:paraId="523958FB"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D17749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Просветительские лекции для молодежи по профилактике деструктивного поведения, административной и уголовной ответственности.</w:t>
            </w:r>
          </w:p>
        </w:tc>
        <w:tc>
          <w:tcPr>
            <w:tcW w:w="1276" w:type="dxa"/>
          </w:tcPr>
          <w:p w14:paraId="07DFC14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2E06C27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1-3 курсов</w:t>
            </w:r>
          </w:p>
        </w:tc>
        <w:tc>
          <w:tcPr>
            <w:tcW w:w="1984" w:type="dxa"/>
          </w:tcPr>
          <w:p w14:paraId="546045B9"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Социальный педагог</w:t>
            </w:r>
          </w:p>
          <w:p w14:paraId="0C5F9DE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Представители здравоохранения, полиции, духовенства</w:t>
            </w:r>
          </w:p>
        </w:tc>
        <w:tc>
          <w:tcPr>
            <w:tcW w:w="5245" w:type="dxa"/>
          </w:tcPr>
          <w:p w14:paraId="4B397CA3"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«Основные воспитательные мероприятия» «Организация предметно-пространственной среды» «Профилактика и безопасность» </w:t>
            </w:r>
          </w:p>
        </w:tc>
      </w:tr>
      <w:tr w:rsidR="00FB1AAB" w:rsidRPr="00FB1AAB" w14:paraId="17B87AEB" w14:textId="77777777" w:rsidTr="00FB1AAB">
        <w:tc>
          <w:tcPr>
            <w:tcW w:w="567" w:type="dxa"/>
          </w:tcPr>
          <w:p w14:paraId="03A71F36"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3D65146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Участие в конкурсах, олимпиадах, чемпионате профессионального мастерства, «</w:t>
            </w:r>
            <w:proofErr w:type="spellStart"/>
            <w:r w:rsidRPr="00FB1AAB">
              <w:rPr>
                <w:rFonts w:ascii="Times New Roman" w:hAnsi="Times New Roman"/>
                <w:sz w:val="24"/>
                <w:szCs w:val="24"/>
              </w:rPr>
              <w:t>Абилимпикс</w:t>
            </w:r>
            <w:proofErr w:type="spellEnd"/>
            <w:r w:rsidRPr="00FB1AAB">
              <w:rPr>
                <w:rFonts w:ascii="Times New Roman" w:hAnsi="Times New Roman"/>
                <w:sz w:val="24"/>
                <w:szCs w:val="24"/>
              </w:rPr>
              <w:t>»</w:t>
            </w:r>
          </w:p>
        </w:tc>
        <w:tc>
          <w:tcPr>
            <w:tcW w:w="1276" w:type="dxa"/>
          </w:tcPr>
          <w:p w14:paraId="69CBF58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Октябрь</w:t>
            </w:r>
          </w:p>
        </w:tc>
        <w:tc>
          <w:tcPr>
            <w:tcW w:w="2268" w:type="dxa"/>
          </w:tcPr>
          <w:p w14:paraId="5097148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3-4 курсов</w:t>
            </w:r>
          </w:p>
        </w:tc>
        <w:tc>
          <w:tcPr>
            <w:tcW w:w="1984" w:type="dxa"/>
          </w:tcPr>
          <w:p w14:paraId="4EFB931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w:t>
            </w:r>
            <w:proofErr w:type="spellEnd"/>
            <w:r w:rsidRPr="00FB1AAB">
              <w:rPr>
                <w:rFonts w:ascii="Times New Roman" w:hAnsi="Times New Roman"/>
                <w:sz w:val="24"/>
                <w:szCs w:val="24"/>
              </w:rPr>
              <w:t>. по УПР, методист, преподаватели, мастера п/о</w:t>
            </w:r>
          </w:p>
        </w:tc>
        <w:tc>
          <w:tcPr>
            <w:tcW w:w="5245" w:type="dxa"/>
          </w:tcPr>
          <w:p w14:paraId="2447234A"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5821955D"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«Основные воспитательные мероприятия» </w:t>
            </w:r>
          </w:p>
          <w:p w14:paraId="1B6BF591" w14:textId="77777777" w:rsidR="00FB1AAB" w:rsidRPr="00FB1AAB" w:rsidRDefault="00FB1AAB" w:rsidP="00FB1AAB">
            <w:pPr>
              <w:spacing w:after="0" w:line="240" w:lineRule="auto"/>
              <w:rPr>
                <w:rFonts w:ascii="Times New Roman" w:hAnsi="Times New Roman"/>
                <w:sz w:val="24"/>
                <w:szCs w:val="24"/>
                <w:highlight w:val="yellow"/>
              </w:rPr>
            </w:pPr>
            <w:r w:rsidRPr="00FB1AAB">
              <w:rPr>
                <w:rFonts w:ascii="Times New Roman" w:hAnsi="Times New Roman"/>
                <w:b/>
                <w:bCs/>
                <w:color w:val="1A1A1A"/>
                <w:sz w:val="24"/>
                <w:szCs w:val="24"/>
              </w:rPr>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r w:rsidR="00FB1AAB" w:rsidRPr="00FB1AAB" w14:paraId="4BFA5994" w14:textId="77777777" w:rsidTr="00FB1AAB">
        <w:tc>
          <w:tcPr>
            <w:tcW w:w="567" w:type="dxa"/>
          </w:tcPr>
          <w:p w14:paraId="1B50488A"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1FB8E5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Кураторский час по профилактике правонарушений среди обучающихся.</w:t>
            </w:r>
          </w:p>
        </w:tc>
        <w:tc>
          <w:tcPr>
            <w:tcW w:w="1276" w:type="dxa"/>
          </w:tcPr>
          <w:p w14:paraId="5A900F3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63A3D38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1EF7684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кураторы</w:t>
            </w:r>
          </w:p>
        </w:tc>
        <w:tc>
          <w:tcPr>
            <w:tcW w:w="5245" w:type="dxa"/>
          </w:tcPr>
          <w:p w14:paraId="1468D533"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14C7B1B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«Профилактика и безопасность» </w:t>
            </w:r>
          </w:p>
        </w:tc>
      </w:tr>
      <w:tr w:rsidR="00FB1AAB" w:rsidRPr="00FB1AAB" w14:paraId="38E4E3AA" w14:textId="77777777" w:rsidTr="00FB1AAB">
        <w:trPr>
          <w:trHeight w:val="556"/>
        </w:trPr>
        <w:tc>
          <w:tcPr>
            <w:tcW w:w="567" w:type="dxa"/>
          </w:tcPr>
          <w:p w14:paraId="5E4B6C43"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0E853CF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kern w:val="2"/>
                <w:sz w:val="24"/>
                <w:szCs w:val="24"/>
                <w:lang w:eastAsia="ko-KR"/>
              </w:rPr>
              <w:t>День памяти жертв политических репрессий</w:t>
            </w:r>
          </w:p>
        </w:tc>
        <w:tc>
          <w:tcPr>
            <w:tcW w:w="1276" w:type="dxa"/>
          </w:tcPr>
          <w:p w14:paraId="288024B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30 октября</w:t>
            </w:r>
          </w:p>
        </w:tc>
        <w:tc>
          <w:tcPr>
            <w:tcW w:w="2268" w:type="dxa"/>
          </w:tcPr>
          <w:p w14:paraId="570D9D0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404D1A5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Преподаватели истории, кураторы</w:t>
            </w:r>
          </w:p>
        </w:tc>
        <w:tc>
          <w:tcPr>
            <w:tcW w:w="5245" w:type="dxa"/>
          </w:tcPr>
          <w:p w14:paraId="68F923F2"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«Образовательная деятельность» «Кураторство»</w:t>
            </w:r>
          </w:p>
        </w:tc>
      </w:tr>
      <w:tr w:rsidR="00FB1AAB" w:rsidRPr="00FB1AAB" w14:paraId="6213C185" w14:textId="77777777" w:rsidTr="00FB1AAB">
        <w:tc>
          <w:tcPr>
            <w:tcW w:w="567" w:type="dxa"/>
          </w:tcPr>
          <w:p w14:paraId="3FFEC80D"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C4D65A7" w14:textId="77777777" w:rsidR="00FB1AAB" w:rsidRPr="00FB1AAB" w:rsidRDefault="00FB1AAB" w:rsidP="00FB1AAB">
            <w:pPr>
              <w:spacing w:after="0" w:line="240" w:lineRule="auto"/>
              <w:rPr>
                <w:rFonts w:ascii="Times New Roman" w:hAnsi="Times New Roman"/>
                <w:b/>
                <w:bCs/>
                <w:kern w:val="2"/>
                <w:sz w:val="24"/>
                <w:szCs w:val="24"/>
                <w:lang w:eastAsia="ko-KR"/>
              </w:rPr>
            </w:pPr>
            <w:r w:rsidRPr="00FB1AAB">
              <w:rPr>
                <w:rFonts w:ascii="Times New Roman" w:hAnsi="Times New Roman"/>
                <w:sz w:val="24"/>
                <w:szCs w:val="24"/>
              </w:rPr>
              <w:t>Участие в акции «Неделя без турникетов»</w:t>
            </w:r>
          </w:p>
        </w:tc>
        <w:tc>
          <w:tcPr>
            <w:tcW w:w="1276" w:type="dxa"/>
          </w:tcPr>
          <w:p w14:paraId="304183B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апрель, октябрь</w:t>
            </w:r>
          </w:p>
        </w:tc>
        <w:tc>
          <w:tcPr>
            <w:tcW w:w="2268" w:type="dxa"/>
          </w:tcPr>
          <w:p w14:paraId="5C6711B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2-4 курсов</w:t>
            </w:r>
          </w:p>
        </w:tc>
        <w:tc>
          <w:tcPr>
            <w:tcW w:w="1984" w:type="dxa"/>
          </w:tcPr>
          <w:p w14:paraId="791EAA0F" w14:textId="77777777" w:rsidR="00FB1AAB" w:rsidRPr="00FB1AAB" w:rsidRDefault="00FB1AAB" w:rsidP="00FB1AAB">
            <w:pPr>
              <w:spacing w:after="0" w:line="240" w:lineRule="auto"/>
              <w:rPr>
                <w:rFonts w:ascii="Times New Roman" w:hAnsi="Times New Roman"/>
                <w:sz w:val="24"/>
                <w:szCs w:val="24"/>
              </w:rPr>
            </w:pPr>
            <w:proofErr w:type="spellStart"/>
            <w:r w:rsidRPr="00FB1AAB">
              <w:rPr>
                <w:rFonts w:ascii="Times New Roman" w:hAnsi="Times New Roman"/>
                <w:sz w:val="24"/>
                <w:szCs w:val="24"/>
              </w:rPr>
              <w:t>Зам.дир</w:t>
            </w:r>
            <w:proofErr w:type="spellEnd"/>
            <w:r w:rsidRPr="00FB1AAB">
              <w:rPr>
                <w:rFonts w:ascii="Times New Roman" w:hAnsi="Times New Roman"/>
                <w:sz w:val="24"/>
                <w:szCs w:val="24"/>
              </w:rPr>
              <w:t>. по УПР, преподаватели спец. Дисциплин, мастера п</w:t>
            </w:r>
            <w:r w:rsidRPr="00FB1AAB">
              <w:rPr>
                <w:rFonts w:ascii="Times New Roman" w:hAnsi="Times New Roman"/>
                <w:sz w:val="24"/>
                <w:szCs w:val="24"/>
                <w:lang w:val="en-US"/>
              </w:rPr>
              <w:t>/</w:t>
            </w:r>
            <w:r w:rsidRPr="00FB1AAB">
              <w:rPr>
                <w:rFonts w:ascii="Times New Roman" w:hAnsi="Times New Roman"/>
                <w:sz w:val="24"/>
                <w:szCs w:val="24"/>
              </w:rPr>
              <w:t>о</w:t>
            </w:r>
          </w:p>
        </w:tc>
        <w:tc>
          <w:tcPr>
            <w:tcW w:w="5245" w:type="dxa"/>
          </w:tcPr>
          <w:p w14:paraId="286EFDD5"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450C9BEF"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«Основные воспитательные мероприятия» </w:t>
            </w:r>
          </w:p>
          <w:p w14:paraId="0FC70B9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color w:val="1A1A1A"/>
                <w:sz w:val="24"/>
                <w:szCs w:val="24"/>
              </w:rPr>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r w:rsidR="00FB1AAB" w:rsidRPr="00FB1AAB" w14:paraId="0F2F17BD" w14:textId="77777777" w:rsidTr="00FB1AAB">
        <w:tc>
          <w:tcPr>
            <w:tcW w:w="567" w:type="dxa"/>
          </w:tcPr>
          <w:p w14:paraId="2AF3F138"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6B79CC61" w14:textId="77777777" w:rsidR="00FB1AAB" w:rsidRPr="00FB1AAB" w:rsidRDefault="00FB1AAB" w:rsidP="00FB1AAB">
            <w:pPr>
              <w:spacing w:after="0" w:line="240" w:lineRule="auto"/>
              <w:rPr>
                <w:rFonts w:ascii="Times New Roman" w:hAnsi="Times New Roman"/>
                <w:b/>
                <w:bCs/>
                <w:kern w:val="2"/>
                <w:sz w:val="24"/>
                <w:szCs w:val="24"/>
                <w:lang w:eastAsia="ko-KR"/>
              </w:rPr>
            </w:pPr>
            <w:r w:rsidRPr="00FB1AAB">
              <w:rPr>
                <w:rFonts w:ascii="Times New Roman" w:hAnsi="Times New Roman"/>
                <w:sz w:val="24"/>
                <w:szCs w:val="24"/>
              </w:rPr>
              <w:t>Реализация регионального проекта «Диалог на равных»</w:t>
            </w:r>
          </w:p>
        </w:tc>
        <w:tc>
          <w:tcPr>
            <w:tcW w:w="1276" w:type="dxa"/>
          </w:tcPr>
          <w:p w14:paraId="3AA299A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Октябрь, декабрь</w:t>
            </w:r>
          </w:p>
        </w:tc>
        <w:tc>
          <w:tcPr>
            <w:tcW w:w="2268" w:type="dxa"/>
          </w:tcPr>
          <w:p w14:paraId="0AEE662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76D2AE80" w14:textId="77777777" w:rsidR="00FB1AAB" w:rsidRPr="00FB1AAB" w:rsidRDefault="00FB1AAB" w:rsidP="00FB1AAB">
            <w:pPr>
              <w:spacing w:after="0" w:line="240" w:lineRule="auto"/>
              <w:rPr>
                <w:rFonts w:ascii="Times New Roman" w:hAnsi="Times New Roman"/>
                <w:sz w:val="24"/>
                <w:szCs w:val="24"/>
              </w:rPr>
            </w:pPr>
            <w:proofErr w:type="spellStart"/>
            <w:r w:rsidRPr="00FB1AAB">
              <w:rPr>
                <w:rFonts w:ascii="Times New Roman" w:hAnsi="Times New Roman"/>
                <w:sz w:val="24"/>
                <w:szCs w:val="24"/>
              </w:rPr>
              <w:t>Зам.дир</w:t>
            </w:r>
            <w:proofErr w:type="spellEnd"/>
            <w:r w:rsidRPr="00FB1AAB">
              <w:rPr>
                <w:rFonts w:ascii="Times New Roman" w:hAnsi="Times New Roman"/>
                <w:sz w:val="24"/>
                <w:szCs w:val="24"/>
              </w:rPr>
              <w:t>. по УПР, кураторы</w:t>
            </w:r>
          </w:p>
        </w:tc>
        <w:tc>
          <w:tcPr>
            <w:tcW w:w="5245" w:type="dxa"/>
          </w:tcPr>
          <w:p w14:paraId="0B7D62C2"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6442627F"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«Основные воспитательные мероприятия» </w:t>
            </w:r>
          </w:p>
          <w:p w14:paraId="61C9A0E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color w:val="1A1A1A"/>
                <w:sz w:val="24"/>
                <w:szCs w:val="24"/>
              </w:rPr>
              <w:lastRenderedPageBreak/>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r w:rsidR="00FB1AAB" w:rsidRPr="00FB1AAB" w14:paraId="0947DA68" w14:textId="77777777" w:rsidTr="00FB1AAB">
        <w:tc>
          <w:tcPr>
            <w:tcW w:w="567" w:type="dxa"/>
          </w:tcPr>
          <w:p w14:paraId="1CAE6243"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68FC6B7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Региональный фестиваль национальных культур «Мы единый народ»</w:t>
            </w:r>
          </w:p>
        </w:tc>
        <w:tc>
          <w:tcPr>
            <w:tcW w:w="1276" w:type="dxa"/>
          </w:tcPr>
          <w:p w14:paraId="36B2DCB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Октябрь-ноябрь</w:t>
            </w:r>
          </w:p>
        </w:tc>
        <w:tc>
          <w:tcPr>
            <w:tcW w:w="2268" w:type="dxa"/>
          </w:tcPr>
          <w:p w14:paraId="06CA2C5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15134FCF"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дир.по</w:t>
            </w:r>
            <w:proofErr w:type="spellEnd"/>
            <w:r w:rsidRPr="00FB1AAB">
              <w:rPr>
                <w:rFonts w:ascii="Times New Roman" w:hAnsi="Times New Roman"/>
                <w:sz w:val="24"/>
                <w:szCs w:val="24"/>
              </w:rPr>
              <w:t xml:space="preserve"> УВР</w:t>
            </w:r>
          </w:p>
          <w:p w14:paraId="20E9820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Педагог-организатор</w:t>
            </w:r>
          </w:p>
        </w:tc>
        <w:tc>
          <w:tcPr>
            <w:tcW w:w="5245" w:type="dxa"/>
          </w:tcPr>
          <w:p w14:paraId="392D36FB"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«Основные воспитательные мероприятия» </w:t>
            </w:r>
          </w:p>
          <w:p w14:paraId="16A3142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4EB10E6F" w14:textId="77777777" w:rsidTr="00FB1AAB">
        <w:tc>
          <w:tcPr>
            <w:tcW w:w="567" w:type="dxa"/>
          </w:tcPr>
          <w:p w14:paraId="249285E6"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427924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Посещение досуговых организаций города (театр, музеи...)</w:t>
            </w:r>
          </w:p>
        </w:tc>
        <w:tc>
          <w:tcPr>
            <w:tcW w:w="1276" w:type="dxa"/>
          </w:tcPr>
          <w:p w14:paraId="1D23CA2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010FB0B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51F9F3FA" w14:textId="77777777" w:rsidR="00FB1AAB" w:rsidRPr="00FB1AAB" w:rsidRDefault="00FB1AAB" w:rsidP="00FB1AAB">
            <w:pPr>
              <w:spacing w:after="0" w:line="240" w:lineRule="auto"/>
              <w:jc w:val="center"/>
              <w:rPr>
                <w:rFonts w:ascii="Times New Roman" w:hAnsi="Times New Roman"/>
                <w:sz w:val="24"/>
                <w:szCs w:val="24"/>
              </w:rPr>
            </w:pPr>
            <w:proofErr w:type="spellStart"/>
            <w:r w:rsidRPr="00FB1AAB">
              <w:rPr>
                <w:rFonts w:ascii="Times New Roman" w:hAnsi="Times New Roman"/>
                <w:sz w:val="24"/>
                <w:szCs w:val="24"/>
              </w:rPr>
              <w:t>Зам.дир</w:t>
            </w:r>
            <w:proofErr w:type="spellEnd"/>
            <w:r w:rsidRPr="00FB1AAB">
              <w:rPr>
                <w:rFonts w:ascii="Times New Roman" w:hAnsi="Times New Roman"/>
                <w:sz w:val="24"/>
                <w:szCs w:val="24"/>
              </w:rPr>
              <w:t>. по УВР</w:t>
            </w:r>
          </w:p>
          <w:p w14:paraId="7D11A5D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Педагог-организатор, Кураторы</w:t>
            </w:r>
          </w:p>
        </w:tc>
        <w:tc>
          <w:tcPr>
            <w:tcW w:w="5245" w:type="dxa"/>
          </w:tcPr>
          <w:p w14:paraId="29135317"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65675F1D" w14:textId="77777777" w:rsidR="00FB1AAB" w:rsidRPr="00FB1AAB" w:rsidRDefault="00FB1AAB" w:rsidP="00FB1AAB">
            <w:pPr>
              <w:shd w:val="clear" w:color="auto" w:fill="FFFFFF"/>
              <w:spacing w:after="0" w:line="240" w:lineRule="auto"/>
              <w:rPr>
                <w:rFonts w:ascii="Times New Roman" w:hAnsi="Times New Roman"/>
                <w:sz w:val="24"/>
                <w:szCs w:val="24"/>
              </w:rPr>
            </w:pPr>
          </w:p>
          <w:p w14:paraId="49B8B97F" w14:textId="77777777" w:rsidR="00FB1AAB" w:rsidRPr="00FB1AAB" w:rsidRDefault="00FB1AAB" w:rsidP="00FB1AAB">
            <w:pPr>
              <w:spacing w:after="0" w:line="240" w:lineRule="auto"/>
              <w:rPr>
                <w:rFonts w:ascii="Times New Roman" w:hAnsi="Times New Roman"/>
                <w:sz w:val="24"/>
                <w:szCs w:val="24"/>
              </w:rPr>
            </w:pPr>
          </w:p>
        </w:tc>
      </w:tr>
      <w:tr w:rsidR="00FB1AAB" w:rsidRPr="00FB1AAB" w14:paraId="480101A1" w14:textId="77777777" w:rsidTr="00FB1AAB">
        <w:tc>
          <w:tcPr>
            <w:tcW w:w="15452" w:type="dxa"/>
            <w:gridSpan w:val="6"/>
          </w:tcPr>
          <w:p w14:paraId="7983953B" w14:textId="77777777" w:rsidR="00FB1AAB" w:rsidRPr="00FB1AAB" w:rsidRDefault="00FB1AAB" w:rsidP="00FB1AAB">
            <w:pPr>
              <w:spacing w:after="0" w:line="240" w:lineRule="auto"/>
              <w:jc w:val="center"/>
              <w:rPr>
                <w:rFonts w:ascii="Times New Roman" w:hAnsi="Times New Roman"/>
                <w:b/>
                <w:bCs/>
                <w:sz w:val="24"/>
                <w:szCs w:val="24"/>
              </w:rPr>
            </w:pPr>
            <w:r w:rsidRPr="00FB1AAB">
              <w:rPr>
                <w:rFonts w:ascii="Times New Roman" w:hAnsi="Times New Roman"/>
                <w:b/>
                <w:bCs/>
                <w:sz w:val="24"/>
                <w:szCs w:val="24"/>
              </w:rPr>
              <w:t>НОЯБРЬ</w:t>
            </w:r>
          </w:p>
        </w:tc>
      </w:tr>
      <w:tr w:rsidR="00FB1AAB" w:rsidRPr="00FB1AAB" w14:paraId="28F8FEE9" w14:textId="77777777" w:rsidTr="00FB1AAB">
        <w:tc>
          <w:tcPr>
            <w:tcW w:w="567" w:type="dxa"/>
          </w:tcPr>
          <w:p w14:paraId="69A84771"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7C99E9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Проведение «Неделя психологии».</w:t>
            </w:r>
          </w:p>
        </w:tc>
        <w:tc>
          <w:tcPr>
            <w:tcW w:w="1276" w:type="dxa"/>
          </w:tcPr>
          <w:p w14:paraId="0CD6710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ноябрь</w:t>
            </w:r>
          </w:p>
        </w:tc>
        <w:tc>
          <w:tcPr>
            <w:tcW w:w="2268" w:type="dxa"/>
          </w:tcPr>
          <w:p w14:paraId="19BA255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1536EBE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Педагог-психолог</w:t>
            </w:r>
          </w:p>
        </w:tc>
        <w:tc>
          <w:tcPr>
            <w:tcW w:w="5245" w:type="dxa"/>
          </w:tcPr>
          <w:p w14:paraId="77057F7E"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«Основные воспитательные мероприятия» «Организация предметно-пространственной среды» «Профилактика и безопасность» </w:t>
            </w:r>
            <w:r w:rsidRPr="00FB1AAB">
              <w:rPr>
                <w:rFonts w:ascii="Times New Roman" w:hAnsi="Times New Roman"/>
                <w:b/>
                <w:bCs/>
                <w:sz w:val="24"/>
                <w:szCs w:val="24"/>
              </w:rPr>
              <w:t>«Молодежные общественные объединения»</w:t>
            </w:r>
          </w:p>
        </w:tc>
      </w:tr>
      <w:tr w:rsidR="00FB1AAB" w:rsidRPr="00FB1AAB" w14:paraId="414AFFC3" w14:textId="77777777" w:rsidTr="00FB1AAB">
        <w:tc>
          <w:tcPr>
            <w:tcW w:w="567" w:type="dxa"/>
          </w:tcPr>
          <w:p w14:paraId="7357E71D"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0E4A45C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Церемония подъема (спуска) Государственного флага РФ, цикл внеурочных занятий проекта «Разговоры о важном»</w:t>
            </w:r>
          </w:p>
        </w:tc>
        <w:tc>
          <w:tcPr>
            <w:tcW w:w="1276" w:type="dxa"/>
          </w:tcPr>
          <w:p w14:paraId="526317F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еженедельно</w:t>
            </w:r>
          </w:p>
        </w:tc>
        <w:tc>
          <w:tcPr>
            <w:tcW w:w="2268" w:type="dxa"/>
          </w:tcPr>
          <w:p w14:paraId="3E9C300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08EC7F8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Зам. директора по УВР, кураторы, преподаватель организатор ОБЖ</w:t>
            </w:r>
          </w:p>
        </w:tc>
        <w:tc>
          <w:tcPr>
            <w:tcW w:w="5245" w:type="dxa"/>
          </w:tcPr>
          <w:p w14:paraId="73E5FE5D"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595C3430"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w:t>
            </w:r>
          </w:p>
        </w:tc>
      </w:tr>
      <w:tr w:rsidR="00FB1AAB" w:rsidRPr="00FB1AAB" w14:paraId="69591B4A" w14:textId="77777777" w:rsidTr="00FB1AAB">
        <w:tc>
          <w:tcPr>
            <w:tcW w:w="567" w:type="dxa"/>
          </w:tcPr>
          <w:p w14:paraId="7542AC03"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19CDD692" w14:textId="77777777" w:rsidR="00FB1AAB" w:rsidRPr="00FB1AAB" w:rsidRDefault="00FB1AAB" w:rsidP="00FB1AAB">
            <w:pPr>
              <w:spacing w:after="0" w:line="240" w:lineRule="auto"/>
              <w:rPr>
                <w:rFonts w:ascii="Times New Roman" w:hAnsi="Times New Roman"/>
                <w:b/>
                <w:bCs/>
                <w:sz w:val="24"/>
                <w:szCs w:val="24"/>
              </w:rPr>
            </w:pPr>
            <w:r w:rsidRPr="00FB1AAB">
              <w:rPr>
                <w:rFonts w:ascii="Times New Roman" w:hAnsi="Times New Roman"/>
                <w:b/>
                <w:bCs/>
                <w:sz w:val="24"/>
                <w:szCs w:val="24"/>
              </w:rPr>
              <w:t>День матери</w:t>
            </w:r>
          </w:p>
        </w:tc>
        <w:tc>
          <w:tcPr>
            <w:tcW w:w="1276" w:type="dxa"/>
          </w:tcPr>
          <w:p w14:paraId="08AD4CA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ноябрь</w:t>
            </w:r>
          </w:p>
        </w:tc>
        <w:tc>
          <w:tcPr>
            <w:tcW w:w="2268" w:type="dxa"/>
          </w:tcPr>
          <w:p w14:paraId="7B632DB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1-2 курсов</w:t>
            </w:r>
          </w:p>
        </w:tc>
        <w:tc>
          <w:tcPr>
            <w:tcW w:w="1984" w:type="dxa"/>
          </w:tcPr>
          <w:p w14:paraId="26DD870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Кураторы, Студенческий совет</w:t>
            </w:r>
          </w:p>
        </w:tc>
        <w:tc>
          <w:tcPr>
            <w:tcW w:w="5245" w:type="dxa"/>
          </w:tcPr>
          <w:p w14:paraId="1B928871"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5F89098D"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«Взаимодействие с родителями (законными представителями)» «Самоуправление»</w:t>
            </w:r>
          </w:p>
          <w:p w14:paraId="2740506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 xml:space="preserve"> «Молодежные общественные объединения»</w:t>
            </w:r>
          </w:p>
        </w:tc>
      </w:tr>
      <w:tr w:rsidR="00FB1AAB" w:rsidRPr="00FB1AAB" w14:paraId="4E068CBD" w14:textId="77777777" w:rsidTr="00FB1AAB">
        <w:tc>
          <w:tcPr>
            <w:tcW w:w="567" w:type="dxa"/>
          </w:tcPr>
          <w:p w14:paraId="1A78D59A"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8A7481E" w14:textId="77777777" w:rsidR="00FB1AAB" w:rsidRPr="00FB1AAB" w:rsidRDefault="00FB1AAB" w:rsidP="00FB1AAB">
            <w:pPr>
              <w:spacing w:after="0" w:line="240" w:lineRule="auto"/>
              <w:rPr>
                <w:rFonts w:ascii="Times New Roman" w:hAnsi="Times New Roman"/>
                <w:b/>
                <w:bCs/>
                <w:sz w:val="24"/>
                <w:szCs w:val="24"/>
              </w:rPr>
            </w:pPr>
            <w:r w:rsidRPr="00FB1AAB">
              <w:rPr>
                <w:rFonts w:ascii="Times New Roman" w:hAnsi="Times New Roman"/>
                <w:sz w:val="24"/>
                <w:szCs w:val="24"/>
              </w:rPr>
              <w:t>Правовой марафон «Ваш выбор»</w:t>
            </w:r>
          </w:p>
        </w:tc>
        <w:tc>
          <w:tcPr>
            <w:tcW w:w="1276" w:type="dxa"/>
          </w:tcPr>
          <w:p w14:paraId="3486723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ноябрь</w:t>
            </w:r>
          </w:p>
        </w:tc>
        <w:tc>
          <w:tcPr>
            <w:tcW w:w="2268" w:type="dxa"/>
          </w:tcPr>
          <w:p w14:paraId="24D7FD6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1-2 курсов</w:t>
            </w:r>
          </w:p>
        </w:tc>
        <w:tc>
          <w:tcPr>
            <w:tcW w:w="1984" w:type="dxa"/>
          </w:tcPr>
          <w:p w14:paraId="0D21EB7C"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Зам. директора по УВР</w:t>
            </w:r>
          </w:p>
          <w:p w14:paraId="69539FF4"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педагог-организатор,</w:t>
            </w:r>
          </w:p>
          <w:p w14:paraId="482C3E6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соц. педагог, кураторы</w:t>
            </w:r>
          </w:p>
        </w:tc>
        <w:tc>
          <w:tcPr>
            <w:tcW w:w="5245" w:type="dxa"/>
          </w:tcPr>
          <w:p w14:paraId="64633C20"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«Основные воспитательные мероприятия» ««Профилактика и безопасность» </w:t>
            </w:r>
          </w:p>
        </w:tc>
      </w:tr>
      <w:tr w:rsidR="00FB1AAB" w:rsidRPr="00FB1AAB" w14:paraId="0A9AE0FD" w14:textId="77777777" w:rsidTr="00FB1AAB">
        <w:tc>
          <w:tcPr>
            <w:tcW w:w="567" w:type="dxa"/>
          </w:tcPr>
          <w:p w14:paraId="6C5204D3"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1900E8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Профессиональный праздник по направлениям подготовки ППКРС, ППССЗ</w:t>
            </w:r>
          </w:p>
        </w:tc>
        <w:tc>
          <w:tcPr>
            <w:tcW w:w="1276" w:type="dxa"/>
          </w:tcPr>
          <w:p w14:paraId="2E8974C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ноябрь</w:t>
            </w:r>
          </w:p>
        </w:tc>
        <w:tc>
          <w:tcPr>
            <w:tcW w:w="2268" w:type="dxa"/>
          </w:tcPr>
          <w:p w14:paraId="6A52EC0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0A35F003"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w:t>
            </w:r>
            <w:proofErr w:type="spellEnd"/>
            <w:r w:rsidRPr="00FB1AAB">
              <w:rPr>
                <w:rFonts w:ascii="Times New Roman" w:hAnsi="Times New Roman"/>
                <w:sz w:val="24"/>
                <w:szCs w:val="24"/>
              </w:rPr>
              <w:t>. по УПР, преподаватели, мастера п/о</w:t>
            </w:r>
          </w:p>
        </w:tc>
        <w:tc>
          <w:tcPr>
            <w:tcW w:w="5245" w:type="dxa"/>
          </w:tcPr>
          <w:p w14:paraId="5245554A"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48E5EC8C"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«Основные воспитательные мероприятия» </w:t>
            </w:r>
          </w:p>
          <w:p w14:paraId="37B08995"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lastRenderedPageBreak/>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r w:rsidR="00FB1AAB" w:rsidRPr="00FB1AAB" w14:paraId="60FE9601" w14:textId="77777777" w:rsidTr="00FB1AAB">
        <w:tc>
          <w:tcPr>
            <w:tcW w:w="567" w:type="dxa"/>
          </w:tcPr>
          <w:p w14:paraId="72B604CD"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4BE323D5" w14:textId="77777777" w:rsidR="00FB1AAB" w:rsidRPr="00FB1AAB" w:rsidRDefault="00FB1AAB" w:rsidP="00FB1AAB">
            <w:pPr>
              <w:spacing w:after="0" w:line="240" w:lineRule="auto"/>
              <w:rPr>
                <w:rFonts w:ascii="Times New Roman" w:hAnsi="Times New Roman"/>
                <w:b/>
                <w:bCs/>
                <w:sz w:val="24"/>
                <w:szCs w:val="24"/>
              </w:rPr>
            </w:pPr>
            <w:r w:rsidRPr="00FB1AAB">
              <w:rPr>
                <w:rFonts w:ascii="Times New Roman" w:hAnsi="Times New Roman"/>
                <w:sz w:val="24"/>
                <w:szCs w:val="24"/>
              </w:rPr>
              <w:t>Круглый стол «Межнациональное и межрелигиозное согласие в молодежной среде» ко Дню единства и согласия.</w:t>
            </w:r>
          </w:p>
        </w:tc>
        <w:tc>
          <w:tcPr>
            <w:tcW w:w="1276" w:type="dxa"/>
          </w:tcPr>
          <w:p w14:paraId="63E289D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ноябрь</w:t>
            </w:r>
          </w:p>
        </w:tc>
        <w:tc>
          <w:tcPr>
            <w:tcW w:w="2268" w:type="dxa"/>
          </w:tcPr>
          <w:p w14:paraId="04CF6A7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2434B4F2"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Зам. директора по УВР</w:t>
            </w:r>
          </w:p>
          <w:p w14:paraId="150E6D9A"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Педагог-организатор,</w:t>
            </w:r>
          </w:p>
          <w:p w14:paraId="658F5D9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 преподаватель организатор ОБЖ, преподаватели истории, кураторы</w:t>
            </w:r>
          </w:p>
        </w:tc>
        <w:tc>
          <w:tcPr>
            <w:tcW w:w="5245" w:type="dxa"/>
          </w:tcPr>
          <w:p w14:paraId="4805A5D2"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«Образовательная деятельность» «Кураторство»</w:t>
            </w:r>
          </w:p>
          <w:p w14:paraId="1BB745D4"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«Основные воспитательные мероприятия» ««Профилактика и безопасность» </w:t>
            </w:r>
            <w:r w:rsidRPr="00FB1AAB">
              <w:rPr>
                <w:rFonts w:ascii="Times New Roman" w:hAnsi="Times New Roman"/>
                <w:b/>
                <w:bCs/>
                <w:sz w:val="24"/>
                <w:szCs w:val="24"/>
              </w:rPr>
              <w:t>«Молодежные общественные объединения»</w:t>
            </w:r>
          </w:p>
        </w:tc>
      </w:tr>
      <w:tr w:rsidR="00FB1AAB" w:rsidRPr="00FB1AAB" w14:paraId="2C221550" w14:textId="77777777" w:rsidTr="00FB1AAB">
        <w:tc>
          <w:tcPr>
            <w:tcW w:w="567" w:type="dxa"/>
          </w:tcPr>
          <w:p w14:paraId="21CD82DA"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64219A8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color w:val="000000"/>
                <w:sz w:val="24"/>
                <w:szCs w:val="24"/>
              </w:rPr>
              <w:t xml:space="preserve">Проведение социально-психологического тестирования, направленных на </w:t>
            </w:r>
            <w:r w:rsidRPr="00FB1AAB">
              <w:rPr>
                <w:rFonts w:ascii="Times New Roman" w:hAnsi="Times New Roman"/>
                <w:sz w:val="24"/>
                <w:szCs w:val="24"/>
              </w:rPr>
              <w:t>выявление и профилактику экстремистских проявлений среди студентов</w:t>
            </w:r>
          </w:p>
        </w:tc>
        <w:tc>
          <w:tcPr>
            <w:tcW w:w="1276" w:type="dxa"/>
          </w:tcPr>
          <w:p w14:paraId="7832ACE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По отдельному плану (согласно приказу)</w:t>
            </w:r>
          </w:p>
        </w:tc>
        <w:tc>
          <w:tcPr>
            <w:tcW w:w="2268" w:type="dxa"/>
          </w:tcPr>
          <w:p w14:paraId="4B20BF3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42536C2E" w14:textId="77777777" w:rsidR="00FB1AAB" w:rsidRPr="00FB1AAB" w:rsidRDefault="00FB1AAB" w:rsidP="00FB1AAB">
            <w:pPr>
              <w:spacing w:after="0" w:line="240" w:lineRule="auto"/>
              <w:jc w:val="center"/>
              <w:rPr>
                <w:rFonts w:ascii="Times New Roman" w:hAnsi="Times New Roman"/>
                <w:sz w:val="24"/>
                <w:szCs w:val="24"/>
              </w:rPr>
            </w:pPr>
            <w:proofErr w:type="spellStart"/>
            <w:r w:rsidRPr="00FB1AAB">
              <w:rPr>
                <w:rFonts w:ascii="Times New Roman" w:hAnsi="Times New Roman"/>
                <w:sz w:val="24"/>
                <w:szCs w:val="24"/>
              </w:rPr>
              <w:t>Зам.директора</w:t>
            </w:r>
            <w:proofErr w:type="spellEnd"/>
            <w:r w:rsidRPr="00FB1AAB">
              <w:rPr>
                <w:rFonts w:ascii="Times New Roman" w:hAnsi="Times New Roman"/>
                <w:sz w:val="24"/>
                <w:szCs w:val="24"/>
              </w:rPr>
              <w:t xml:space="preserve"> по УВР и члены комиссии (по приказу)</w:t>
            </w:r>
          </w:p>
        </w:tc>
        <w:tc>
          <w:tcPr>
            <w:tcW w:w="5245" w:type="dxa"/>
          </w:tcPr>
          <w:p w14:paraId="1569EF17"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«Основные воспитательные мероприятия» </w:t>
            </w:r>
          </w:p>
          <w:p w14:paraId="1C05F8A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«Профилактика и безопасность» </w:t>
            </w:r>
          </w:p>
        </w:tc>
      </w:tr>
      <w:tr w:rsidR="00FB1AAB" w:rsidRPr="00FB1AAB" w14:paraId="5EF6B3CD" w14:textId="77777777" w:rsidTr="00FB1AAB">
        <w:tc>
          <w:tcPr>
            <w:tcW w:w="567" w:type="dxa"/>
          </w:tcPr>
          <w:p w14:paraId="32985955"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19A7DF5C" w14:textId="77777777" w:rsidR="00FB1AAB" w:rsidRPr="00FB1AAB" w:rsidRDefault="00FB1AAB" w:rsidP="00FB1AAB">
            <w:pPr>
              <w:spacing w:after="0" w:line="240" w:lineRule="auto"/>
              <w:rPr>
                <w:rFonts w:ascii="Times New Roman" w:hAnsi="Times New Roman"/>
                <w:color w:val="000000"/>
                <w:sz w:val="24"/>
                <w:szCs w:val="24"/>
              </w:rPr>
            </w:pPr>
            <w:r w:rsidRPr="00FB1AAB">
              <w:rPr>
                <w:rFonts w:ascii="Times New Roman" w:hAnsi="Times New Roman"/>
                <w:sz w:val="24"/>
                <w:szCs w:val="24"/>
              </w:rPr>
              <w:t>Кураторский час по профилактике экстремистских проявлений в молодежной среде.</w:t>
            </w:r>
          </w:p>
        </w:tc>
        <w:tc>
          <w:tcPr>
            <w:tcW w:w="1276" w:type="dxa"/>
          </w:tcPr>
          <w:p w14:paraId="583078D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5699386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4F14E4BD"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Кураторы</w:t>
            </w:r>
          </w:p>
        </w:tc>
        <w:tc>
          <w:tcPr>
            <w:tcW w:w="5245" w:type="dxa"/>
          </w:tcPr>
          <w:p w14:paraId="6F97F808"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34132EC9"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«Профилактика и безопасность» </w:t>
            </w:r>
          </w:p>
        </w:tc>
      </w:tr>
      <w:tr w:rsidR="00FB1AAB" w:rsidRPr="00FB1AAB" w14:paraId="01279B72" w14:textId="77777777" w:rsidTr="00FB1AAB">
        <w:tc>
          <w:tcPr>
            <w:tcW w:w="567" w:type="dxa"/>
          </w:tcPr>
          <w:p w14:paraId="395CB70F"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34E7906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Турнир по настольному теннису (девушки, юноши)</w:t>
            </w:r>
          </w:p>
        </w:tc>
        <w:tc>
          <w:tcPr>
            <w:tcW w:w="1276" w:type="dxa"/>
          </w:tcPr>
          <w:p w14:paraId="329B334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ноябрь</w:t>
            </w:r>
          </w:p>
        </w:tc>
        <w:tc>
          <w:tcPr>
            <w:tcW w:w="2268" w:type="dxa"/>
          </w:tcPr>
          <w:p w14:paraId="070B1AA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500AA680"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Зам. директора по УВР, руководитель физ. воспитания, преподаватели физической культуры, ССК</w:t>
            </w:r>
          </w:p>
        </w:tc>
        <w:tc>
          <w:tcPr>
            <w:tcW w:w="5245" w:type="dxa"/>
          </w:tcPr>
          <w:p w14:paraId="43A265ED"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«Основные воспитательные мероприятия» </w:t>
            </w:r>
          </w:p>
          <w:p w14:paraId="482CFE6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45AB977C" w14:textId="77777777" w:rsidTr="00FB1AAB">
        <w:tc>
          <w:tcPr>
            <w:tcW w:w="567" w:type="dxa"/>
          </w:tcPr>
          <w:p w14:paraId="67830D79"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9A8C97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Волейбол (девушки) городская Спартакиада «Серебряный мяч»</w:t>
            </w:r>
          </w:p>
        </w:tc>
        <w:tc>
          <w:tcPr>
            <w:tcW w:w="1276" w:type="dxa"/>
          </w:tcPr>
          <w:p w14:paraId="4B462F8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ноябрь</w:t>
            </w:r>
          </w:p>
        </w:tc>
        <w:tc>
          <w:tcPr>
            <w:tcW w:w="2268" w:type="dxa"/>
          </w:tcPr>
          <w:p w14:paraId="5E9B131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7E37E4D1"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руководитель физ. воспитания, преподаватели физической культуры. Организатор ОБЖ, ССК</w:t>
            </w:r>
          </w:p>
        </w:tc>
        <w:tc>
          <w:tcPr>
            <w:tcW w:w="5245" w:type="dxa"/>
          </w:tcPr>
          <w:p w14:paraId="41521E1C"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«Основные воспитательные мероприятия» </w:t>
            </w:r>
          </w:p>
          <w:p w14:paraId="0659FF8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67EE779A" w14:textId="77777777" w:rsidTr="00FB1AAB">
        <w:tc>
          <w:tcPr>
            <w:tcW w:w="567" w:type="dxa"/>
          </w:tcPr>
          <w:p w14:paraId="62DF3C8C"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922B22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Волейбол (юноши) городская Спартакиада «Серебряный мяч»</w:t>
            </w:r>
          </w:p>
        </w:tc>
        <w:tc>
          <w:tcPr>
            <w:tcW w:w="1276" w:type="dxa"/>
          </w:tcPr>
          <w:p w14:paraId="3319869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ноябрь</w:t>
            </w:r>
          </w:p>
        </w:tc>
        <w:tc>
          <w:tcPr>
            <w:tcW w:w="2268" w:type="dxa"/>
          </w:tcPr>
          <w:p w14:paraId="754C40F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09643658"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руководитель физ. воспитания, преподаватели физической культуры, ССК</w:t>
            </w:r>
          </w:p>
        </w:tc>
        <w:tc>
          <w:tcPr>
            <w:tcW w:w="5245" w:type="dxa"/>
          </w:tcPr>
          <w:p w14:paraId="64858AE2"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«Основные воспитательные мероприятия» </w:t>
            </w:r>
          </w:p>
          <w:p w14:paraId="722DF3C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414A144B" w14:textId="77777777" w:rsidTr="00FB1AAB">
        <w:tc>
          <w:tcPr>
            <w:tcW w:w="567" w:type="dxa"/>
          </w:tcPr>
          <w:p w14:paraId="426F4C73"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42D4BB2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Баскетбол КЭС (девушки)</w:t>
            </w:r>
          </w:p>
        </w:tc>
        <w:tc>
          <w:tcPr>
            <w:tcW w:w="1276" w:type="dxa"/>
          </w:tcPr>
          <w:p w14:paraId="761BDBA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ноябрь</w:t>
            </w:r>
          </w:p>
        </w:tc>
        <w:tc>
          <w:tcPr>
            <w:tcW w:w="2268" w:type="dxa"/>
          </w:tcPr>
          <w:p w14:paraId="25C6300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3F2DED70"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руководитель физ. воспитания, преподаватели физической культуры, ССК</w:t>
            </w:r>
          </w:p>
        </w:tc>
        <w:tc>
          <w:tcPr>
            <w:tcW w:w="5245" w:type="dxa"/>
          </w:tcPr>
          <w:p w14:paraId="5FFABA8D"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«Основные воспитательные мероприятия» </w:t>
            </w:r>
          </w:p>
          <w:p w14:paraId="30D39D6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458821BD" w14:textId="77777777" w:rsidTr="00FB1AAB">
        <w:tc>
          <w:tcPr>
            <w:tcW w:w="567" w:type="dxa"/>
          </w:tcPr>
          <w:p w14:paraId="51F94A9A"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63AFC91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Участие в конкурсах, олимпиадах, чемпионате профессионального мастерства, «</w:t>
            </w:r>
            <w:proofErr w:type="spellStart"/>
            <w:r w:rsidRPr="00FB1AAB">
              <w:rPr>
                <w:rFonts w:ascii="Times New Roman" w:hAnsi="Times New Roman"/>
                <w:sz w:val="24"/>
                <w:szCs w:val="24"/>
              </w:rPr>
              <w:t>Абилимпикс</w:t>
            </w:r>
            <w:proofErr w:type="spellEnd"/>
            <w:r w:rsidRPr="00FB1AAB">
              <w:rPr>
                <w:rFonts w:ascii="Times New Roman" w:hAnsi="Times New Roman"/>
                <w:sz w:val="24"/>
                <w:szCs w:val="24"/>
              </w:rPr>
              <w:t>»</w:t>
            </w:r>
          </w:p>
        </w:tc>
        <w:tc>
          <w:tcPr>
            <w:tcW w:w="1276" w:type="dxa"/>
          </w:tcPr>
          <w:p w14:paraId="69C34F3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Ноябрь</w:t>
            </w:r>
          </w:p>
        </w:tc>
        <w:tc>
          <w:tcPr>
            <w:tcW w:w="2268" w:type="dxa"/>
          </w:tcPr>
          <w:p w14:paraId="04C2466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3-4 курсов</w:t>
            </w:r>
          </w:p>
        </w:tc>
        <w:tc>
          <w:tcPr>
            <w:tcW w:w="1984" w:type="dxa"/>
          </w:tcPr>
          <w:p w14:paraId="2C14707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w:t>
            </w:r>
            <w:proofErr w:type="spellEnd"/>
            <w:r w:rsidRPr="00FB1AAB">
              <w:rPr>
                <w:rFonts w:ascii="Times New Roman" w:hAnsi="Times New Roman"/>
                <w:sz w:val="24"/>
                <w:szCs w:val="24"/>
              </w:rPr>
              <w:t>. по УПР, методист, преподаватели, мастера п/о</w:t>
            </w:r>
          </w:p>
        </w:tc>
        <w:tc>
          <w:tcPr>
            <w:tcW w:w="5245" w:type="dxa"/>
          </w:tcPr>
          <w:p w14:paraId="272BF0F5"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5BC7AB69"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«Основные воспитательные мероприятия» </w:t>
            </w:r>
          </w:p>
          <w:p w14:paraId="1607D521" w14:textId="77777777" w:rsidR="00FB1AAB" w:rsidRPr="00FB1AAB" w:rsidRDefault="00FB1AAB" w:rsidP="00FB1AAB">
            <w:pPr>
              <w:spacing w:after="0" w:line="240" w:lineRule="auto"/>
              <w:rPr>
                <w:rFonts w:ascii="Times New Roman" w:hAnsi="Times New Roman"/>
                <w:sz w:val="24"/>
                <w:szCs w:val="24"/>
                <w:highlight w:val="yellow"/>
              </w:rPr>
            </w:pPr>
            <w:r w:rsidRPr="00FB1AAB">
              <w:rPr>
                <w:rFonts w:ascii="Times New Roman" w:hAnsi="Times New Roman"/>
                <w:b/>
                <w:bCs/>
                <w:color w:val="1A1A1A"/>
                <w:sz w:val="24"/>
                <w:szCs w:val="24"/>
              </w:rPr>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r w:rsidR="00FB1AAB" w:rsidRPr="00FB1AAB" w14:paraId="3A80FBAD" w14:textId="77777777" w:rsidTr="00FB1AAB">
        <w:tc>
          <w:tcPr>
            <w:tcW w:w="567" w:type="dxa"/>
          </w:tcPr>
          <w:p w14:paraId="128325D5"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4C4F0B8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Баскетбол КЭС (юноши)</w:t>
            </w:r>
          </w:p>
        </w:tc>
        <w:tc>
          <w:tcPr>
            <w:tcW w:w="1276" w:type="dxa"/>
          </w:tcPr>
          <w:p w14:paraId="0F795DB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ноябрь</w:t>
            </w:r>
          </w:p>
        </w:tc>
        <w:tc>
          <w:tcPr>
            <w:tcW w:w="2268" w:type="dxa"/>
          </w:tcPr>
          <w:p w14:paraId="3E0DB12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2E52771E"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руководитель физ. воспитания, преподаватели физической культуры, ССК</w:t>
            </w:r>
          </w:p>
        </w:tc>
        <w:tc>
          <w:tcPr>
            <w:tcW w:w="5245" w:type="dxa"/>
          </w:tcPr>
          <w:p w14:paraId="2CB09217"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«Основные воспитательные мероприятия» </w:t>
            </w:r>
          </w:p>
          <w:p w14:paraId="0CE14E2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0468926C" w14:textId="77777777" w:rsidTr="00FB1AAB">
        <w:tc>
          <w:tcPr>
            <w:tcW w:w="567" w:type="dxa"/>
          </w:tcPr>
          <w:p w14:paraId="0143E1D6"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43B74E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«Школьная волейбольная лига»</w:t>
            </w:r>
          </w:p>
        </w:tc>
        <w:tc>
          <w:tcPr>
            <w:tcW w:w="1276" w:type="dxa"/>
          </w:tcPr>
          <w:p w14:paraId="17FFC70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ноябрь</w:t>
            </w:r>
          </w:p>
        </w:tc>
        <w:tc>
          <w:tcPr>
            <w:tcW w:w="2268" w:type="dxa"/>
          </w:tcPr>
          <w:p w14:paraId="4A838DC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33E3FEC0"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руководитель физ. воспитания, преподаватели физической культуры, ССК</w:t>
            </w:r>
          </w:p>
        </w:tc>
        <w:tc>
          <w:tcPr>
            <w:tcW w:w="5245" w:type="dxa"/>
          </w:tcPr>
          <w:p w14:paraId="4CB0E4EA"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«Основные воспитательные мероприятия» </w:t>
            </w:r>
          </w:p>
          <w:p w14:paraId="394AC4B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2CFE2AA5" w14:textId="77777777" w:rsidTr="00FB1AAB">
        <w:tc>
          <w:tcPr>
            <w:tcW w:w="567" w:type="dxa"/>
          </w:tcPr>
          <w:p w14:paraId="3AC5DDBA"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53D7EDA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Проведение профилактических лекций по предупреждению фактов националистического или религиозного экстремизма:</w:t>
            </w:r>
          </w:p>
          <w:p w14:paraId="1DC50BA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об ответственности в случаях проявления экстремизма в отношении людей</w:t>
            </w:r>
          </w:p>
          <w:p w14:paraId="2B5C629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lastRenderedPageBreak/>
              <w:t xml:space="preserve"> - Выполнение правил поведения в случае совершения актов террористического характера</w:t>
            </w:r>
          </w:p>
          <w:p w14:paraId="123F877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-Профилактика негативных проявлений в молодежной среде</w:t>
            </w:r>
          </w:p>
          <w:p w14:paraId="2A3D7C3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«Экстремистская деятельность и закон»</w:t>
            </w:r>
          </w:p>
        </w:tc>
        <w:tc>
          <w:tcPr>
            <w:tcW w:w="1276" w:type="dxa"/>
          </w:tcPr>
          <w:p w14:paraId="13D2E72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lastRenderedPageBreak/>
              <w:t>В течение года</w:t>
            </w:r>
          </w:p>
        </w:tc>
        <w:tc>
          <w:tcPr>
            <w:tcW w:w="2268" w:type="dxa"/>
          </w:tcPr>
          <w:p w14:paraId="1CF9A9B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30F0AB52" w14:textId="77777777" w:rsidR="00FB1AAB" w:rsidRPr="00FB1AAB" w:rsidRDefault="00FB1AAB" w:rsidP="00FB1AAB">
            <w:pPr>
              <w:spacing w:after="0" w:line="240" w:lineRule="auto"/>
              <w:jc w:val="center"/>
              <w:rPr>
                <w:rFonts w:ascii="Times New Roman" w:hAnsi="Times New Roman"/>
                <w:sz w:val="24"/>
                <w:szCs w:val="24"/>
              </w:rPr>
            </w:pPr>
            <w:proofErr w:type="spellStart"/>
            <w:r w:rsidRPr="00FB1AAB">
              <w:rPr>
                <w:rFonts w:ascii="Times New Roman" w:hAnsi="Times New Roman"/>
                <w:sz w:val="24"/>
                <w:szCs w:val="24"/>
              </w:rPr>
              <w:t>Зам.директора</w:t>
            </w:r>
            <w:proofErr w:type="spellEnd"/>
            <w:r w:rsidRPr="00FB1AAB">
              <w:rPr>
                <w:rFonts w:ascii="Times New Roman" w:hAnsi="Times New Roman"/>
                <w:sz w:val="24"/>
                <w:szCs w:val="24"/>
              </w:rPr>
              <w:t xml:space="preserve"> по УВР</w:t>
            </w:r>
          </w:p>
          <w:p w14:paraId="1BE93A77" w14:textId="77777777" w:rsidR="00FB1AAB" w:rsidRPr="00FB1AAB" w:rsidRDefault="00FB1AAB" w:rsidP="00FB1AAB">
            <w:pPr>
              <w:spacing w:after="0" w:line="240" w:lineRule="auto"/>
              <w:jc w:val="center"/>
              <w:rPr>
                <w:rFonts w:ascii="Times New Roman" w:hAnsi="Times New Roman"/>
                <w:color w:val="000000"/>
                <w:sz w:val="24"/>
                <w:szCs w:val="24"/>
              </w:rPr>
            </w:pPr>
            <w:r w:rsidRPr="00FB1AAB">
              <w:rPr>
                <w:rFonts w:ascii="Times New Roman" w:hAnsi="Times New Roman"/>
                <w:sz w:val="24"/>
                <w:szCs w:val="24"/>
              </w:rPr>
              <w:t>Преподаватель-организатор ОБЖ</w:t>
            </w:r>
          </w:p>
          <w:p w14:paraId="5D749A41"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 xml:space="preserve">Социальный педагог, специалисты ОДН, </w:t>
            </w:r>
            <w:r w:rsidRPr="00FB1AAB">
              <w:rPr>
                <w:rFonts w:ascii="Times New Roman" w:hAnsi="Times New Roman"/>
                <w:sz w:val="24"/>
                <w:szCs w:val="24"/>
              </w:rPr>
              <w:lastRenderedPageBreak/>
              <w:t>представители духовенства.</w:t>
            </w:r>
          </w:p>
        </w:tc>
        <w:tc>
          <w:tcPr>
            <w:tcW w:w="5245" w:type="dxa"/>
          </w:tcPr>
          <w:p w14:paraId="5D4EA433"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lastRenderedPageBreak/>
              <w:t xml:space="preserve"> «Основные воспитательные мероприятия» «Профилактика и безопасность» </w:t>
            </w:r>
          </w:p>
        </w:tc>
      </w:tr>
      <w:tr w:rsidR="00FB1AAB" w:rsidRPr="00FB1AAB" w14:paraId="1D8FF618" w14:textId="77777777" w:rsidTr="00FB1AAB">
        <w:tc>
          <w:tcPr>
            <w:tcW w:w="567" w:type="dxa"/>
          </w:tcPr>
          <w:p w14:paraId="2DB6C7EC"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5820634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Кураторский час, посвященный Дню народного единства.</w:t>
            </w:r>
          </w:p>
        </w:tc>
        <w:tc>
          <w:tcPr>
            <w:tcW w:w="1276" w:type="dxa"/>
          </w:tcPr>
          <w:p w14:paraId="6D8C892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ноябрь</w:t>
            </w:r>
          </w:p>
        </w:tc>
        <w:tc>
          <w:tcPr>
            <w:tcW w:w="2268" w:type="dxa"/>
          </w:tcPr>
          <w:p w14:paraId="4375B2F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1560ABCB"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Кураторы</w:t>
            </w:r>
          </w:p>
        </w:tc>
        <w:tc>
          <w:tcPr>
            <w:tcW w:w="5245" w:type="dxa"/>
          </w:tcPr>
          <w:p w14:paraId="38AB4557"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tc>
      </w:tr>
      <w:tr w:rsidR="00FB1AAB" w:rsidRPr="00FB1AAB" w14:paraId="0FCDAEF6" w14:textId="77777777" w:rsidTr="00FB1AAB">
        <w:tc>
          <w:tcPr>
            <w:tcW w:w="567" w:type="dxa"/>
          </w:tcPr>
          <w:p w14:paraId="36E0C83E"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686EBDF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Проведение с обучающимися и работниками инструктажей, учебной эвакуации, тренировок по вопросам безопасности жизнедеятельности</w:t>
            </w:r>
          </w:p>
        </w:tc>
        <w:tc>
          <w:tcPr>
            <w:tcW w:w="1276" w:type="dxa"/>
          </w:tcPr>
          <w:p w14:paraId="7B7AF64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Ноябрь-февраль</w:t>
            </w:r>
          </w:p>
        </w:tc>
        <w:tc>
          <w:tcPr>
            <w:tcW w:w="2268" w:type="dxa"/>
          </w:tcPr>
          <w:p w14:paraId="37473FE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1-2 курсов</w:t>
            </w:r>
          </w:p>
        </w:tc>
        <w:tc>
          <w:tcPr>
            <w:tcW w:w="1984" w:type="dxa"/>
          </w:tcPr>
          <w:p w14:paraId="436ABA8F"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преподаватель – организатор ОБЖ</w:t>
            </w:r>
          </w:p>
        </w:tc>
        <w:tc>
          <w:tcPr>
            <w:tcW w:w="5245" w:type="dxa"/>
          </w:tcPr>
          <w:p w14:paraId="7083EAA5"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«Основные воспитательные мероприятия» «Профилактика и безопасность» </w:t>
            </w:r>
          </w:p>
        </w:tc>
      </w:tr>
      <w:tr w:rsidR="00FB1AAB" w:rsidRPr="00FB1AAB" w14:paraId="6A79AA09" w14:textId="77777777" w:rsidTr="00FB1AAB">
        <w:tc>
          <w:tcPr>
            <w:tcW w:w="15452" w:type="dxa"/>
            <w:gridSpan w:val="6"/>
          </w:tcPr>
          <w:p w14:paraId="60BDBFF3" w14:textId="77777777" w:rsidR="00FB1AAB" w:rsidRPr="00FB1AAB" w:rsidRDefault="00FB1AAB" w:rsidP="00FB1AAB">
            <w:pPr>
              <w:spacing w:after="0" w:line="240" w:lineRule="auto"/>
              <w:jc w:val="center"/>
              <w:rPr>
                <w:rFonts w:ascii="Times New Roman" w:hAnsi="Times New Roman"/>
                <w:b/>
                <w:bCs/>
                <w:sz w:val="24"/>
                <w:szCs w:val="24"/>
              </w:rPr>
            </w:pPr>
            <w:r w:rsidRPr="00FB1AAB">
              <w:rPr>
                <w:rFonts w:ascii="Times New Roman" w:hAnsi="Times New Roman"/>
                <w:b/>
                <w:bCs/>
                <w:sz w:val="24"/>
                <w:szCs w:val="24"/>
              </w:rPr>
              <w:t>ДЕКАБРЬ</w:t>
            </w:r>
          </w:p>
        </w:tc>
      </w:tr>
      <w:tr w:rsidR="00FB1AAB" w:rsidRPr="00FB1AAB" w14:paraId="7B234768" w14:textId="77777777" w:rsidTr="00FB1AAB">
        <w:tc>
          <w:tcPr>
            <w:tcW w:w="567" w:type="dxa"/>
          </w:tcPr>
          <w:p w14:paraId="587D1687"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51D60B2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Мероприятие, посвященное 90-летию образования ХМАО-Югры</w:t>
            </w:r>
          </w:p>
        </w:tc>
        <w:tc>
          <w:tcPr>
            <w:tcW w:w="1276" w:type="dxa"/>
          </w:tcPr>
          <w:p w14:paraId="1B77271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декабрь</w:t>
            </w:r>
          </w:p>
        </w:tc>
        <w:tc>
          <w:tcPr>
            <w:tcW w:w="2268" w:type="dxa"/>
          </w:tcPr>
          <w:p w14:paraId="45239F9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1курсов</w:t>
            </w:r>
          </w:p>
        </w:tc>
        <w:tc>
          <w:tcPr>
            <w:tcW w:w="1984" w:type="dxa"/>
          </w:tcPr>
          <w:p w14:paraId="02ADE52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Кураторы</w:t>
            </w:r>
          </w:p>
        </w:tc>
        <w:tc>
          <w:tcPr>
            <w:tcW w:w="5245" w:type="dxa"/>
          </w:tcPr>
          <w:p w14:paraId="643C0032"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6CE07CDE"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«Основные воспитательные мероприятия» </w:t>
            </w:r>
          </w:p>
        </w:tc>
      </w:tr>
      <w:tr w:rsidR="00FB1AAB" w:rsidRPr="00FB1AAB" w14:paraId="78FA4748" w14:textId="77777777" w:rsidTr="00FB1AAB">
        <w:tc>
          <w:tcPr>
            <w:tcW w:w="567" w:type="dxa"/>
          </w:tcPr>
          <w:p w14:paraId="13775D3D"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6540BBC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Церемония подъема (спуска) Государственного флага РФ, цикл внеурочных занятий проекта «Разговоры о важном»</w:t>
            </w:r>
          </w:p>
        </w:tc>
        <w:tc>
          <w:tcPr>
            <w:tcW w:w="1276" w:type="dxa"/>
          </w:tcPr>
          <w:p w14:paraId="7F6FF01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еженедельно</w:t>
            </w:r>
          </w:p>
        </w:tc>
        <w:tc>
          <w:tcPr>
            <w:tcW w:w="2268" w:type="dxa"/>
          </w:tcPr>
          <w:p w14:paraId="0459C04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0232204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Зам. директора по УВР, кураторы, преподаватель организатор ОБЖ</w:t>
            </w:r>
          </w:p>
        </w:tc>
        <w:tc>
          <w:tcPr>
            <w:tcW w:w="5245" w:type="dxa"/>
          </w:tcPr>
          <w:p w14:paraId="580C7438"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70D365EE"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w:t>
            </w:r>
          </w:p>
        </w:tc>
      </w:tr>
      <w:tr w:rsidR="00FB1AAB" w:rsidRPr="00FB1AAB" w14:paraId="3A7B5818" w14:textId="77777777" w:rsidTr="00FB1AAB">
        <w:tc>
          <w:tcPr>
            <w:tcW w:w="567" w:type="dxa"/>
          </w:tcPr>
          <w:p w14:paraId="348D7DAF"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331B650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Проведение благотворительных акций к декаде инвалидов.</w:t>
            </w:r>
          </w:p>
        </w:tc>
        <w:tc>
          <w:tcPr>
            <w:tcW w:w="1276" w:type="dxa"/>
          </w:tcPr>
          <w:p w14:paraId="3CFFE88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1-10 декабря</w:t>
            </w:r>
          </w:p>
        </w:tc>
        <w:tc>
          <w:tcPr>
            <w:tcW w:w="2268" w:type="dxa"/>
          </w:tcPr>
          <w:p w14:paraId="4088703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4D45BA68" w14:textId="77777777" w:rsidR="00FB1AAB" w:rsidRPr="00FB1AAB" w:rsidRDefault="00FB1AAB" w:rsidP="00FB1AAB">
            <w:pPr>
              <w:spacing w:after="0" w:line="240" w:lineRule="auto"/>
              <w:rPr>
                <w:rFonts w:ascii="Times New Roman" w:hAnsi="Times New Roman"/>
                <w:sz w:val="24"/>
                <w:szCs w:val="24"/>
              </w:rPr>
            </w:pPr>
            <w:proofErr w:type="spellStart"/>
            <w:r w:rsidRPr="00FB1AAB">
              <w:rPr>
                <w:rFonts w:ascii="Times New Roman" w:hAnsi="Times New Roman"/>
                <w:sz w:val="24"/>
                <w:szCs w:val="24"/>
              </w:rPr>
              <w:t>Зам.дир</w:t>
            </w:r>
            <w:proofErr w:type="spellEnd"/>
            <w:r w:rsidRPr="00FB1AAB">
              <w:rPr>
                <w:rFonts w:ascii="Times New Roman" w:hAnsi="Times New Roman"/>
                <w:sz w:val="24"/>
                <w:szCs w:val="24"/>
              </w:rPr>
              <w:t>. по УВР</w:t>
            </w:r>
          </w:p>
          <w:p w14:paraId="070D0C1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Педагог-организатор, </w:t>
            </w:r>
            <w:proofErr w:type="spellStart"/>
            <w:r w:rsidRPr="00FB1AAB">
              <w:rPr>
                <w:rFonts w:ascii="Times New Roman" w:hAnsi="Times New Roman"/>
                <w:sz w:val="24"/>
                <w:szCs w:val="24"/>
              </w:rPr>
              <w:t>студ.совет</w:t>
            </w:r>
            <w:proofErr w:type="spellEnd"/>
          </w:p>
        </w:tc>
        <w:tc>
          <w:tcPr>
            <w:tcW w:w="5245" w:type="dxa"/>
          </w:tcPr>
          <w:p w14:paraId="1A967055"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«Основные воспитательные мероприятия» «Самоуправление»</w:t>
            </w:r>
          </w:p>
          <w:p w14:paraId="18601E6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color w:val="1A1A1A"/>
                <w:sz w:val="24"/>
                <w:szCs w:val="24"/>
              </w:rPr>
              <w:t>«Профессиональное развитие, адаптация и трудоустройство»</w:t>
            </w:r>
            <w:r w:rsidRPr="00FB1AAB">
              <w:rPr>
                <w:rFonts w:ascii="Times New Roman" w:hAnsi="Times New Roman"/>
                <w:b/>
                <w:bCs/>
                <w:sz w:val="24"/>
                <w:szCs w:val="24"/>
              </w:rPr>
              <w:t xml:space="preserve"> «Молодежные общественные объединения»</w:t>
            </w:r>
          </w:p>
        </w:tc>
      </w:tr>
      <w:tr w:rsidR="00FB1AAB" w:rsidRPr="00FB1AAB" w14:paraId="43C0972C" w14:textId="77777777" w:rsidTr="00FB1AAB">
        <w:tc>
          <w:tcPr>
            <w:tcW w:w="567" w:type="dxa"/>
          </w:tcPr>
          <w:p w14:paraId="28EF622B"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0295D01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Профессиональный праздник по направлениям подготовки ППКРС, ППССЗ</w:t>
            </w:r>
          </w:p>
        </w:tc>
        <w:tc>
          <w:tcPr>
            <w:tcW w:w="1276" w:type="dxa"/>
          </w:tcPr>
          <w:p w14:paraId="485D766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декабрь</w:t>
            </w:r>
          </w:p>
        </w:tc>
        <w:tc>
          <w:tcPr>
            <w:tcW w:w="2268" w:type="dxa"/>
          </w:tcPr>
          <w:p w14:paraId="4493F1B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7AABB41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w:t>
            </w:r>
            <w:proofErr w:type="spellEnd"/>
            <w:r w:rsidRPr="00FB1AAB">
              <w:rPr>
                <w:rFonts w:ascii="Times New Roman" w:hAnsi="Times New Roman"/>
                <w:sz w:val="24"/>
                <w:szCs w:val="24"/>
              </w:rPr>
              <w:t>. по УПР, преподаватели, мастера п/о</w:t>
            </w:r>
          </w:p>
        </w:tc>
        <w:tc>
          <w:tcPr>
            <w:tcW w:w="5245" w:type="dxa"/>
          </w:tcPr>
          <w:p w14:paraId="2829D22B"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67708B6B"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«Основные воспитательные мероприятия» </w:t>
            </w:r>
          </w:p>
          <w:p w14:paraId="63A172DE"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r w:rsidR="00FB1AAB" w:rsidRPr="00FB1AAB" w14:paraId="7592295D" w14:textId="77777777" w:rsidTr="00FB1AAB">
        <w:tc>
          <w:tcPr>
            <w:tcW w:w="567" w:type="dxa"/>
          </w:tcPr>
          <w:p w14:paraId="4E745BBC"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60F0129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Проведение акций День борьбы с вредными </w:t>
            </w:r>
            <w:r w:rsidRPr="00FB1AAB">
              <w:rPr>
                <w:rFonts w:ascii="Times New Roman" w:hAnsi="Times New Roman"/>
                <w:spacing w:val="-1"/>
                <w:sz w:val="24"/>
                <w:szCs w:val="24"/>
              </w:rPr>
              <w:t xml:space="preserve">привычками, </w:t>
            </w:r>
            <w:r w:rsidRPr="00FB1AAB">
              <w:rPr>
                <w:rFonts w:ascii="Times New Roman" w:hAnsi="Times New Roman"/>
                <w:spacing w:val="-1"/>
                <w:sz w:val="24"/>
                <w:szCs w:val="24"/>
              </w:rPr>
              <w:lastRenderedPageBreak/>
              <w:t xml:space="preserve">приуроченной               к </w:t>
            </w:r>
            <w:r w:rsidRPr="00FB1AAB">
              <w:rPr>
                <w:rFonts w:ascii="Times New Roman" w:hAnsi="Times New Roman"/>
                <w:sz w:val="24"/>
                <w:szCs w:val="24"/>
              </w:rPr>
              <w:t>международным дням борьбы со СПИДОМ, борьбы с наркоманией и курением.</w:t>
            </w:r>
          </w:p>
        </w:tc>
        <w:tc>
          <w:tcPr>
            <w:tcW w:w="1276" w:type="dxa"/>
          </w:tcPr>
          <w:p w14:paraId="7505F5C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lastRenderedPageBreak/>
              <w:t>Декабрь</w:t>
            </w:r>
          </w:p>
          <w:p w14:paraId="00B2EC1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май</w:t>
            </w:r>
          </w:p>
        </w:tc>
        <w:tc>
          <w:tcPr>
            <w:tcW w:w="2268" w:type="dxa"/>
          </w:tcPr>
          <w:p w14:paraId="6B17567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795CEA9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Руководитель физ. воспитания, </w:t>
            </w:r>
            <w:r w:rsidRPr="00FB1AAB">
              <w:rPr>
                <w:rFonts w:ascii="Times New Roman" w:hAnsi="Times New Roman"/>
                <w:sz w:val="24"/>
                <w:szCs w:val="24"/>
              </w:rPr>
              <w:lastRenderedPageBreak/>
              <w:t>педагог-организатор, соц. педагог, наставники-старшекурсники</w:t>
            </w:r>
          </w:p>
        </w:tc>
        <w:tc>
          <w:tcPr>
            <w:tcW w:w="5245" w:type="dxa"/>
          </w:tcPr>
          <w:p w14:paraId="7CA0CD04"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lastRenderedPageBreak/>
              <w:t>«Основные воспитательные мероприятия» «Самоуправление»</w:t>
            </w:r>
          </w:p>
          <w:p w14:paraId="3FE5FFC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color w:val="1A1A1A"/>
                <w:sz w:val="24"/>
                <w:szCs w:val="24"/>
              </w:rPr>
              <w:lastRenderedPageBreak/>
              <w:t xml:space="preserve">«Профилактика и безопасность» </w:t>
            </w:r>
            <w:r w:rsidRPr="00FB1AAB">
              <w:rPr>
                <w:rFonts w:ascii="Times New Roman" w:hAnsi="Times New Roman"/>
                <w:b/>
                <w:bCs/>
                <w:sz w:val="24"/>
                <w:szCs w:val="24"/>
              </w:rPr>
              <w:t>«Молодежные общественные объединения»</w:t>
            </w:r>
          </w:p>
        </w:tc>
      </w:tr>
      <w:tr w:rsidR="00FB1AAB" w:rsidRPr="00FB1AAB" w14:paraId="6518DD11" w14:textId="77777777" w:rsidTr="00FB1AAB">
        <w:tc>
          <w:tcPr>
            <w:tcW w:w="567" w:type="dxa"/>
          </w:tcPr>
          <w:p w14:paraId="0349DE35"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Borders>
              <w:top w:val="single" w:sz="4" w:space="0" w:color="000000"/>
              <w:left w:val="single" w:sz="4" w:space="0" w:color="000000"/>
              <w:bottom w:val="single" w:sz="4" w:space="0" w:color="000000"/>
              <w:right w:val="single" w:sz="4" w:space="0" w:color="000000"/>
            </w:tcBorders>
          </w:tcPr>
          <w:p w14:paraId="43DE4FD3" w14:textId="77777777" w:rsidR="00FB1AAB" w:rsidRPr="00FB1AAB" w:rsidRDefault="00FB1AAB" w:rsidP="00FB1AAB">
            <w:pPr>
              <w:jc w:val="center"/>
              <w:rPr>
                <w:rFonts w:ascii="Times New Roman" w:hAnsi="Times New Roman"/>
                <w:color w:val="000000"/>
                <w:sz w:val="24"/>
                <w:szCs w:val="24"/>
              </w:rPr>
            </w:pPr>
            <w:r w:rsidRPr="00FB1AAB">
              <w:rPr>
                <w:rFonts w:ascii="Times New Roman" w:hAnsi="Times New Roman"/>
                <w:sz w:val="24"/>
                <w:szCs w:val="24"/>
              </w:rPr>
              <w:t>Урок мужества «Памятные даты России»</w:t>
            </w:r>
            <w:r w:rsidRPr="00FB1AAB">
              <w:rPr>
                <w:rFonts w:ascii="Times New Roman" w:hAnsi="Times New Roman"/>
                <w:color w:val="000000"/>
                <w:sz w:val="24"/>
                <w:szCs w:val="24"/>
              </w:rPr>
              <w:t>, «День героев Отечества», встреча с ветеранами СВО</w:t>
            </w:r>
          </w:p>
          <w:p w14:paraId="42A930D0" w14:textId="77777777" w:rsidR="00FB1AAB" w:rsidRPr="00FB1AAB" w:rsidRDefault="00FB1AAB" w:rsidP="00FB1AAB">
            <w:pPr>
              <w:spacing w:after="0" w:line="240" w:lineRule="auto"/>
              <w:rPr>
                <w:rFonts w:ascii="Times New Roman" w:hAnsi="Times New Roman"/>
                <w:sz w:val="24"/>
                <w:szCs w:val="24"/>
              </w:rPr>
            </w:pPr>
          </w:p>
        </w:tc>
        <w:tc>
          <w:tcPr>
            <w:tcW w:w="1276" w:type="dxa"/>
            <w:tcBorders>
              <w:top w:val="single" w:sz="4" w:space="0" w:color="000000"/>
              <w:left w:val="single" w:sz="4" w:space="0" w:color="000000"/>
              <w:bottom w:val="single" w:sz="4" w:space="0" w:color="000000"/>
              <w:right w:val="single" w:sz="4" w:space="0" w:color="000000"/>
            </w:tcBorders>
          </w:tcPr>
          <w:p w14:paraId="6FC2804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13BF8F5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36EABFF8"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преподаватель – организатор ОБЖ</w:t>
            </w:r>
          </w:p>
          <w:p w14:paraId="66D34BE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руководитель физ. воспитания</w:t>
            </w:r>
          </w:p>
        </w:tc>
        <w:tc>
          <w:tcPr>
            <w:tcW w:w="5245" w:type="dxa"/>
          </w:tcPr>
          <w:p w14:paraId="5312FF2F"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1AD47F00"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«Основные воспитательные мероприятия» </w:t>
            </w:r>
          </w:p>
        </w:tc>
      </w:tr>
      <w:tr w:rsidR="00FB1AAB" w:rsidRPr="00FB1AAB" w14:paraId="0A866925" w14:textId="77777777" w:rsidTr="00FB1AAB">
        <w:tc>
          <w:tcPr>
            <w:tcW w:w="567" w:type="dxa"/>
          </w:tcPr>
          <w:p w14:paraId="05E5CC9E"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5BE76B0A" w14:textId="77777777" w:rsidR="00FB1AAB" w:rsidRPr="00FB1AAB" w:rsidRDefault="00FB1AAB" w:rsidP="00FB1AAB">
            <w:pPr>
              <w:jc w:val="center"/>
              <w:rPr>
                <w:rFonts w:ascii="Times New Roman" w:hAnsi="Times New Roman"/>
                <w:sz w:val="24"/>
                <w:szCs w:val="24"/>
              </w:rPr>
            </w:pPr>
            <w:r w:rsidRPr="00FB1AAB">
              <w:rPr>
                <w:rFonts w:ascii="Times New Roman" w:hAnsi="Times New Roman"/>
                <w:sz w:val="24"/>
                <w:szCs w:val="24"/>
              </w:rPr>
              <w:t>«Шахматы» городская Спартакиада «Белая ладья»</w:t>
            </w:r>
          </w:p>
        </w:tc>
        <w:tc>
          <w:tcPr>
            <w:tcW w:w="1276" w:type="dxa"/>
          </w:tcPr>
          <w:p w14:paraId="58024DD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декабрь</w:t>
            </w:r>
          </w:p>
        </w:tc>
        <w:tc>
          <w:tcPr>
            <w:tcW w:w="2268" w:type="dxa"/>
          </w:tcPr>
          <w:p w14:paraId="6B7086C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56EF1BB7"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руководитель физ. воспитания, преподаватели физической культуры, ССК</w:t>
            </w:r>
          </w:p>
        </w:tc>
        <w:tc>
          <w:tcPr>
            <w:tcW w:w="5245" w:type="dxa"/>
          </w:tcPr>
          <w:p w14:paraId="2E0727E7"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«Основные воспитательные мероприятия» </w:t>
            </w:r>
          </w:p>
          <w:p w14:paraId="63929C6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4477C7BB" w14:textId="77777777" w:rsidTr="00FB1AAB">
        <w:tc>
          <w:tcPr>
            <w:tcW w:w="567" w:type="dxa"/>
          </w:tcPr>
          <w:p w14:paraId="617C687C"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CC15827" w14:textId="77777777" w:rsidR="00FB1AAB" w:rsidRPr="00FB1AAB" w:rsidRDefault="00FB1AAB" w:rsidP="00FB1AAB">
            <w:pPr>
              <w:jc w:val="center"/>
              <w:rPr>
                <w:rFonts w:ascii="Times New Roman" w:hAnsi="Times New Roman"/>
                <w:sz w:val="24"/>
                <w:szCs w:val="24"/>
              </w:rPr>
            </w:pPr>
            <w:r w:rsidRPr="00FB1AAB">
              <w:rPr>
                <w:rFonts w:ascii="Times New Roman" w:hAnsi="Times New Roman"/>
                <w:sz w:val="24"/>
                <w:szCs w:val="24"/>
              </w:rPr>
              <w:t>«Олимпиада по физической культуре»</w:t>
            </w:r>
          </w:p>
        </w:tc>
        <w:tc>
          <w:tcPr>
            <w:tcW w:w="1276" w:type="dxa"/>
          </w:tcPr>
          <w:p w14:paraId="205FBAB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декабрь</w:t>
            </w:r>
          </w:p>
        </w:tc>
        <w:tc>
          <w:tcPr>
            <w:tcW w:w="2268" w:type="dxa"/>
          </w:tcPr>
          <w:p w14:paraId="138AE3B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524E7FCD"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руководитель физ. воспитания, преподаватели физической культуры, ССК</w:t>
            </w:r>
          </w:p>
        </w:tc>
        <w:tc>
          <w:tcPr>
            <w:tcW w:w="5245" w:type="dxa"/>
          </w:tcPr>
          <w:p w14:paraId="2889CEA4"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«Образовательная деятельность» </w:t>
            </w:r>
          </w:p>
          <w:p w14:paraId="49C9240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2A11F082" w14:textId="77777777" w:rsidTr="00FB1AAB">
        <w:tc>
          <w:tcPr>
            <w:tcW w:w="567" w:type="dxa"/>
          </w:tcPr>
          <w:p w14:paraId="42362AB3"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3310DFBB" w14:textId="77777777" w:rsidR="00FB1AAB" w:rsidRPr="00FB1AAB" w:rsidRDefault="00FB1AAB" w:rsidP="00FB1AAB">
            <w:pPr>
              <w:jc w:val="center"/>
              <w:rPr>
                <w:rFonts w:ascii="Times New Roman" w:hAnsi="Times New Roman"/>
                <w:sz w:val="24"/>
                <w:szCs w:val="24"/>
              </w:rPr>
            </w:pPr>
            <w:r w:rsidRPr="00FB1AAB">
              <w:rPr>
                <w:rFonts w:ascii="Times New Roman" w:hAnsi="Times New Roman"/>
                <w:sz w:val="24"/>
                <w:szCs w:val="24"/>
              </w:rPr>
              <w:t>Турнир по шахматам (девушки, юноши)</w:t>
            </w:r>
          </w:p>
        </w:tc>
        <w:tc>
          <w:tcPr>
            <w:tcW w:w="1276" w:type="dxa"/>
          </w:tcPr>
          <w:p w14:paraId="2963E67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декабрь</w:t>
            </w:r>
          </w:p>
        </w:tc>
        <w:tc>
          <w:tcPr>
            <w:tcW w:w="2268" w:type="dxa"/>
          </w:tcPr>
          <w:p w14:paraId="788C714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3EE20CFA"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руководитель физ. воспитания, преподаватели физической культуры, ССК</w:t>
            </w:r>
          </w:p>
        </w:tc>
        <w:tc>
          <w:tcPr>
            <w:tcW w:w="5245" w:type="dxa"/>
          </w:tcPr>
          <w:p w14:paraId="0118B38F"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«Основные воспитательные мероприятия» </w:t>
            </w:r>
          </w:p>
          <w:p w14:paraId="2BAD152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28FEDB84" w14:textId="77777777" w:rsidTr="00FB1AAB">
        <w:tc>
          <w:tcPr>
            <w:tcW w:w="567" w:type="dxa"/>
          </w:tcPr>
          <w:p w14:paraId="0D44810F"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1817E5C5" w14:textId="77777777" w:rsidR="00FB1AAB" w:rsidRPr="00FB1AAB" w:rsidRDefault="00FB1AAB" w:rsidP="00FB1AAB">
            <w:pPr>
              <w:jc w:val="center"/>
              <w:rPr>
                <w:rFonts w:ascii="Times New Roman" w:hAnsi="Times New Roman"/>
                <w:sz w:val="24"/>
                <w:szCs w:val="24"/>
              </w:rPr>
            </w:pPr>
            <w:r w:rsidRPr="00FB1AAB">
              <w:rPr>
                <w:rFonts w:ascii="Times New Roman" w:hAnsi="Times New Roman"/>
                <w:sz w:val="24"/>
                <w:szCs w:val="24"/>
              </w:rPr>
              <w:t>«Школьная волейбольная лига» (юноши, девушки)</w:t>
            </w:r>
          </w:p>
        </w:tc>
        <w:tc>
          <w:tcPr>
            <w:tcW w:w="1276" w:type="dxa"/>
          </w:tcPr>
          <w:p w14:paraId="67D6731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декабрь</w:t>
            </w:r>
          </w:p>
        </w:tc>
        <w:tc>
          <w:tcPr>
            <w:tcW w:w="2268" w:type="dxa"/>
          </w:tcPr>
          <w:p w14:paraId="29095A1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66D1C65F"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руководитель физ. воспитания, преподаватели физической культуры, ССК</w:t>
            </w:r>
          </w:p>
        </w:tc>
        <w:tc>
          <w:tcPr>
            <w:tcW w:w="5245" w:type="dxa"/>
          </w:tcPr>
          <w:p w14:paraId="18B41630"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«Основные воспитательные мероприятия» </w:t>
            </w:r>
          </w:p>
          <w:p w14:paraId="4FC3E39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3BC74137" w14:textId="77777777" w:rsidTr="00FB1AAB">
        <w:tc>
          <w:tcPr>
            <w:tcW w:w="567" w:type="dxa"/>
          </w:tcPr>
          <w:p w14:paraId="5438319E"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0AD44C0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kern w:val="2"/>
                <w:sz w:val="24"/>
                <w:szCs w:val="24"/>
                <w:lang w:eastAsia="ko-KR"/>
              </w:rPr>
              <w:t>Кураторский час «День Героев Отечества»</w:t>
            </w:r>
          </w:p>
        </w:tc>
        <w:tc>
          <w:tcPr>
            <w:tcW w:w="1276" w:type="dxa"/>
          </w:tcPr>
          <w:p w14:paraId="0D74481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9 декабря</w:t>
            </w:r>
          </w:p>
        </w:tc>
        <w:tc>
          <w:tcPr>
            <w:tcW w:w="2268" w:type="dxa"/>
          </w:tcPr>
          <w:p w14:paraId="40FD39C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4D9F127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Кураторы</w:t>
            </w:r>
          </w:p>
        </w:tc>
        <w:tc>
          <w:tcPr>
            <w:tcW w:w="5245" w:type="dxa"/>
          </w:tcPr>
          <w:p w14:paraId="6A9514E8"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744FFDC4" w14:textId="77777777" w:rsidR="00FB1AAB" w:rsidRPr="00FB1AAB" w:rsidRDefault="00FB1AAB" w:rsidP="00FB1AAB">
            <w:pPr>
              <w:spacing w:after="0" w:line="240" w:lineRule="auto"/>
              <w:rPr>
                <w:rFonts w:ascii="Times New Roman" w:hAnsi="Times New Roman"/>
                <w:sz w:val="24"/>
                <w:szCs w:val="24"/>
              </w:rPr>
            </w:pPr>
          </w:p>
        </w:tc>
      </w:tr>
      <w:tr w:rsidR="00FB1AAB" w:rsidRPr="00FB1AAB" w14:paraId="51752161" w14:textId="77777777" w:rsidTr="00FB1AAB">
        <w:tc>
          <w:tcPr>
            <w:tcW w:w="567" w:type="dxa"/>
          </w:tcPr>
          <w:p w14:paraId="661D9BF1"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18F458E6" w14:textId="77777777" w:rsidR="00FB1AAB" w:rsidRPr="00FB1AAB" w:rsidRDefault="00FB1AAB" w:rsidP="00FB1AAB">
            <w:pPr>
              <w:spacing w:after="0" w:line="240" w:lineRule="auto"/>
              <w:rPr>
                <w:rFonts w:ascii="Times New Roman" w:hAnsi="Times New Roman"/>
                <w:b/>
                <w:bCs/>
                <w:sz w:val="24"/>
                <w:szCs w:val="24"/>
              </w:rPr>
            </w:pPr>
            <w:r w:rsidRPr="00FB1AAB">
              <w:rPr>
                <w:rFonts w:ascii="Times New Roman" w:hAnsi="Times New Roman"/>
                <w:sz w:val="24"/>
                <w:szCs w:val="24"/>
              </w:rPr>
              <w:t>Студенческий Новогодний квартирник «</w:t>
            </w:r>
            <w:proofErr w:type="spellStart"/>
            <w:r w:rsidRPr="00FB1AAB">
              <w:rPr>
                <w:rFonts w:ascii="Times New Roman" w:hAnsi="Times New Roman"/>
                <w:sz w:val="24"/>
                <w:szCs w:val="24"/>
              </w:rPr>
              <w:t>Проф</w:t>
            </w:r>
            <w:proofErr w:type="spellEnd"/>
            <w:r w:rsidRPr="00FB1AAB">
              <w:rPr>
                <w:rFonts w:ascii="Times New Roman" w:hAnsi="Times New Roman"/>
                <w:sz w:val="24"/>
                <w:szCs w:val="24"/>
              </w:rPr>
              <w:t>-Арт»</w:t>
            </w:r>
          </w:p>
        </w:tc>
        <w:tc>
          <w:tcPr>
            <w:tcW w:w="1276" w:type="dxa"/>
          </w:tcPr>
          <w:p w14:paraId="71033C0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декабрь</w:t>
            </w:r>
          </w:p>
        </w:tc>
        <w:tc>
          <w:tcPr>
            <w:tcW w:w="2268" w:type="dxa"/>
          </w:tcPr>
          <w:p w14:paraId="2423D06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0CFE1DA4" w14:textId="77777777" w:rsidR="00FB1AAB" w:rsidRPr="00FB1AAB" w:rsidRDefault="00FB1AAB" w:rsidP="00FB1AAB">
            <w:pPr>
              <w:spacing w:after="0" w:line="240" w:lineRule="auto"/>
              <w:jc w:val="center"/>
              <w:rPr>
                <w:rFonts w:ascii="Times New Roman" w:hAnsi="Times New Roman"/>
                <w:sz w:val="24"/>
                <w:szCs w:val="24"/>
              </w:rPr>
            </w:pPr>
            <w:proofErr w:type="spellStart"/>
            <w:r w:rsidRPr="00FB1AAB">
              <w:rPr>
                <w:rFonts w:ascii="Times New Roman" w:hAnsi="Times New Roman"/>
                <w:sz w:val="24"/>
                <w:szCs w:val="24"/>
              </w:rPr>
              <w:t>Зам.дир</w:t>
            </w:r>
            <w:proofErr w:type="spellEnd"/>
            <w:r w:rsidRPr="00FB1AAB">
              <w:rPr>
                <w:rFonts w:ascii="Times New Roman" w:hAnsi="Times New Roman"/>
                <w:sz w:val="24"/>
                <w:szCs w:val="24"/>
              </w:rPr>
              <w:t>. по УВР</w:t>
            </w:r>
          </w:p>
          <w:p w14:paraId="0BC3CE7C"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студ. совет</w:t>
            </w:r>
          </w:p>
          <w:p w14:paraId="71D51D7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lastRenderedPageBreak/>
              <w:t>Педагог-организатор</w:t>
            </w:r>
          </w:p>
        </w:tc>
        <w:tc>
          <w:tcPr>
            <w:tcW w:w="5245" w:type="dxa"/>
          </w:tcPr>
          <w:p w14:paraId="17D88E2A"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lastRenderedPageBreak/>
              <w:t xml:space="preserve"> «Основные воспитательные мероприятия» «Самоуправление»</w:t>
            </w:r>
          </w:p>
          <w:p w14:paraId="69D2A79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 xml:space="preserve"> «Молодежные общественные объединения»</w:t>
            </w:r>
          </w:p>
        </w:tc>
      </w:tr>
      <w:tr w:rsidR="00FB1AAB" w:rsidRPr="00FB1AAB" w14:paraId="715C5D7E" w14:textId="77777777" w:rsidTr="00FB1AAB">
        <w:tc>
          <w:tcPr>
            <w:tcW w:w="567" w:type="dxa"/>
          </w:tcPr>
          <w:p w14:paraId="158E5CEF"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118FF65F" w14:textId="77777777" w:rsidR="00FB1AAB" w:rsidRPr="00FB1AAB" w:rsidRDefault="00FB1AAB" w:rsidP="00FB1AAB">
            <w:pPr>
              <w:spacing w:after="0" w:line="240" w:lineRule="auto"/>
              <w:rPr>
                <w:rFonts w:ascii="Times New Roman" w:hAnsi="Times New Roman"/>
                <w:b/>
                <w:bCs/>
                <w:sz w:val="24"/>
                <w:szCs w:val="24"/>
              </w:rPr>
            </w:pPr>
            <w:r w:rsidRPr="00FB1AAB">
              <w:rPr>
                <w:rFonts w:ascii="Times New Roman" w:hAnsi="Times New Roman"/>
                <w:sz w:val="24"/>
                <w:szCs w:val="24"/>
              </w:rPr>
              <w:t>Проведение акции к международному Дню борьбы с коррупцией</w:t>
            </w:r>
          </w:p>
        </w:tc>
        <w:tc>
          <w:tcPr>
            <w:tcW w:w="1276" w:type="dxa"/>
          </w:tcPr>
          <w:p w14:paraId="5AEB612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декабрь</w:t>
            </w:r>
          </w:p>
        </w:tc>
        <w:tc>
          <w:tcPr>
            <w:tcW w:w="2268" w:type="dxa"/>
          </w:tcPr>
          <w:p w14:paraId="12FB937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58557587"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Педагог-организатор</w:t>
            </w:r>
          </w:p>
          <w:p w14:paraId="618A9D73"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Студ. совет</w:t>
            </w:r>
          </w:p>
        </w:tc>
        <w:tc>
          <w:tcPr>
            <w:tcW w:w="5245" w:type="dxa"/>
          </w:tcPr>
          <w:p w14:paraId="1DC723B7"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«Самоуправление»</w:t>
            </w:r>
          </w:p>
          <w:p w14:paraId="7BB1DC46"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color w:val="1A1A1A"/>
                <w:sz w:val="24"/>
                <w:szCs w:val="24"/>
              </w:rPr>
              <w:t xml:space="preserve">«Профилактика и безопасность» </w:t>
            </w:r>
            <w:r w:rsidRPr="00FB1AAB">
              <w:rPr>
                <w:rFonts w:ascii="Times New Roman" w:hAnsi="Times New Roman"/>
                <w:b/>
                <w:bCs/>
                <w:sz w:val="24"/>
                <w:szCs w:val="24"/>
              </w:rPr>
              <w:t>«Молодежные общественные объединения»</w:t>
            </w:r>
          </w:p>
        </w:tc>
      </w:tr>
      <w:tr w:rsidR="00FB1AAB" w:rsidRPr="00FB1AAB" w14:paraId="69D606A2" w14:textId="77777777" w:rsidTr="00FB1AAB">
        <w:tc>
          <w:tcPr>
            <w:tcW w:w="567" w:type="dxa"/>
          </w:tcPr>
          <w:p w14:paraId="7F7B928C"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42B1F4BA" w14:textId="77777777" w:rsidR="00FB1AAB" w:rsidRPr="00FB1AAB" w:rsidRDefault="00FB1AAB" w:rsidP="00FB1AAB">
            <w:pPr>
              <w:spacing w:after="0" w:line="240" w:lineRule="auto"/>
              <w:rPr>
                <w:rFonts w:ascii="Times New Roman" w:hAnsi="Times New Roman"/>
                <w:b/>
                <w:bCs/>
                <w:sz w:val="24"/>
                <w:szCs w:val="24"/>
              </w:rPr>
            </w:pPr>
            <w:r w:rsidRPr="00FB1AAB">
              <w:rPr>
                <w:rFonts w:ascii="Times New Roman" w:hAnsi="Times New Roman"/>
                <w:b/>
                <w:bCs/>
                <w:sz w:val="24"/>
                <w:szCs w:val="24"/>
              </w:rPr>
              <w:t>День Конституции Российской Федерации</w:t>
            </w:r>
          </w:p>
        </w:tc>
        <w:tc>
          <w:tcPr>
            <w:tcW w:w="1276" w:type="dxa"/>
          </w:tcPr>
          <w:p w14:paraId="400664C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12 декабря</w:t>
            </w:r>
          </w:p>
        </w:tc>
        <w:tc>
          <w:tcPr>
            <w:tcW w:w="2268" w:type="dxa"/>
          </w:tcPr>
          <w:p w14:paraId="50540A2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4315F29A"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Соц. педагог, волонтеры</w:t>
            </w:r>
          </w:p>
          <w:p w14:paraId="3C08CA86" w14:textId="77777777" w:rsidR="00FB1AAB" w:rsidRPr="00FB1AAB" w:rsidRDefault="00FB1AAB" w:rsidP="00FB1AAB">
            <w:pPr>
              <w:spacing w:after="0" w:line="240" w:lineRule="auto"/>
              <w:jc w:val="center"/>
              <w:rPr>
                <w:rFonts w:ascii="Times New Roman" w:hAnsi="Times New Roman"/>
                <w:sz w:val="24"/>
                <w:szCs w:val="24"/>
              </w:rPr>
            </w:pPr>
          </w:p>
        </w:tc>
        <w:tc>
          <w:tcPr>
            <w:tcW w:w="5245" w:type="dxa"/>
          </w:tcPr>
          <w:p w14:paraId="384E4295"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«Самоуправление»</w:t>
            </w:r>
          </w:p>
          <w:p w14:paraId="2D5D280B"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color w:val="1A1A1A"/>
                <w:sz w:val="24"/>
                <w:szCs w:val="24"/>
              </w:rPr>
              <w:t xml:space="preserve">«Профилактика и безопасность» </w:t>
            </w:r>
            <w:r w:rsidRPr="00FB1AAB">
              <w:rPr>
                <w:rFonts w:ascii="Times New Roman" w:hAnsi="Times New Roman"/>
                <w:b/>
                <w:bCs/>
                <w:sz w:val="24"/>
                <w:szCs w:val="24"/>
              </w:rPr>
              <w:t>«Молодежные общественные объединения»</w:t>
            </w:r>
          </w:p>
        </w:tc>
      </w:tr>
      <w:tr w:rsidR="00FB1AAB" w:rsidRPr="00FB1AAB" w14:paraId="31D9E53F" w14:textId="77777777" w:rsidTr="00FB1AAB">
        <w:tc>
          <w:tcPr>
            <w:tcW w:w="567" w:type="dxa"/>
          </w:tcPr>
          <w:p w14:paraId="52C9707B"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14ED13A6" w14:textId="77777777" w:rsidR="00FB1AAB" w:rsidRPr="00FB1AAB" w:rsidRDefault="00FB1AAB" w:rsidP="00FB1AAB">
            <w:pPr>
              <w:spacing w:after="0" w:line="240" w:lineRule="auto"/>
              <w:rPr>
                <w:rFonts w:ascii="Times New Roman" w:hAnsi="Times New Roman"/>
                <w:b/>
                <w:bCs/>
                <w:sz w:val="24"/>
                <w:szCs w:val="24"/>
              </w:rPr>
            </w:pPr>
            <w:r w:rsidRPr="00FB1AAB">
              <w:rPr>
                <w:rFonts w:ascii="Times New Roman" w:hAnsi="Times New Roman"/>
                <w:sz w:val="24"/>
                <w:szCs w:val="24"/>
              </w:rPr>
              <w:t>Кураторский час по повышению учебной и профессиональной мотивации.</w:t>
            </w:r>
          </w:p>
        </w:tc>
        <w:tc>
          <w:tcPr>
            <w:tcW w:w="1276" w:type="dxa"/>
          </w:tcPr>
          <w:p w14:paraId="66178F8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30EA588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29522F9F"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куратор</w:t>
            </w:r>
          </w:p>
        </w:tc>
        <w:tc>
          <w:tcPr>
            <w:tcW w:w="5245" w:type="dxa"/>
          </w:tcPr>
          <w:p w14:paraId="50F9A9AC"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14EF0D32" w14:textId="77777777" w:rsidR="00FB1AAB" w:rsidRPr="00FB1AAB" w:rsidRDefault="00FB1AAB" w:rsidP="00FB1AAB">
            <w:pPr>
              <w:spacing w:after="0" w:line="240" w:lineRule="auto"/>
              <w:jc w:val="center"/>
              <w:rPr>
                <w:rFonts w:ascii="Times New Roman" w:hAnsi="Times New Roman"/>
                <w:sz w:val="24"/>
                <w:szCs w:val="24"/>
              </w:rPr>
            </w:pPr>
          </w:p>
        </w:tc>
      </w:tr>
      <w:tr w:rsidR="00FB1AAB" w:rsidRPr="00FB1AAB" w14:paraId="1CB71384" w14:textId="77777777" w:rsidTr="00FB1AAB">
        <w:tc>
          <w:tcPr>
            <w:tcW w:w="15452" w:type="dxa"/>
            <w:gridSpan w:val="6"/>
          </w:tcPr>
          <w:p w14:paraId="0F3C7091" w14:textId="77777777" w:rsidR="00FB1AAB" w:rsidRPr="00FB1AAB" w:rsidRDefault="00FB1AAB" w:rsidP="00FB1AAB">
            <w:pPr>
              <w:spacing w:after="0" w:line="240" w:lineRule="auto"/>
              <w:jc w:val="center"/>
              <w:rPr>
                <w:rFonts w:ascii="Times New Roman" w:hAnsi="Times New Roman"/>
                <w:b/>
                <w:bCs/>
                <w:sz w:val="24"/>
                <w:szCs w:val="24"/>
              </w:rPr>
            </w:pPr>
            <w:r w:rsidRPr="00FB1AAB">
              <w:rPr>
                <w:rFonts w:ascii="Times New Roman" w:hAnsi="Times New Roman"/>
                <w:b/>
                <w:bCs/>
                <w:sz w:val="24"/>
                <w:szCs w:val="24"/>
              </w:rPr>
              <w:t>ЯНВАРЬ</w:t>
            </w:r>
          </w:p>
        </w:tc>
      </w:tr>
      <w:tr w:rsidR="00FB1AAB" w:rsidRPr="00FB1AAB" w14:paraId="2170CA36" w14:textId="77777777" w:rsidTr="00FB1AAB">
        <w:tc>
          <w:tcPr>
            <w:tcW w:w="567" w:type="dxa"/>
          </w:tcPr>
          <w:p w14:paraId="36746234"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9E84806" w14:textId="77777777" w:rsidR="00FB1AAB" w:rsidRPr="00FB1AAB" w:rsidRDefault="00FB1AAB" w:rsidP="00FB1AAB">
            <w:pPr>
              <w:spacing w:after="0" w:line="240" w:lineRule="auto"/>
              <w:rPr>
                <w:rFonts w:ascii="Times New Roman" w:hAnsi="Times New Roman"/>
                <w:b/>
                <w:bCs/>
                <w:sz w:val="24"/>
                <w:szCs w:val="24"/>
              </w:rPr>
            </w:pPr>
            <w:r w:rsidRPr="00FB1AAB">
              <w:rPr>
                <w:rFonts w:ascii="Times New Roman" w:hAnsi="Times New Roman"/>
                <w:b/>
                <w:bCs/>
                <w:sz w:val="24"/>
                <w:szCs w:val="24"/>
              </w:rPr>
              <w:t>Организация праздника ко Дню студента</w:t>
            </w:r>
          </w:p>
        </w:tc>
        <w:tc>
          <w:tcPr>
            <w:tcW w:w="1276" w:type="dxa"/>
          </w:tcPr>
          <w:p w14:paraId="4F1FCD9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25 января</w:t>
            </w:r>
          </w:p>
        </w:tc>
        <w:tc>
          <w:tcPr>
            <w:tcW w:w="2268" w:type="dxa"/>
          </w:tcPr>
          <w:p w14:paraId="121E272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29D06666" w14:textId="77777777" w:rsidR="00FB1AAB" w:rsidRPr="00FB1AAB" w:rsidRDefault="00FB1AAB" w:rsidP="00FB1AAB">
            <w:pPr>
              <w:spacing w:after="0" w:line="240" w:lineRule="auto"/>
              <w:jc w:val="center"/>
              <w:rPr>
                <w:rFonts w:ascii="Times New Roman" w:hAnsi="Times New Roman"/>
                <w:sz w:val="24"/>
                <w:szCs w:val="24"/>
              </w:rPr>
            </w:pPr>
            <w:proofErr w:type="spellStart"/>
            <w:r w:rsidRPr="00FB1AAB">
              <w:rPr>
                <w:rFonts w:ascii="Times New Roman" w:hAnsi="Times New Roman"/>
                <w:sz w:val="24"/>
                <w:szCs w:val="24"/>
              </w:rPr>
              <w:t>Зам.дир</w:t>
            </w:r>
            <w:proofErr w:type="spellEnd"/>
            <w:r w:rsidRPr="00FB1AAB">
              <w:rPr>
                <w:rFonts w:ascii="Times New Roman" w:hAnsi="Times New Roman"/>
                <w:sz w:val="24"/>
                <w:szCs w:val="24"/>
              </w:rPr>
              <w:t>. по УВР</w:t>
            </w:r>
          </w:p>
          <w:p w14:paraId="3AF5141F"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 xml:space="preserve">Педагог-организатор, </w:t>
            </w:r>
            <w:proofErr w:type="spellStart"/>
            <w:r w:rsidRPr="00FB1AAB">
              <w:rPr>
                <w:rFonts w:ascii="Times New Roman" w:hAnsi="Times New Roman"/>
                <w:sz w:val="24"/>
                <w:szCs w:val="24"/>
              </w:rPr>
              <w:t>студ.совет</w:t>
            </w:r>
            <w:proofErr w:type="spellEnd"/>
          </w:p>
        </w:tc>
        <w:tc>
          <w:tcPr>
            <w:tcW w:w="5245" w:type="dxa"/>
          </w:tcPr>
          <w:p w14:paraId="6711C486"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«Самоуправление»</w:t>
            </w:r>
          </w:p>
          <w:p w14:paraId="2FAD2BA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«Молодежные общественные объединения»</w:t>
            </w:r>
          </w:p>
        </w:tc>
      </w:tr>
      <w:tr w:rsidR="00FB1AAB" w:rsidRPr="00FB1AAB" w14:paraId="662A1F6E" w14:textId="77777777" w:rsidTr="00FB1AAB">
        <w:tc>
          <w:tcPr>
            <w:tcW w:w="567" w:type="dxa"/>
          </w:tcPr>
          <w:p w14:paraId="7F0A4EF5"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498408EF" w14:textId="77777777" w:rsidR="00FB1AAB" w:rsidRPr="00FB1AAB" w:rsidRDefault="00FB1AAB" w:rsidP="00FB1AAB">
            <w:pPr>
              <w:spacing w:after="0" w:line="240" w:lineRule="auto"/>
              <w:rPr>
                <w:rFonts w:ascii="Times New Roman" w:hAnsi="Times New Roman"/>
                <w:b/>
                <w:bCs/>
                <w:sz w:val="24"/>
                <w:szCs w:val="24"/>
              </w:rPr>
            </w:pPr>
            <w:r w:rsidRPr="00FB1AAB">
              <w:rPr>
                <w:rFonts w:ascii="Times New Roman" w:hAnsi="Times New Roman"/>
                <w:sz w:val="24"/>
                <w:szCs w:val="24"/>
              </w:rPr>
              <w:t>Церемония подъема (спуска) Государственного флага РФ, цикл внеурочных занятий проекта «Разговоры о важном»</w:t>
            </w:r>
          </w:p>
        </w:tc>
        <w:tc>
          <w:tcPr>
            <w:tcW w:w="1276" w:type="dxa"/>
          </w:tcPr>
          <w:p w14:paraId="6957A37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еженедельно</w:t>
            </w:r>
          </w:p>
        </w:tc>
        <w:tc>
          <w:tcPr>
            <w:tcW w:w="2268" w:type="dxa"/>
          </w:tcPr>
          <w:p w14:paraId="6226387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6F50DDDB"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Зам. директора по УВР, кураторы, преподаватель организатор ОБЖ</w:t>
            </w:r>
          </w:p>
        </w:tc>
        <w:tc>
          <w:tcPr>
            <w:tcW w:w="5245" w:type="dxa"/>
          </w:tcPr>
          <w:p w14:paraId="0C5C1658"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43D1E424"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w:t>
            </w:r>
          </w:p>
        </w:tc>
      </w:tr>
      <w:tr w:rsidR="00FB1AAB" w:rsidRPr="00FB1AAB" w14:paraId="50E22B8D" w14:textId="77777777" w:rsidTr="00FB1AAB">
        <w:tc>
          <w:tcPr>
            <w:tcW w:w="567" w:type="dxa"/>
          </w:tcPr>
          <w:p w14:paraId="79049D71"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4118FA2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Профессиональный праздник по направлениям подготовки ППКРС, ППССЗ</w:t>
            </w:r>
          </w:p>
        </w:tc>
        <w:tc>
          <w:tcPr>
            <w:tcW w:w="1276" w:type="dxa"/>
          </w:tcPr>
          <w:p w14:paraId="7640840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январь</w:t>
            </w:r>
          </w:p>
        </w:tc>
        <w:tc>
          <w:tcPr>
            <w:tcW w:w="2268" w:type="dxa"/>
          </w:tcPr>
          <w:p w14:paraId="2416CC2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19A3B217"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w:t>
            </w:r>
            <w:proofErr w:type="spellEnd"/>
            <w:r w:rsidRPr="00FB1AAB">
              <w:rPr>
                <w:rFonts w:ascii="Times New Roman" w:hAnsi="Times New Roman"/>
                <w:sz w:val="24"/>
                <w:szCs w:val="24"/>
              </w:rPr>
              <w:t>. по УПР, преподаватели, мастера п/о</w:t>
            </w:r>
          </w:p>
        </w:tc>
        <w:tc>
          <w:tcPr>
            <w:tcW w:w="5245" w:type="dxa"/>
          </w:tcPr>
          <w:p w14:paraId="37F3EABB"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2380E1A0"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«Основные воспитательные мероприятия» </w:t>
            </w:r>
          </w:p>
          <w:p w14:paraId="225C7ADD"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r w:rsidR="00FB1AAB" w:rsidRPr="00FB1AAB" w14:paraId="606A4925" w14:textId="77777777" w:rsidTr="00FB1AAB">
        <w:tc>
          <w:tcPr>
            <w:tcW w:w="567" w:type="dxa"/>
          </w:tcPr>
          <w:p w14:paraId="0FADB411"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15E19C9C" w14:textId="77777777" w:rsidR="00FB1AAB" w:rsidRPr="00FB1AAB" w:rsidRDefault="00FB1AAB" w:rsidP="00FB1AAB">
            <w:pPr>
              <w:spacing w:after="0" w:line="240" w:lineRule="auto"/>
              <w:rPr>
                <w:rFonts w:ascii="Times New Roman" w:hAnsi="Times New Roman"/>
                <w:b/>
                <w:bCs/>
                <w:sz w:val="24"/>
                <w:szCs w:val="24"/>
              </w:rPr>
            </w:pPr>
            <w:r w:rsidRPr="00FB1AAB">
              <w:rPr>
                <w:rFonts w:ascii="Times New Roman" w:hAnsi="Times New Roman"/>
                <w:b/>
                <w:bCs/>
                <w:kern w:val="2"/>
                <w:sz w:val="24"/>
                <w:szCs w:val="24"/>
                <w:lang w:eastAsia="ko-KR"/>
              </w:rPr>
              <w:t>Кураторский час «День снятия блокады Ленинграда»</w:t>
            </w:r>
          </w:p>
        </w:tc>
        <w:tc>
          <w:tcPr>
            <w:tcW w:w="1276" w:type="dxa"/>
          </w:tcPr>
          <w:p w14:paraId="0B41DB8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27 января</w:t>
            </w:r>
          </w:p>
        </w:tc>
        <w:tc>
          <w:tcPr>
            <w:tcW w:w="2268" w:type="dxa"/>
          </w:tcPr>
          <w:p w14:paraId="788E744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1-2 курсов</w:t>
            </w:r>
          </w:p>
        </w:tc>
        <w:tc>
          <w:tcPr>
            <w:tcW w:w="1984" w:type="dxa"/>
          </w:tcPr>
          <w:p w14:paraId="0C0F72CE"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преподаватель – организатор ОБЖ, преподаватели истории, кураторы</w:t>
            </w:r>
          </w:p>
        </w:tc>
        <w:tc>
          <w:tcPr>
            <w:tcW w:w="5245" w:type="dxa"/>
          </w:tcPr>
          <w:p w14:paraId="47B40680"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«Образовательная деятельность» «Кураторство»</w:t>
            </w:r>
          </w:p>
        </w:tc>
      </w:tr>
      <w:tr w:rsidR="00FB1AAB" w:rsidRPr="00FB1AAB" w14:paraId="7F04A864" w14:textId="77777777" w:rsidTr="00FB1AAB">
        <w:tc>
          <w:tcPr>
            <w:tcW w:w="567" w:type="dxa"/>
          </w:tcPr>
          <w:p w14:paraId="6884F8D0"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504A44BD" w14:textId="77777777" w:rsidR="00FB1AAB" w:rsidRPr="00FB1AAB" w:rsidRDefault="00FB1AAB" w:rsidP="00FB1AAB">
            <w:pPr>
              <w:spacing w:after="0" w:line="240" w:lineRule="auto"/>
              <w:rPr>
                <w:rFonts w:ascii="Times New Roman" w:hAnsi="Times New Roman"/>
                <w:b/>
                <w:bCs/>
                <w:kern w:val="2"/>
                <w:sz w:val="24"/>
                <w:szCs w:val="24"/>
                <w:lang w:eastAsia="ko-KR"/>
              </w:rPr>
            </w:pPr>
            <w:r w:rsidRPr="00FB1AAB">
              <w:rPr>
                <w:rFonts w:ascii="Times New Roman" w:hAnsi="Times New Roman"/>
                <w:color w:val="000000"/>
                <w:sz w:val="24"/>
                <w:szCs w:val="24"/>
                <w:shd w:val="clear" w:color="auto" w:fill="FFFFFF"/>
              </w:rPr>
              <w:t>Участие в спортивных соревнованиях различного уровня.</w:t>
            </w:r>
          </w:p>
        </w:tc>
        <w:tc>
          <w:tcPr>
            <w:tcW w:w="1276" w:type="dxa"/>
          </w:tcPr>
          <w:p w14:paraId="4C3BE63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30FAD65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21FDC111"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Руководитель физического воспитания, кураторы</w:t>
            </w:r>
          </w:p>
        </w:tc>
        <w:tc>
          <w:tcPr>
            <w:tcW w:w="5245" w:type="dxa"/>
          </w:tcPr>
          <w:p w14:paraId="1EE46D83"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«Основные воспитательные мероприятия» </w:t>
            </w:r>
          </w:p>
          <w:p w14:paraId="3C4A073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68040DD9" w14:textId="77777777" w:rsidTr="00FB1AAB">
        <w:tc>
          <w:tcPr>
            <w:tcW w:w="567" w:type="dxa"/>
          </w:tcPr>
          <w:p w14:paraId="70BD007B"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1DC86E24" w14:textId="77777777" w:rsidR="00FB1AAB" w:rsidRPr="00FB1AAB" w:rsidRDefault="00FB1AAB" w:rsidP="00FB1AAB">
            <w:pPr>
              <w:spacing w:after="0" w:line="240" w:lineRule="auto"/>
              <w:rPr>
                <w:rFonts w:ascii="Times New Roman" w:hAnsi="Times New Roman"/>
                <w:color w:val="000000"/>
                <w:sz w:val="24"/>
                <w:szCs w:val="24"/>
                <w:shd w:val="clear" w:color="auto" w:fill="FFFFFF"/>
              </w:rPr>
            </w:pPr>
            <w:r w:rsidRPr="00FB1AAB">
              <w:rPr>
                <w:rFonts w:ascii="Times New Roman" w:hAnsi="Times New Roman"/>
                <w:sz w:val="24"/>
                <w:szCs w:val="24"/>
              </w:rPr>
              <w:t>«Мини – футбол» городская Спартакиада</w:t>
            </w:r>
          </w:p>
        </w:tc>
        <w:tc>
          <w:tcPr>
            <w:tcW w:w="1276" w:type="dxa"/>
          </w:tcPr>
          <w:p w14:paraId="2D360D8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январь</w:t>
            </w:r>
          </w:p>
        </w:tc>
        <w:tc>
          <w:tcPr>
            <w:tcW w:w="2268" w:type="dxa"/>
          </w:tcPr>
          <w:p w14:paraId="0DB0F11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581D05E5"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руководитель физ. воспитания, преподаватели физической культуры.</w:t>
            </w:r>
          </w:p>
        </w:tc>
        <w:tc>
          <w:tcPr>
            <w:tcW w:w="5245" w:type="dxa"/>
          </w:tcPr>
          <w:p w14:paraId="6C781188"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«Основные воспитательные мероприятия» </w:t>
            </w:r>
          </w:p>
          <w:p w14:paraId="55458B7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6E293395" w14:textId="77777777" w:rsidTr="00FB1AAB">
        <w:tc>
          <w:tcPr>
            <w:tcW w:w="567" w:type="dxa"/>
          </w:tcPr>
          <w:p w14:paraId="7E9431D1"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16482606" w14:textId="77777777" w:rsidR="00FB1AAB" w:rsidRPr="00FB1AAB" w:rsidRDefault="00FB1AAB" w:rsidP="00FB1AAB">
            <w:pPr>
              <w:spacing w:after="0" w:line="240" w:lineRule="auto"/>
              <w:rPr>
                <w:rFonts w:ascii="Times New Roman" w:hAnsi="Times New Roman"/>
                <w:color w:val="000000"/>
                <w:sz w:val="24"/>
                <w:szCs w:val="24"/>
                <w:shd w:val="clear" w:color="auto" w:fill="FFFFFF"/>
              </w:rPr>
            </w:pPr>
            <w:r w:rsidRPr="00FB1AAB">
              <w:rPr>
                <w:rFonts w:ascii="Times New Roman" w:hAnsi="Times New Roman"/>
                <w:sz w:val="24"/>
                <w:szCs w:val="24"/>
              </w:rPr>
              <w:t>«Школьная волейбольная лига» (юноши, девушки)</w:t>
            </w:r>
          </w:p>
        </w:tc>
        <w:tc>
          <w:tcPr>
            <w:tcW w:w="1276" w:type="dxa"/>
          </w:tcPr>
          <w:p w14:paraId="68E77AD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январь</w:t>
            </w:r>
          </w:p>
        </w:tc>
        <w:tc>
          <w:tcPr>
            <w:tcW w:w="2268" w:type="dxa"/>
          </w:tcPr>
          <w:p w14:paraId="1360489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6FCDDBCA"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руководитель физ. воспитания, преподаватели физической культуры.</w:t>
            </w:r>
          </w:p>
        </w:tc>
        <w:tc>
          <w:tcPr>
            <w:tcW w:w="5245" w:type="dxa"/>
          </w:tcPr>
          <w:p w14:paraId="4775B5CA"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«Основные воспитательные мероприятия» </w:t>
            </w:r>
          </w:p>
          <w:p w14:paraId="09CBE55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0376B8FF" w14:textId="77777777" w:rsidTr="00FB1AAB">
        <w:tc>
          <w:tcPr>
            <w:tcW w:w="567" w:type="dxa"/>
          </w:tcPr>
          <w:p w14:paraId="3DACCF31"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9957294" w14:textId="77777777" w:rsidR="00FB1AAB" w:rsidRPr="00FB1AAB" w:rsidRDefault="00FB1AAB" w:rsidP="00FB1AAB">
            <w:pPr>
              <w:spacing w:after="0" w:line="240" w:lineRule="auto"/>
              <w:rPr>
                <w:rFonts w:ascii="Times New Roman" w:hAnsi="Times New Roman"/>
                <w:color w:val="000000"/>
                <w:sz w:val="24"/>
                <w:szCs w:val="24"/>
                <w:shd w:val="clear" w:color="auto" w:fill="FFFFFF"/>
              </w:rPr>
            </w:pPr>
            <w:r w:rsidRPr="00FB1AAB">
              <w:rPr>
                <w:rFonts w:ascii="Times New Roman" w:hAnsi="Times New Roman"/>
                <w:sz w:val="24"/>
                <w:szCs w:val="24"/>
              </w:rPr>
              <w:t>«Неделя спорта»</w:t>
            </w:r>
          </w:p>
        </w:tc>
        <w:tc>
          <w:tcPr>
            <w:tcW w:w="1276" w:type="dxa"/>
          </w:tcPr>
          <w:p w14:paraId="6559613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январь</w:t>
            </w:r>
          </w:p>
        </w:tc>
        <w:tc>
          <w:tcPr>
            <w:tcW w:w="2268" w:type="dxa"/>
          </w:tcPr>
          <w:p w14:paraId="30F2954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65569884"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руководитель физ. воспитания, преподаватели физической культуры, ССК</w:t>
            </w:r>
          </w:p>
        </w:tc>
        <w:tc>
          <w:tcPr>
            <w:tcW w:w="5245" w:type="dxa"/>
          </w:tcPr>
          <w:p w14:paraId="4625EF39"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«Основные воспитательные мероприятия» </w:t>
            </w:r>
          </w:p>
          <w:p w14:paraId="38572D6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6D57A261" w14:textId="77777777" w:rsidTr="00FB1AAB">
        <w:tc>
          <w:tcPr>
            <w:tcW w:w="567" w:type="dxa"/>
          </w:tcPr>
          <w:p w14:paraId="7CA3AE8E"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E6C65F6" w14:textId="77777777" w:rsidR="00FB1AAB" w:rsidRPr="00FB1AAB" w:rsidRDefault="00FB1AAB" w:rsidP="00FB1AAB">
            <w:pPr>
              <w:spacing w:after="0" w:line="240" w:lineRule="auto"/>
              <w:rPr>
                <w:rFonts w:ascii="Times New Roman" w:hAnsi="Times New Roman"/>
                <w:color w:val="000000"/>
                <w:sz w:val="24"/>
                <w:szCs w:val="24"/>
                <w:shd w:val="clear" w:color="auto" w:fill="FFFFFF"/>
              </w:rPr>
            </w:pPr>
            <w:r w:rsidRPr="00FB1AAB">
              <w:rPr>
                <w:rFonts w:ascii="Times New Roman" w:hAnsi="Times New Roman"/>
                <w:sz w:val="24"/>
                <w:szCs w:val="24"/>
              </w:rPr>
              <w:t>Участие в конкурсах, проектах по формированию лидерских качеств, развития студенческого самоуправления.</w:t>
            </w:r>
          </w:p>
        </w:tc>
        <w:tc>
          <w:tcPr>
            <w:tcW w:w="1276" w:type="dxa"/>
          </w:tcPr>
          <w:p w14:paraId="0F90694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3222C91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7B8A49F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w:t>
            </w:r>
            <w:proofErr w:type="spellEnd"/>
            <w:r w:rsidRPr="00FB1AAB">
              <w:rPr>
                <w:rFonts w:ascii="Times New Roman" w:hAnsi="Times New Roman"/>
                <w:sz w:val="24"/>
                <w:szCs w:val="24"/>
              </w:rPr>
              <w:t>. по УВР</w:t>
            </w:r>
          </w:p>
          <w:p w14:paraId="03440F7A"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Педагог-организатор</w:t>
            </w:r>
          </w:p>
          <w:p w14:paraId="65127C48"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Ответственный по приказу, кураторы.</w:t>
            </w:r>
          </w:p>
        </w:tc>
        <w:tc>
          <w:tcPr>
            <w:tcW w:w="5245" w:type="dxa"/>
          </w:tcPr>
          <w:p w14:paraId="1136C282"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«Самоуправление»</w:t>
            </w:r>
          </w:p>
          <w:p w14:paraId="7CD0B25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 xml:space="preserve"> «Молодежные общественные объединения»</w:t>
            </w:r>
          </w:p>
        </w:tc>
      </w:tr>
      <w:tr w:rsidR="00FB1AAB" w:rsidRPr="00FB1AAB" w14:paraId="209C8D7E" w14:textId="77777777" w:rsidTr="00FB1AAB">
        <w:tc>
          <w:tcPr>
            <w:tcW w:w="567" w:type="dxa"/>
          </w:tcPr>
          <w:p w14:paraId="55FD422C"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6FE07137" w14:textId="77777777" w:rsidR="00FB1AAB" w:rsidRPr="00FB1AAB" w:rsidRDefault="00FB1AAB" w:rsidP="00FB1AAB">
            <w:pPr>
              <w:spacing w:after="0" w:line="240" w:lineRule="auto"/>
              <w:rPr>
                <w:rFonts w:ascii="Times New Roman" w:hAnsi="Times New Roman"/>
                <w:color w:val="000000"/>
                <w:sz w:val="24"/>
                <w:szCs w:val="24"/>
                <w:shd w:val="clear" w:color="auto" w:fill="FFFFFF"/>
              </w:rPr>
            </w:pPr>
            <w:r w:rsidRPr="00FB1AAB">
              <w:rPr>
                <w:rFonts w:ascii="Times New Roman" w:hAnsi="Times New Roman"/>
                <w:sz w:val="24"/>
                <w:szCs w:val="24"/>
              </w:rPr>
              <w:t xml:space="preserve">Организация акций профилактических, </w:t>
            </w:r>
            <w:r w:rsidRPr="00FB1AAB">
              <w:rPr>
                <w:rFonts w:ascii="Times New Roman" w:hAnsi="Times New Roman"/>
                <w:color w:val="000000"/>
                <w:sz w:val="24"/>
                <w:szCs w:val="24"/>
              </w:rPr>
              <w:t>благотворительных, проведение мероприятий различных направлений</w:t>
            </w:r>
          </w:p>
        </w:tc>
        <w:tc>
          <w:tcPr>
            <w:tcW w:w="1276" w:type="dxa"/>
          </w:tcPr>
          <w:p w14:paraId="1064460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71DEC4D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0A317D11"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Педагог-организатор, студенческий Совет, наставники-старшекурсники, волонтерский отряд «Прорыв»</w:t>
            </w:r>
          </w:p>
        </w:tc>
        <w:tc>
          <w:tcPr>
            <w:tcW w:w="5245" w:type="dxa"/>
          </w:tcPr>
          <w:p w14:paraId="2797A176"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«Самоуправление»</w:t>
            </w:r>
          </w:p>
          <w:p w14:paraId="7F19ECC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«Профилактика и безопасность» </w:t>
            </w:r>
            <w:r w:rsidRPr="00FB1AAB">
              <w:rPr>
                <w:rFonts w:ascii="Times New Roman" w:hAnsi="Times New Roman"/>
                <w:b/>
                <w:bCs/>
                <w:sz w:val="24"/>
                <w:szCs w:val="24"/>
              </w:rPr>
              <w:t>«Молодежные общественные объединения»</w:t>
            </w:r>
          </w:p>
        </w:tc>
      </w:tr>
      <w:tr w:rsidR="00FB1AAB" w:rsidRPr="00FB1AAB" w14:paraId="2AE448AB" w14:textId="77777777" w:rsidTr="00FB1AAB">
        <w:tc>
          <w:tcPr>
            <w:tcW w:w="567" w:type="dxa"/>
          </w:tcPr>
          <w:p w14:paraId="30ECEB79"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0C124C7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Кураторский час по формированию этики делового общения.</w:t>
            </w:r>
          </w:p>
        </w:tc>
        <w:tc>
          <w:tcPr>
            <w:tcW w:w="1276" w:type="dxa"/>
          </w:tcPr>
          <w:p w14:paraId="350D0E7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50F171E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2-4 курсов</w:t>
            </w:r>
          </w:p>
        </w:tc>
        <w:tc>
          <w:tcPr>
            <w:tcW w:w="1984" w:type="dxa"/>
          </w:tcPr>
          <w:p w14:paraId="59AC8ADB"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куратор</w:t>
            </w:r>
          </w:p>
        </w:tc>
        <w:tc>
          <w:tcPr>
            <w:tcW w:w="5245" w:type="dxa"/>
          </w:tcPr>
          <w:p w14:paraId="4B57D3C4"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0363E8BD" w14:textId="77777777" w:rsidR="00FB1AAB" w:rsidRPr="00FB1AAB" w:rsidRDefault="00FB1AAB" w:rsidP="00FB1AAB">
            <w:pPr>
              <w:spacing w:after="0" w:line="240" w:lineRule="auto"/>
              <w:rPr>
                <w:rFonts w:ascii="Times New Roman" w:hAnsi="Times New Roman"/>
                <w:sz w:val="24"/>
                <w:szCs w:val="24"/>
              </w:rPr>
            </w:pPr>
          </w:p>
        </w:tc>
      </w:tr>
      <w:tr w:rsidR="00FB1AAB" w:rsidRPr="00FB1AAB" w14:paraId="3510F510" w14:textId="77777777" w:rsidTr="00FB1AAB">
        <w:tc>
          <w:tcPr>
            <w:tcW w:w="567" w:type="dxa"/>
          </w:tcPr>
          <w:p w14:paraId="12C48FD5"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19CE8B5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Работа по выявлению трудностей и проблем, связанных с учебой и оказание помощи обучающимся.</w:t>
            </w:r>
          </w:p>
        </w:tc>
        <w:tc>
          <w:tcPr>
            <w:tcW w:w="1276" w:type="dxa"/>
          </w:tcPr>
          <w:p w14:paraId="23C43B7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3A2AC45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15BAEB3D"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Кураторы, преподаватели</w:t>
            </w:r>
          </w:p>
        </w:tc>
        <w:tc>
          <w:tcPr>
            <w:tcW w:w="5245" w:type="dxa"/>
          </w:tcPr>
          <w:p w14:paraId="3EDF4E63"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«Образовательная деятельность» «Кураторство»</w:t>
            </w:r>
          </w:p>
          <w:p w14:paraId="17CF13E5"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w:t>
            </w:r>
          </w:p>
          <w:p w14:paraId="7E3AE93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«Профилактика и безопасность» </w:t>
            </w:r>
          </w:p>
        </w:tc>
      </w:tr>
      <w:tr w:rsidR="00FB1AAB" w:rsidRPr="00FB1AAB" w14:paraId="2A8EF71F" w14:textId="77777777" w:rsidTr="00FB1AAB">
        <w:tc>
          <w:tcPr>
            <w:tcW w:w="15452" w:type="dxa"/>
            <w:gridSpan w:val="6"/>
          </w:tcPr>
          <w:p w14:paraId="66962ED1" w14:textId="77777777" w:rsidR="00FB1AAB" w:rsidRPr="00FB1AAB" w:rsidRDefault="00FB1AAB" w:rsidP="00FB1AAB">
            <w:pPr>
              <w:spacing w:after="0" w:line="240" w:lineRule="auto"/>
              <w:jc w:val="center"/>
              <w:rPr>
                <w:rFonts w:ascii="Times New Roman" w:hAnsi="Times New Roman"/>
                <w:b/>
                <w:bCs/>
                <w:sz w:val="24"/>
                <w:szCs w:val="24"/>
              </w:rPr>
            </w:pPr>
            <w:r w:rsidRPr="00FB1AAB">
              <w:rPr>
                <w:rFonts w:ascii="Times New Roman" w:hAnsi="Times New Roman"/>
                <w:b/>
                <w:bCs/>
                <w:sz w:val="24"/>
                <w:szCs w:val="24"/>
              </w:rPr>
              <w:t>ФЕВРАЛЬ</w:t>
            </w:r>
          </w:p>
        </w:tc>
      </w:tr>
      <w:tr w:rsidR="00FB1AAB" w:rsidRPr="00FB1AAB" w14:paraId="18F40C14" w14:textId="77777777" w:rsidTr="00FB1AAB">
        <w:tc>
          <w:tcPr>
            <w:tcW w:w="567" w:type="dxa"/>
          </w:tcPr>
          <w:p w14:paraId="49AB2904"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4651669A" w14:textId="77777777" w:rsidR="00FB1AAB" w:rsidRPr="00FB1AAB" w:rsidRDefault="00FB1AAB" w:rsidP="00FB1AAB">
            <w:pPr>
              <w:spacing w:after="0" w:line="240" w:lineRule="auto"/>
              <w:rPr>
                <w:rFonts w:ascii="Times New Roman" w:hAnsi="Times New Roman"/>
                <w:b/>
                <w:bCs/>
                <w:sz w:val="24"/>
                <w:szCs w:val="24"/>
              </w:rPr>
            </w:pPr>
            <w:r w:rsidRPr="00FB1AAB">
              <w:rPr>
                <w:rFonts w:ascii="Times New Roman" w:hAnsi="Times New Roman"/>
                <w:b/>
                <w:bCs/>
                <w:kern w:val="2"/>
                <w:sz w:val="24"/>
                <w:szCs w:val="24"/>
                <w:lang w:eastAsia="ko-KR"/>
              </w:rPr>
              <w:t>Кураторский час «День русской науки»</w:t>
            </w:r>
          </w:p>
        </w:tc>
        <w:tc>
          <w:tcPr>
            <w:tcW w:w="1276" w:type="dxa"/>
          </w:tcPr>
          <w:p w14:paraId="3BDA0E3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8 февраля</w:t>
            </w:r>
          </w:p>
        </w:tc>
        <w:tc>
          <w:tcPr>
            <w:tcW w:w="2268" w:type="dxa"/>
          </w:tcPr>
          <w:p w14:paraId="37603FE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027F63CC"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Кураторы</w:t>
            </w:r>
          </w:p>
        </w:tc>
        <w:tc>
          <w:tcPr>
            <w:tcW w:w="5245" w:type="dxa"/>
          </w:tcPr>
          <w:p w14:paraId="6C244067"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45C7B192" w14:textId="77777777" w:rsidR="00FB1AAB" w:rsidRPr="00FB1AAB" w:rsidRDefault="00FB1AAB" w:rsidP="00FB1AAB">
            <w:pPr>
              <w:spacing w:after="0" w:line="240" w:lineRule="auto"/>
              <w:rPr>
                <w:rFonts w:ascii="Times New Roman" w:hAnsi="Times New Roman"/>
                <w:sz w:val="24"/>
                <w:szCs w:val="24"/>
              </w:rPr>
            </w:pPr>
          </w:p>
        </w:tc>
      </w:tr>
      <w:tr w:rsidR="00FB1AAB" w:rsidRPr="00FB1AAB" w14:paraId="56B7B57A" w14:textId="77777777" w:rsidTr="00FB1AAB">
        <w:tc>
          <w:tcPr>
            <w:tcW w:w="567" w:type="dxa"/>
          </w:tcPr>
          <w:p w14:paraId="65800D2A"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C860368" w14:textId="77777777" w:rsidR="00FB1AAB" w:rsidRPr="00FB1AAB" w:rsidRDefault="00FB1AAB" w:rsidP="00FB1AAB">
            <w:pPr>
              <w:spacing w:after="0" w:line="240" w:lineRule="auto"/>
              <w:rPr>
                <w:rFonts w:ascii="Times New Roman" w:hAnsi="Times New Roman"/>
                <w:b/>
                <w:bCs/>
                <w:kern w:val="2"/>
                <w:sz w:val="24"/>
                <w:szCs w:val="24"/>
                <w:lang w:eastAsia="ko-KR"/>
              </w:rPr>
            </w:pPr>
            <w:r w:rsidRPr="00FB1AAB">
              <w:rPr>
                <w:rFonts w:ascii="Times New Roman" w:hAnsi="Times New Roman"/>
                <w:sz w:val="24"/>
                <w:szCs w:val="24"/>
              </w:rPr>
              <w:t>Церемония подъема (спуска) Государственного флага РФ, цикл внеурочных занятий проекта «Разговоры о важном»</w:t>
            </w:r>
          </w:p>
        </w:tc>
        <w:tc>
          <w:tcPr>
            <w:tcW w:w="1276" w:type="dxa"/>
          </w:tcPr>
          <w:p w14:paraId="3C3DB65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еженедельно</w:t>
            </w:r>
          </w:p>
        </w:tc>
        <w:tc>
          <w:tcPr>
            <w:tcW w:w="2268" w:type="dxa"/>
          </w:tcPr>
          <w:p w14:paraId="2689610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7F5D1F10"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Зам. директора по УВР, кураторы, преподаватель организатор ОБЖ</w:t>
            </w:r>
          </w:p>
        </w:tc>
        <w:tc>
          <w:tcPr>
            <w:tcW w:w="5245" w:type="dxa"/>
          </w:tcPr>
          <w:p w14:paraId="327DA5DE"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195115A2"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w:t>
            </w:r>
          </w:p>
        </w:tc>
      </w:tr>
      <w:tr w:rsidR="00FB1AAB" w:rsidRPr="00FB1AAB" w14:paraId="6D43136E" w14:textId="77777777" w:rsidTr="00FB1AAB">
        <w:tc>
          <w:tcPr>
            <w:tcW w:w="567" w:type="dxa"/>
          </w:tcPr>
          <w:p w14:paraId="60B9EA0D"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5754E1AB" w14:textId="77777777" w:rsidR="00FB1AAB" w:rsidRPr="00FB1AAB" w:rsidRDefault="00FB1AAB" w:rsidP="00FB1AAB">
            <w:pPr>
              <w:spacing w:after="0" w:line="240" w:lineRule="auto"/>
              <w:rPr>
                <w:rFonts w:ascii="Times New Roman" w:hAnsi="Times New Roman"/>
                <w:b/>
                <w:bCs/>
                <w:kern w:val="2"/>
                <w:sz w:val="24"/>
                <w:szCs w:val="24"/>
                <w:lang w:eastAsia="ko-KR"/>
              </w:rPr>
            </w:pPr>
            <w:r w:rsidRPr="00FB1AAB">
              <w:rPr>
                <w:rFonts w:ascii="Times New Roman" w:hAnsi="Times New Roman"/>
                <w:sz w:val="24"/>
                <w:szCs w:val="24"/>
              </w:rPr>
              <w:t>Участие в конкурсах, соревнованиях, разработки проектов военно-патриотической направленности.</w:t>
            </w:r>
          </w:p>
        </w:tc>
        <w:tc>
          <w:tcPr>
            <w:tcW w:w="1276" w:type="dxa"/>
          </w:tcPr>
          <w:p w14:paraId="6E623B0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497E860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15E9A81F"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Преподаватель-организатор ОБЖ</w:t>
            </w:r>
          </w:p>
          <w:p w14:paraId="3FE3695B"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Ответственный по приказу, кураторы.</w:t>
            </w:r>
          </w:p>
        </w:tc>
        <w:tc>
          <w:tcPr>
            <w:tcW w:w="5245" w:type="dxa"/>
          </w:tcPr>
          <w:p w14:paraId="124D9576"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«Образовательная деятельность» «Кураторство»</w:t>
            </w:r>
          </w:p>
          <w:p w14:paraId="456B9BB2"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«Основные воспитательные мероприятия» </w:t>
            </w:r>
          </w:p>
          <w:p w14:paraId="4C40CE9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06ED7116" w14:textId="77777777" w:rsidTr="00FB1AAB">
        <w:tc>
          <w:tcPr>
            <w:tcW w:w="567" w:type="dxa"/>
          </w:tcPr>
          <w:p w14:paraId="414D5E38"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50245C8A" w14:textId="77777777" w:rsidR="00FB1AAB" w:rsidRPr="00FB1AAB" w:rsidRDefault="00FB1AAB" w:rsidP="00FB1AAB">
            <w:pPr>
              <w:widowControl w:val="0"/>
              <w:autoSpaceDE w:val="0"/>
              <w:autoSpaceDN w:val="0"/>
              <w:spacing w:after="0" w:line="240" w:lineRule="auto"/>
              <w:jc w:val="both"/>
              <w:rPr>
                <w:rFonts w:ascii="Times New Roman" w:hAnsi="Times New Roman"/>
                <w:b/>
                <w:bCs/>
                <w:kern w:val="2"/>
                <w:sz w:val="24"/>
                <w:szCs w:val="24"/>
                <w:lang w:eastAsia="ko-KR"/>
              </w:rPr>
            </w:pPr>
            <w:r w:rsidRPr="00FB1AAB">
              <w:rPr>
                <w:rFonts w:ascii="Times New Roman" w:hAnsi="Times New Roman"/>
                <w:sz w:val="24"/>
                <w:szCs w:val="24"/>
              </w:rPr>
              <w:t>Встреча ветеранов локальных конфликтов   с обучающимися</w:t>
            </w:r>
            <w:r w:rsidRPr="00FB1AAB">
              <w:rPr>
                <w:rFonts w:ascii="Times New Roman" w:hAnsi="Times New Roman"/>
                <w:b/>
                <w:bCs/>
                <w:kern w:val="2"/>
                <w:sz w:val="24"/>
                <w:szCs w:val="24"/>
                <w:lang w:eastAsia="ko-KR"/>
              </w:rPr>
              <w:t xml:space="preserve"> День воинской славы России</w:t>
            </w:r>
          </w:p>
          <w:p w14:paraId="1DFEFDF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kern w:val="2"/>
                <w:sz w:val="24"/>
                <w:szCs w:val="24"/>
                <w:lang w:eastAsia="ko-KR"/>
              </w:rPr>
              <w:t>(Сталинградская битва, 1943)</w:t>
            </w:r>
          </w:p>
        </w:tc>
        <w:tc>
          <w:tcPr>
            <w:tcW w:w="1276" w:type="dxa"/>
          </w:tcPr>
          <w:p w14:paraId="5A60B7E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2 февраля</w:t>
            </w:r>
          </w:p>
        </w:tc>
        <w:tc>
          <w:tcPr>
            <w:tcW w:w="2268" w:type="dxa"/>
          </w:tcPr>
          <w:p w14:paraId="4B7CF3D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1-2 курсов</w:t>
            </w:r>
          </w:p>
        </w:tc>
        <w:tc>
          <w:tcPr>
            <w:tcW w:w="1984" w:type="dxa"/>
          </w:tcPr>
          <w:p w14:paraId="13A3326F"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преподаватель – организатор ОБЖ</w:t>
            </w:r>
          </w:p>
        </w:tc>
        <w:tc>
          <w:tcPr>
            <w:tcW w:w="5245" w:type="dxa"/>
          </w:tcPr>
          <w:p w14:paraId="76D2900E"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«Образовательная деятельность» «Профилактика и безопасность» </w:t>
            </w:r>
          </w:p>
        </w:tc>
      </w:tr>
      <w:tr w:rsidR="00FB1AAB" w:rsidRPr="00FB1AAB" w14:paraId="047178D6" w14:textId="77777777" w:rsidTr="00FB1AAB">
        <w:tc>
          <w:tcPr>
            <w:tcW w:w="567" w:type="dxa"/>
          </w:tcPr>
          <w:p w14:paraId="5E18002E"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59CBBE79" w14:textId="77777777" w:rsidR="00FB1AAB" w:rsidRPr="00FB1AAB" w:rsidRDefault="00FB1AAB" w:rsidP="00FB1AAB">
            <w:pPr>
              <w:widowControl w:val="0"/>
              <w:autoSpaceDE w:val="0"/>
              <w:autoSpaceDN w:val="0"/>
              <w:spacing w:after="0" w:line="240" w:lineRule="auto"/>
              <w:jc w:val="both"/>
              <w:rPr>
                <w:rFonts w:ascii="Times New Roman" w:hAnsi="Times New Roman"/>
                <w:sz w:val="24"/>
                <w:szCs w:val="24"/>
              </w:rPr>
            </w:pPr>
            <w:r w:rsidRPr="00FB1AAB">
              <w:rPr>
                <w:rFonts w:ascii="Times New Roman" w:hAnsi="Times New Roman"/>
                <w:sz w:val="24"/>
                <w:szCs w:val="24"/>
              </w:rPr>
              <w:t>Профессиональный праздник по направлениям подготовки ППКРС, ППССЗ</w:t>
            </w:r>
          </w:p>
        </w:tc>
        <w:tc>
          <w:tcPr>
            <w:tcW w:w="1276" w:type="dxa"/>
          </w:tcPr>
          <w:p w14:paraId="7857190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февраль</w:t>
            </w:r>
          </w:p>
        </w:tc>
        <w:tc>
          <w:tcPr>
            <w:tcW w:w="2268" w:type="dxa"/>
          </w:tcPr>
          <w:p w14:paraId="4067D8B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6AF0CC26"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w:t>
            </w:r>
            <w:proofErr w:type="spellEnd"/>
            <w:r w:rsidRPr="00FB1AAB">
              <w:rPr>
                <w:rFonts w:ascii="Times New Roman" w:hAnsi="Times New Roman"/>
                <w:sz w:val="24"/>
                <w:szCs w:val="24"/>
              </w:rPr>
              <w:t>. по УПР, преподаватели, мастера п/о</w:t>
            </w:r>
          </w:p>
        </w:tc>
        <w:tc>
          <w:tcPr>
            <w:tcW w:w="5245" w:type="dxa"/>
          </w:tcPr>
          <w:p w14:paraId="32D4C371"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275AA6C9"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«Основные воспитательные мероприятия» </w:t>
            </w:r>
          </w:p>
          <w:p w14:paraId="5BBD339A"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r w:rsidR="00FB1AAB" w:rsidRPr="00FB1AAB" w14:paraId="53D276B0" w14:textId="77777777" w:rsidTr="00FB1AAB">
        <w:tc>
          <w:tcPr>
            <w:tcW w:w="567" w:type="dxa"/>
          </w:tcPr>
          <w:p w14:paraId="10354DB6"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67F2F9C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День молодого избирателя</w:t>
            </w:r>
          </w:p>
        </w:tc>
        <w:tc>
          <w:tcPr>
            <w:tcW w:w="1276" w:type="dxa"/>
          </w:tcPr>
          <w:p w14:paraId="6F65767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февраль</w:t>
            </w:r>
          </w:p>
        </w:tc>
        <w:tc>
          <w:tcPr>
            <w:tcW w:w="2268" w:type="dxa"/>
          </w:tcPr>
          <w:p w14:paraId="227EF3B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1-2 курсов</w:t>
            </w:r>
          </w:p>
        </w:tc>
        <w:tc>
          <w:tcPr>
            <w:tcW w:w="1984" w:type="dxa"/>
          </w:tcPr>
          <w:p w14:paraId="7B58CC1B" w14:textId="77777777" w:rsidR="00FB1AAB" w:rsidRPr="00FB1AAB" w:rsidRDefault="00FB1AAB" w:rsidP="00FB1AAB">
            <w:pPr>
              <w:spacing w:after="0" w:line="240" w:lineRule="auto"/>
              <w:jc w:val="center"/>
              <w:rPr>
                <w:rFonts w:ascii="Times New Roman" w:hAnsi="Times New Roman"/>
                <w:sz w:val="24"/>
                <w:szCs w:val="24"/>
              </w:rPr>
            </w:pPr>
            <w:proofErr w:type="spellStart"/>
            <w:r w:rsidRPr="00FB1AAB">
              <w:rPr>
                <w:rFonts w:ascii="Times New Roman" w:hAnsi="Times New Roman"/>
                <w:sz w:val="24"/>
                <w:szCs w:val="24"/>
              </w:rPr>
              <w:t>Зам.дир</w:t>
            </w:r>
            <w:proofErr w:type="spellEnd"/>
            <w:r w:rsidRPr="00FB1AAB">
              <w:rPr>
                <w:rFonts w:ascii="Times New Roman" w:hAnsi="Times New Roman"/>
                <w:sz w:val="24"/>
                <w:szCs w:val="24"/>
              </w:rPr>
              <w:t>. по УВР</w:t>
            </w:r>
          </w:p>
          <w:p w14:paraId="189B2817"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Педагог-организатор</w:t>
            </w:r>
          </w:p>
          <w:p w14:paraId="135DACA3"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 xml:space="preserve">Кураторы, преподаватели </w:t>
            </w:r>
            <w:r w:rsidRPr="00FB1AAB">
              <w:rPr>
                <w:rFonts w:ascii="Times New Roman" w:hAnsi="Times New Roman"/>
                <w:sz w:val="24"/>
                <w:szCs w:val="24"/>
              </w:rPr>
              <w:lastRenderedPageBreak/>
              <w:t>истории, обществознания.</w:t>
            </w:r>
          </w:p>
        </w:tc>
        <w:tc>
          <w:tcPr>
            <w:tcW w:w="5245" w:type="dxa"/>
          </w:tcPr>
          <w:p w14:paraId="0BB49820"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lastRenderedPageBreak/>
              <w:t xml:space="preserve">«Образовательная деятельность» </w:t>
            </w:r>
          </w:p>
          <w:p w14:paraId="2A3CABDD"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«Самоуправление»</w:t>
            </w:r>
          </w:p>
          <w:p w14:paraId="749A058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 xml:space="preserve"> «Молодежные общественные объединения»</w:t>
            </w:r>
          </w:p>
        </w:tc>
      </w:tr>
      <w:tr w:rsidR="00FB1AAB" w:rsidRPr="00FB1AAB" w14:paraId="60BCF1F7" w14:textId="77777777" w:rsidTr="00FB1AAB">
        <w:tc>
          <w:tcPr>
            <w:tcW w:w="567" w:type="dxa"/>
          </w:tcPr>
          <w:p w14:paraId="4C2020C4"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0795EF73" w14:textId="77777777" w:rsidR="00FB1AAB" w:rsidRPr="00FB1AAB" w:rsidRDefault="00FB1AAB" w:rsidP="00FB1AAB">
            <w:pPr>
              <w:spacing w:after="0" w:line="240" w:lineRule="auto"/>
              <w:rPr>
                <w:rFonts w:ascii="Times New Roman" w:hAnsi="Times New Roman"/>
                <w:b/>
                <w:bCs/>
                <w:sz w:val="24"/>
                <w:szCs w:val="24"/>
              </w:rPr>
            </w:pPr>
            <w:r w:rsidRPr="00FB1AAB">
              <w:rPr>
                <w:rFonts w:ascii="Times New Roman" w:hAnsi="Times New Roman"/>
                <w:b/>
                <w:bCs/>
                <w:sz w:val="24"/>
                <w:szCs w:val="24"/>
              </w:rPr>
              <w:t>Спортивно-военизированная эстафета ко Дню Защитника Отечества</w:t>
            </w:r>
            <w:r w:rsidRPr="00FB1AAB">
              <w:rPr>
                <w:rFonts w:ascii="Times New Roman" w:hAnsi="Times New Roman"/>
                <w:sz w:val="24"/>
                <w:szCs w:val="24"/>
              </w:rPr>
              <w:t xml:space="preserve"> </w:t>
            </w:r>
            <w:r w:rsidRPr="00FB1AAB">
              <w:rPr>
                <w:rFonts w:ascii="Times New Roman" w:hAnsi="Times New Roman"/>
                <w:b/>
                <w:bCs/>
                <w:sz w:val="24"/>
                <w:szCs w:val="24"/>
              </w:rPr>
              <w:t>«Наследники Победы!»</w:t>
            </w:r>
          </w:p>
          <w:p w14:paraId="1E0FC600" w14:textId="77777777" w:rsidR="00FB1AAB" w:rsidRPr="00FB1AAB" w:rsidRDefault="00FB1AAB" w:rsidP="00FB1AAB">
            <w:pPr>
              <w:spacing w:after="0" w:line="240" w:lineRule="auto"/>
              <w:rPr>
                <w:rFonts w:ascii="Times New Roman" w:hAnsi="Times New Roman"/>
                <w:sz w:val="24"/>
                <w:szCs w:val="24"/>
              </w:rPr>
            </w:pPr>
          </w:p>
        </w:tc>
        <w:tc>
          <w:tcPr>
            <w:tcW w:w="1276" w:type="dxa"/>
          </w:tcPr>
          <w:p w14:paraId="5E2BC2D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февраль</w:t>
            </w:r>
          </w:p>
        </w:tc>
        <w:tc>
          <w:tcPr>
            <w:tcW w:w="2268" w:type="dxa"/>
          </w:tcPr>
          <w:p w14:paraId="4FDDBD7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1-2 курсов</w:t>
            </w:r>
          </w:p>
        </w:tc>
        <w:tc>
          <w:tcPr>
            <w:tcW w:w="1984" w:type="dxa"/>
          </w:tcPr>
          <w:p w14:paraId="08B97903" w14:textId="77777777" w:rsidR="00FB1AAB" w:rsidRPr="00FB1AAB" w:rsidRDefault="00FB1AAB" w:rsidP="00FB1AAB">
            <w:pPr>
              <w:spacing w:after="0" w:line="240" w:lineRule="auto"/>
              <w:jc w:val="center"/>
              <w:rPr>
                <w:rFonts w:ascii="Times New Roman" w:hAnsi="Times New Roman"/>
                <w:sz w:val="24"/>
                <w:szCs w:val="24"/>
              </w:rPr>
            </w:pPr>
            <w:proofErr w:type="spellStart"/>
            <w:r w:rsidRPr="00FB1AAB">
              <w:rPr>
                <w:rFonts w:ascii="Times New Roman" w:hAnsi="Times New Roman"/>
                <w:sz w:val="24"/>
                <w:szCs w:val="24"/>
              </w:rPr>
              <w:t>Зам.дир</w:t>
            </w:r>
            <w:proofErr w:type="spellEnd"/>
            <w:r w:rsidRPr="00FB1AAB">
              <w:rPr>
                <w:rFonts w:ascii="Times New Roman" w:hAnsi="Times New Roman"/>
                <w:sz w:val="24"/>
                <w:szCs w:val="24"/>
              </w:rPr>
              <w:t>. по УВР</w:t>
            </w:r>
          </w:p>
          <w:p w14:paraId="4E641D37"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преподаватель – организатор ОБЖ, руководитель</w:t>
            </w:r>
          </w:p>
          <w:p w14:paraId="71C19880"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физ. воспитания, кураторы</w:t>
            </w:r>
          </w:p>
        </w:tc>
        <w:tc>
          <w:tcPr>
            <w:tcW w:w="5245" w:type="dxa"/>
          </w:tcPr>
          <w:p w14:paraId="2B045851"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«Основные воспитательные мероприятия» «Профилактика и безопасность» </w:t>
            </w:r>
            <w:r w:rsidRPr="00FB1AAB">
              <w:rPr>
                <w:rFonts w:ascii="Times New Roman" w:hAnsi="Times New Roman"/>
                <w:b/>
                <w:bCs/>
                <w:sz w:val="24"/>
                <w:szCs w:val="24"/>
              </w:rPr>
              <w:t>«Молодежные общественные объединения»</w:t>
            </w:r>
          </w:p>
        </w:tc>
      </w:tr>
      <w:tr w:rsidR="00FB1AAB" w:rsidRPr="00FB1AAB" w14:paraId="047EE517" w14:textId="77777777" w:rsidTr="00FB1AAB">
        <w:tc>
          <w:tcPr>
            <w:tcW w:w="567" w:type="dxa"/>
          </w:tcPr>
          <w:p w14:paraId="4B9B8911"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8E62014" w14:textId="77777777" w:rsidR="00FB1AAB" w:rsidRPr="00FB1AAB" w:rsidRDefault="00FB1AAB" w:rsidP="00FB1AAB">
            <w:pPr>
              <w:spacing w:after="0" w:line="240" w:lineRule="auto"/>
              <w:rPr>
                <w:rFonts w:ascii="Times New Roman" w:hAnsi="Times New Roman"/>
                <w:b/>
                <w:bCs/>
                <w:sz w:val="24"/>
                <w:szCs w:val="24"/>
              </w:rPr>
            </w:pPr>
            <w:r w:rsidRPr="00FB1AAB">
              <w:rPr>
                <w:rFonts w:ascii="Times New Roman" w:hAnsi="Times New Roman"/>
                <w:sz w:val="24"/>
                <w:szCs w:val="24"/>
              </w:rPr>
              <w:t>«Мини – футбол» городская Спартакиада</w:t>
            </w:r>
          </w:p>
        </w:tc>
        <w:tc>
          <w:tcPr>
            <w:tcW w:w="1276" w:type="dxa"/>
          </w:tcPr>
          <w:p w14:paraId="1F695D0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февраль</w:t>
            </w:r>
          </w:p>
        </w:tc>
        <w:tc>
          <w:tcPr>
            <w:tcW w:w="2268" w:type="dxa"/>
          </w:tcPr>
          <w:p w14:paraId="2821E2F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370D7513"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руководитель физ. воспитания, преподаватели физической культуры.</w:t>
            </w:r>
          </w:p>
        </w:tc>
        <w:tc>
          <w:tcPr>
            <w:tcW w:w="5245" w:type="dxa"/>
          </w:tcPr>
          <w:p w14:paraId="1A513518"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«Основные воспитательные мероприятия» </w:t>
            </w:r>
          </w:p>
          <w:p w14:paraId="386E8F5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087B1FE1" w14:textId="77777777" w:rsidTr="00FB1AAB">
        <w:tc>
          <w:tcPr>
            <w:tcW w:w="567" w:type="dxa"/>
          </w:tcPr>
          <w:p w14:paraId="132751F7"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66802374" w14:textId="77777777" w:rsidR="00FB1AAB" w:rsidRPr="00FB1AAB" w:rsidRDefault="00FB1AAB" w:rsidP="00FB1AAB">
            <w:pPr>
              <w:spacing w:after="0" w:line="240" w:lineRule="auto"/>
              <w:rPr>
                <w:rFonts w:ascii="Times New Roman" w:hAnsi="Times New Roman"/>
                <w:b/>
                <w:bCs/>
                <w:sz w:val="24"/>
                <w:szCs w:val="24"/>
              </w:rPr>
            </w:pPr>
            <w:r w:rsidRPr="00FB1AAB">
              <w:rPr>
                <w:rFonts w:ascii="Times New Roman" w:hAnsi="Times New Roman"/>
                <w:sz w:val="24"/>
                <w:szCs w:val="24"/>
              </w:rPr>
              <w:t>«Школьная волейбольная лига» (юноши, девушки)</w:t>
            </w:r>
          </w:p>
        </w:tc>
        <w:tc>
          <w:tcPr>
            <w:tcW w:w="1276" w:type="dxa"/>
          </w:tcPr>
          <w:p w14:paraId="5CDD183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февраль</w:t>
            </w:r>
          </w:p>
        </w:tc>
        <w:tc>
          <w:tcPr>
            <w:tcW w:w="2268" w:type="dxa"/>
          </w:tcPr>
          <w:p w14:paraId="28F6F89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25AB369C"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руководитель физ. воспитания, преподаватели физической культуры.</w:t>
            </w:r>
          </w:p>
        </w:tc>
        <w:tc>
          <w:tcPr>
            <w:tcW w:w="5245" w:type="dxa"/>
          </w:tcPr>
          <w:p w14:paraId="345AC747"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«Основные воспитательные мероприятия» </w:t>
            </w:r>
          </w:p>
          <w:p w14:paraId="199BC90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5476BD0F" w14:textId="77777777" w:rsidTr="00FB1AAB">
        <w:tc>
          <w:tcPr>
            <w:tcW w:w="567" w:type="dxa"/>
          </w:tcPr>
          <w:p w14:paraId="7682BF85"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10FA47C8" w14:textId="77777777" w:rsidR="00FB1AAB" w:rsidRPr="00FB1AAB" w:rsidRDefault="00FB1AAB" w:rsidP="00FB1AAB">
            <w:pPr>
              <w:spacing w:after="0" w:line="240" w:lineRule="auto"/>
              <w:rPr>
                <w:rFonts w:ascii="Times New Roman" w:hAnsi="Times New Roman"/>
                <w:b/>
                <w:bCs/>
                <w:sz w:val="24"/>
                <w:szCs w:val="24"/>
              </w:rPr>
            </w:pPr>
            <w:r w:rsidRPr="00FB1AAB">
              <w:rPr>
                <w:rFonts w:ascii="Times New Roman" w:hAnsi="Times New Roman"/>
                <w:sz w:val="24"/>
                <w:szCs w:val="24"/>
              </w:rPr>
              <w:t>Кураторский час по профилактике сезонных и вирусных заболеваний.</w:t>
            </w:r>
          </w:p>
        </w:tc>
        <w:tc>
          <w:tcPr>
            <w:tcW w:w="1276" w:type="dxa"/>
          </w:tcPr>
          <w:p w14:paraId="6CA07DE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6409D96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68E56ABA"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Фельдшер, кураторы</w:t>
            </w:r>
          </w:p>
        </w:tc>
        <w:tc>
          <w:tcPr>
            <w:tcW w:w="5245" w:type="dxa"/>
          </w:tcPr>
          <w:p w14:paraId="443C5183"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590FF6A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«Профилактика и безопасность» </w:t>
            </w:r>
          </w:p>
        </w:tc>
      </w:tr>
      <w:tr w:rsidR="00FB1AAB" w:rsidRPr="00FB1AAB" w14:paraId="2E603C47" w14:textId="77777777" w:rsidTr="00FB1AAB">
        <w:tc>
          <w:tcPr>
            <w:tcW w:w="15452" w:type="dxa"/>
            <w:gridSpan w:val="6"/>
          </w:tcPr>
          <w:p w14:paraId="6A3FD877" w14:textId="77777777" w:rsidR="00FB1AAB" w:rsidRPr="00FB1AAB" w:rsidRDefault="00FB1AAB" w:rsidP="00FB1AAB">
            <w:pPr>
              <w:spacing w:after="0" w:line="240" w:lineRule="auto"/>
              <w:jc w:val="center"/>
              <w:rPr>
                <w:rFonts w:ascii="Times New Roman" w:hAnsi="Times New Roman"/>
                <w:b/>
                <w:bCs/>
                <w:sz w:val="24"/>
                <w:szCs w:val="24"/>
              </w:rPr>
            </w:pPr>
            <w:r w:rsidRPr="00FB1AAB">
              <w:rPr>
                <w:rFonts w:ascii="Times New Roman" w:hAnsi="Times New Roman"/>
                <w:b/>
                <w:bCs/>
                <w:sz w:val="24"/>
                <w:szCs w:val="24"/>
              </w:rPr>
              <w:t>МАРТ</w:t>
            </w:r>
          </w:p>
        </w:tc>
      </w:tr>
      <w:tr w:rsidR="00FB1AAB" w:rsidRPr="00FB1AAB" w14:paraId="0B852302" w14:textId="77777777" w:rsidTr="00FB1AAB">
        <w:tc>
          <w:tcPr>
            <w:tcW w:w="567" w:type="dxa"/>
          </w:tcPr>
          <w:p w14:paraId="3CF52A9D"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4709311" w14:textId="77777777" w:rsidR="00FB1AAB" w:rsidRPr="00FB1AAB" w:rsidRDefault="00FB1AAB" w:rsidP="00FB1AAB">
            <w:pPr>
              <w:spacing w:after="0" w:line="240" w:lineRule="auto"/>
              <w:rPr>
                <w:rFonts w:ascii="Times New Roman" w:hAnsi="Times New Roman"/>
                <w:b/>
                <w:bCs/>
                <w:sz w:val="24"/>
                <w:szCs w:val="24"/>
              </w:rPr>
            </w:pPr>
            <w:r w:rsidRPr="00FB1AAB">
              <w:rPr>
                <w:rFonts w:ascii="Times New Roman" w:hAnsi="Times New Roman"/>
                <w:sz w:val="24"/>
                <w:szCs w:val="24"/>
              </w:rPr>
              <w:t>«Мисс и мистер НТК»</w:t>
            </w:r>
          </w:p>
        </w:tc>
        <w:tc>
          <w:tcPr>
            <w:tcW w:w="1276" w:type="dxa"/>
          </w:tcPr>
          <w:p w14:paraId="0DC6B85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март</w:t>
            </w:r>
          </w:p>
        </w:tc>
        <w:tc>
          <w:tcPr>
            <w:tcW w:w="2268" w:type="dxa"/>
          </w:tcPr>
          <w:p w14:paraId="1B9A87D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Кураторы 1-2 курсов</w:t>
            </w:r>
          </w:p>
        </w:tc>
        <w:tc>
          <w:tcPr>
            <w:tcW w:w="1984" w:type="dxa"/>
          </w:tcPr>
          <w:p w14:paraId="12594F32" w14:textId="77777777" w:rsidR="00FB1AAB" w:rsidRPr="00FB1AAB" w:rsidRDefault="00FB1AAB" w:rsidP="00FB1AAB">
            <w:pPr>
              <w:spacing w:after="0" w:line="240" w:lineRule="auto"/>
              <w:jc w:val="center"/>
              <w:rPr>
                <w:rFonts w:ascii="Times New Roman" w:hAnsi="Times New Roman"/>
                <w:sz w:val="24"/>
                <w:szCs w:val="24"/>
              </w:rPr>
            </w:pPr>
            <w:proofErr w:type="spellStart"/>
            <w:r w:rsidRPr="00FB1AAB">
              <w:rPr>
                <w:rFonts w:ascii="Times New Roman" w:hAnsi="Times New Roman"/>
                <w:sz w:val="24"/>
                <w:szCs w:val="24"/>
              </w:rPr>
              <w:t>Зам.дир</w:t>
            </w:r>
            <w:proofErr w:type="spellEnd"/>
            <w:r w:rsidRPr="00FB1AAB">
              <w:rPr>
                <w:rFonts w:ascii="Times New Roman" w:hAnsi="Times New Roman"/>
                <w:sz w:val="24"/>
                <w:szCs w:val="24"/>
              </w:rPr>
              <w:t>. по УВР</w:t>
            </w:r>
          </w:p>
          <w:p w14:paraId="073FE4B8"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Педагог-организатор, Кураторы</w:t>
            </w:r>
          </w:p>
        </w:tc>
        <w:tc>
          <w:tcPr>
            <w:tcW w:w="5245" w:type="dxa"/>
          </w:tcPr>
          <w:p w14:paraId="3936191F"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«Самоуправление»</w:t>
            </w:r>
          </w:p>
          <w:p w14:paraId="6B6E8F8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sz w:val="24"/>
                <w:szCs w:val="24"/>
              </w:rPr>
              <w:t xml:space="preserve"> «Молодежные общественные объединения»</w:t>
            </w:r>
          </w:p>
        </w:tc>
      </w:tr>
      <w:tr w:rsidR="00FB1AAB" w:rsidRPr="00FB1AAB" w14:paraId="455A094B" w14:textId="77777777" w:rsidTr="00FB1AAB">
        <w:tc>
          <w:tcPr>
            <w:tcW w:w="567" w:type="dxa"/>
          </w:tcPr>
          <w:p w14:paraId="0D9CCC09"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534C339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Церемония подъема (спуска) Государственного флага РФ, цикл внеурочных занятий проекта «Разговоры о важном»</w:t>
            </w:r>
          </w:p>
        </w:tc>
        <w:tc>
          <w:tcPr>
            <w:tcW w:w="1276" w:type="dxa"/>
          </w:tcPr>
          <w:p w14:paraId="2D64C64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еженедельно</w:t>
            </w:r>
          </w:p>
        </w:tc>
        <w:tc>
          <w:tcPr>
            <w:tcW w:w="2268" w:type="dxa"/>
          </w:tcPr>
          <w:p w14:paraId="0E1887F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5E25ACBB"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Зам. директора по УВР, кураторы, преподаватель организатор ОБЖ</w:t>
            </w:r>
          </w:p>
        </w:tc>
        <w:tc>
          <w:tcPr>
            <w:tcW w:w="5245" w:type="dxa"/>
          </w:tcPr>
          <w:p w14:paraId="66606822"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1B87D744"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w:t>
            </w:r>
          </w:p>
        </w:tc>
      </w:tr>
      <w:tr w:rsidR="00FB1AAB" w:rsidRPr="00FB1AAB" w14:paraId="1CEE3F10" w14:textId="77777777" w:rsidTr="00FB1AAB">
        <w:tc>
          <w:tcPr>
            <w:tcW w:w="567" w:type="dxa"/>
          </w:tcPr>
          <w:p w14:paraId="2A2367ED"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B56B53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lang w:val="en-US"/>
              </w:rPr>
              <w:t>XXIV</w:t>
            </w:r>
            <w:r w:rsidRPr="00FB1AAB">
              <w:rPr>
                <w:rFonts w:ascii="Times New Roman" w:hAnsi="Times New Roman"/>
                <w:sz w:val="24"/>
                <w:szCs w:val="24"/>
              </w:rPr>
              <w:t xml:space="preserve"> Спартакиада обучающихся профессиональных образовательных организаций ХМАО – Югры</w:t>
            </w:r>
          </w:p>
        </w:tc>
        <w:tc>
          <w:tcPr>
            <w:tcW w:w="1276" w:type="dxa"/>
          </w:tcPr>
          <w:p w14:paraId="387372D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март</w:t>
            </w:r>
          </w:p>
        </w:tc>
        <w:tc>
          <w:tcPr>
            <w:tcW w:w="2268" w:type="dxa"/>
          </w:tcPr>
          <w:p w14:paraId="400AB81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764442F5"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 xml:space="preserve">Зам. директора по УВР, руководитель физ. воспитания, </w:t>
            </w:r>
            <w:r w:rsidRPr="00FB1AAB">
              <w:rPr>
                <w:rFonts w:ascii="Times New Roman" w:hAnsi="Times New Roman"/>
                <w:sz w:val="24"/>
                <w:szCs w:val="24"/>
              </w:rPr>
              <w:lastRenderedPageBreak/>
              <w:t>преподаватели физической культуры, ССК</w:t>
            </w:r>
          </w:p>
        </w:tc>
        <w:tc>
          <w:tcPr>
            <w:tcW w:w="5245" w:type="dxa"/>
          </w:tcPr>
          <w:p w14:paraId="33C9A897"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lastRenderedPageBreak/>
              <w:t xml:space="preserve"> «Основные воспитательные мероприятия» </w:t>
            </w:r>
          </w:p>
          <w:p w14:paraId="5A557ECC"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7606C7AC" w14:textId="77777777" w:rsidTr="00FB1AAB">
        <w:tc>
          <w:tcPr>
            <w:tcW w:w="567" w:type="dxa"/>
          </w:tcPr>
          <w:p w14:paraId="7AF61250"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4D298E8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Профессиональный праздник по направлениям подготовки ППКРС, ППССЗ</w:t>
            </w:r>
          </w:p>
        </w:tc>
        <w:tc>
          <w:tcPr>
            <w:tcW w:w="1276" w:type="dxa"/>
          </w:tcPr>
          <w:p w14:paraId="4E4DE0D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март</w:t>
            </w:r>
          </w:p>
        </w:tc>
        <w:tc>
          <w:tcPr>
            <w:tcW w:w="2268" w:type="dxa"/>
          </w:tcPr>
          <w:p w14:paraId="1CB714A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36A06399"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w:t>
            </w:r>
            <w:proofErr w:type="spellEnd"/>
            <w:r w:rsidRPr="00FB1AAB">
              <w:rPr>
                <w:rFonts w:ascii="Times New Roman" w:hAnsi="Times New Roman"/>
                <w:sz w:val="24"/>
                <w:szCs w:val="24"/>
              </w:rPr>
              <w:t>. по УПР, преподаватели, мастера п/о</w:t>
            </w:r>
          </w:p>
        </w:tc>
        <w:tc>
          <w:tcPr>
            <w:tcW w:w="5245" w:type="dxa"/>
          </w:tcPr>
          <w:p w14:paraId="4219B402"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6F1B78E1"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«Основные воспитательные мероприятия» </w:t>
            </w:r>
          </w:p>
          <w:p w14:paraId="0BF94CDF"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r w:rsidR="00FB1AAB" w:rsidRPr="00FB1AAB" w14:paraId="3C914962" w14:textId="77777777" w:rsidTr="00FB1AAB">
        <w:tc>
          <w:tcPr>
            <w:tcW w:w="567" w:type="dxa"/>
          </w:tcPr>
          <w:p w14:paraId="7D270851"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5D770EE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Участие в конкурсах, олимпиадах, чемпионате профессионального мастерства, «</w:t>
            </w:r>
            <w:proofErr w:type="spellStart"/>
            <w:r w:rsidRPr="00FB1AAB">
              <w:rPr>
                <w:rFonts w:ascii="Times New Roman" w:hAnsi="Times New Roman"/>
                <w:sz w:val="24"/>
                <w:szCs w:val="24"/>
              </w:rPr>
              <w:t>Абилимпикс</w:t>
            </w:r>
            <w:proofErr w:type="spellEnd"/>
            <w:r w:rsidRPr="00FB1AAB">
              <w:rPr>
                <w:rFonts w:ascii="Times New Roman" w:hAnsi="Times New Roman"/>
                <w:sz w:val="24"/>
                <w:szCs w:val="24"/>
              </w:rPr>
              <w:t>»</w:t>
            </w:r>
          </w:p>
        </w:tc>
        <w:tc>
          <w:tcPr>
            <w:tcW w:w="1276" w:type="dxa"/>
          </w:tcPr>
          <w:p w14:paraId="3B846B8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Март</w:t>
            </w:r>
          </w:p>
        </w:tc>
        <w:tc>
          <w:tcPr>
            <w:tcW w:w="2268" w:type="dxa"/>
          </w:tcPr>
          <w:p w14:paraId="621E9E5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3-4 курсов</w:t>
            </w:r>
          </w:p>
        </w:tc>
        <w:tc>
          <w:tcPr>
            <w:tcW w:w="1984" w:type="dxa"/>
          </w:tcPr>
          <w:p w14:paraId="4BAD708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w:t>
            </w:r>
            <w:proofErr w:type="spellEnd"/>
            <w:r w:rsidRPr="00FB1AAB">
              <w:rPr>
                <w:rFonts w:ascii="Times New Roman" w:hAnsi="Times New Roman"/>
                <w:sz w:val="24"/>
                <w:szCs w:val="24"/>
              </w:rPr>
              <w:t>. по УПР, методист, преподаватели, мастера п/о</w:t>
            </w:r>
          </w:p>
        </w:tc>
        <w:tc>
          <w:tcPr>
            <w:tcW w:w="5245" w:type="dxa"/>
          </w:tcPr>
          <w:p w14:paraId="57C3E894"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11BE4C50"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«Основные воспитательные мероприятия» </w:t>
            </w:r>
          </w:p>
          <w:p w14:paraId="4C8244AC" w14:textId="77777777" w:rsidR="00FB1AAB" w:rsidRPr="00FB1AAB" w:rsidRDefault="00FB1AAB" w:rsidP="00FB1AAB">
            <w:pPr>
              <w:spacing w:after="0" w:line="240" w:lineRule="auto"/>
              <w:rPr>
                <w:rFonts w:ascii="Times New Roman" w:hAnsi="Times New Roman"/>
                <w:sz w:val="24"/>
                <w:szCs w:val="24"/>
                <w:highlight w:val="yellow"/>
              </w:rPr>
            </w:pPr>
            <w:r w:rsidRPr="00FB1AAB">
              <w:rPr>
                <w:rFonts w:ascii="Times New Roman" w:hAnsi="Times New Roman"/>
                <w:b/>
                <w:bCs/>
                <w:color w:val="1A1A1A"/>
                <w:sz w:val="24"/>
                <w:szCs w:val="24"/>
              </w:rPr>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r w:rsidR="00FB1AAB" w:rsidRPr="00FB1AAB" w14:paraId="1D76C64B" w14:textId="77777777" w:rsidTr="00FB1AAB">
        <w:tc>
          <w:tcPr>
            <w:tcW w:w="567" w:type="dxa"/>
          </w:tcPr>
          <w:p w14:paraId="2CB918B5"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53F5A501" w14:textId="77777777" w:rsidR="00FB1AAB" w:rsidRPr="00FB1AAB" w:rsidRDefault="00FB1AAB" w:rsidP="00FB1AAB">
            <w:pPr>
              <w:spacing w:after="0" w:line="240" w:lineRule="auto"/>
              <w:rPr>
                <w:rFonts w:ascii="Times New Roman" w:hAnsi="Times New Roman"/>
                <w:sz w:val="24"/>
                <w:szCs w:val="24"/>
                <w:lang w:val="en-US"/>
              </w:rPr>
            </w:pPr>
            <w:r w:rsidRPr="00FB1AAB">
              <w:rPr>
                <w:rFonts w:ascii="Times New Roman" w:hAnsi="Times New Roman"/>
                <w:sz w:val="24"/>
                <w:szCs w:val="24"/>
              </w:rPr>
              <w:t>«Лыжня России - 2024»</w:t>
            </w:r>
          </w:p>
        </w:tc>
        <w:tc>
          <w:tcPr>
            <w:tcW w:w="1276" w:type="dxa"/>
          </w:tcPr>
          <w:p w14:paraId="11C7FB9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март</w:t>
            </w:r>
          </w:p>
        </w:tc>
        <w:tc>
          <w:tcPr>
            <w:tcW w:w="2268" w:type="dxa"/>
          </w:tcPr>
          <w:p w14:paraId="400CB79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42EBD181"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Зам. директора по УВР, руководитель физ. воспитания, преподаватели физической культуры, ССК</w:t>
            </w:r>
          </w:p>
        </w:tc>
        <w:tc>
          <w:tcPr>
            <w:tcW w:w="5245" w:type="dxa"/>
          </w:tcPr>
          <w:p w14:paraId="6BD11DCC"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«Основные воспитательные мероприятия» </w:t>
            </w:r>
          </w:p>
          <w:p w14:paraId="50711671"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6297B83A" w14:textId="77777777" w:rsidTr="00FB1AAB">
        <w:tc>
          <w:tcPr>
            <w:tcW w:w="567" w:type="dxa"/>
          </w:tcPr>
          <w:p w14:paraId="70A1EB88"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0ED5BAC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«Школьная волейбольная лига» (юноши, девушки)</w:t>
            </w:r>
          </w:p>
        </w:tc>
        <w:tc>
          <w:tcPr>
            <w:tcW w:w="1276" w:type="dxa"/>
          </w:tcPr>
          <w:p w14:paraId="386ABC8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март</w:t>
            </w:r>
          </w:p>
        </w:tc>
        <w:tc>
          <w:tcPr>
            <w:tcW w:w="2268" w:type="dxa"/>
          </w:tcPr>
          <w:p w14:paraId="71CE8FC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1C6DD8B9"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руководитель физ. воспитания, преподаватели физической культуры, ССК</w:t>
            </w:r>
          </w:p>
        </w:tc>
        <w:tc>
          <w:tcPr>
            <w:tcW w:w="5245" w:type="dxa"/>
          </w:tcPr>
          <w:p w14:paraId="3D20038E"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«Основные воспитательные мероприятия» </w:t>
            </w:r>
          </w:p>
          <w:p w14:paraId="103529F8"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74BBB50C" w14:textId="77777777" w:rsidTr="00FB1AAB">
        <w:tc>
          <w:tcPr>
            <w:tcW w:w="567" w:type="dxa"/>
          </w:tcPr>
          <w:p w14:paraId="71837E8E"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5C9B0698" w14:textId="77777777" w:rsidR="00FB1AAB" w:rsidRPr="00FB1AAB" w:rsidRDefault="00FB1AAB" w:rsidP="00FB1AAB">
            <w:pPr>
              <w:spacing w:after="0" w:line="240" w:lineRule="auto"/>
              <w:rPr>
                <w:rFonts w:ascii="Times New Roman" w:hAnsi="Times New Roman"/>
                <w:sz w:val="24"/>
                <w:szCs w:val="24"/>
                <w:lang w:val="en-US"/>
              </w:rPr>
            </w:pPr>
            <w:r w:rsidRPr="00FB1AAB">
              <w:rPr>
                <w:rFonts w:ascii="Times New Roman" w:hAnsi="Times New Roman"/>
                <w:color w:val="000000"/>
                <w:sz w:val="24"/>
                <w:szCs w:val="24"/>
              </w:rPr>
              <w:t>Прием норм ГТО (1 -3 курс)</w:t>
            </w:r>
          </w:p>
        </w:tc>
        <w:tc>
          <w:tcPr>
            <w:tcW w:w="1276" w:type="dxa"/>
          </w:tcPr>
          <w:p w14:paraId="4258DC8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март</w:t>
            </w:r>
          </w:p>
        </w:tc>
        <w:tc>
          <w:tcPr>
            <w:tcW w:w="2268" w:type="dxa"/>
          </w:tcPr>
          <w:p w14:paraId="6611ACD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4F20A6F8"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Зам. директора по УВР, руководитель физ. воспитания, преподаватели физической культуры, ССК</w:t>
            </w:r>
          </w:p>
        </w:tc>
        <w:tc>
          <w:tcPr>
            <w:tcW w:w="5245" w:type="dxa"/>
          </w:tcPr>
          <w:p w14:paraId="32B26364"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«Основные воспитательные мероприятия» </w:t>
            </w:r>
          </w:p>
          <w:p w14:paraId="009BD15E"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7852DBA4" w14:textId="77777777" w:rsidTr="00FB1AAB">
        <w:tc>
          <w:tcPr>
            <w:tcW w:w="567" w:type="dxa"/>
          </w:tcPr>
          <w:p w14:paraId="601D8C83"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68A46C6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Экспертиза психологической безопасности образовательной среды колледжа</w:t>
            </w:r>
          </w:p>
        </w:tc>
        <w:tc>
          <w:tcPr>
            <w:tcW w:w="1276" w:type="dxa"/>
          </w:tcPr>
          <w:p w14:paraId="06DFC46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март</w:t>
            </w:r>
          </w:p>
        </w:tc>
        <w:tc>
          <w:tcPr>
            <w:tcW w:w="2268" w:type="dxa"/>
          </w:tcPr>
          <w:p w14:paraId="517F39A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18D29987"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Педагог-психолог, соц. педагог</w:t>
            </w:r>
          </w:p>
        </w:tc>
        <w:tc>
          <w:tcPr>
            <w:tcW w:w="5245" w:type="dxa"/>
          </w:tcPr>
          <w:p w14:paraId="625880D2"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color w:val="1A1A1A"/>
                <w:sz w:val="24"/>
                <w:szCs w:val="24"/>
              </w:rPr>
              <w:t xml:space="preserve">«Профилактика и безопасность» </w:t>
            </w:r>
          </w:p>
        </w:tc>
      </w:tr>
      <w:tr w:rsidR="00FB1AAB" w:rsidRPr="00FB1AAB" w14:paraId="2640A541" w14:textId="77777777" w:rsidTr="00FB1AAB">
        <w:tc>
          <w:tcPr>
            <w:tcW w:w="567" w:type="dxa"/>
          </w:tcPr>
          <w:p w14:paraId="1DC11D3D"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148B6DF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kern w:val="2"/>
                <w:sz w:val="24"/>
                <w:szCs w:val="24"/>
                <w:lang w:eastAsia="ko-KR"/>
              </w:rPr>
              <w:t>Кураторский час «День воссоединения Крыма с Россией»</w:t>
            </w:r>
          </w:p>
        </w:tc>
        <w:tc>
          <w:tcPr>
            <w:tcW w:w="1276" w:type="dxa"/>
          </w:tcPr>
          <w:p w14:paraId="4406C7D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18 марта</w:t>
            </w:r>
          </w:p>
        </w:tc>
        <w:tc>
          <w:tcPr>
            <w:tcW w:w="2268" w:type="dxa"/>
          </w:tcPr>
          <w:p w14:paraId="532E646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35CE3AE1"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Кураторы</w:t>
            </w:r>
          </w:p>
        </w:tc>
        <w:tc>
          <w:tcPr>
            <w:tcW w:w="5245" w:type="dxa"/>
          </w:tcPr>
          <w:p w14:paraId="43B58874"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tc>
      </w:tr>
      <w:tr w:rsidR="00FB1AAB" w:rsidRPr="00FB1AAB" w14:paraId="0C7BEFD9" w14:textId="77777777" w:rsidTr="00FB1AAB">
        <w:tc>
          <w:tcPr>
            <w:tcW w:w="567" w:type="dxa"/>
          </w:tcPr>
          <w:p w14:paraId="191083A9"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997A417" w14:textId="77777777" w:rsidR="00FB1AAB" w:rsidRPr="00FB1AAB" w:rsidRDefault="00FB1AAB" w:rsidP="00FB1AAB">
            <w:pPr>
              <w:spacing w:after="0" w:line="240" w:lineRule="auto"/>
              <w:rPr>
                <w:rFonts w:ascii="Times New Roman" w:hAnsi="Times New Roman"/>
                <w:b/>
                <w:bCs/>
                <w:kern w:val="2"/>
                <w:sz w:val="24"/>
                <w:szCs w:val="24"/>
                <w:lang w:eastAsia="ko-KR"/>
              </w:rPr>
            </w:pPr>
            <w:r w:rsidRPr="00FB1AAB">
              <w:rPr>
                <w:rFonts w:ascii="Times New Roman" w:hAnsi="Times New Roman"/>
                <w:sz w:val="24"/>
                <w:szCs w:val="24"/>
              </w:rPr>
              <w:t>Кураторский час по формированию здорового образа жизни.</w:t>
            </w:r>
          </w:p>
        </w:tc>
        <w:tc>
          <w:tcPr>
            <w:tcW w:w="1276" w:type="dxa"/>
          </w:tcPr>
          <w:p w14:paraId="397EDAF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52A278E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3E0489C9"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кураторы</w:t>
            </w:r>
          </w:p>
        </w:tc>
        <w:tc>
          <w:tcPr>
            <w:tcW w:w="5245" w:type="dxa"/>
          </w:tcPr>
          <w:p w14:paraId="4F26BE62"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1C6291B1"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«Профилактика и безопасность» </w:t>
            </w:r>
          </w:p>
        </w:tc>
      </w:tr>
      <w:tr w:rsidR="00FB1AAB" w:rsidRPr="00FB1AAB" w14:paraId="4D3EB6E4" w14:textId="77777777" w:rsidTr="00FB1AAB">
        <w:tc>
          <w:tcPr>
            <w:tcW w:w="15452" w:type="dxa"/>
            <w:gridSpan w:val="6"/>
          </w:tcPr>
          <w:p w14:paraId="09AD0252" w14:textId="77777777" w:rsidR="00FB1AAB" w:rsidRPr="00FB1AAB" w:rsidRDefault="00FB1AAB" w:rsidP="00FB1AAB">
            <w:pPr>
              <w:spacing w:after="0" w:line="240" w:lineRule="auto"/>
              <w:jc w:val="center"/>
              <w:rPr>
                <w:rFonts w:ascii="Times New Roman" w:hAnsi="Times New Roman"/>
                <w:b/>
                <w:bCs/>
                <w:sz w:val="24"/>
                <w:szCs w:val="24"/>
              </w:rPr>
            </w:pPr>
            <w:r w:rsidRPr="00FB1AAB">
              <w:rPr>
                <w:rFonts w:ascii="Times New Roman" w:hAnsi="Times New Roman"/>
                <w:b/>
                <w:bCs/>
                <w:sz w:val="24"/>
                <w:szCs w:val="24"/>
              </w:rPr>
              <w:t>АПРЕЛЬ</w:t>
            </w:r>
          </w:p>
        </w:tc>
      </w:tr>
      <w:tr w:rsidR="00FB1AAB" w:rsidRPr="00FB1AAB" w14:paraId="65F0E933" w14:textId="77777777" w:rsidTr="00FB1AAB">
        <w:tc>
          <w:tcPr>
            <w:tcW w:w="567" w:type="dxa"/>
          </w:tcPr>
          <w:p w14:paraId="79FB1E05"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31BB93D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День смеха. КВН. Кубок директора.</w:t>
            </w:r>
          </w:p>
        </w:tc>
        <w:tc>
          <w:tcPr>
            <w:tcW w:w="1276" w:type="dxa"/>
          </w:tcPr>
          <w:p w14:paraId="04225EE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апрель</w:t>
            </w:r>
          </w:p>
        </w:tc>
        <w:tc>
          <w:tcPr>
            <w:tcW w:w="2268" w:type="dxa"/>
          </w:tcPr>
          <w:p w14:paraId="35A0145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1-2 курсов</w:t>
            </w:r>
          </w:p>
        </w:tc>
        <w:tc>
          <w:tcPr>
            <w:tcW w:w="1984" w:type="dxa"/>
          </w:tcPr>
          <w:p w14:paraId="593A406D"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 xml:space="preserve">Педагог-организатор, </w:t>
            </w:r>
            <w:proofErr w:type="spellStart"/>
            <w:r w:rsidRPr="00FB1AAB">
              <w:rPr>
                <w:rFonts w:ascii="Times New Roman" w:hAnsi="Times New Roman"/>
                <w:sz w:val="24"/>
                <w:szCs w:val="24"/>
              </w:rPr>
              <w:t>студ.совет</w:t>
            </w:r>
            <w:proofErr w:type="spellEnd"/>
          </w:p>
        </w:tc>
        <w:tc>
          <w:tcPr>
            <w:tcW w:w="5245" w:type="dxa"/>
          </w:tcPr>
          <w:p w14:paraId="2AC66D1E"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«Самоуправление»</w:t>
            </w:r>
          </w:p>
          <w:p w14:paraId="1954D15F"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sz w:val="24"/>
                <w:szCs w:val="24"/>
              </w:rPr>
              <w:t xml:space="preserve"> «Молодежные общественные объединения»</w:t>
            </w:r>
          </w:p>
        </w:tc>
      </w:tr>
      <w:tr w:rsidR="00FB1AAB" w:rsidRPr="00FB1AAB" w14:paraId="3F168896" w14:textId="77777777" w:rsidTr="00FB1AAB">
        <w:tc>
          <w:tcPr>
            <w:tcW w:w="567" w:type="dxa"/>
          </w:tcPr>
          <w:p w14:paraId="662F3280"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3BB144B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Церемония подъема (спуска) Государственного флага РФ, цикл внеурочных занятий проекта «Разговоры о важном»</w:t>
            </w:r>
          </w:p>
        </w:tc>
        <w:tc>
          <w:tcPr>
            <w:tcW w:w="1276" w:type="dxa"/>
          </w:tcPr>
          <w:p w14:paraId="1AA5459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еженедельно</w:t>
            </w:r>
          </w:p>
        </w:tc>
        <w:tc>
          <w:tcPr>
            <w:tcW w:w="2268" w:type="dxa"/>
          </w:tcPr>
          <w:p w14:paraId="516BA56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29B4F0FB"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Зам. директора по УВР, кураторы, преподаватель организатор ОБЖ</w:t>
            </w:r>
          </w:p>
        </w:tc>
        <w:tc>
          <w:tcPr>
            <w:tcW w:w="5245" w:type="dxa"/>
          </w:tcPr>
          <w:p w14:paraId="1D8D8622"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595F7BA0"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w:t>
            </w:r>
          </w:p>
        </w:tc>
      </w:tr>
      <w:tr w:rsidR="00FB1AAB" w:rsidRPr="00FB1AAB" w14:paraId="3420D6F0" w14:textId="77777777" w:rsidTr="00FB1AAB">
        <w:tc>
          <w:tcPr>
            <w:tcW w:w="567" w:type="dxa"/>
          </w:tcPr>
          <w:p w14:paraId="5E82A5B4"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551BC19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Участие в Окружной Студенческой весне 2024г.</w:t>
            </w:r>
          </w:p>
        </w:tc>
        <w:tc>
          <w:tcPr>
            <w:tcW w:w="1276" w:type="dxa"/>
          </w:tcPr>
          <w:p w14:paraId="24DF41A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апрель</w:t>
            </w:r>
          </w:p>
        </w:tc>
        <w:tc>
          <w:tcPr>
            <w:tcW w:w="2268" w:type="dxa"/>
          </w:tcPr>
          <w:p w14:paraId="23E5B40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3E3831A8"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Дир.по</w:t>
            </w:r>
            <w:proofErr w:type="spellEnd"/>
            <w:r w:rsidRPr="00FB1AAB">
              <w:rPr>
                <w:rFonts w:ascii="Times New Roman" w:hAnsi="Times New Roman"/>
                <w:sz w:val="24"/>
                <w:szCs w:val="24"/>
              </w:rPr>
              <w:t xml:space="preserve"> УВР</w:t>
            </w:r>
          </w:p>
          <w:p w14:paraId="0CD5CDF4"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Педагог-организатор</w:t>
            </w:r>
          </w:p>
        </w:tc>
        <w:tc>
          <w:tcPr>
            <w:tcW w:w="5245" w:type="dxa"/>
          </w:tcPr>
          <w:p w14:paraId="014ACDE8"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«Основные воспитательные мероприятия» </w:t>
            </w:r>
          </w:p>
          <w:p w14:paraId="2DC9DC9A"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188D93F5" w14:textId="77777777" w:rsidTr="00FB1AAB">
        <w:tc>
          <w:tcPr>
            <w:tcW w:w="567" w:type="dxa"/>
          </w:tcPr>
          <w:p w14:paraId="6AE2961B"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11A574F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Профессиональный праздник по направлениям подготовки ППКРС, ППССЗ</w:t>
            </w:r>
          </w:p>
        </w:tc>
        <w:tc>
          <w:tcPr>
            <w:tcW w:w="1276" w:type="dxa"/>
          </w:tcPr>
          <w:p w14:paraId="13861B2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апрель</w:t>
            </w:r>
          </w:p>
        </w:tc>
        <w:tc>
          <w:tcPr>
            <w:tcW w:w="2268" w:type="dxa"/>
          </w:tcPr>
          <w:p w14:paraId="1ACC69B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2F00039F"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w:t>
            </w:r>
            <w:proofErr w:type="spellEnd"/>
            <w:r w:rsidRPr="00FB1AAB">
              <w:rPr>
                <w:rFonts w:ascii="Times New Roman" w:hAnsi="Times New Roman"/>
                <w:sz w:val="24"/>
                <w:szCs w:val="24"/>
              </w:rPr>
              <w:t>. по УПР, преподаватели, мастера п/о</w:t>
            </w:r>
          </w:p>
        </w:tc>
        <w:tc>
          <w:tcPr>
            <w:tcW w:w="5245" w:type="dxa"/>
          </w:tcPr>
          <w:p w14:paraId="2E97AD73"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0BE5E195"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«Основные воспитательные мероприятия» </w:t>
            </w:r>
          </w:p>
          <w:p w14:paraId="0D0BCB94"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r w:rsidR="00FB1AAB" w:rsidRPr="00FB1AAB" w14:paraId="7A5BA492" w14:textId="77777777" w:rsidTr="00FB1AAB">
        <w:tc>
          <w:tcPr>
            <w:tcW w:w="567" w:type="dxa"/>
          </w:tcPr>
          <w:p w14:paraId="0A71D169"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4B7B4D7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Фестиваль Всероссийского физкультурно-спортивного комплекса «Готов к труду и обороне» среди обучающихся образовательных организаций профессионального и высшего образования ХМАО – Югры</w:t>
            </w:r>
          </w:p>
        </w:tc>
        <w:tc>
          <w:tcPr>
            <w:tcW w:w="1276" w:type="dxa"/>
          </w:tcPr>
          <w:p w14:paraId="54586B8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апрель</w:t>
            </w:r>
          </w:p>
        </w:tc>
        <w:tc>
          <w:tcPr>
            <w:tcW w:w="2268" w:type="dxa"/>
          </w:tcPr>
          <w:p w14:paraId="5F231AC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60C7F9BF"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Зам. директора по УВР, руководитель физ. воспитания, преподаватели физической культуры, ССК</w:t>
            </w:r>
          </w:p>
        </w:tc>
        <w:tc>
          <w:tcPr>
            <w:tcW w:w="5245" w:type="dxa"/>
          </w:tcPr>
          <w:p w14:paraId="72C4F4F7"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«Основные воспитательные мероприятия» </w:t>
            </w:r>
          </w:p>
          <w:p w14:paraId="08F6AD1B"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05E8A5B4" w14:textId="77777777" w:rsidTr="00FB1AAB">
        <w:tc>
          <w:tcPr>
            <w:tcW w:w="567" w:type="dxa"/>
          </w:tcPr>
          <w:p w14:paraId="28C564FC"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37BFD96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«Школьная волейбольная лига» (юноши, девушки)</w:t>
            </w:r>
          </w:p>
        </w:tc>
        <w:tc>
          <w:tcPr>
            <w:tcW w:w="1276" w:type="dxa"/>
          </w:tcPr>
          <w:p w14:paraId="56045E0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апрель</w:t>
            </w:r>
          </w:p>
        </w:tc>
        <w:tc>
          <w:tcPr>
            <w:tcW w:w="2268" w:type="dxa"/>
          </w:tcPr>
          <w:p w14:paraId="0097CD9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5AB709A6"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 xml:space="preserve">руководитель физ. воспитания, </w:t>
            </w:r>
            <w:r w:rsidRPr="00FB1AAB">
              <w:rPr>
                <w:rFonts w:ascii="Times New Roman" w:hAnsi="Times New Roman"/>
                <w:sz w:val="24"/>
                <w:szCs w:val="24"/>
              </w:rPr>
              <w:lastRenderedPageBreak/>
              <w:t>преподаватели физической культуры, ССК</w:t>
            </w:r>
          </w:p>
        </w:tc>
        <w:tc>
          <w:tcPr>
            <w:tcW w:w="5245" w:type="dxa"/>
          </w:tcPr>
          <w:p w14:paraId="3AF9FF72"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lastRenderedPageBreak/>
              <w:t xml:space="preserve"> «Основные воспитательные мероприятия» </w:t>
            </w:r>
          </w:p>
          <w:p w14:paraId="23C98B10"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07BC48A6" w14:textId="77777777" w:rsidTr="00FB1AAB">
        <w:tc>
          <w:tcPr>
            <w:tcW w:w="567" w:type="dxa"/>
          </w:tcPr>
          <w:p w14:paraId="4929A968"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5E54CB6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Участие в первом этапе Всероссийской ярмарки трудоустройства «Работа России. Время возможностей». </w:t>
            </w:r>
          </w:p>
        </w:tc>
        <w:tc>
          <w:tcPr>
            <w:tcW w:w="1276" w:type="dxa"/>
          </w:tcPr>
          <w:p w14:paraId="760C195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апрель</w:t>
            </w:r>
          </w:p>
        </w:tc>
        <w:tc>
          <w:tcPr>
            <w:tcW w:w="2268" w:type="dxa"/>
          </w:tcPr>
          <w:p w14:paraId="4935002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115411E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w:t>
            </w:r>
            <w:proofErr w:type="spellEnd"/>
            <w:r w:rsidRPr="00FB1AAB">
              <w:rPr>
                <w:rFonts w:ascii="Times New Roman" w:hAnsi="Times New Roman"/>
                <w:sz w:val="24"/>
                <w:szCs w:val="24"/>
              </w:rPr>
              <w:t>. по УПР, методист, преподаватели, мастера п/о, педагог-организатор</w:t>
            </w:r>
          </w:p>
        </w:tc>
        <w:tc>
          <w:tcPr>
            <w:tcW w:w="5245" w:type="dxa"/>
          </w:tcPr>
          <w:p w14:paraId="614022DC"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74863E7D"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«Основные воспитательные мероприятия» </w:t>
            </w:r>
          </w:p>
          <w:p w14:paraId="5D18492E" w14:textId="77777777" w:rsidR="00FB1AAB" w:rsidRPr="00FB1AAB" w:rsidRDefault="00FB1AAB" w:rsidP="00FB1AAB">
            <w:pPr>
              <w:spacing w:after="0" w:line="240" w:lineRule="auto"/>
              <w:rPr>
                <w:rFonts w:ascii="Times New Roman" w:hAnsi="Times New Roman"/>
                <w:sz w:val="24"/>
                <w:szCs w:val="24"/>
                <w:highlight w:val="yellow"/>
              </w:rPr>
            </w:pPr>
            <w:r w:rsidRPr="00FB1AAB">
              <w:rPr>
                <w:rFonts w:ascii="Times New Roman" w:hAnsi="Times New Roman"/>
                <w:b/>
                <w:bCs/>
                <w:color w:val="1A1A1A"/>
                <w:sz w:val="24"/>
                <w:szCs w:val="24"/>
              </w:rPr>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r w:rsidR="00FB1AAB" w:rsidRPr="00FB1AAB" w14:paraId="2C22425B" w14:textId="77777777" w:rsidTr="00FB1AAB">
        <w:tc>
          <w:tcPr>
            <w:tcW w:w="567" w:type="dxa"/>
          </w:tcPr>
          <w:p w14:paraId="5D3BC119"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586BD02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color w:val="000000"/>
                <w:sz w:val="24"/>
                <w:szCs w:val="24"/>
              </w:rPr>
              <w:t>Прием норм ГТО (1 -3 курс)</w:t>
            </w:r>
          </w:p>
        </w:tc>
        <w:tc>
          <w:tcPr>
            <w:tcW w:w="1276" w:type="dxa"/>
          </w:tcPr>
          <w:p w14:paraId="3B1D032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апрель</w:t>
            </w:r>
          </w:p>
        </w:tc>
        <w:tc>
          <w:tcPr>
            <w:tcW w:w="2268" w:type="dxa"/>
          </w:tcPr>
          <w:p w14:paraId="630E64E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3A41D02E"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Зам. директора по УВР, руководитель физ. воспитания, преподаватели физической культуры, ССК</w:t>
            </w:r>
          </w:p>
        </w:tc>
        <w:tc>
          <w:tcPr>
            <w:tcW w:w="5245" w:type="dxa"/>
          </w:tcPr>
          <w:p w14:paraId="09DC3B86"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«Самоуправление»</w:t>
            </w:r>
          </w:p>
          <w:p w14:paraId="60E429BE"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sz w:val="24"/>
                <w:szCs w:val="24"/>
              </w:rPr>
              <w:t xml:space="preserve"> «Молодежные общественные объединения»</w:t>
            </w:r>
          </w:p>
        </w:tc>
      </w:tr>
      <w:tr w:rsidR="00FB1AAB" w:rsidRPr="00FB1AAB" w14:paraId="07FFA858" w14:textId="77777777" w:rsidTr="00FB1AAB">
        <w:tc>
          <w:tcPr>
            <w:tcW w:w="567" w:type="dxa"/>
          </w:tcPr>
          <w:p w14:paraId="395858DA"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0D557B17" w14:textId="77777777" w:rsidR="00FB1AAB" w:rsidRPr="00FB1AAB" w:rsidRDefault="00FB1AAB" w:rsidP="00FB1AAB">
            <w:pPr>
              <w:spacing w:before="120" w:after="0" w:line="240" w:lineRule="auto"/>
              <w:rPr>
                <w:rFonts w:ascii="Times New Roman" w:hAnsi="Times New Roman"/>
                <w:sz w:val="24"/>
                <w:szCs w:val="24"/>
                <w:lang w:val="x-none" w:eastAsia="x-none"/>
              </w:rPr>
            </w:pPr>
            <w:r w:rsidRPr="00FB1AAB">
              <w:rPr>
                <w:rFonts w:ascii="Times New Roman" w:hAnsi="Times New Roman"/>
                <w:sz w:val="24"/>
                <w:szCs w:val="24"/>
                <w:lang w:val="x-none" w:eastAsia="x-none"/>
              </w:rPr>
              <w:t>Учебно-полевые сборы для юношей 1 курса</w:t>
            </w:r>
          </w:p>
          <w:p w14:paraId="235FD74E" w14:textId="77777777" w:rsidR="00FB1AAB" w:rsidRPr="00FB1AAB" w:rsidRDefault="00FB1AAB" w:rsidP="00FB1AAB">
            <w:pPr>
              <w:spacing w:after="0" w:line="240" w:lineRule="auto"/>
              <w:rPr>
                <w:rFonts w:ascii="Times New Roman" w:hAnsi="Times New Roman"/>
                <w:sz w:val="24"/>
                <w:szCs w:val="24"/>
              </w:rPr>
            </w:pPr>
          </w:p>
        </w:tc>
        <w:tc>
          <w:tcPr>
            <w:tcW w:w="1276" w:type="dxa"/>
          </w:tcPr>
          <w:p w14:paraId="2ED39CC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апрель, май</w:t>
            </w:r>
          </w:p>
        </w:tc>
        <w:tc>
          <w:tcPr>
            <w:tcW w:w="2268" w:type="dxa"/>
          </w:tcPr>
          <w:p w14:paraId="07328F8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1курсов</w:t>
            </w:r>
          </w:p>
        </w:tc>
        <w:tc>
          <w:tcPr>
            <w:tcW w:w="1984" w:type="dxa"/>
          </w:tcPr>
          <w:p w14:paraId="39B82274"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преподаватель – организатор ОБЖ</w:t>
            </w:r>
          </w:p>
        </w:tc>
        <w:tc>
          <w:tcPr>
            <w:tcW w:w="5245" w:type="dxa"/>
          </w:tcPr>
          <w:p w14:paraId="680E86C4"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10550A1D"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«Основные воспитательные мероприятия» </w:t>
            </w:r>
          </w:p>
          <w:p w14:paraId="2971A625"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24927922" w14:textId="77777777" w:rsidTr="00FB1AAB">
        <w:tc>
          <w:tcPr>
            <w:tcW w:w="567" w:type="dxa"/>
          </w:tcPr>
          <w:p w14:paraId="75E9F5B5"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B84145F" w14:textId="77777777" w:rsidR="00FB1AAB" w:rsidRPr="00FB1AAB" w:rsidRDefault="00FB1AAB" w:rsidP="00FB1AAB">
            <w:pPr>
              <w:spacing w:before="120" w:after="0" w:line="240" w:lineRule="auto"/>
              <w:rPr>
                <w:rFonts w:ascii="Times New Roman" w:hAnsi="Times New Roman"/>
                <w:sz w:val="24"/>
                <w:szCs w:val="24"/>
                <w:lang w:val="x-none" w:eastAsia="x-none"/>
              </w:rPr>
            </w:pPr>
            <w:r w:rsidRPr="00FB1AAB">
              <w:rPr>
                <w:rFonts w:ascii="Times New Roman" w:hAnsi="Times New Roman"/>
                <w:b/>
                <w:bCs/>
                <w:kern w:val="2"/>
                <w:sz w:val="24"/>
                <w:szCs w:val="24"/>
                <w:lang w:eastAsia="ko-KR"/>
              </w:rPr>
              <w:t xml:space="preserve">Акция к </w:t>
            </w:r>
            <w:r w:rsidRPr="00FB1AAB">
              <w:rPr>
                <w:rFonts w:ascii="Times New Roman" w:hAnsi="Times New Roman"/>
                <w:b/>
                <w:bCs/>
                <w:kern w:val="2"/>
                <w:sz w:val="24"/>
                <w:szCs w:val="24"/>
                <w:lang w:val="x-none" w:eastAsia="ko-KR"/>
              </w:rPr>
              <w:t>Д</w:t>
            </w:r>
            <w:r w:rsidRPr="00FB1AAB">
              <w:rPr>
                <w:rFonts w:ascii="Times New Roman" w:hAnsi="Times New Roman"/>
                <w:b/>
                <w:bCs/>
                <w:kern w:val="2"/>
                <w:sz w:val="24"/>
                <w:szCs w:val="24"/>
                <w:lang w:eastAsia="ko-KR"/>
              </w:rPr>
              <w:t>ню</w:t>
            </w:r>
            <w:r w:rsidRPr="00FB1AAB">
              <w:rPr>
                <w:rFonts w:ascii="Times New Roman" w:hAnsi="Times New Roman"/>
                <w:b/>
                <w:bCs/>
                <w:kern w:val="2"/>
                <w:sz w:val="24"/>
                <w:szCs w:val="24"/>
                <w:lang w:val="x-none" w:eastAsia="ko-KR"/>
              </w:rPr>
              <w:t xml:space="preserve"> космонавтики</w:t>
            </w:r>
          </w:p>
        </w:tc>
        <w:tc>
          <w:tcPr>
            <w:tcW w:w="1276" w:type="dxa"/>
          </w:tcPr>
          <w:p w14:paraId="050E3E7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12 апреля</w:t>
            </w:r>
          </w:p>
        </w:tc>
        <w:tc>
          <w:tcPr>
            <w:tcW w:w="2268" w:type="dxa"/>
          </w:tcPr>
          <w:p w14:paraId="0E7FB07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1-2 курсов</w:t>
            </w:r>
          </w:p>
        </w:tc>
        <w:tc>
          <w:tcPr>
            <w:tcW w:w="1984" w:type="dxa"/>
          </w:tcPr>
          <w:p w14:paraId="53A21036"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Педагог-организатор, студенческий Совет</w:t>
            </w:r>
          </w:p>
        </w:tc>
        <w:tc>
          <w:tcPr>
            <w:tcW w:w="5245" w:type="dxa"/>
          </w:tcPr>
          <w:p w14:paraId="0B54C3EF"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«Самоуправление»</w:t>
            </w:r>
          </w:p>
          <w:p w14:paraId="4DED52E8"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sz w:val="24"/>
                <w:szCs w:val="24"/>
              </w:rPr>
              <w:t xml:space="preserve"> «Молодежные общественные объединения»</w:t>
            </w:r>
          </w:p>
        </w:tc>
      </w:tr>
      <w:tr w:rsidR="00FB1AAB" w:rsidRPr="00FB1AAB" w14:paraId="3AE8E3BB" w14:textId="77777777" w:rsidTr="00FB1AAB">
        <w:tc>
          <w:tcPr>
            <w:tcW w:w="567" w:type="dxa"/>
          </w:tcPr>
          <w:p w14:paraId="223DC194"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36381565" w14:textId="77777777" w:rsidR="00FB1AAB" w:rsidRPr="00FB1AAB" w:rsidRDefault="00FB1AAB" w:rsidP="00FB1AAB">
            <w:pPr>
              <w:spacing w:before="120" w:after="0" w:line="240" w:lineRule="auto"/>
              <w:rPr>
                <w:rFonts w:ascii="Times New Roman" w:hAnsi="Times New Roman"/>
                <w:b/>
                <w:bCs/>
                <w:kern w:val="2"/>
                <w:sz w:val="24"/>
                <w:szCs w:val="24"/>
                <w:lang w:eastAsia="ko-KR"/>
              </w:rPr>
            </w:pPr>
            <w:r w:rsidRPr="00FB1AAB">
              <w:rPr>
                <w:rFonts w:ascii="Times New Roman" w:hAnsi="Times New Roman"/>
                <w:sz w:val="24"/>
                <w:szCs w:val="24"/>
                <w:lang w:val="x-none" w:eastAsia="x-none"/>
              </w:rPr>
              <w:t>День открытых дверей</w:t>
            </w:r>
          </w:p>
        </w:tc>
        <w:tc>
          <w:tcPr>
            <w:tcW w:w="1276" w:type="dxa"/>
          </w:tcPr>
          <w:p w14:paraId="20999A3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Апрель</w:t>
            </w:r>
          </w:p>
        </w:tc>
        <w:tc>
          <w:tcPr>
            <w:tcW w:w="2268" w:type="dxa"/>
          </w:tcPr>
          <w:p w14:paraId="3FBEC1C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141C7178"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w:t>
            </w:r>
            <w:proofErr w:type="spellEnd"/>
            <w:r w:rsidRPr="00FB1AAB">
              <w:rPr>
                <w:rFonts w:ascii="Times New Roman" w:hAnsi="Times New Roman"/>
                <w:sz w:val="24"/>
                <w:szCs w:val="24"/>
              </w:rPr>
              <w:t>. по УПР, УВР, методист, преподаватели, мастера п/о, педагоги-организаторы</w:t>
            </w:r>
          </w:p>
        </w:tc>
        <w:tc>
          <w:tcPr>
            <w:tcW w:w="5245" w:type="dxa"/>
          </w:tcPr>
          <w:p w14:paraId="2239C656"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1D7A9E7F"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041F2C08"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color w:val="1A1A1A"/>
                <w:sz w:val="24"/>
                <w:szCs w:val="24"/>
              </w:rPr>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«Молодежные общественные объединения»</w:t>
            </w:r>
          </w:p>
        </w:tc>
      </w:tr>
      <w:tr w:rsidR="00FB1AAB" w:rsidRPr="00FB1AAB" w14:paraId="421DFC6B" w14:textId="77777777" w:rsidTr="00FB1AAB">
        <w:tc>
          <w:tcPr>
            <w:tcW w:w="567" w:type="dxa"/>
          </w:tcPr>
          <w:p w14:paraId="137558F3"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17E217DB" w14:textId="77777777" w:rsidR="00FB1AAB" w:rsidRPr="00FB1AAB" w:rsidRDefault="00FB1AAB" w:rsidP="00FB1AAB">
            <w:pPr>
              <w:spacing w:before="120" w:after="0" w:line="240" w:lineRule="auto"/>
              <w:rPr>
                <w:rFonts w:ascii="Times New Roman" w:hAnsi="Times New Roman"/>
                <w:b/>
                <w:bCs/>
                <w:kern w:val="2"/>
                <w:sz w:val="24"/>
                <w:szCs w:val="24"/>
                <w:lang w:eastAsia="ko-KR"/>
              </w:rPr>
            </w:pPr>
            <w:r w:rsidRPr="00FB1AAB">
              <w:rPr>
                <w:rFonts w:ascii="Times New Roman" w:hAnsi="Times New Roman"/>
                <w:sz w:val="24"/>
                <w:szCs w:val="24"/>
                <w:lang w:val="x-none" w:eastAsia="x-none"/>
              </w:rPr>
              <w:t>Кураторский час по профилактики употребления психоактивных веществ (ПАВ)</w:t>
            </w:r>
          </w:p>
        </w:tc>
        <w:tc>
          <w:tcPr>
            <w:tcW w:w="1276" w:type="dxa"/>
          </w:tcPr>
          <w:p w14:paraId="57B9DB2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1019B35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4502360C"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кураторы</w:t>
            </w:r>
          </w:p>
        </w:tc>
        <w:tc>
          <w:tcPr>
            <w:tcW w:w="5245" w:type="dxa"/>
          </w:tcPr>
          <w:p w14:paraId="00E0469A"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37012610"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«Профилактика и безопасность» </w:t>
            </w:r>
          </w:p>
        </w:tc>
      </w:tr>
      <w:tr w:rsidR="00FB1AAB" w:rsidRPr="00FB1AAB" w14:paraId="4F6D262F" w14:textId="77777777" w:rsidTr="00FB1AAB">
        <w:tc>
          <w:tcPr>
            <w:tcW w:w="567" w:type="dxa"/>
          </w:tcPr>
          <w:p w14:paraId="13697A8D"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508F395B" w14:textId="77777777" w:rsidR="00FB1AAB" w:rsidRPr="00FB1AAB" w:rsidRDefault="00FB1AAB" w:rsidP="00FB1AAB">
            <w:pPr>
              <w:spacing w:before="120" w:after="0" w:line="240" w:lineRule="auto"/>
              <w:rPr>
                <w:rFonts w:ascii="Times New Roman" w:hAnsi="Times New Roman"/>
                <w:sz w:val="24"/>
                <w:szCs w:val="24"/>
                <w:lang w:val="x-none" w:eastAsia="x-none"/>
              </w:rPr>
            </w:pPr>
            <w:r w:rsidRPr="00FB1AAB">
              <w:rPr>
                <w:rFonts w:ascii="Times New Roman" w:hAnsi="Times New Roman"/>
                <w:sz w:val="24"/>
                <w:szCs w:val="24"/>
                <w:lang w:val="x-none" w:eastAsia="x-none"/>
              </w:rPr>
              <w:t xml:space="preserve">Круглый стол «Межнациональное и межрелигиозное согласие в молодежной среде» </w:t>
            </w:r>
          </w:p>
        </w:tc>
        <w:tc>
          <w:tcPr>
            <w:tcW w:w="1276" w:type="dxa"/>
          </w:tcPr>
          <w:p w14:paraId="2198328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апрель</w:t>
            </w:r>
          </w:p>
        </w:tc>
        <w:tc>
          <w:tcPr>
            <w:tcW w:w="2268" w:type="dxa"/>
          </w:tcPr>
          <w:p w14:paraId="66D6153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3DF7D796"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 xml:space="preserve">Социальные-педагоги, </w:t>
            </w:r>
          </w:p>
          <w:p w14:paraId="681666B6"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 xml:space="preserve"> преподаватель организатор ОБЖ</w:t>
            </w:r>
          </w:p>
        </w:tc>
        <w:tc>
          <w:tcPr>
            <w:tcW w:w="5245" w:type="dxa"/>
          </w:tcPr>
          <w:p w14:paraId="3E6F506C"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«Основные воспитательные мероприятия» «Профилактика и безопасность» </w:t>
            </w:r>
          </w:p>
        </w:tc>
      </w:tr>
      <w:tr w:rsidR="00FB1AAB" w:rsidRPr="00FB1AAB" w14:paraId="6ADA50E3" w14:textId="77777777" w:rsidTr="00FB1AAB">
        <w:tc>
          <w:tcPr>
            <w:tcW w:w="567" w:type="dxa"/>
          </w:tcPr>
          <w:p w14:paraId="295EC8F2"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344FA6A9" w14:textId="77777777" w:rsidR="00FB1AAB" w:rsidRPr="00FB1AAB" w:rsidRDefault="00FB1AAB" w:rsidP="00FB1AAB">
            <w:pPr>
              <w:spacing w:before="120" w:after="0" w:line="240" w:lineRule="auto"/>
              <w:rPr>
                <w:rFonts w:ascii="Times New Roman" w:hAnsi="Times New Roman"/>
                <w:sz w:val="24"/>
                <w:szCs w:val="24"/>
                <w:lang w:val="x-none" w:eastAsia="x-none"/>
              </w:rPr>
            </w:pPr>
            <w:r w:rsidRPr="00FB1AAB">
              <w:rPr>
                <w:rFonts w:ascii="Times New Roman" w:hAnsi="Times New Roman"/>
                <w:sz w:val="24"/>
                <w:szCs w:val="24"/>
                <w:lang w:val="x-none" w:eastAsia="x-none"/>
              </w:rPr>
              <w:t>Обучение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276" w:type="dxa"/>
          </w:tcPr>
          <w:p w14:paraId="6EB9647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594FA5C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5F97DC5F" w14:textId="77777777" w:rsidR="00FB1AAB" w:rsidRPr="00FB1AAB" w:rsidRDefault="00FB1AAB" w:rsidP="00FB1AAB">
            <w:pPr>
              <w:spacing w:after="0" w:line="240" w:lineRule="auto"/>
              <w:rPr>
                <w:rFonts w:ascii="Times New Roman" w:hAnsi="Times New Roman"/>
                <w:sz w:val="24"/>
                <w:szCs w:val="24"/>
              </w:rPr>
            </w:pPr>
            <w:proofErr w:type="spellStart"/>
            <w:r w:rsidRPr="00FB1AAB">
              <w:rPr>
                <w:rFonts w:ascii="Times New Roman" w:hAnsi="Times New Roman"/>
                <w:sz w:val="24"/>
                <w:szCs w:val="24"/>
              </w:rPr>
              <w:t>Зам.дир</w:t>
            </w:r>
            <w:proofErr w:type="spellEnd"/>
            <w:r w:rsidRPr="00FB1AAB">
              <w:rPr>
                <w:rFonts w:ascii="Times New Roman" w:hAnsi="Times New Roman"/>
                <w:sz w:val="24"/>
                <w:szCs w:val="24"/>
              </w:rPr>
              <w:t>. по УПР, методист</w:t>
            </w:r>
          </w:p>
          <w:p w14:paraId="5FEE05DF"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Фонд поддержки предпринимательства Югры, кураторы</w:t>
            </w:r>
          </w:p>
        </w:tc>
        <w:tc>
          <w:tcPr>
            <w:tcW w:w="5245" w:type="dxa"/>
          </w:tcPr>
          <w:p w14:paraId="4964224A"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21844867"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color w:val="1A1A1A"/>
                <w:sz w:val="24"/>
                <w:szCs w:val="24"/>
              </w:rPr>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r w:rsidR="00FB1AAB" w:rsidRPr="00FB1AAB" w14:paraId="2933F5BE" w14:textId="77777777" w:rsidTr="00FB1AAB">
        <w:tc>
          <w:tcPr>
            <w:tcW w:w="567" w:type="dxa"/>
          </w:tcPr>
          <w:p w14:paraId="545DFA84"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3460831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Участие в конкурсах, олимпиадах, чемпионате профессионального мастерства, «</w:t>
            </w:r>
            <w:proofErr w:type="spellStart"/>
            <w:r w:rsidRPr="00FB1AAB">
              <w:rPr>
                <w:rFonts w:ascii="Times New Roman" w:hAnsi="Times New Roman"/>
                <w:sz w:val="24"/>
                <w:szCs w:val="24"/>
              </w:rPr>
              <w:t>Абилимпикс</w:t>
            </w:r>
            <w:proofErr w:type="spellEnd"/>
            <w:r w:rsidRPr="00FB1AAB">
              <w:rPr>
                <w:rFonts w:ascii="Times New Roman" w:hAnsi="Times New Roman"/>
                <w:sz w:val="24"/>
                <w:szCs w:val="24"/>
              </w:rPr>
              <w:t>»</w:t>
            </w:r>
          </w:p>
        </w:tc>
        <w:tc>
          <w:tcPr>
            <w:tcW w:w="1276" w:type="dxa"/>
          </w:tcPr>
          <w:p w14:paraId="75916A0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Апрель</w:t>
            </w:r>
          </w:p>
        </w:tc>
        <w:tc>
          <w:tcPr>
            <w:tcW w:w="2268" w:type="dxa"/>
          </w:tcPr>
          <w:p w14:paraId="669DB7F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3-4 курсов</w:t>
            </w:r>
          </w:p>
        </w:tc>
        <w:tc>
          <w:tcPr>
            <w:tcW w:w="1984" w:type="dxa"/>
          </w:tcPr>
          <w:p w14:paraId="4BA7000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w:t>
            </w:r>
            <w:proofErr w:type="spellEnd"/>
            <w:r w:rsidRPr="00FB1AAB">
              <w:rPr>
                <w:rFonts w:ascii="Times New Roman" w:hAnsi="Times New Roman"/>
                <w:sz w:val="24"/>
                <w:szCs w:val="24"/>
              </w:rPr>
              <w:t>. по УПР, методист, преподаватели, мастера п/о</w:t>
            </w:r>
          </w:p>
        </w:tc>
        <w:tc>
          <w:tcPr>
            <w:tcW w:w="5245" w:type="dxa"/>
          </w:tcPr>
          <w:p w14:paraId="60B80393"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0E6DF6BF"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«Основные воспитательные мероприятия» </w:t>
            </w:r>
          </w:p>
          <w:p w14:paraId="2B9FB6C9" w14:textId="77777777" w:rsidR="00FB1AAB" w:rsidRPr="00FB1AAB" w:rsidRDefault="00FB1AAB" w:rsidP="00FB1AAB">
            <w:pPr>
              <w:spacing w:after="0" w:line="240" w:lineRule="auto"/>
              <w:rPr>
                <w:rFonts w:ascii="Times New Roman" w:hAnsi="Times New Roman"/>
                <w:sz w:val="24"/>
                <w:szCs w:val="24"/>
                <w:highlight w:val="yellow"/>
              </w:rPr>
            </w:pPr>
            <w:r w:rsidRPr="00FB1AAB">
              <w:rPr>
                <w:rFonts w:ascii="Times New Roman" w:hAnsi="Times New Roman"/>
                <w:b/>
                <w:bCs/>
                <w:color w:val="1A1A1A"/>
                <w:sz w:val="24"/>
                <w:szCs w:val="24"/>
              </w:rPr>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r w:rsidR="00FB1AAB" w:rsidRPr="00FB1AAB" w14:paraId="512E0225" w14:textId="77777777" w:rsidTr="00FB1AAB">
        <w:tc>
          <w:tcPr>
            <w:tcW w:w="567" w:type="dxa"/>
          </w:tcPr>
          <w:p w14:paraId="496740C1"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192C17F0" w14:textId="77777777" w:rsidR="00FB1AAB" w:rsidRPr="00FB1AAB" w:rsidRDefault="00FB1AAB" w:rsidP="00FB1AAB">
            <w:pPr>
              <w:spacing w:before="120" w:after="0" w:line="240" w:lineRule="auto"/>
              <w:rPr>
                <w:rFonts w:ascii="Times New Roman" w:hAnsi="Times New Roman"/>
                <w:sz w:val="24"/>
                <w:szCs w:val="24"/>
                <w:lang w:val="x-none" w:eastAsia="x-none"/>
              </w:rPr>
            </w:pPr>
            <w:r w:rsidRPr="00FB1AAB">
              <w:rPr>
                <w:rFonts w:ascii="Times New Roman" w:hAnsi="Times New Roman"/>
                <w:sz w:val="24"/>
                <w:szCs w:val="24"/>
                <w:lang w:val="x-none" w:eastAsia="x-none"/>
              </w:rPr>
              <w:t>Встречи со специалистами организаций поставщиков энергоресурсов и воды г. Нягани</w:t>
            </w:r>
          </w:p>
        </w:tc>
        <w:tc>
          <w:tcPr>
            <w:tcW w:w="1276" w:type="dxa"/>
          </w:tcPr>
          <w:p w14:paraId="4B9F144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апрель</w:t>
            </w:r>
          </w:p>
        </w:tc>
        <w:tc>
          <w:tcPr>
            <w:tcW w:w="2268" w:type="dxa"/>
          </w:tcPr>
          <w:p w14:paraId="30D9A33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28572A08"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w:t>
            </w:r>
            <w:proofErr w:type="spellEnd"/>
            <w:r w:rsidRPr="00FB1AAB">
              <w:rPr>
                <w:rFonts w:ascii="Times New Roman" w:hAnsi="Times New Roman"/>
                <w:sz w:val="24"/>
                <w:szCs w:val="24"/>
              </w:rPr>
              <w:t>. по УВР</w:t>
            </w:r>
          </w:p>
          <w:p w14:paraId="32F43F7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Педагог-организатор</w:t>
            </w:r>
          </w:p>
        </w:tc>
        <w:tc>
          <w:tcPr>
            <w:tcW w:w="5245" w:type="dxa"/>
          </w:tcPr>
          <w:p w14:paraId="5F336171"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«Основные воспитательные мероприятия» «Профилактика и безопасность» «Социальное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r w:rsidR="00FB1AAB" w:rsidRPr="00FB1AAB" w14:paraId="10C1319B" w14:textId="77777777" w:rsidTr="00FB1AAB">
        <w:tc>
          <w:tcPr>
            <w:tcW w:w="567" w:type="dxa"/>
          </w:tcPr>
          <w:p w14:paraId="6D1513F7"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5CABD25B" w14:textId="77777777" w:rsidR="00FB1AAB" w:rsidRPr="00FB1AAB" w:rsidRDefault="00FB1AAB" w:rsidP="00FB1AAB">
            <w:pPr>
              <w:spacing w:before="120" w:after="0" w:line="240" w:lineRule="auto"/>
              <w:rPr>
                <w:rFonts w:ascii="Times New Roman" w:hAnsi="Times New Roman"/>
                <w:sz w:val="24"/>
                <w:szCs w:val="24"/>
                <w:lang w:val="x-none" w:eastAsia="x-none"/>
              </w:rPr>
            </w:pPr>
            <w:r w:rsidRPr="00FB1AAB">
              <w:rPr>
                <w:rFonts w:ascii="Times New Roman" w:hAnsi="Times New Roman"/>
                <w:sz w:val="24"/>
                <w:szCs w:val="24"/>
                <w:lang w:val="x-none" w:eastAsia="x-none"/>
              </w:rPr>
              <w:t>Участие в предметных олимпиадах</w:t>
            </w:r>
          </w:p>
        </w:tc>
        <w:tc>
          <w:tcPr>
            <w:tcW w:w="1276" w:type="dxa"/>
          </w:tcPr>
          <w:p w14:paraId="46B1CEF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2E5EA94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009031A8"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Зам. директора по УВР, УМР, преподаватели, кураторы</w:t>
            </w:r>
          </w:p>
        </w:tc>
        <w:tc>
          <w:tcPr>
            <w:tcW w:w="5245" w:type="dxa"/>
          </w:tcPr>
          <w:p w14:paraId="36CDA3FE"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0A191654"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«Основные воспитательные мероприятия» </w:t>
            </w:r>
          </w:p>
          <w:p w14:paraId="7F7A454A"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r w:rsidR="00FB1AAB" w:rsidRPr="00FB1AAB" w14:paraId="5CCB35F5" w14:textId="77777777" w:rsidTr="00FB1AAB">
        <w:tc>
          <w:tcPr>
            <w:tcW w:w="567" w:type="dxa"/>
          </w:tcPr>
          <w:p w14:paraId="5E98B563"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3738C01" w14:textId="77777777" w:rsidR="00FB1AAB" w:rsidRPr="00FB1AAB" w:rsidRDefault="00FB1AAB" w:rsidP="00FB1AAB">
            <w:pPr>
              <w:spacing w:before="120" w:after="0" w:line="240" w:lineRule="auto"/>
              <w:rPr>
                <w:rFonts w:ascii="Times New Roman" w:hAnsi="Times New Roman"/>
                <w:sz w:val="24"/>
                <w:szCs w:val="24"/>
                <w:lang w:eastAsia="x-none"/>
              </w:rPr>
            </w:pPr>
            <w:r w:rsidRPr="00FB1AAB">
              <w:rPr>
                <w:rFonts w:ascii="Times New Roman" w:hAnsi="Times New Roman"/>
                <w:sz w:val="24"/>
                <w:szCs w:val="24"/>
                <w:lang w:val="x-none" w:eastAsia="x-none"/>
              </w:rPr>
              <w:t>Организация экологической акции</w:t>
            </w:r>
            <w:r w:rsidRPr="00FB1AAB">
              <w:rPr>
                <w:rFonts w:ascii="Times New Roman" w:hAnsi="Times New Roman"/>
                <w:sz w:val="24"/>
                <w:szCs w:val="24"/>
                <w:lang w:eastAsia="x-none"/>
              </w:rPr>
              <w:t xml:space="preserve"> «Субботник»</w:t>
            </w:r>
          </w:p>
        </w:tc>
        <w:tc>
          <w:tcPr>
            <w:tcW w:w="1276" w:type="dxa"/>
          </w:tcPr>
          <w:p w14:paraId="22CED19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апрель</w:t>
            </w:r>
          </w:p>
        </w:tc>
        <w:tc>
          <w:tcPr>
            <w:tcW w:w="2268" w:type="dxa"/>
          </w:tcPr>
          <w:p w14:paraId="734A5AE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068F193B" w14:textId="77777777" w:rsidR="00FB1AAB" w:rsidRPr="00FB1AAB" w:rsidRDefault="00FB1AAB" w:rsidP="00FB1AAB">
            <w:pPr>
              <w:spacing w:after="0" w:line="240" w:lineRule="auto"/>
              <w:jc w:val="center"/>
              <w:rPr>
                <w:rFonts w:ascii="Times New Roman" w:hAnsi="Times New Roman"/>
                <w:sz w:val="24"/>
                <w:szCs w:val="24"/>
              </w:rPr>
            </w:pPr>
            <w:proofErr w:type="spellStart"/>
            <w:r w:rsidRPr="00FB1AAB">
              <w:rPr>
                <w:rFonts w:ascii="Times New Roman" w:hAnsi="Times New Roman"/>
                <w:sz w:val="24"/>
                <w:szCs w:val="24"/>
              </w:rPr>
              <w:t>Зам.дир</w:t>
            </w:r>
            <w:proofErr w:type="spellEnd"/>
            <w:r w:rsidRPr="00FB1AAB">
              <w:rPr>
                <w:rFonts w:ascii="Times New Roman" w:hAnsi="Times New Roman"/>
                <w:sz w:val="24"/>
                <w:szCs w:val="24"/>
              </w:rPr>
              <w:t>. по УВР</w:t>
            </w:r>
          </w:p>
          <w:p w14:paraId="3AC7ABE6"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lastRenderedPageBreak/>
              <w:t>Педагог-организатор</w:t>
            </w:r>
          </w:p>
          <w:p w14:paraId="191A6AA0"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Кураторы</w:t>
            </w:r>
          </w:p>
        </w:tc>
        <w:tc>
          <w:tcPr>
            <w:tcW w:w="5245" w:type="dxa"/>
          </w:tcPr>
          <w:p w14:paraId="25794E53"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lastRenderedPageBreak/>
              <w:t>Основные воспитательные мероприятия» «Самоуправление»</w:t>
            </w:r>
          </w:p>
          <w:p w14:paraId="39BE8398"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color w:val="1A1A1A"/>
                <w:sz w:val="24"/>
                <w:szCs w:val="24"/>
              </w:rPr>
              <w:lastRenderedPageBreak/>
              <w:t xml:space="preserve">«Профилактика и безопасность» </w:t>
            </w:r>
          </w:p>
        </w:tc>
      </w:tr>
      <w:tr w:rsidR="00FB1AAB" w:rsidRPr="00FB1AAB" w14:paraId="48440EB6" w14:textId="77777777" w:rsidTr="00FB1AAB">
        <w:tc>
          <w:tcPr>
            <w:tcW w:w="15452" w:type="dxa"/>
            <w:gridSpan w:val="6"/>
          </w:tcPr>
          <w:p w14:paraId="7AE1ECBD" w14:textId="77777777" w:rsidR="00FB1AAB" w:rsidRPr="00FB1AAB" w:rsidRDefault="00FB1AAB" w:rsidP="00FB1AAB">
            <w:pPr>
              <w:spacing w:after="0" w:line="240" w:lineRule="auto"/>
              <w:jc w:val="center"/>
              <w:rPr>
                <w:rFonts w:ascii="Times New Roman" w:hAnsi="Times New Roman"/>
                <w:b/>
                <w:bCs/>
                <w:sz w:val="24"/>
                <w:szCs w:val="24"/>
              </w:rPr>
            </w:pPr>
            <w:r w:rsidRPr="00FB1AAB">
              <w:rPr>
                <w:rFonts w:ascii="Times New Roman" w:hAnsi="Times New Roman"/>
                <w:b/>
                <w:bCs/>
                <w:sz w:val="24"/>
                <w:szCs w:val="24"/>
              </w:rPr>
              <w:t>МАЙ</w:t>
            </w:r>
          </w:p>
        </w:tc>
      </w:tr>
      <w:tr w:rsidR="00FB1AAB" w:rsidRPr="00FB1AAB" w14:paraId="590FF254" w14:textId="77777777" w:rsidTr="00FB1AAB">
        <w:tc>
          <w:tcPr>
            <w:tcW w:w="567" w:type="dxa"/>
          </w:tcPr>
          <w:p w14:paraId="75F5464A"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5D966D7B" w14:textId="77777777" w:rsidR="00FB1AAB" w:rsidRPr="00FB1AAB" w:rsidRDefault="00FB1AAB" w:rsidP="00FB1AAB">
            <w:pPr>
              <w:spacing w:after="0" w:line="240" w:lineRule="auto"/>
              <w:rPr>
                <w:rFonts w:ascii="Times New Roman" w:hAnsi="Times New Roman"/>
                <w:b/>
                <w:bCs/>
                <w:kern w:val="2"/>
                <w:sz w:val="24"/>
                <w:szCs w:val="24"/>
                <w:lang w:eastAsia="ko-KR"/>
              </w:rPr>
            </w:pPr>
            <w:r w:rsidRPr="00FB1AAB">
              <w:rPr>
                <w:rFonts w:ascii="Times New Roman" w:hAnsi="Times New Roman"/>
                <w:b/>
                <w:bCs/>
                <w:sz w:val="24"/>
                <w:szCs w:val="24"/>
              </w:rPr>
              <w:t>Первомайская демонстрация</w:t>
            </w:r>
          </w:p>
        </w:tc>
        <w:tc>
          <w:tcPr>
            <w:tcW w:w="1276" w:type="dxa"/>
          </w:tcPr>
          <w:p w14:paraId="6EF2F76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май</w:t>
            </w:r>
          </w:p>
        </w:tc>
        <w:tc>
          <w:tcPr>
            <w:tcW w:w="2268" w:type="dxa"/>
          </w:tcPr>
          <w:p w14:paraId="7A09FD9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6C52554E" w14:textId="77777777" w:rsidR="00FB1AAB" w:rsidRPr="00FB1AAB" w:rsidRDefault="00FB1AAB" w:rsidP="00FB1AAB">
            <w:pPr>
              <w:spacing w:after="0" w:line="240" w:lineRule="auto"/>
              <w:jc w:val="center"/>
              <w:rPr>
                <w:rFonts w:ascii="Times New Roman" w:hAnsi="Times New Roman"/>
                <w:sz w:val="24"/>
                <w:szCs w:val="24"/>
              </w:rPr>
            </w:pPr>
            <w:proofErr w:type="spellStart"/>
            <w:r w:rsidRPr="00FB1AAB">
              <w:rPr>
                <w:rFonts w:ascii="Times New Roman" w:hAnsi="Times New Roman"/>
                <w:sz w:val="24"/>
                <w:szCs w:val="24"/>
              </w:rPr>
              <w:t>Зам.дир</w:t>
            </w:r>
            <w:proofErr w:type="spellEnd"/>
            <w:r w:rsidRPr="00FB1AAB">
              <w:rPr>
                <w:rFonts w:ascii="Times New Roman" w:hAnsi="Times New Roman"/>
                <w:sz w:val="24"/>
                <w:szCs w:val="24"/>
              </w:rPr>
              <w:t>. по УВР</w:t>
            </w:r>
          </w:p>
          <w:p w14:paraId="2D9F8E3E"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Педагог-организатор</w:t>
            </w:r>
          </w:p>
          <w:p w14:paraId="5D20B292"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Кураторы</w:t>
            </w:r>
          </w:p>
        </w:tc>
        <w:tc>
          <w:tcPr>
            <w:tcW w:w="5245" w:type="dxa"/>
          </w:tcPr>
          <w:p w14:paraId="4A6F60E8"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«Самоуправление»</w:t>
            </w:r>
          </w:p>
          <w:p w14:paraId="2DE58444"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sz w:val="24"/>
                <w:szCs w:val="24"/>
              </w:rPr>
              <w:t xml:space="preserve"> «Молодежные общественные объединения»</w:t>
            </w:r>
          </w:p>
        </w:tc>
      </w:tr>
      <w:tr w:rsidR="00FB1AAB" w:rsidRPr="00FB1AAB" w14:paraId="46ACA851" w14:textId="77777777" w:rsidTr="00FB1AAB">
        <w:tc>
          <w:tcPr>
            <w:tcW w:w="567" w:type="dxa"/>
          </w:tcPr>
          <w:p w14:paraId="53D0613F"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C2F9AD4" w14:textId="77777777" w:rsidR="00FB1AAB" w:rsidRPr="00FB1AAB" w:rsidRDefault="00FB1AAB" w:rsidP="00FB1AAB">
            <w:pPr>
              <w:spacing w:after="0" w:line="240" w:lineRule="auto"/>
              <w:rPr>
                <w:rFonts w:ascii="Times New Roman" w:hAnsi="Times New Roman"/>
                <w:b/>
                <w:bCs/>
                <w:sz w:val="24"/>
                <w:szCs w:val="24"/>
              </w:rPr>
            </w:pPr>
            <w:r w:rsidRPr="00FB1AAB">
              <w:rPr>
                <w:rFonts w:ascii="Times New Roman" w:hAnsi="Times New Roman"/>
                <w:sz w:val="24"/>
                <w:szCs w:val="24"/>
              </w:rPr>
              <w:t>Церемония подъема (спуска) Государственного флага РФ, цикл внеурочных занятий проекта «Разговоры о важном»</w:t>
            </w:r>
          </w:p>
        </w:tc>
        <w:tc>
          <w:tcPr>
            <w:tcW w:w="1276" w:type="dxa"/>
          </w:tcPr>
          <w:p w14:paraId="4953BB4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еженедельно</w:t>
            </w:r>
          </w:p>
        </w:tc>
        <w:tc>
          <w:tcPr>
            <w:tcW w:w="2268" w:type="dxa"/>
          </w:tcPr>
          <w:p w14:paraId="2C43EA1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4478F5CF"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Зам. директора по УВР, кураторы, преподаватель организатор ОБЖ</w:t>
            </w:r>
          </w:p>
        </w:tc>
        <w:tc>
          <w:tcPr>
            <w:tcW w:w="5245" w:type="dxa"/>
          </w:tcPr>
          <w:p w14:paraId="6F7AE488"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589E298B"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w:t>
            </w:r>
          </w:p>
        </w:tc>
      </w:tr>
      <w:tr w:rsidR="00FB1AAB" w:rsidRPr="00FB1AAB" w14:paraId="7E8294B2" w14:textId="77777777" w:rsidTr="00FB1AAB">
        <w:tc>
          <w:tcPr>
            <w:tcW w:w="567" w:type="dxa"/>
          </w:tcPr>
          <w:p w14:paraId="68C1F7B3"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4488AC8" w14:textId="77777777" w:rsidR="00FB1AAB" w:rsidRPr="00FB1AAB" w:rsidRDefault="00FB1AAB" w:rsidP="00FB1AAB">
            <w:pPr>
              <w:spacing w:after="0" w:line="240" w:lineRule="auto"/>
              <w:rPr>
                <w:rFonts w:ascii="Times New Roman" w:hAnsi="Times New Roman"/>
                <w:b/>
                <w:bCs/>
                <w:kern w:val="2"/>
                <w:sz w:val="24"/>
                <w:szCs w:val="24"/>
                <w:lang w:eastAsia="ko-KR"/>
              </w:rPr>
            </w:pPr>
            <w:r w:rsidRPr="00FB1AAB">
              <w:rPr>
                <w:rFonts w:ascii="Times New Roman" w:hAnsi="Times New Roman"/>
                <w:b/>
                <w:bCs/>
                <w:sz w:val="24"/>
                <w:szCs w:val="24"/>
              </w:rPr>
              <w:t>Участие в мероприятиях, посвященных Дню Победы.</w:t>
            </w:r>
          </w:p>
        </w:tc>
        <w:tc>
          <w:tcPr>
            <w:tcW w:w="1276" w:type="dxa"/>
          </w:tcPr>
          <w:p w14:paraId="1E01050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май</w:t>
            </w:r>
          </w:p>
        </w:tc>
        <w:tc>
          <w:tcPr>
            <w:tcW w:w="2268" w:type="dxa"/>
          </w:tcPr>
          <w:p w14:paraId="282BC13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31A0B16D"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Педагог-организатор, Преподаватели русского языка и литературы,</w:t>
            </w:r>
          </w:p>
          <w:p w14:paraId="7CC376E3"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Кураторы</w:t>
            </w:r>
          </w:p>
        </w:tc>
        <w:tc>
          <w:tcPr>
            <w:tcW w:w="5245" w:type="dxa"/>
          </w:tcPr>
          <w:p w14:paraId="71B4EFED"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«Образовательная деятельность» «Кураторство»</w:t>
            </w:r>
          </w:p>
          <w:p w14:paraId="456554E7"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«Самоуправление»</w:t>
            </w:r>
          </w:p>
          <w:p w14:paraId="5B76FADB"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sz w:val="24"/>
                <w:szCs w:val="24"/>
              </w:rPr>
              <w:t xml:space="preserve"> «Молодежные общественные объединения»</w:t>
            </w:r>
          </w:p>
        </w:tc>
      </w:tr>
      <w:tr w:rsidR="00FB1AAB" w:rsidRPr="00FB1AAB" w14:paraId="66B5DFC2" w14:textId="77777777" w:rsidTr="00FB1AAB">
        <w:tc>
          <w:tcPr>
            <w:tcW w:w="567" w:type="dxa"/>
          </w:tcPr>
          <w:p w14:paraId="728F7B81"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0581F409" w14:textId="77777777" w:rsidR="00FB1AAB" w:rsidRPr="00FB1AAB" w:rsidRDefault="00FB1AAB" w:rsidP="00FB1AAB">
            <w:pPr>
              <w:spacing w:after="0" w:line="240" w:lineRule="auto"/>
              <w:rPr>
                <w:rFonts w:ascii="Times New Roman" w:hAnsi="Times New Roman"/>
                <w:b/>
                <w:bCs/>
                <w:kern w:val="2"/>
                <w:sz w:val="24"/>
                <w:szCs w:val="24"/>
                <w:lang w:eastAsia="ko-KR"/>
              </w:rPr>
            </w:pPr>
            <w:r w:rsidRPr="00FB1AAB">
              <w:rPr>
                <w:rFonts w:ascii="Times New Roman" w:hAnsi="Times New Roman"/>
                <w:b/>
                <w:bCs/>
                <w:kern w:val="2"/>
                <w:sz w:val="24"/>
                <w:szCs w:val="24"/>
                <w:lang w:eastAsia="ko-KR"/>
              </w:rPr>
              <w:t>День славянской письменности и культуры</w:t>
            </w:r>
          </w:p>
        </w:tc>
        <w:tc>
          <w:tcPr>
            <w:tcW w:w="1276" w:type="dxa"/>
          </w:tcPr>
          <w:p w14:paraId="657BAD9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24 мая</w:t>
            </w:r>
          </w:p>
        </w:tc>
        <w:tc>
          <w:tcPr>
            <w:tcW w:w="2268" w:type="dxa"/>
          </w:tcPr>
          <w:p w14:paraId="54BFA67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1-2 курсов</w:t>
            </w:r>
          </w:p>
        </w:tc>
        <w:tc>
          <w:tcPr>
            <w:tcW w:w="1984" w:type="dxa"/>
          </w:tcPr>
          <w:p w14:paraId="5762F66E"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Преподаватели русского языка и литературы</w:t>
            </w:r>
          </w:p>
        </w:tc>
        <w:tc>
          <w:tcPr>
            <w:tcW w:w="5245" w:type="dxa"/>
          </w:tcPr>
          <w:p w14:paraId="0A94BED1"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«Образовательная деятельность» </w:t>
            </w:r>
          </w:p>
          <w:p w14:paraId="07691E23" w14:textId="77777777" w:rsidR="00FB1AAB" w:rsidRPr="00FB1AAB" w:rsidRDefault="00FB1AAB" w:rsidP="00FB1AAB">
            <w:pPr>
              <w:spacing w:after="0" w:line="240" w:lineRule="auto"/>
              <w:jc w:val="center"/>
              <w:rPr>
                <w:rFonts w:ascii="Times New Roman" w:hAnsi="Times New Roman"/>
                <w:sz w:val="24"/>
                <w:szCs w:val="24"/>
              </w:rPr>
            </w:pPr>
          </w:p>
        </w:tc>
      </w:tr>
      <w:tr w:rsidR="00FB1AAB" w:rsidRPr="00FB1AAB" w14:paraId="30247410" w14:textId="77777777" w:rsidTr="00FB1AAB">
        <w:tc>
          <w:tcPr>
            <w:tcW w:w="567" w:type="dxa"/>
          </w:tcPr>
          <w:p w14:paraId="6A55F469"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E8E3F4D" w14:textId="77777777" w:rsidR="00FB1AAB" w:rsidRPr="00FB1AAB" w:rsidRDefault="00FB1AAB" w:rsidP="00FB1AAB">
            <w:pPr>
              <w:spacing w:after="0" w:line="240" w:lineRule="auto"/>
              <w:rPr>
                <w:rFonts w:ascii="Times New Roman" w:hAnsi="Times New Roman"/>
                <w:b/>
                <w:bCs/>
                <w:kern w:val="2"/>
                <w:sz w:val="24"/>
                <w:szCs w:val="24"/>
                <w:lang w:eastAsia="ko-KR"/>
              </w:rPr>
            </w:pPr>
            <w:r w:rsidRPr="00FB1AAB">
              <w:rPr>
                <w:rFonts w:ascii="Times New Roman" w:hAnsi="Times New Roman"/>
                <w:sz w:val="24"/>
                <w:szCs w:val="24"/>
              </w:rPr>
              <w:t>Легкая атлетика городская Спартакиада (юн, дев)</w:t>
            </w:r>
          </w:p>
        </w:tc>
        <w:tc>
          <w:tcPr>
            <w:tcW w:w="1276" w:type="dxa"/>
          </w:tcPr>
          <w:p w14:paraId="321F610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май</w:t>
            </w:r>
          </w:p>
        </w:tc>
        <w:tc>
          <w:tcPr>
            <w:tcW w:w="2268" w:type="dxa"/>
          </w:tcPr>
          <w:p w14:paraId="78DA7E0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71225BC9"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руководитель физ. воспитания, преподаватели физической культуры, ССК</w:t>
            </w:r>
          </w:p>
        </w:tc>
        <w:tc>
          <w:tcPr>
            <w:tcW w:w="5245" w:type="dxa"/>
          </w:tcPr>
          <w:p w14:paraId="4E282E85"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«Основные воспитательные мероприятия» </w:t>
            </w:r>
          </w:p>
          <w:p w14:paraId="768D91EF"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3EC418F5" w14:textId="77777777" w:rsidTr="00FB1AAB">
        <w:tc>
          <w:tcPr>
            <w:tcW w:w="567" w:type="dxa"/>
          </w:tcPr>
          <w:p w14:paraId="01855592"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33067A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Профессиональный праздник по направлениям подготовки ППКРС, ППССЗ</w:t>
            </w:r>
          </w:p>
        </w:tc>
        <w:tc>
          <w:tcPr>
            <w:tcW w:w="1276" w:type="dxa"/>
          </w:tcPr>
          <w:p w14:paraId="2305528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май</w:t>
            </w:r>
          </w:p>
        </w:tc>
        <w:tc>
          <w:tcPr>
            <w:tcW w:w="2268" w:type="dxa"/>
          </w:tcPr>
          <w:p w14:paraId="1E3CCB5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1D523DA0"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w:t>
            </w:r>
            <w:proofErr w:type="spellEnd"/>
            <w:r w:rsidRPr="00FB1AAB">
              <w:rPr>
                <w:rFonts w:ascii="Times New Roman" w:hAnsi="Times New Roman"/>
                <w:sz w:val="24"/>
                <w:szCs w:val="24"/>
              </w:rPr>
              <w:t>. по УПР, преподаватели, мастера п/о</w:t>
            </w:r>
          </w:p>
        </w:tc>
        <w:tc>
          <w:tcPr>
            <w:tcW w:w="5245" w:type="dxa"/>
          </w:tcPr>
          <w:p w14:paraId="7712D540"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288BE5F2"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«Основные воспитательные мероприятия» </w:t>
            </w:r>
          </w:p>
          <w:p w14:paraId="1A014BC2"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r w:rsidR="00FB1AAB" w:rsidRPr="00FB1AAB" w14:paraId="5E82C29F" w14:textId="77777777" w:rsidTr="00FB1AAB">
        <w:tc>
          <w:tcPr>
            <w:tcW w:w="567" w:type="dxa"/>
          </w:tcPr>
          <w:p w14:paraId="03FE53C9"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4EE10542" w14:textId="77777777" w:rsidR="00FB1AAB" w:rsidRPr="00FB1AAB" w:rsidRDefault="00FB1AAB" w:rsidP="00FB1AAB">
            <w:pPr>
              <w:rPr>
                <w:rFonts w:ascii="Times New Roman" w:hAnsi="Times New Roman"/>
                <w:sz w:val="24"/>
                <w:szCs w:val="24"/>
              </w:rPr>
            </w:pPr>
            <w:r w:rsidRPr="00FB1AAB">
              <w:rPr>
                <w:rFonts w:ascii="Times New Roman" w:hAnsi="Times New Roman"/>
                <w:sz w:val="24"/>
                <w:szCs w:val="24"/>
              </w:rPr>
              <w:t>«Школьная волейбольная лига» (юноши, девушки)</w:t>
            </w:r>
          </w:p>
          <w:p w14:paraId="29939A82" w14:textId="77777777" w:rsidR="00FB1AAB" w:rsidRPr="00FB1AAB" w:rsidRDefault="00FB1AAB" w:rsidP="00FB1AAB">
            <w:pPr>
              <w:spacing w:after="0" w:line="240" w:lineRule="auto"/>
              <w:rPr>
                <w:rFonts w:ascii="Times New Roman" w:hAnsi="Times New Roman"/>
                <w:b/>
                <w:bCs/>
                <w:kern w:val="2"/>
                <w:sz w:val="24"/>
                <w:szCs w:val="24"/>
                <w:lang w:eastAsia="ko-KR"/>
              </w:rPr>
            </w:pPr>
          </w:p>
        </w:tc>
        <w:tc>
          <w:tcPr>
            <w:tcW w:w="1276" w:type="dxa"/>
          </w:tcPr>
          <w:p w14:paraId="1E9B256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май</w:t>
            </w:r>
          </w:p>
        </w:tc>
        <w:tc>
          <w:tcPr>
            <w:tcW w:w="2268" w:type="dxa"/>
          </w:tcPr>
          <w:p w14:paraId="40F782E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72662D50"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руководитель физ. воспитания, преподаватели физической культуры, ССК</w:t>
            </w:r>
          </w:p>
        </w:tc>
        <w:tc>
          <w:tcPr>
            <w:tcW w:w="5245" w:type="dxa"/>
          </w:tcPr>
          <w:p w14:paraId="54E53BE4"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«Основные воспитательные мероприятия» </w:t>
            </w:r>
          </w:p>
          <w:p w14:paraId="79376DF8"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075CBCA2" w14:textId="77777777" w:rsidTr="00FB1AAB">
        <w:tc>
          <w:tcPr>
            <w:tcW w:w="567" w:type="dxa"/>
          </w:tcPr>
          <w:p w14:paraId="59712D98"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65EF0645" w14:textId="77777777" w:rsidR="00FB1AAB" w:rsidRPr="00FB1AAB" w:rsidRDefault="00FB1AAB" w:rsidP="00FB1AAB">
            <w:pPr>
              <w:spacing w:after="0" w:line="240" w:lineRule="auto"/>
              <w:rPr>
                <w:rFonts w:ascii="Times New Roman" w:hAnsi="Times New Roman"/>
                <w:b/>
                <w:bCs/>
                <w:kern w:val="2"/>
                <w:sz w:val="24"/>
                <w:szCs w:val="24"/>
                <w:lang w:eastAsia="ko-KR"/>
              </w:rPr>
            </w:pPr>
            <w:r w:rsidRPr="00FB1AAB">
              <w:rPr>
                <w:rFonts w:ascii="Times New Roman" w:hAnsi="Times New Roman"/>
                <w:color w:val="000000"/>
                <w:sz w:val="24"/>
                <w:szCs w:val="24"/>
                <w:shd w:val="clear" w:color="auto" w:fill="FFFFFF"/>
              </w:rPr>
              <w:t>Профилактическая акция «Здоровое поколение 21 века»</w:t>
            </w:r>
          </w:p>
        </w:tc>
        <w:tc>
          <w:tcPr>
            <w:tcW w:w="1276" w:type="dxa"/>
          </w:tcPr>
          <w:p w14:paraId="1DD06E0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май</w:t>
            </w:r>
          </w:p>
        </w:tc>
        <w:tc>
          <w:tcPr>
            <w:tcW w:w="2268" w:type="dxa"/>
          </w:tcPr>
          <w:p w14:paraId="601A61D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 курса</w:t>
            </w:r>
          </w:p>
        </w:tc>
        <w:tc>
          <w:tcPr>
            <w:tcW w:w="1984" w:type="dxa"/>
          </w:tcPr>
          <w:p w14:paraId="6F27E6F1"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Руководитель физ. воспитания, педагог-организатор, наставники-старшекурсники</w:t>
            </w:r>
          </w:p>
        </w:tc>
        <w:tc>
          <w:tcPr>
            <w:tcW w:w="5245" w:type="dxa"/>
          </w:tcPr>
          <w:p w14:paraId="68D39F17"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«Основные воспитательные мероприятия» </w:t>
            </w:r>
          </w:p>
          <w:p w14:paraId="198B12CB"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24B8550E" w14:textId="77777777" w:rsidTr="00FB1AAB">
        <w:tc>
          <w:tcPr>
            <w:tcW w:w="567" w:type="dxa"/>
          </w:tcPr>
          <w:p w14:paraId="0BBD3FE3"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648A14E" w14:textId="77777777" w:rsidR="00FB1AAB" w:rsidRPr="00FB1AAB" w:rsidRDefault="00FB1AAB" w:rsidP="00FB1AAB">
            <w:pPr>
              <w:spacing w:after="0" w:line="240" w:lineRule="auto"/>
              <w:rPr>
                <w:rFonts w:ascii="Times New Roman" w:hAnsi="Times New Roman"/>
                <w:color w:val="000000"/>
                <w:sz w:val="24"/>
                <w:szCs w:val="24"/>
                <w:shd w:val="clear" w:color="auto" w:fill="FFFFFF"/>
              </w:rPr>
            </w:pPr>
            <w:r w:rsidRPr="00FB1AAB">
              <w:rPr>
                <w:rFonts w:ascii="Times New Roman" w:hAnsi="Times New Roman"/>
                <w:sz w:val="24"/>
                <w:szCs w:val="24"/>
              </w:rPr>
              <w:t>Участие в конкурсах, проектах, направленных на поддержку и развитие молодежного предпринимательства.</w:t>
            </w:r>
            <w:r w:rsidRPr="00FB1AAB">
              <w:rPr>
                <w:rFonts w:ascii="Times New Roman" w:hAnsi="Times New Roman"/>
                <w:b/>
                <w:bCs/>
                <w:kern w:val="2"/>
                <w:sz w:val="24"/>
                <w:szCs w:val="24"/>
                <w:lang w:eastAsia="ko-KR"/>
              </w:rPr>
              <w:t xml:space="preserve"> День российского предпринимательства.</w:t>
            </w:r>
          </w:p>
        </w:tc>
        <w:tc>
          <w:tcPr>
            <w:tcW w:w="1276" w:type="dxa"/>
          </w:tcPr>
          <w:p w14:paraId="5B61363B"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p w14:paraId="3B6A49E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26 мая</w:t>
            </w:r>
          </w:p>
        </w:tc>
        <w:tc>
          <w:tcPr>
            <w:tcW w:w="2268" w:type="dxa"/>
          </w:tcPr>
          <w:p w14:paraId="77A10B6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783FB0B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w:t>
            </w:r>
            <w:proofErr w:type="spellEnd"/>
            <w:r w:rsidRPr="00FB1AAB">
              <w:rPr>
                <w:rFonts w:ascii="Times New Roman" w:hAnsi="Times New Roman"/>
                <w:sz w:val="24"/>
                <w:szCs w:val="24"/>
              </w:rPr>
              <w:t xml:space="preserve">. по УПР, методист </w:t>
            </w:r>
          </w:p>
          <w:p w14:paraId="3E6AE972"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поддержки предпринимательства Югры, кураторы.</w:t>
            </w:r>
          </w:p>
        </w:tc>
        <w:tc>
          <w:tcPr>
            <w:tcW w:w="5245" w:type="dxa"/>
          </w:tcPr>
          <w:p w14:paraId="268A7E3A"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w:t>
            </w:r>
          </w:p>
          <w:p w14:paraId="2A19394F"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color w:val="1A1A1A"/>
                <w:sz w:val="24"/>
                <w:szCs w:val="24"/>
              </w:rPr>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r w:rsidR="00FB1AAB" w:rsidRPr="00FB1AAB" w14:paraId="0FE9480B" w14:textId="77777777" w:rsidTr="00FB1AAB">
        <w:tc>
          <w:tcPr>
            <w:tcW w:w="567" w:type="dxa"/>
          </w:tcPr>
          <w:p w14:paraId="4EA3CD41"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D06284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Участие в научно-практических конференциях, научном Стендапе. </w:t>
            </w:r>
          </w:p>
        </w:tc>
        <w:tc>
          <w:tcPr>
            <w:tcW w:w="1276" w:type="dxa"/>
          </w:tcPr>
          <w:p w14:paraId="70441AA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7FC0A52E"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1C8DCE6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Зам. директора по УВР, УМР, преподаватели, кураторы</w:t>
            </w:r>
          </w:p>
        </w:tc>
        <w:tc>
          <w:tcPr>
            <w:tcW w:w="5245" w:type="dxa"/>
          </w:tcPr>
          <w:p w14:paraId="0734D0B1"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1036C668"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«Основные воспитательные мероприятия» </w:t>
            </w:r>
          </w:p>
          <w:p w14:paraId="20664EC9"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r w:rsidR="00FB1AAB" w:rsidRPr="00FB1AAB" w14:paraId="24497B6F" w14:textId="77777777" w:rsidTr="00FB1AAB">
        <w:tc>
          <w:tcPr>
            <w:tcW w:w="567" w:type="dxa"/>
          </w:tcPr>
          <w:p w14:paraId="037D8B5E"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02583F9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Кураторский час </w:t>
            </w:r>
            <w:r w:rsidRPr="00FB1AAB">
              <w:rPr>
                <w:rFonts w:ascii="Times New Roman" w:hAnsi="Times New Roman"/>
                <w:color w:val="000000"/>
                <w:sz w:val="24"/>
                <w:szCs w:val="24"/>
              </w:rPr>
              <w:t xml:space="preserve">по привитию бережного отношения к окружающей среде. </w:t>
            </w:r>
          </w:p>
        </w:tc>
        <w:tc>
          <w:tcPr>
            <w:tcW w:w="1276" w:type="dxa"/>
          </w:tcPr>
          <w:p w14:paraId="0E8B237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май</w:t>
            </w:r>
          </w:p>
        </w:tc>
        <w:tc>
          <w:tcPr>
            <w:tcW w:w="2268" w:type="dxa"/>
          </w:tcPr>
          <w:p w14:paraId="0ADBA5B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2771D53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Кураторы</w:t>
            </w:r>
          </w:p>
        </w:tc>
        <w:tc>
          <w:tcPr>
            <w:tcW w:w="5245" w:type="dxa"/>
          </w:tcPr>
          <w:p w14:paraId="550CA5F8"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61480DE2"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«Профилактика и безопасность» </w:t>
            </w:r>
          </w:p>
        </w:tc>
      </w:tr>
      <w:tr w:rsidR="00FB1AAB" w:rsidRPr="00FB1AAB" w14:paraId="2CB6C7A4" w14:textId="77777777" w:rsidTr="00FB1AAB">
        <w:tc>
          <w:tcPr>
            <w:tcW w:w="567" w:type="dxa"/>
          </w:tcPr>
          <w:p w14:paraId="32110D1E"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53310FC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Участие в конкурсах, проектах экологической направленности</w:t>
            </w:r>
          </w:p>
        </w:tc>
        <w:tc>
          <w:tcPr>
            <w:tcW w:w="1276" w:type="dxa"/>
          </w:tcPr>
          <w:p w14:paraId="1C3794B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1B50421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1-3 курсов</w:t>
            </w:r>
          </w:p>
        </w:tc>
        <w:tc>
          <w:tcPr>
            <w:tcW w:w="1984" w:type="dxa"/>
          </w:tcPr>
          <w:p w14:paraId="71051704"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w:t>
            </w:r>
            <w:proofErr w:type="spellEnd"/>
            <w:r w:rsidRPr="00FB1AAB">
              <w:rPr>
                <w:rFonts w:ascii="Times New Roman" w:hAnsi="Times New Roman"/>
                <w:sz w:val="24"/>
                <w:szCs w:val="24"/>
              </w:rPr>
              <w:t>. по УВР</w:t>
            </w:r>
          </w:p>
          <w:p w14:paraId="6B50F56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Педагог-организатор, кураторы</w:t>
            </w:r>
          </w:p>
        </w:tc>
        <w:tc>
          <w:tcPr>
            <w:tcW w:w="5245" w:type="dxa"/>
          </w:tcPr>
          <w:p w14:paraId="1BE3617D"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7D1FAFA1"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«Самоуправление»</w:t>
            </w:r>
          </w:p>
          <w:p w14:paraId="43A1AEAC"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sz w:val="24"/>
                <w:szCs w:val="24"/>
              </w:rPr>
              <w:t xml:space="preserve"> «Молодежные общественные объединения»</w:t>
            </w:r>
          </w:p>
        </w:tc>
      </w:tr>
      <w:tr w:rsidR="00FB1AAB" w:rsidRPr="00FB1AAB" w14:paraId="06A2087A" w14:textId="77777777" w:rsidTr="00FB1AAB">
        <w:tc>
          <w:tcPr>
            <w:tcW w:w="15452" w:type="dxa"/>
            <w:gridSpan w:val="6"/>
          </w:tcPr>
          <w:p w14:paraId="7B15992B" w14:textId="77777777" w:rsidR="00FB1AAB" w:rsidRPr="00FB1AAB" w:rsidRDefault="00FB1AAB" w:rsidP="00FB1AAB">
            <w:pPr>
              <w:spacing w:after="0" w:line="240" w:lineRule="auto"/>
              <w:jc w:val="center"/>
              <w:rPr>
                <w:rFonts w:ascii="Times New Roman" w:hAnsi="Times New Roman"/>
                <w:b/>
                <w:bCs/>
                <w:sz w:val="24"/>
                <w:szCs w:val="24"/>
              </w:rPr>
            </w:pPr>
            <w:r w:rsidRPr="00FB1AAB">
              <w:rPr>
                <w:rFonts w:ascii="Times New Roman" w:hAnsi="Times New Roman"/>
                <w:b/>
                <w:bCs/>
                <w:sz w:val="24"/>
                <w:szCs w:val="24"/>
              </w:rPr>
              <w:t>ИЮНЬ</w:t>
            </w:r>
          </w:p>
        </w:tc>
      </w:tr>
      <w:tr w:rsidR="00FB1AAB" w:rsidRPr="00FB1AAB" w14:paraId="30DA80F4" w14:textId="77777777" w:rsidTr="00FB1AAB">
        <w:tc>
          <w:tcPr>
            <w:tcW w:w="567" w:type="dxa"/>
          </w:tcPr>
          <w:p w14:paraId="112BDB8F"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5A92A901" w14:textId="77777777" w:rsidR="00FB1AAB" w:rsidRPr="00FB1AAB" w:rsidRDefault="00FB1AAB" w:rsidP="00FB1AAB">
            <w:pPr>
              <w:spacing w:after="0" w:line="240" w:lineRule="auto"/>
              <w:rPr>
                <w:rFonts w:ascii="Times New Roman" w:hAnsi="Times New Roman"/>
                <w:b/>
                <w:bCs/>
                <w:kern w:val="2"/>
                <w:sz w:val="24"/>
                <w:szCs w:val="24"/>
                <w:lang w:eastAsia="ko-KR"/>
              </w:rPr>
            </w:pPr>
            <w:r w:rsidRPr="00FB1AAB">
              <w:rPr>
                <w:rFonts w:ascii="Times New Roman" w:hAnsi="Times New Roman"/>
                <w:sz w:val="24"/>
                <w:szCs w:val="24"/>
              </w:rPr>
              <w:t>Организация экологической акции «Территория чистоты»</w:t>
            </w:r>
            <w:r w:rsidRPr="00FB1AAB">
              <w:rPr>
                <w:rFonts w:ascii="Times New Roman" w:hAnsi="Times New Roman"/>
                <w:b/>
                <w:bCs/>
                <w:sz w:val="24"/>
                <w:szCs w:val="24"/>
              </w:rPr>
              <w:t xml:space="preserve">. </w:t>
            </w:r>
            <w:r w:rsidRPr="00FB1AAB">
              <w:rPr>
                <w:rFonts w:ascii="Times New Roman" w:hAnsi="Times New Roman"/>
                <w:b/>
                <w:bCs/>
                <w:kern w:val="2"/>
                <w:sz w:val="24"/>
                <w:szCs w:val="24"/>
                <w:lang w:eastAsia="ko-KR"/>
              </w:rPr>
              <w:t>День эколога</w:t>
            </w:r>
          </w:p>
        </w:tc>
        <w:tc>
          <w:tcPr>
            <w:tcW w:w="1276" w:type="dxa"/>
          </w:tcPr>
          <w:p w14:paraId="476A8413"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Cs/>
                <w:sz w:val="24"/>
                <w:szCs w:val="24"/>
              </w:rPr>
              <w:t>5 июня</w:t>
            </w:r>
          </w:p>
        </w:tc>
        <w:tc>
          <w:tcPr>
            <w:tcW w:w="2268" w:type="dxa"/>
          </w:tcPr>
          <w:p w14:paraId="5C59984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1-2 курсов</w:t>
            </w:r>
          </w:p>
        </w:tc>
        <w:tc>
          <w:tcPr>
            <w:tcW w:w="1984" w:type="dxa"/>
          </w:tcPr>
          <w:p w14:paraId="7433D1A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w:t>
            </w:r>
            <w:proofErr w:type="spellEnd"/>
            <w:r w:rsidRPr="00FB1AAB">
              <w:rPr>
                <w:rFonts w:ascii="Times New Roman" w:hAnsi="Times New Roman"/>
                <w:sz w:val="24"/>
                <w:szCs w:val="24"/>
              </w:rPr>
              <w:t>. по УВР</w:t>
            </w:r>
          </w:p>
          <w:p w14:paraId="02FEE929"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Педагог-организатор, студсовет, Кураторы</w:t>
            </w:r>
          </w:p>
        </w:tc>
        <w:tc>
          <w:tcPr>
            <w:tcW w:w="5245" w:type="dxa"/>
          </w:tcPr>
          <w:p w14:paraId="0843762E"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«Самоуправление»</w:t>
            </w:r>
          </w:p>
          <w:p w14:paraId="1F19839B"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color w:val="1A1A1A"/>
                <w:sz w:val="24"/>
                <w:szCs w:val="24"/>
              </w:rPr>
              <w:t xml:space="preserve">«Профилактика и безопасность» </w:t>
            </w:r>
            <w:r w:rsidRPr="00FB1AAB">
              <w:rPr>
                <w:rFonts w:ascii="Times New Roman" w:hAnsi="Times New Roman"/>
                <w:b/>
                <w:bCs/>
                <w:sz w:val="24"/>
                <w:szCs w:val="24"/>
              </w:rPr>
              <w:t>«Молодежные общественные объединения»</w:t>
            </w:r>
          </w:p>
        </w:tc>
      </w:tr>
      <w:tr w:rsidR="00FB1AAB" w:rsidRPr="00FB1AAB" w14:paraId="38F8906E" w14:textId="77777777" w:rsidTr="00FB1AAB">
        <w:tc>
          <w:tcPr>
            <w:tcW w:w="567" w:type="dxa"/>
          </w:tcPr>
          <w:p w14:paraId="4991EF50"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E96AA0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Церемония подъема (спуска) Государственного флага РФ, цикл внеурочных занятий проекта «Разговоры о важном»</w:t>
            </w:r>
          </w:p>
        </w:tc>
        <w:tc>
          <w:tcPr>
            <w:tcW w:w="1276" w:type="dxa"/>
          </w:tcPr>
          <w:p w14:paraId="7505246E" w14:textId="77777777" w:rsidR="00FB1AAB" w:rsidRPr="00FB1AAB" w:rsidRDefault="00FB1AAB" w:rsidP="00FB1AAB">
            <w:pPr>
              <w:spacing w:after="0" w:line="240" w:lineRule="auto"/>
              <w:jc w:val="center"/>
              <w:rPr>
                <w:rFonts w:ascii="Times New Roman" w:hAnsi="Times New Roman"/>
                <w:bCs/>
                <w:sz w:val="24"/>
                <w:szCs w:val="24"/>
              </w:rPr>
            </w:pPr>
            <w:r w:rsidRPr="00FB1AAB">
              <w:rPr>
                <w:rFonts w:ascii="Times New Roman" w:hAnsi="Times New Roman"/>
                <w:sz w:val="24"/>
                <w:szCs w:val="24"/>
              </w:rPr>
              <w:t>еженедельно</w:t>
            </w:r>
          </w:p>
        </w:tc>
        <w:tc>
          <w:tcPr>
            <w:tcW w:w="2268" w:type="dxa"/>
          </w:tcPr>
          <w:p w14:paraId="61538D2A"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5D5B722D"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Зам. директора по УВР, кураторы, преподаватель организатор ОБЖ</w:t>
            </w:r>
          </w:p>
        </w:tc>
        <w:tc>
          <w:tcPr>
            <w:tcW w:w="5245" w:type="dxa"/>
          </w:tcPr>
          <w:p w14:paraId="18381419"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3A67BE33"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w:t>
            </w:r>
          </w:p>
        </w:tc>
      </w:tr>
      <w:tr w:rsidR="00FB1AAB" w:rsidRPr="00FB1AAB" w14:paraId="36810BEA" w14:textId="77777777" w:rsidTr="00FB1AAB">
        <w:tc>
          <w:tcPr>
            <w:tcW w:w="567" w:type="dxa"/>
          </w:tcPr>
          <w:p w14:paraId="32C9A700"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D18791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Профессиональный праздник по направлениям подготовки ППКРС, ППССЗ</w:t>
            </w:r>
          </w:p>
        </w:tc>
        <w:tc>
          <w:tcPr>
            <w:tcW w:w="1276" w:type="dxa"/>
          </w:tcPr>
          <w:p w14:paraId="2EE9B215"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июнь</w:t>
            </w:r>
          </w:p>
        </w:tc>
        <w:tc>
          <w:tcPr>
            <w:tcW w:w="2268" w:type="dxa"/>
          </w:tcPr>
          <w:p w14:paraId="5661A3EC"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7ADA7BD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w:t>
            </w:r>
            <w:proofErr w:type="spellEnd"/>
            <w:r w:rsidRPr="00FB1AAB">
              <w:rPr>
                <w:rFonts w:ascii="Times New Roman" w:hAnsi="Times New Roman"/>
                <w:sz w:val="24"/>
                <w:szCs w:val="24"/>
              </w:rPr>
              <w:t>. по УПР, преподаватели, мастера п/о</w:t>
            </w:r>
          </w:p>
        </w:tc>
        <w:tc>
          <w:tcPr>
            <w:tcW w:w="5245" w:type="dxa"/>
          </w:tcPr>
          <w:p w14:paraId="2ACD982F"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2C541C04"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«Основные воспитательные мероприятия» </w:t>
            </w:r>
          </w:p>
          <w:p w14:paraId="31C3903C"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r w:rsidR="00FB1AAB" w:rsidRPr="00FB1AAB" w14:paraId="604AEF5D" w14:textId="77777777" w:rsidTr="00FB1AAB">
        <w:tc>
          <w:tcPr>
            <w:tcW w:w="567" w:type="dxa"/>
          </w:tcPr>
          <w:p w14:paraId="0FB2D9BE"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5B57F74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Участие во втором этапе Всероссийской ярмарки трудоустройства «Работа России. Время возможностей». </w:t>
            </w:r>
          </w:p>
        </w:tc>
        <w:tc>
          <w:tcPr>
            <w:tcW w:w="1276" w:type="dxa"/>
          </w:tcPr>
          <w:p w14:paraId="58B76EC2"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июнь</w:t>
            </w:r>
          </w:p>
        </w:tc>
        <w:tc>
          <w:tcPr>
            <w:tcW w:w="2268" w:type="dxa"/>
          </w:tcPr>
          <w:p w14:paraId="1020F93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5C06A786"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w:t>
            </w:r>
            <w:proofErr w:type="spellEnd"/>
            <w:r w:rsidRPr="00FB1AAB">
              <w:rPr>
                <w:rFonts w:ascii="Times New Roman" w:hAnsi="Times New Roman"/>
                <w:sz w:val="24"/>
                <w:szCs w:val="24"/>
              </w:rPr>
              <w:t>. по УПР, методист, преподаватели, мастера п/о, педагог-организатор</w:t>
            </w:r>
          </w:p>
        </w:tc>
        <w:tc>
          <w:tcPr>
            <w:tcW w:w="5245" w:type="dxa"/>
          </w:tcPr>
          <w:p w14:paraId="06559E05"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«Образовательная деятельность» </w:t>
            </w:r>
          </w:p>
          <w:p w14:paraId="1D9BCD3B"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«Наставничество» «Основные воспитательные мероприятия» </w:t>
            </w:r>
          </w:p>
          <w:p w14:paraId="7D1D18BC" w14:textId="77777777" w:rsidR="00FB1AAB" w:rsidRPr="00FB1AAB" w:rsidRDefault="00FB1AAB" w:rsidP="00FB1AAB">
            <w:pPr>
              <w:spacing w:after="0" w:line="240" w:lineRule="auto"/>
              <w:rPr>
                <w:rFonts w:ascii="Times New Roman" w:hAnsi="Times New Roman"/>
                <w:sz w:val="24"/>
                <w:szCs w:val="24"/>
                <w:highlight w:val="yellow"/>
              </w:rPr>
            </w:pPr>
            <w:r w:rsidRPr="00FB1AAB">
              <w:rPr>
                <w:rFonts w:ascii="Times New Roman" w:hAnsi="Times New Roman"/>
                <w:b/>
                <w:bCs/>
                <w:color w:val="1A1A1A"/>
                <w:sz w:val="24"/>
                <w:szCs w:val="24"/>
              </w:rPr>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r w:rsidR="00FB1AAB" w:rsidRPr="00FB1AAB" w14:paraId="207C3DA1" w14:textId="77777777" w:rsidTr="00FB1AAB">
        <w:tc>
          <w:tcPr>
            <w:tcW w:w="567" w:type="dxa"/>
          </w:tcPr>
          <w:p w14:paraId="35CDA16C"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CB66F86" w14:textId="77777777" w:rsidR="00FB1AAB" w:rsidRPr="00FB1AAB" w:rsidRDefault="00FB1AAB" w:rsidP="00FB1AAB">
            <w:pPr>
              <w:spacing w:after="0" w:line="240" w:lineRule="auto"/>
              <w:rPr>
                <w:rFonts w:ascii="Times New Roman" w:hAnsi="Times New Roman"/>
                <w:b/>
                <w:bCs/>
                <w:kern w:val="2"/>
                <w:sz w:val="24"/>
                <w:szCs w:val="24"/>
                <w:lang w:eastAsia="ko-KR"/>
              </w:rPr>
            </w:pPr>
            <w:r w:rsidRPr="00FB1AAB">
              <w:rPr>
                <w:rFonts w:ascii="Times New Roman" w:hAnsi="Times New Roman"/>
                <w:b/>
                <w:bCs/>
                <w:kern w:val="2"/>
                <w:sz w:val="24"/>
                <w:szCs w:val="24"/>
                <w:lang w:eastAsia="ko-KR"/>
              </w:rPr>
              <w:t>Пушкинский день России</w:t>
            </w:r>
          </w:p>
        </w:tc>
        <w:tc>
          <w:tcPr>
            <w:tcW w:w="1276" w:type="dxa"/>
          </w:tcPr>
          <w:p w14:paraId="6DE11F80"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6 июня</w:t>
            </w:r>
          </w:p>
        </w:tc>
        <w:tc>
          <w:tcPr>
            <w:tcW w:w="2268" w:type="dxa"/>
          </w:tcPr>
          <w:p w14:paraId="708257B3"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1-2 курсов</w:t>
            </w:r>
          </w:p>
        </w:tc>
        <w:tc>
          <w:tcPr>
            <w:tcW w:w="1984" w:type="dxa"/>
          </w:tcPr>
          <w:p w14:paraId="536B64F0"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Преподаватели русского языка и литературы</w:t>
            </w:r>
          </w:p>
        </w:tc>
        <w:tc>
          <w:tcPr>
            <w:tcW w:w="5245" w:type="dxa"/>
          </w:tcPr>
          <w:p w14:paraId="5A0C2F37" w14:textId="77777777" w:rsidR="00FB1AAB" w:rsidRPr="00FB1AAB" w:rsidRDefault="00FB1AAB" w:rsidP="00FB1AAB">
            <w:pPr>
              <w:shd w:val="clear" w:color="auto" w:fill="FFFFFF"/>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«Образовательная деятельность» </w:t>
            </w:r>
          </w:p>
        </w:tc>
      </w:tr>
      <w:tr w:rsidR="00FB1AAB" w:rsidRPr="00FB1AAB" w14:paraId="2336487E" w14:textId="77777777" w:rsidTr="00FB1AAB">
        <w:tc>
          <w:tcPr>
            <w:tcW w:w="567" w:type="dxa"/>
          </w:tcPr>
          <w:p w14:paraId="59550B80"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2EA70851" w14:textId="77777777" w:rsidR="00FB1AAB" w:rsidRPr="00FB1AAB" w:rsidRDefault="00FB1AAB" w:rsidP="00FB1AAB">
            <w:pPr>
              <w:spacing w:after="0" w:line="240" w:lineRule="auto"/>
              <w:rPr>
                <w:rFonts w:ascii="Times New Roman" w:hAnsi="Times New Roman"/>
                <w:b/>
                <w:bCs/>
                <w:kern w:val="2"/>
                <w:sz w:val="24"/>
                <w:szCs w:val="24"/>
                <w:lang w:eastAsia="ko-KR"/>
              </w:rPr>
            </w:pPr>
            <w:r w:rsidRPr="00FB1AAB">
              <w:rPr>
                <w:rFonts w:ascii="Times New Roman" w:hAnsi="Times New Roman"/>
                <w:b/>
                <w:bCs/>
                <w:sz w:val="24"/>
                <w:szCs w:val="24"/>
              </w:rPr>
              <w:t>День России. Хоровод дружбы (участие).</w:t>
            </w:r>
          </w:p>
        </w:tc>
        <w:tc>
          <w:tcPr>
            <w:tcW w:w="1276" w:type="dxa"/>
          </w:tcPr>
          <w:p w14:paraId="58F6C498"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12 июня</w:t>
            </w:r>
          </w:p>
        </w:tc>
        <w:tc>
          <w:tcPr>
            <w:tcW w:w="2268" w:type="dxa"/>
          </w:tcPr>
          <w:p w14:paraId="0DE0EBC4"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08C16AF0" w14:textId="77777777" w:rsidR="00FB1AAB" w:rsidRPr="00FB1AAB" w:rsidRDefault="00FB1AAB" w:rsidP="00FB1AAB">
            <w:pPr>
              <w:spacing w:after="0" w:line="240" w:lineRule="auto"/>
              <w:jc w:val="center"/>
              <w:rPr>
                <w:rFonts w:ascii="Times New Roman" w:hAnsi="Times New Roman"/>
                <w:sz w:val="24"/>
                <w:szCs w:val="24"/>
              </w:rPr>
            </w:pPr>
            <w:proofErr w:type="spellStart"/>
            <w:r w:rsidRPr="00FB1AAB">
              <w:rPr>
                <w:rFonts w:ascii="Times New Roman" w:hAnsi="Times New Roman"/>
                <w:sz w:val="24"/>
                <w:szCs w:val="24"/>
              </w:rPr>
              <w:t>Зам.дир</w:t>
            </w:r>
            <w:proofErr w:type="spellEnd"/>
            <w:r w:rsidRPr="00FB1AAB">
              <w:rPr>
                <w:rFonts w:ascii="Times New Roman" w:hAnsi="Times New Roman"/>
                <w:sz w:val="24"/>
                <w:szCs w:val="24"/>
              </w:rPr>
              <w:t>. по УВР</w:t>
            </w:r>
          </w:p>
          <w:p w14:paraId="7F303D85"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Педагог-организатор Кураторы</w:t>
            </w:r>
          </w:p>
        </w:tc>
        <w:tc>
          <w:tcPr>
            <w:tcW w:w="5245" w:type="dxa"/>
          </w:tcPr>
          <w:p w14:paraId="78B50A54" w14:textId="77777777" w:rsidR="00FB1AAB" w:rsidRPr="00FB1AAB" w:rsidRDefault="00FB1AAB" w:rsidP="00FB1AAB">
            <w:pPr>
              <w:shd w:val="clear" w:color="auto" w:fill="FFFFFF"/>
              <w:spacing w:after="0" w:line="240" w:lineRule="auto"/>
              <w:rPr>
                <w:rFonts w:ascii="Times New Roman" w:hAnsi="Times New Roman"/>
                <w:b/>
                <w:bCs/>
                <w:sz w:val="24"/>
                <w:szCs w:val="24"/>
              </w:rPr>
            </w:pPr>
            <w:r w:rsidRPr="00FB1AAB">
              <w:rPr>
                <w:rFonts w:ascii="Times New Roman" w:hAnsi="Times New Roman"/>
                <w:b/>
                <w:bCs/>
                <w:color w:val="1A1A1A"/>
                <w:sz w:val="24"/>
                <w:szCs w:val="24"/>
              </w:rPr>
              <w:t xml:space="preserve"> «Основные воспитательные мероприятия» </w:t>
            </w:r>
          </w:p>
          <w:p w14:paraId="545A31D3"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sz w:val="24"/>
                <w:szCs w:val="24"/>
              </w:rPr>
              <w:t>«Молодежные общественные объединения»</w:t>
            </w:r>
          </w:p>
        </w:tc>
      </w:tr>
      <w:tr w:rsidR="00FB1AAB" w:rsidRPr="00FB1AAB" w14:paraId="4DCD5D87" w14:textId="77777777" w:rsidTr="00FB1AAB">
        <w:tc>
          <w:tcPr>
            <w:tcW w:w="567" w:type="dxa"/>
          </w:tcPr>
          <w:p w14:paraId="7487BF45"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16C1AE6F"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kern w:val="2"/>
                <w:sz w:val="24"/>
                <w:szCs w:val="24"/>
                <w:lang w:eastAsia="ko-KR"/>
              </w:rPr>
              <w:t>День памяти и скорби</w:t>
            </w:r>
          </w:p>
        </w:tc>
        <w:tc>
          <w:tcPr>
            <w:tcW w:w="1276" w:type="dxa"/>
          </w:tcPr>
          <w:p w14:paraId="1F4D8F40"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22 июня</w:t>
            </w:r>
          </w:p>
        </w:tc>
        <w:tc>
          <w:tcPr>
            <w:tcW w:w="2268" w:type="dxa"/>
          </w:tcPr>
          <w:p w14:paraId="7D7D4331"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1-4 курсов</w:t>
            </w:r>
          </w:p>
        </w:tc>
        <w:tc>
          <w:tcPr>
            <w:tcW w:w="1984" w:type="dxa"/>
          </w:tcPr>
          <w:p w14:paraId="4987B0CD"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Педагог-организатор Кураторы</w:t>
            </w:r>
          </w:p>
        </w:tc>
        <w:tc>
          <w:tcPr>
            <w:tcW w:w="5245" w:type="dxa"/>
          </w:tcPr>
          <w:p w14:paraId="75968801"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2AEC7EE8"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w:t>
            </w:r>
            <w:r w:rsidRPr="00FB1AAB">
              <w:rPr>
                <w:rFonts w:ascii="Times New Roman" w:hAnsi="Times New Roman"/>
                <w:b/>
                <w:bCs/>
                <w:sz w:val="24"/>
                <w:szCs w:val="24"/>
              </w:rPr>
              <w:t>«Молодежные общественные объединения»</w:t>
            </w:r>
          </w:p>
        </w:tc>
      </w:tr>
      <w:tr w:rsidR="00FB1AAB" w:rsidRPr="00FB1AAB" w14:paraId="1D79F662" w14:textId="77777777" w:rsidTr="00FB1AAB">
        <w:tc>
          <w:tcPr>
            <w:tcW w:w="567" w:type="dxa"/>
          </w:tcPr>
          <w:p w14:paraId="5A89D650"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val="x-none" w:eastAsia="x-none"/>
              </w:rPr>
            </w:pPr>
          </w:p>
        </w:tc>
        <w:tc>
          <w:tcPr>
            <w:tcW w:w="4112" w:type="dxa"/>
          </w:tcPr>
          <w:p w14:paraId="74EFA5D5"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Торжественное мероприятие «Выпускник!»</w:t>
            </w:r>
          </w:p>
        </w:tc>
        <w:tc>
          <w:tcPr>
            <w:tcW w:w="1276" w:type="dxa"/>
          </w:tcPr>
          <w:p w14:paraId="28B9D65D"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июнь</w:t>
            </w:r>
          </w:p>
        </w:tc>
        <w:tc>
          <w:tcPr>
            <w:tcW w:w="2268" w:type="dxa"/>
          </w:tcPr>
          <w:p w14:paraId="7C617C88"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3-4 курсов</w:t>
            </w:r>
          </w:p>
        </w:tc>
        <w:tc>
          <w:tcPr>
            <w:tcW w:w="1984" w:type="dxa"/>
          </w:tcPr>
          <w:p w14:paraId="42F369F0"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 xml:space="preserve">Зам. </w:t>
            </w:r>
            <w:proofErr w:type="spellStart"/>
            <w:r w:rsidRPr="00FB1AAB">
              <w:rPr>
                <w:rFonts w:ascii="Times New Roman" w:hAnsi="Times New Roman"/>
                <w:sz w:val="24"/>
                <w:szCs w:val="24"/>
              </w:rPr>
              <w:t>дир</w:t>
            </w:r>
            <w:proofErr w:type="spellEnd"/>
            <w:r w:rsidRPr="00FB1AAB">
              <w:rPr>
                <w:rFonts w:ascii="Times New Roman" w:hAnsi="Times New Roman"/>
                <w:sz w:val="24"/>
                <w:szCs w:val="24"/>
              </w:rPr>
              <w:t>. по УВР</w:t>
            </w:r>
          </w:p>
          <w:p w14:paraId="0F33F1D5"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Педагог-организатор, студсовет, Кураторы</w:t>
            </w:r>
          </w:p>
        </w:tc>
        <w:tc>
          <w:tcPr>
            <w:tcW w:w="5245" w:type="dxa"/>
          </w:tcPr>
          <w:p w14:paraId="56D14375"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«Основные воспитательные мероприятия» «Взаимодействие с родителями (законными представителями)» </w:t>
            </w:r>
          </w:p>
          <w:p w14:paraId="3515B97E"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b/>
                <w:bCs/>
                <w:color w:val="1A1A1A"/>
                <w:sz w:val="24"/>
                <w:szCs w:val="24"/>
              </w:rPr>
              <w:t>«Социальное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«Молодежные общественные объединения»</w:t>
            </w:r>
          </w:p>
        </w:tc>
      </w:tr>
      <w:tr w:rsidR="00FB1AAB" w:rsidRPr="00FB1AAB" w14:paraId="69123368" w14:textId="77777777" w:rsidTr="00FB1AAB">
        <w:tc>
          <w:tcPr>
            <w:tcW w:w="567" w:type="dxa"/>
          </w:tcPr>
          <w:p w14:paraId="6AEDDEBF" w14:textId="77777777" w:rsidR="00FB1AAB" w:rsidRPr="00FB1AAB" w:rsidRDefault="00FB1AAB" w:rsidP="00037D72">
            <w:pPr>
              <w:numPr>
                <w:ilvl w:val="0"/>
                <w:numId w:val="52"/>
              </w:numPr>
              <w:spacing w:after="0" w:line="240" w:lineRule="auto"/>
              <w:contextualSpacing/>
              <w:rPr>
                <w:rFonts w:ascii="Times New Roman" w:hAnsi="Times New Roman"/>
                <w:b/>
                <w:sz w:val="24"/>
                <w:szCs w:val="24"/>
                <w:lang w:eastAsia="x-none"/>
              </w:rPr>
            </w:pPr>
          </w:p>
        </w:tc>
        <w:tc>
          <w:tcPr>
            <w:tcW w:w="4112" w:type="dxa"/>
          </w:tcPr>
          <w:p w14:paraId="42873AB9" w14:textId="77777777" w:rsidR="00FB1AAB" w:rsidRPr="00FB1AAB" w:rsidRDefault="00FB1AAB" w:rsidP="00FB1AAB">
            <w:pPr>
              <w:spacing w:after="0" w:line="240" w:lineRule="auto"/>
              <w:rPr>
                <w:rFonts w:ascii="Times New Roman" w:hAnsi="Times New Roman"/>
                <w:sz w:val="24"/>
                <w:szCs w:val="24"/>
                <w:lang w:val="en-US"/>
              </w:rPr>
            </w:pPr>
            <w:r w:rsidRPr="00FB1AAB">
              <w:rPr>
                <w:rFonts w:ascii="Times New Roman" w:hAnsi="Times New Roman"/>
                <w:sz w:val="24"/>
                <w:szCs w:val="24"/>
              </w:rPr>
              <w:t>Содействие в трудоустройстве</w:t>
            </w:r>
          </w:p>
        </w:tc>
        <w:tc>
          <w:tcPr>
            <w:tcW w:w="1276" w:type="dxa"/>
          </w:tcPr>
          <w:p w14:paraId="58E4B66E" w14:textId="77777777" w:rsidR="00FB1AAB" w:rsidRPr="00FB1AAB" w:rsidRDefault="00FB1AAB" w:rsidP="00FB1AAB">
            <w:pPr>
              <w:spacing w:after="0" w:line="240" w:lineRule="auto"/>
              <w:jc w:val="center"/>
              <w:rPr>
                <w:rFonts w:ascii="Times New Roman" w:hAnsi="Times New Roman"/>
                <w:sz w:val="24"/>
                <w:szCs w:val="24"/>
              </w:rPr>
            </w:pPr>
            <w:r w:rsidRPr="00FB1AAB">
              <w:rPr>
                <w:rFonts w:ascii="Times New Roman" w:hAnsi="Times New Roman"/>
                <w:sz w:val="24"/>
                <w:szCs w:val="24"/>
              </w:rPr>
              <w:t>В течение года</w:t>
            </w:r>
          </w:p>
        </w:tc>
        <w:tc>
          <w:tcPr>
            <w:tcW w:w="2268" w:type="dxa"/>
          </w:tcPr>
          <w:p w14:paraId="59377107"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sz w:val="24"/>
                <w:szCs w:val="24"/>
              </w:rPr>
              <w:t>Обучающиеся 3-4 курса</w:t>
            </w:r>
          </w:p>
        </w:tc>
        <w:tc>
          <w:tcPr>
            <w:tcW w:w="1984" w:type="dxa"/>
          </w:tcPr>
          <w:p w14:paraId="3EF7F5EE" w14:textId="77777777" w:rsidR="00FB1AAB" w:rsidRPr="00FB1AAB" w:rsidRDefault="00FB1AAB" w:rsidP="00FB1AAB">
            <w:pPr>
              <w:spacing w:after="0" w:line="240" w:lineRule="auto"/>
              <w:rPr>
                <w:rFonts w:ascii="Times New Roman" w:hAnsi="Times New Roman"/>
                <w:b/>
                <w:sz w:val="24"/>
                <w:szCs w:val="24"/>
              </w:rPr>
            </w:pPr>
            <w:r w:rsidRPr="00FB1AAB">
              <w:rPr>
                <w:rFonts w:ascii="Times New Roman" w:hAnsi="Times New Roman"/>
                <w:sz w:val="24"/>
                <w:szCs w:val="24"/>
              </w:rPr>
              <w:t>Зам. директора по УПР, методист, Кураторы</w:t>
            </w:r>
          </w:p>
        </w:tc>
        <w:tc>
          <w:tcPr>
            <w:tcW w:w="5245" w:type="dxa"/>
          </w:tcPr>
          <w:p w14:paraId="49A283E0" w14:textId="77777777" w:rsidR="00FB1AAB" w:rsidRPr="00FB1AAB" w:rsidRDefault="00FB1AAB" w:rsidP="00FB1AAB">
            <w:pPr>
              <w:shd w:val="clear" w:color="auto" w:fill="FFFFFF"/>
              <w:spacing w:after="0" w:line="240" w:lineRule="auto"/>
              <w:rPr>
                <w:rFonts w:ascii="Times New Roman" w:hAnsi="Times New Roman"/>
                <w:b/>
                <w:bCs/>
                <w:color w:val="1A1A1A"/>
                <w:sz w:val="24"/>
                <w:szCs w:val="24"/>
              </w:rPr>
            </w:pPr>
            <w:r w:rsidRPr="00FB1AAB">
              <w:rPr>
                <w:rFonts w:ascii="Times New Roman" w:hAnsi="Times New Roman"/>
                <w:b/>
                <w:bCs/>
                <w:color w:val="1A1A1A"/>
                <w:sz w:val="24"/>
                <w:szCs w:val="24"/>
              </w:rPr>
              <w:t xml:space="preserve"> «Кураторство»</w:t>
            </w:r>
          </w:p>
          <w:p w14:paraId="7AAA0F19" w14:textId="77777777" w:rsidR="00FB1AAB" w:rsidRPr="00FB1AAB" w:rsidRDefault="00FB1AAB" w:rsidP="00FB1AAB">
            <w:pPr>
              <w:spacing w:after="0" w:line="240" w:lineRule="auto"/>
              <w:rPr>
                <w:rFonts w:ascii="Times New Roman" w:hAnsi="Times New Roman"/>
                <w:sz w:val="24"/>
                <w:szCs w:val="24"/>
              </w:rPr>
            </w:pPr>
            <w:r w:rsidRPr="00FB1AAB">
              <w:rPr>
                <w:rFonts w:ascii="Times New Roman" w:hAnsi="Times New Roman"/>
                <w:b/>
                <w:bCs/>
                <w:color w:val="1A1A1A"/>
                <w:sz w:val="24"/>
                <w:szCs w:val="24"/>
              </w:rPr>
              <w:t xml:space="preserve"> «Социальное партнёрство и участие работодателей» «Профессиональное развитие, адаптация и трудоустройство»</w:t>
            </w:r>
            <w:r w:rsidRPr="00FB1AAB">
              <w:rPr>
                <w:rFonts w:ascii="Times New Roman" w:hAnsi="Times New Roman"/>
                <w:b/>
                <w:bCs/>
                <w:sz w:val="24"/>
                <w:szCs w:val="24"/>
              </w:rPr>
              <w:t xml:space="preserve"> </w:t>
            </w:r>
          </w:p>
        </w:tc>
      </w:tr>
    </w:tbl>
    <w:p w14:paraId="7A4B0A66" w14:textId="77777777" w:rsidR="00FB1AAB" w:rsidRPr="00FB1AAB" w:rsidRDefault="00FB1AAB" w:rsidP="00FB1AAB">
      <w:pPr>
        <w:spacing w:after="0" w:line="240" w:lineRule="auto"/>
        <w:rPr>
          <w:rFonts w:ascii="Times New Roman" w:hAnsi="Times New Roman"/>
          <w:b/>
          <w:sz w:val="24"/>
          <w:szCs w:val="24"/>
        </w:rPr>
        <w:sectPr w:rsidR="00FB1AAB" w:rsidRPr="00FB1AAB" w:rsidSect="00FB1AAB">
          <w:pgSz w:w="16840" w:h="11900" w:orient="landscape"/>
          <w:pgMar w:top="1134" w:right="850" w:bottom="1134" w:left="1701" w:header="0" w:footer="6" w:gutter="0"/>
          <w:cols w:space="720"/>
          <w:noEndnote/>
          <w:docGrid w:linePitch="360"/>
        </w:sectPr>
      </w:pPr>
    </w:p>
    <w:p w14:paraId="2BDAE14B" w14:textId="77777777" w:rsidR="00FB1AAB" w:rsidRPr="00FB1AAB" w:rsidRDefault="00FB1AAB" w:rsidP="00FB1AAB">
      <w:pPr>
        <w:jc w:val="right"/>
        <w:rPr>
          <w:rFonts w:ascii="Times New Roman" w:hAnsi="Times New Roman"/>
          <w:bCs/>
          <w:sz w:val="24"/>
          <w:szCs w:val="24"/>
        </w:rPr>
      </w:pPr>
      <w:bookmarkStart w:id="22" w:name="_Hlk188955498"/>
      <w:r w:rsidRPr="00FB1AAB">
        <w:rPr>
          <w:rFonts w:ascii="Times New Roman" w:hAnsi="Times New Roman"/>
          <w:bCs/>
          <w:sz w:val="24"/>
          <w:szCs w:val="24"/>
        </w:rPr>
        <w:lastRenderedPageBreak/>
        <w:t>П</w:t>
      </w:r>
      <w:r w:rsidR="008D76AE">
        <w:rPr>
          <w:rFonts w:ascii="Times New Roman" w:hAnsi="Times New Roman"/>
          <w:bCs/>
          <w:sz w:val="24"/>
          <w:szCs w:val="24"/>
        </w:rPr>
        <w:t xml:space="preserve">РИЛОЖЕНИЕ </w:t>
      </w:r>
      <w:r w:rsidR="00781311">
        <w:rPr>
          <w:rFonts w:ascii="Times New Roman" w:hAnsi="Times New Roman"/>
          <w:bCs/>
          <w:sz w:val="24"/>
          <w:szCs w:val="24"/>
        </w:rPr>
        <w:t>6</w:t>
      </w:r>
    </w:p>
    <w:p w14:paraId="0701C601" w14:textId="77777777" w:rsidR="00FB1AAB" w:rsidRPr="00FB1AAB" w:rsidRDefault="00FB1AAB" w:rsidP="00FB1AA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center"/>
        <w:rPr>
          <w:rFonts w:ascii="Times New Roman" w:hAnsi="Times New Roman"/>
          <w:b/>
          <w:bCs/>
          <w:sz w:val="24"/>
          <w:szCs w:val="24"/>
          <w:lang w:eastAsia="en-US"/>
        </w:rPr>
      </w:pPr>
      <w:r w:rsidRPr="00FB1AAB">
        <w:rPr>
          <w:rFonts w:ascii="Times New Roman" w:hAnsi="Times New Roman"/>
          <w:b/>
          <w:bCs/>
          <w:sz w:val="24"/>
          <w:szCs w:val="24"/>
          <w:lang w:eastAsia="en-US"/>
        </w:rPr>
        <w:t>Материально-техническое обеспечение образовательного процесса</w:t>
      </w:r>
    </w:p>
    <w:p w14:paraId="6A15B9FA" w14:textId="77777777" w:rsidR="00FB1AAB" w:rsidRPr="00FB1AAB" w:rsidRDefault="00FB1AAB" w:rsidP="00FB1AAB">
      <w:pPr>
        <w:widowControl w:val="0"/>
        <w:autoSpaceDE w:val="0"/>
        <w:autoSpaceDN w:val="0"/>
        <w:adjustRightInd w:val="0"/>
        <w:spacing w:after="0" w:line="240" w:lineRule="auto"/>
        <w:jc w:val="center"/>
        <w:rPr>
          <w:rFonts w:ascii="Times New Roman" w:hAnsi="Times New Roman"/>
          <w:sz w:val="24"/>
          <w:szCs w:val="24"/>
        </w:rPr>
      </w:pPr>
      <w:bookmarkStart w:id="23" w:name="_Hlk167371679"/>
      <w:r w:rsidRPr="00FB1AAB">
        <w:rPr>
          <w:rFonts w:ascii="Times New Roman" w:hAnsi="Times New Roman"/>
          <w:b/>
          <w:sz w:val="24"/>
          <w:szCs w:val="24"/>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FB1AAB" w:rsidRPr="00FB1AAB" w14:paraId="50FEA9E9" w14:textId="77777777" w:rsidTr="00FB1AAB">
        <w:trPr>
          <w:trHeight w:val="565"/>
          <w:tblCellSpacing w:w="5" w:type="nil"/>
        </w:trPr>
        <w:tc>
          <w:tcPr>
            <w:tcW w:w="9357" w:type="dxa"/>
          </w:tcPr>
          <w:p w14:paraId="5E8C8CB3" w14:textId="77777777" w:rsidR="00FB1AAB" w:rsidRPr="00FB1AAB" w:rsidRDefault="00FB1AAB" w:rsidP="00FB1AAB">
            <w:pPr>
              <w:widowControl w:val="0"/>
              <w:autoSpaceDE w:val="0"/>
              <w:autoSpaceDN w:val="0"/>
              <w:adjustRightInd w:val="0"/>
              <w:spacing w:after="0" w:line="240" w:lineRule="auto"/>
              <w:jc w:val="center"/>
              <w:rPr>
                <w:rFonts w:ascii="Times New Roman" w:hAnsi="Times New Roman"/>
                <w:sz w:val="24"/>
                <w:szCs w:val="24"/>
                <w:lang w:eastAsia="en-US"/>
              </w:rPr>
            </w:pPr>
            <w:r w:rsidRPr="00FB1AAB">
              <w:rPr>
                <w:rFonts w:ascii="Times New Roman" w:hAnsi="Times New Roman"/>
                <w:sz w:val="24"/>
                <w:szCs w:val="24"/>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FB1AAB">
              <w:rPr>
                <w:rFonts w:ascii="Times New Roman" w:hAnsi="Times New Roman"/>
                <w:sz w:val="24"/>
                <w:szCs w:val="24"/>
                <w:lang w:eastAsia="en-US"/>
              </w:rPr>
              <w:br/>
              <w:t>с перечнем основного оборудования</w:t>
            </w:r>
          </w:p>
        </w:tc>
      </w:tr>
      <w:tr w:rsidR="00FB1AAB" w:rsidRPr="00FB1AAB" w14:paraId="3136F42B" w14:textId="77777777" w:rsidTr="00FB1AAB">
        <w:trPr>
          <w:trHeight w:val="118"/>
          <w:tblCellSpacing w:w="5" w:type="nil"/>
        </w:trPr>
        <w:tc>
          <w:tcPr>
            <w:tcW w:w="9357" w:type="dxa"/>
          </w:tcPr>
          <w:p w14:paraId="54C92549" w14:textId="77777777" w:rsidR="00FB1AAB" w:rsidRPr="00FB1AAB" w:rsidRDefault="00FB1AAB" w:rsidP="00FB1AAB">
            <w:pPr>
              <w:widowControl w:val="0"/>
              <w:autoSpaceDE w:val="0"/>
              <w:autoSpaceDN w:val="0"/>
              <w:adjustRightInd w:val="0"/>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Спортивный зал</w:t>
            </w:r>
          </w:p>
          <w:p w14:paraId="43A852F6"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Дисп</w:t>
            </w:r>
            <w:r w:rsidR="00803161">
              <w:rPr>
                <w:rFonts w:ascii="Times New Roman" w:hAnsi="Times New Roman"/>
                <w:sz w:val="24"/>
                <w:szCs w:val="24"/>
                <w:lang w:eastAsia="en-US"/>
              </w:rPr>
              <w:t>е</w:t>
            </w:r>
            <w:r w:rsidRPr="00FB1AAB">
              <w:rPr>
                <w:rFonts w:ascii="Times New Roman" w:hAnsi="Times New Roman"/>
                <w:sz w:val="24"/>
                <w:szCs w:val="24"/>
                <w:lang w:eastAsia="en-US"/>
              </w:rPr>
              <w:t>нсер (кулер) для воды керамический – 1 шт.</w:t>
            </w:r>
          </w:p>
          <w:p w14:paraId="2B83815C"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Стенка гимнастическая деревянная – 12 шт.</w:t>
            </w:r>
          </w:p>
          <w:p w14:paraId="6F065FAA"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Скамейка гимнастическая – 10 шт.</w:t>
            </w:r>
          </w:p>
          <w:p w14:paraId="6290F444"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Кольца гимнастические в комплекте подвесной снаряд блочный, настенный – 2 шт.</w:t>
            </w:r>
          </w:p>
          <w:p w14:paraId="6DF7CA1D"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Баскетбольная стойка </w:t>
            </w:r>
            <w:r w:rsidRPr="00FB1AAB">
              <w:rPr>
                <w:rFonts w:ascii="Times New Roman" w:hAnsi="Times New Roman"/>
                <w:sz w:val="24"/>
                <w:szCs w:val="24"/>
                <w:lang w:val="en-US" w:eastAsia="en-US"/>
              </w:rPr>
              <w:t>DFC</w:t>
            </w:r>
            <w:r w:rsidRPr="00FB1AAB">
              <w:rPr>
                <w:rFonts w:ascii="Times New Roman" w:hAnsi="Times New Roman"/>
                <w:sz w:val="24"/>
                <w:szCs w:val="24"/>
                <w:lang w:eastAsia="en-US"/>
              </w:rPr>
              <w:t xml:space="preserve"> – 2 шт.</w:t>
            </w:r>
          </w:p>
          <w:p w14:paraId="5611AC93"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Баскетбольная стойка Глав Спорт. – 2 шт.</w:t>
            </w:r>
          </w:p>
          <w:p w14:paraId="7F166EEC"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Щит баскетбольный – 4 шт.</w:t>
            </w:r>
          </w:p>
          <w:p w14:paraId="1AAA46AD"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Канат гимнастический для лазания </w:t>
            </w:r>
            <w:proofErr w:type="spellStart"/>
            <w:r w:rsidRPr="00FB1AAB">
              <w:rPr>
                <w:rFonts w:ascii="Times New Roman" w:hAnsi="Times New Roman"/>
                <w:sz w:val="24"/>
                <w:szCs w:val="24"/>
                <w:lang w:eastAsia="en-US"/>
              </w:rPr>
              <w:t>Кивар</w:t>
            </w:r>
            <w:proofErr w:type="spellEnd"/>
            <w:r w:rsidRPr="00FB1AAB">
              <w:rPr>
                <w:rFonts w:ascii="Times New Roman" w:hAnsi="Times New Roman"/>
                <w:sz w:val="24"/>
                <w:szCs w:val="24"/>
                <w:lang w:eastAsia="en-US"/>
              </w:rPr>
              <w:t xml:space="preserve"> Спорт – 3 шт.</w:t>
            </w:r>
          </w:p>
          <w:p w14:paraId="116626E7"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Брусья гимнастические женские на растяжках – 1 шт.</w:t>
            </w:r>
          </w:p>
          <w:p w14:paraId="16EF2D68"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Бревно гимнастическое тренировочное переменной высоты – 2 шт.</w:t>
            </w:r>
          </w:p>
          <w:p w14:paraId="70ADBF2D"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Конь гимнастический универсальный – 1 шт.</w:t>
            </w:r>
          </w:p>
          <w:p w14:paraId="548C1DBA"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Козел гимнастический – 1 шт.</w:t>
            </w:r>
          </w:p>
          <w:p w14:paraId="1E5D567E"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Перекладина гимнастическая универсальная – 2 шт.</w:t>
            </w:r>
          </w:p>
          <w:p w14:paraId="7DCBE527"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Информационно-методическое пособие «Физкультура 10-11 классы» - 1 шт. </w:t>
            </w:r>
          </w:p>
          <w:p w14:paraId="12231104"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Мяч волейбольный – 23 шт. </w:t>
            </w:r>
          </w:p>
          <w:p w14:paraId="66508611"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Мяч мини – футбольный – 20 шт. </w:t>
            </w:r>
          </w:p>
          <w:p w14:paraId="3A341C2F"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Мяч баскетбольный – 28 шт. </w:t>
            </w:r>
          </w:p>
          <w:p w14:paraId="7C2A0106"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Мяч для фитнеса (с ушами) – 4 шт.</w:t>
            </w:r>
          </w:p>
          <w:p w14:paraId="72764E18"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Мяч утяжеленный 2 кг – 10 шт. </w:t>
            </w:r>
          </w:p>
          <w:p w14:paraId="3F9EE5EE"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Конус ограничитель – 20 шт.</w:t>
            </w:r>
          </w:p>
          <w:p w14:paraId="4DE7B500"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Мяч большой теннис – 10 шт.</w:t>
            </w:r>
          </w:p>
          <w:p w14:paraId="4D179D29"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Набор кегли – 2 шт.</w:t>
            </w:r>
          </w:p>
          <w:p w14:paraId="1DF517C5"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Свисток – 4 шт.</w:t>
            </w:r>
          </w:p>
          <w:p w14:paraId="5E9DAD4B"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Шахматы – 8 шт.</w:t>
            </w:r>
          </w:p>
          <w:p w14:paraId="620DF015"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Турник навесной на гимнастическую стенку, металлический – 5 шт.</w:t>
            </w:r>
          </w:p>
          <w:p w14:paraId="4BC04DAA"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Гимнастический мостик – 2 шт.</w:t>
            </w:r>
          </w:p>
          <w:p w14:paraId="2B704C26"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Тумба для измерения гибкости – 1 шт.</w:t>
            </w:r>
          </w:p>
          <w:p w14:paraId="0E261C08"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Барьер легкоатлетический </w:t>
            </w:r>
            <w:proofErr w:type="spellStart"/>
            <w:r w:rsidRPr="00FB1AAB">
              <w:rPr>
                <w:rFonts w:ascii="Times New Roman" w:hAnsi="Times New Roman"/>
                <w:sz w:val="24"/>
                <w:szCs w:val="24"/>
                <w:lang w:eastAsia="en-US"/>
              </w:rPr>
              <w:t>Кивар</w:t>
            </w:r>
            <w:proofErr w:type="spellEnd"/>
            <w:r w:rsidRPr="00FB1AAB">
              <w:rPr>
                <w:rFonts w:ascii="Times New Roman" w:hAnsi="Times New Roman"/>
                <w:sz w:val="24"/>
                <w:szCs w:val="24"/>
                <w:lang w:eastAsia="en-US"/>
              </w:rPr>
              <w:t xml:space="preserve"> Спорт – 6 шт.</w:t>
            </w:r>
          </w:p>
          <w:p w14:paraId="670E2AA8"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Вышка судейская свободностоящая </w:t>
            </w:r>
            <w:proofErr w:type="spellStart"/>
            <w:r w:rsidRPr="00FB1AAB">
              <w:rPr>
                <w:rFonts w:ascii="Times New Roman" w:hAnsi="Times New Roman"/>
                <w:sz w:val="24"/>
                <w:szCs w:val="24"/>
                <w:lang w:eastAsia="en-US"/>
              </w:rPr>
              <w:t>Кивар</w:t>
            </w:r>
            <w:proofErr w:type="spellEnd"/>
            <w:r w:rsidRPr="00FB1AAB">
              <w:rPr>
                <w:rFonts w:ascii="Times New Roman" w:hAnsi="Times New Roman"/>
                <w:sz w:val="24"/>
                <w:szCs w:val="24"/>
                <w:lang w:eastAsia="en-US"/>
              </w:rPr>
              <w:t xml:space="preserve"> Спорт – 1 шт.</w:t>
            </w:r>
          </w:p>
          <w:p w14:paraId="25876160"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Компрессор электрический – 1 шт.</w:t>
            </w:r>
          </w:p>
          <w:p w14:paraId="55AF5A65"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Корзина для мячей – 2 шт.</w:t>
            </w:r>
          </w:p>
          <w:p w14:paraId="432BA936"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Секундомер – 4 шт.</w:t>
            </w:r>
          </w:p>
          <w:p w14:paraId="7D075242"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Канат для перетягивания – 1 шт.</w:t>
            </w:r>
          </w:p>
          <w:p w14:paraId="1CEB9F6C"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Набор эспандеров для кроссфита – 2 шт.</w:t>
            </w:r>
          </w:p>
          <w:p w14:paraId="164FA603"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Спортивное табло «электронное табло» </w:t>
            </w:r>
            <w:proofErr w:type="spellStart"/>
            <w:r w:rsidRPr="00FB1AAB">
              <w:rPr>
                <w:rFonts w:ascii="Times New Roman" w:hAnsi="Times New Roman"/>
                <w:sz w:val="24"/>
                <w:szCs w:val="24"/>
                <w:lang w:eastAsia="en-US"/>
              </w:rPr>
              <w:t>Элтабло</w:t>
            </w:r>
            <w:proofErr w:type="spellEnd"/>
            <w:r w:rsidRPr="00FB1AAB">
              <w:rPr>
                <w:rFonts w:ascii="Times New Roman" w:hAnsi="Times New Roman"/>
                <w:sz w:val="24"/>
                <w:szCs w:val="24"/>
                <w:lang w:eastAsia="en-US"/>
              </w:rPr>
              <w:t xml:space="preserve"> – 1 шт.</w:t>
            </w:r>
          </w:p>
          <w:p w14:paraId="08A08847"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Волейбольный тренажер «Алексеева» - 1 шт.</w:t>
            </w:r>
          </w:p>
          <w:p w14:paraId="1198AE57"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Дорожка для прыжков в длину – 1 шт.</w:t>
            </w:r>
          </w:p>
          <w:p w14:paraId="2964E8F8"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Лыжи – 36 шт.</w:t>
            </w:r>
          </w:p>
          <w:p w14:paraId="1F4A2FC3"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Лыжные палки – 80 шт.</w:t>
            </w:r>
          </w:p>
          <w:p w14:paraId="7C17121F"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Ботинки лыжные – 66 шт.</w:t>
            </w:r>
          </w:p>
          <w:p w14:paraId="1C1F17A4"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Сетка волейбольная – 2 шт.</w:t>
            </w:r>
          </w:p>
          <w:p w14:paraId="6FDAA31A"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Теннисный стол – 3 шт.</w:t>
            </w:r>
          </w:p>
          <w:p w14:paraId="31B002F3"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Скакалки – 15 шт.</w:t>
            </w:r>
          </w:p>
          <w:p w14:paraId="486DEA56"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lastRenderedPageBreak/>
              <w:t>Гимнастические маты – 22 шт.</w:t>
            </w:r>
          </w:p>
          <w:p w14:paraId="3BC3B8B6"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Ворота мини – футбольные – 2 шт.</w:t>
            </w:r>
          </w:p>
          <w:p w14:paraId="5E92054B"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Обруч гимнастический – 32 шт.</w:t>
            </w:r>
          </w:p>
          <w:p w14:paraId="22E1ECA8"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Стойка для прыжков в высоту – 3 шт.</w:t>
            </w:r>
          </w:p>
          <w:p w14:paraId="5040BDC6"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Перекладина для прыжков в высоту – 3 шт.</w:t>
            </w:r>
          </w:p>
          <w:p w14:paraId="5EBD3F7A"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Гири 16кг, 24кг, 32 кг – 6 шт.</w:t>
            </w:r>
          </w:p>
          <w:p w14:paraId="1D391067"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Брусья гимнастические «Классические» параллельные (мужские) – 2 шт.</w:t>
            </w:r>
          </w:p>
        </w:tc>
      </w:tr>
      <w:tr w:rsidR="00FB1AAB" w:rsidRPr="00FB1AAB" w14:paraId="647629FD" w14:textId="77777777" w:rsidTr="00FB1AAB">
        <w:trPr>
          <w:trHeight w:val="118"/>
          <w:tblCellSpacing w:w="5" w:type="nil"/>
        </w:trPr>
        <w:tc>
          <w:tcPr>
            <w:tcW w:w="9357" w:type="dxa"/>
          </w:tcPr>
          <w:p w14:paraId="2441EAAB" w14:textId="77777777" w:rsidR="00FB1AAB" w:rsidRPr="00FB1AAB" w:rsidRDefault="00FB1AAB" w:rsidP="00FB1AAB">
            <w:pPr>
              <w:widowControl w:val="0"/>
              <w:autoSpaceDE w:val="0"/>
              <w:autoSpaceDN w:val="0"/>
              <w:adjustRightInd w:val="0"/>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Зал ритмики и хореографии</w:t>
            </w:r>
          </w:p>
          <w:p w14:paraId="0FD45BD2"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Стенка гимнастическая деревянная – 6 шт.</w:t>
            </w:r>
          </w:p>
          <w:p w14:paraId="60D33585"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Гриф </w:t>
            </w:r>
            <w:r w:rsidRPr="00FB1AAB">
              <w:rPr>
                <w:rFonts w:ascii="Times New Roman" w:hAnsi="Times New Roman"/>
                <w:sz w:val="24"/>
                <w:szCs w:val="24"/>
                <w:lang w:val="en-US" w:eastAsia="en-US"/>
              </w:rPr>
              <w:t>W</w:t>
            </w:r>
            <w:r w:rsidRPr="00FB1AAB">
              <w:rPr>
                <w:rFonts w:ascii="Times New Roman" w:hAnsi="Times New Roman"/>
                <w:sz w:val="24"/>
                <w:szCs w:val="24"/>
                <w:lang w:eastAsia="en-US"/>
              </w:rPr>
              <w:t xml:space="preserve"> – образный – 1 шт.</w:t>
            </w:r>
          </w:p>
          <w:p w14:paraId="21B90BEE"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Гриф – 2 шт.</w:t>
            </w:r>
          </w:p>
          <w:p w14:paraId="530B706B"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Штанга 75 кг – 1 шт.</w:t>
            </w:r>
          </w:p>
          <w:p w14:paraId="78E4933B"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Стойка для приседаний со страховкой – 1 шт.</w:t>
            </w:r>
          </w:p>
          <w:p w14:paraId="73F140E2"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Баттерфляй тренажер – 1 шт.</w:t>
            </w:r>
          </w:p>
          <w:p w14:paraId="09530116"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Силовая скамейка со стойками. Горизонтальный жим лежа – 1 шт.</w:t>
            </w:r>
          </w:p>
          <w:p w14:paraId="505D5A85"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proofErr w:type="spellStart"/>
            <w:r w:rsidRPr="00FB1AAB">
              <w:rPr>
                <w:rFonts w:ascii="Times New Roman" w:hAnsi="Times New Roman"/>
                <w:sz w:val="24"/>
                <w:szCs w:val="24"/>
                <w:lang w:eastAsia="en-US"/>
              </w:rPr>
              <w:t>Гиперэкстензия</w:t>
            </w:r>
            <w:proofErr w:type="spellEnd"/>
            <w:r w:rsidRPr="00FB1AAB">
              <w:rPr>
                <w:rFonts w:ascii="Times New Roman" w:hAnsi="Times New Roman"/>
                <w:sz w:val="24"/>
                <w:szCs w:val="24"/>
                <w:lang w:eastAsia="en-US"/>
              </w:rPr>
              <w:t xml:space="preserve"> римский стул – 1 шт.</w:t>
            </w:r>
          </w:p>
          <w:p w14:paraId="28667CA1"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Стойка для подтягиваний. Пресс, брусья, турник – 2 шт.</w:t>
            </w:r>
          </w:p>
          <w:p w14:paraId="7EC7FDEF"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proofErr w:type="spellStart"/>
            <w:r w:rsidRPr="00FB1AAB">
              <w:rPr>
                <w:rFonts w:ascii="Times New Roman" w:hAnsi="Times New Roman"/>
                <w:sz w:val="24"/>
                <w:szCs w:val="24"/>
                <w:lang w:eastAsia="en-US"/>
              </w:rPr>
              <w:t>Гиперэкстензия</w:t>
            </w:r>
            <w:proofErr w:type="spellEnd"/>
            <w:r w:rsidRPr="00FB1AAB">
              <w:rPr>
                <w:rFonts w:ascii="Times New Roman" w:hAnsi="Times New Roman"/>
                <w:sz w:val="24"/>
                <w:szCs w:val="24"/>
                <w:lang w:eastAsia="en-US"/>
              </w:rPr>
              <w:t xml:space="preserve"> наклонная – 1 шт.</w:t>
            </w:r>
          </w:p>
          <w:p w14:paraId="5965A4AC"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Римская скамья </w:t>
            </w:r>
            <w:proofErr w:type="spellStart"/>
            <w:r w:rsidRPr="00FB1AAB">
              <w:rPr>
                <w:rFonts w:ascii="Times New Roman" w:hAnsi="Times New Roman"/>
                <w:sz w:val="24"/>
                <w:szCs w:val="24"/>
                <w:lang w:eastAsia="en-US"/>
              </w:rPr>
              <w:t>горизонтельная</w:t>
            </w:r>
            <w:proofErr w:type="spellEnd"/>
            <w:r w:rsidRPr="00FB1AAB">
              <w:rPr>
                <w:rFonts w:ascii="Times New Roman" w:hAnsi="Times New Roman"/>
                <w:sz w:val="24"/>
                <w:szCs w:val="24"/>
                <w:lang w:eastAsia="en-US"/>
              </w:rPr>
              <w:t xml:space="preserve"> – 1 шт.</w:t>
            </w:r>
          </w:p>
          <w:p w14:paraId="2B6B3539"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Горизонтальная силовая скамья – 1 шт.</w:t>
            </w:r>
          </w:p>
          <w:p w14:paraId="4AE5A446"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Скамья Скотта – 1 шт.</w:t>
            </w:r>
          </w:p>
          <w:p w14:paraId="66DBDFBA"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Силовая скамья со стойкой – 1 шт.</w:t>
            </w:r>
          </w:p>
          <w:p w14:paraId="1C22DBA8"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Беговая дорожка – 1 шт.</w:t>
            </w:r>
          </w:p>
          <w:p w14:paraId="005183E4"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Велотренажер – 1 шт.</w:t>
            </w:r>
          </w:p>
          <w:p w14:paraId="523D7CB9"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Степ – платформа </w:t>
            </w:r>
            <w:proofErr w:type="spellStart"/>
            <w:r w:rsidRPr="00FB1AAB">
              <w:rPr>
                <w:rFonts w:ascii="Times New Roman" w:hAnsi="Times New Roman"/>
                <w:sz w:val="24"/>
                <w:szCs w:val="24"/>
                <w:lang w:val="en-US" w:eastAsia="en-US"/>
              </w:rPr>
              <w:t>Demix</w:t>
            </w:r>
            <w:proofErr w:type="spellEnd"/>
            <w:r w:rsidRPr="00FB1AAB">
              <w:rPr>
                <w:rFonts w:ascii="Times New Roman" w:hAnsi="Times New Roman"/>
                <w:sz w:val="24"/>
                <w:szCs w:val="24"/>
                <w:lang w:eastAsia="en-US"/>
              </w:rPr>
              <w:t xml:space="preserve"> – 20 шт.</w:t>
            </w:r>
          </w:p>
          <w:p w14:paraId="1BE69635"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proofErr w:type="spellStart"/>
            <w:r w:rsidRPr="00FB1AAB">
              <w:rPr>
                <w:rFonts w:ascii="Times New Roman" w:hAnsi="Times New Roman"/>
                <w:sz w:val="24"/>
                <w:szCs w:val="24"/>
                <w:lang w:eastAsia="en-US"/>
              </w:rPr>
              <w:t>БаБатут</w:t>
            </w:r>
            <w:proofErr w:type="spellEnd"/>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TR</w:t>
            </w:r>
            <w:r w:rsidRPr="00FB1AAB">
              <w:rPr>
                <w:rFonts w:ascii="Times New Roman" w:hAnsi="Times New Roman"/>
                <w:sz w:val="24"/>
                <w:szCs w:val="24"/>
                <w:lang w:eastAsia="en-US"/>
              </w:rPr>
              <w:t xml:space="preserve">-401 112см с держателем – 3 ш. </w:t>
            </w:r>
          </w:p>
          <w:p w14:paraId="781D3EAD"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Кольца гимнастические в комплекте подвесной снаряд блочный, настенный – 2 шт.</w:t>
            </w:r>
          </w:p>
          <w:p w14:paraId="14FA615F"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Диспансер (кулер) для воды керамический – 1 шт.</w:t>
            </w:r>
          </w:p>
        </w:tc>
      </w:tr>
      <w:tr w:rsidR="00FB1AAB" w:rsidRPr="00FB1AAB" w14:paraId="0C3C3C6F" w14:textId="77777777" w:rsidTr="00FB1AAB">
        <w:trPr>
          <w:trHeight w:val="118"/>
          <w:tblCellSpacing w:w="5" w:type="nil"/>
        </w:trPr>
        <w:tc>
          <w:tcPr>
            <w:tcW w:w="9357" w:type="dxa"/>
          </w:tcPr>
          <w:p w14:paraId="2435BCC2"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Открытый стадион широкого профиля с элементами полосы препятствий</w:t>
            </w:r>
          </w:p>
          <w:p w14:paraId="3C971CE4" w14:textId="77777777" w:rsidR="00FB1AAB" w:rsidRPr="00FB1AAB" w:rsidRDefault="00FB1AAB" w:rsidP="00FB1AAB">
            <w:pPr>
              <w:widowControl w:val="0"/>
              <w:autoSpaceDE w:val="0"/>
              <w:autoSpaceDN w:val="0"/>
              <w:adjustRightInd w:val="0"/>
              <w:spacing w:after="0" w:line="240" w:lineRule="auto"/>
              <w:rPr>
                <w:rFonts w:ascii="Times New Roman" w:hAnsi="Times New Roman"/>
                <w:b/>
                <w:sz w:val="24"/>
                <w:szCs w:val="24"/>
                <w:lang w:eastAsia="en-US"/>
              </w:rPr>
            </w:pPr>
            <w:r w:rsidRPr="00FB1AAB">
              <w:rPr>
                <w:rFonts w:ascii="Times New Roman" w:hAnsi="Times New Roman"/>
                <w:sz w:val="24"/>
                <w:szCs w:val="24"/>
                <w:lang w:eastAsia="en-US"/>
              </w:rPr>
              <w:t xml:space="preserve"> </w:t>
            </w:r>
          </w:p>
        </w:tc>
      </w:tr>
      <w:tr w:rsidR="007A44E4" w:rsidRPr="00FB1AAB" w14:paraId="43E5BD80" w14:textId="77777777" w:rsidTr="00FB1AAB">
        <w:trPr>
          <w:trHeight w:val="118"/>
          <w:tblCellSpacing w:w="5" w:type="nil"/>
        </w:trPr>
        <w:tc>
          <w:tcPr>
            <w:tcW w:w="9357" w:type="dxa"/>
          </w:tcPr>
          <w:p w14:paraId="7DE72D7C" w14:textId="77777777" w:rsidR="007A44E4" w:rsidRPr="007A44E4" w:rsidRDefault="007A44E4" w:rsidP="007A44E4">
            <w:pPr>
              <w:spacing w:after="0" w:line="240" w:lineRule="auto"/>
              <w:jc w:val="center"/>
              <w:rPr>
                <w:rFonts w:ascii="Times New Roman" w:hAnsi="Times New Roman"/>
                <w:b/>
                <w:sz w:val="24"/>
                <w:szCs w:val="24"/>
                <w:lang w:eastAsia="en-US"/>
              </w:rPr>
            </w:pPr>
            <w:r w:rsidRPr="007A44E4">
              <w:rPr>
                <w:rFonts w:ascii="Times New Roman" w:hAnsi="Times New Roman"/>
                <w:b/>
                <w:sz w:val="24"/>
                <w:szCs w:val="24"/>
                <w:lang w:eastAsia="en-US"/>
              </w:rPr>
              <w:t>№ 104 Мастерская «Сетевое и системное администрирование»</w:t>
            </w:r>
          </w:p>
          <w:p w14:paraId="28C8F2F9" w14:textId="77777777" w:rsidR="007A44E4" w:rsidRPr="007A44E4" w:rsidRDefault="007A44E4" w:rsidP="007A44E4">
            <w:pPr>
              <w:spacing w:after="0" w:line="240" w:lineRule="auto"/>
              <w:jc w:val="center"/>
              <w:rPr>
                <w:rFonts w:ascii="Times New Roman" w:hAnsi="Times New Roman"/>
                <w:b/>
                <w:sz w:val="24"/>
                <w:szCs w:val="24"/>
                <w:lang w:eastAsia="en-US"/>
              </w:rPr>
            </w:pPr>
            <w:r w:rsidRPr="007A44E4">
              <w:rPr>
                <w:rFonts w:ascii="Times New Roman" w:hAnsi="Times New Roman"/>
                <w:b/>
                <w:sz w:val="24"/>
                <w:szCs w:val="24"/>
                <w:lang w:eastAsia="en-US"/>
              </w:rPr>
              <w:t>Учебный кабинет № 104 «Информатики и информационно-коммуникационных технологий», «Информационных технологий в профессиональной деятельности», «Основ теории кодирования и передачи информации»</w:t>
            </w:r>
          </w:p>
          <w:p w14:paraId="401DF6ED" w14:textId="77777777" w:rsidR="007A44E4" w:rsidRPr="007A44E4" w:rsidRDefault="007A44E4" w:rsidP="007A44E4">
            <w:pPr>
              <w:widowControl w:val="0"/>
              <w:autoSpaceDE w:val="0"/>
              <w:autoSpaceDN w:val="0"/>
              <w:adjustRightInd w:val="0"/>
              <w:spacing w:after="0" w:line="240" w:lineRule="auto"/>
              <w:jc w:val="both"/>
              <w:rPr>
                <w:rFonts w:ascii="Times New Roman" w:hAnsi="Times New Roman"/>
                <w:sz w:val="24"/>
                <w:szCs w:val="24"/>
                <w:lang w:eastAsia="en-US"/>
              </w:rPr>
            </w:pPr>
            <w:r w:rsidRPr="007A44E4">
              <w:rPr>
                <w:rFonts w:ascii="Times New Roman" w:hAnsi="Times New Roman"/>
                <w:sz w:val="24"/>
                <w:szCs w:val="24"/>
                <w:lang w:eastAsia="en-US"/>
              </w:rPr>
              <w:t>Стул ученический – 26 шт.</w:t>
            </w:r>
          </w:p>
          <w:p w14:paraId="5896ABFA" w14:textId="77777777" w:rsidR="007A44E4" w:rsidRPr="007A44E4" w:rsidRDefault="007A44E4" w:rsidP="007A44E4">
            <w:pPr>
              <w:widowControl w:val="0"/>
              <w:autoSpaceDE w:val="0"/>
              <w:autoSpaceDN w:val="0"/>
              <w:adjustRightInd w:val="0"/>
              <w:spacing w:after="0" w:line="240" w:lineRule="auto"/>
              <w:jc w:val="both"/>
              <w:rPr>
                <w:rFonts w:ascii="Times New Roman" w:hAnsi="Times New Roman"/>
                <w:sz w:val="24"/>
                <w:szCs w:val="24"/>
                <w:lang w:eastAsia="en-US"/>
              </w:rPr>
            </w:pPr>
            <w:r w:rsidRPr="007A44E4">
              <w:rPr>
                <w:rFonts w:ascii="Times New Roman" w:hAnsi="Times New Roman"/>
                <w:sz w:val="24"/>
                <w:szCs w:val="24"/>
                <w:lang w:eastAsia="en-US"/>
              </w:rPr>
              <w:t>Дисп</w:t>
            </w:r>
            <w:r w:rsidR="00D6084D">
              <w:rPr>
                <w:rFonts w:ascii="Times New Roman" w:hAnsi="Times New Roman"/>
                <w:sz w:val="24"/>
                <w:szCs w:val="24"/>
                <w:lang w:eastAsia="en-US"/>
              </w:rPr>
              <w:t>е</w:t>
            </w:r>
            <w:r w:rsidRPr="007A44E4">
              <w:rPr>
                <w:rFonts w:ascii="Times New Roman" w:hAnsi="Times New Roman"/>
                <w:sz w:val="24"/>
                <w:szCs w:val="24"/>
                <w:lang w:eastAsia="en-US"/>
              </w:rPr>
              <w:t>нсер (кулер) для воды керамический – 1 шт.</w:t>
            </w:r>
          </w:p>
          <w:p w14:paraId="27507368" w14:textId="77777777" w:rsidR="007A44E4" w:rsidRPr="007A44E4" w:rsidRDefault="007A44E4" w:rsidP="007A44E4">
            <w:pPr>
              <w:widowControl w:val="0"/>
              <w:autoSpaceDE w:val="0"/>
              <w:autoSpaceDN w:val="0"/>
              <w:adjustRightInd w:val="0"/>
              <w:spacing w:after="0" w:line="240" w:lineRule="auto"/>
              <w:jc w:val="both"/>
              <w:rPr>
                <w:rFonts w:ascii="Times New Roman" w:hAnsi="Times New Roman"/>
                <w:sz w:val="24"/>
                <w:szCs w:val="24"/>
                <w:lang w:eastAsia="en-US"/>
              </w:rPr>
            </w:pPr>
            <w:r w:rsidRPr="007A44E4">
              <w:rPr>
                <w:rFonts w:ascii="Times New Roman" w:hAnsi="Times New Roman"/>
                <w:sz w:val="24"/>
                <w:szCs w:val="24"/>
                <w:lang w:eastAsia="en-US"/>
              </w:rPr>
              <w:t>Доска школьная – 1 шт.</w:t>
            </w:r>
          </w:p>
          <w:p w14:paraId="54683199" w14:textId="77777777" w:rsidR="007A44E4" w:rsidRPr="007A44E4" w:rsidRDefault="007A44E4" w:rsidP="007A44E4">
            <w:pPr>
              <w:widowControl w:val="0"/>
              <w:autoSpaceDE w:val="0"/>
              <w:autoSpaceDN w:val="0"/>
              <w:adjustRightInd w:val="0"/>
              <w:spacing w:after="0" w:line="240" w:lineRule="auto"/>
              <w:jc w:val="both"/>
              <w:rPr>
                <w:rFonts w:ascii="Times New Roman" w:hAnsi="Times New Roman"/>
                <w:sz w:val="24"/>
                <w:szCs w:val="24"/>
                <w:lang w:eastAsia="en-US"/>
              </w:rPr>
            </w:pPr>
            <w:r w:rsidRPr="007A44E4">
              <w:rPr>
                <w:rFonts w:ascii="Times New Roman" w:hAnsi="Times New Roman"/>
                <w:sz w:val="24"/>
                <w:szCs w:val="24"/>
                <w:lang w:eastAsia="en-US"/>
              </w:rPr>
              <w:t xml:space="preserve">Интерактивный комплект – 1 </w:t>
            </w:r>
            <w:proofErr w:type="spellStart"/>
            <w:r w:rsidRPr="007A44E4">
              <w:rPr>
                <w:rFonts w:ascii="Times New Roman" w:hAnsi="Times New Roman"/>
                <w:sz w:val="24"/>
                <w:szCs w:val="24"/>
                <w:lang w:eastAsia="en-US"/>
              </w:rPr>
              <w:t>компл</w:t>
            </w:r>
            <w:proofErr w:type="spellEnd"/>
            <w:r w:rsidRPr="007A44E4">
              <w:rPr>
                <w:rFonts w:ascii="Times New Roman" w:hAnsi="Times New Roman"/>
                <w:sz w:val="24"/>
                <w:szCs w:val="24"/>
                <w:lang w:eastAsia="en-US"/>
              </w:rPr>
              <w:t xml:space="preserve">., в составе: </w:t>
            </w:r>
          </w:p>
          <w:p w14:paraId="3C43AC19" w14:textId="77777777" w:rsidR="007A44E4" w:rsidRPr="007A44E4" w:rsidRDefault="007A44E4" w:rsidP="007A44E4">
            <w:pPr>
              <w:widowControl w:val="0"/>
              <w:autoSpaceDE w:val="0"/>
              <w:autoSpaceDN w:val="0"/>
              <w:adjustRightInd w:val="0"/>
              <w:spacing w:after="0" w:line="240" w:lineRule="auto"/>
              <w:jc w:val="both"/>
              <w:rPr>
                <w:rFonts w:ascii="Times New Roman" w:hAnsi="Times New Roman"/>
                <w:sz w:val="24"/>
                <w:szCs w:val="24"/>
                <w:lang w:eastAsia="en-US"/>
              </w:rPr>
            </w:pPr>
            <w:r w:rsidRPr="007A44E4">
              <w:rPr>
                <w:rFonts w:ascii="Times New Roman" w:hAnsi="Times New Roman"/>
                <w:sz w:val="24"/>
                <w:szCs w:val="24"/>
                <w:lang w:eastAsia="en-US"/>
              </w:rPr>
              <w:t xml:space="preserve">а) Интерактивная доска </w:t>
            </w:r>
            <w:proofErr w:type="spellStart"/>
            <w:r w:rsidRPr="007A44E4">
              <w:rPr>
                <w:rFonts w:ascii="Times New Roman" w:hAnsi="Times New Roman"/>
                <w:sz w:val="24"/>
                <w:szCs w:val="24"/>
                <w:lang w:val="en-US" w:eastAsia="en-US"/>
              </w:rPr>
              <w:t>SMARTBoardSBM</w:t>
            </w:r>
            <w:proofErr w:type="spellEnd"/>
            <w:r w:rsidRPr="007A44E4">
              <w:rPr>
                <w:rFonts w:ascii="Times New Roman" w:hAnsi="Times New Roman"/>
                <w:sz w:val="24"/>
                <w:szCs w:val="24"/>
                <w:lang w:eastAsia="en-US"/>
              </w:rPr>
              <w:t xml:space="preserve">685 без лотка ключ активации </w:t>
            </w:r>
            <w:r w:rsidRPr="007A44E4">
              <w:rPr>
                <w:rFonts w:ascii="Times New Roman" w:hAnsi="Times New Roman"/>
                <w:sz w:val="24"/>
                <w:szCs w:val="24"/>
                <w:lang w:val="en-US" w:eastAsia="en-US"/>
              </w:rPr>
              <w:t>SMARTNOTEBOOK</w:t>
            </w:r>
            <w:r w:rsidRPr="007A44E4">
              <w:rPr>
                <w:rFonts w:ascii="Times New Roman" w:hAnsi="Times New Roman"/>
                <w:sz w:val="24"/>
                <w:szCs w:val="24"/>
                <w:lang w:eastAsia="en-US"/>
              </w:rPr>
              <w:t xml:space="preserve"> в комплекте; </w:t>
            </w:r>
          </w:p>
          <w:p w14:paraId="0B2E1C0B" w14:textId="77777777" w:rsidR="007A44E4" w:rsidRPr="007A44E4" w:rsidRDefault="007A44E4" w:rsidP="007A44E4">
            <w:pPr>
              <w:widowControl w:val="0"/>
              <w:autoSpaceDE w:val="0"/>
              <w:autoSpaceDN w:val="0"/>
              <w:adjustRightInd w:val="0"/>
              <w:spacing w:after="0" w:line="240" w:lineRule="auto"/>
              <w:jc w:val="both"/>
              <w:rPr>
                <w:rFonts w:ascii="Times New Roman" w:hAnsi="Times New Roman"/>
                <w:sz w:val="24"/>
                <w:szCs w:val="24"/>
                <w:lang w:eastAsia="en-US"/>
              </w:rPr>
            </w:pPr>
            <w:r w:rsidRPr="007A44E4">
              <w:rPr>
                <w:rFonts w:ascii="Times New Roman" w:hAnsi="Times New Roman"/>
                <w:sz w:val="24"/>
                <w:szCs w:val="24"/>
                <w:lang w:eastAsia="en-US"/>
              </w:rPr>
              <w:t xml:space="preserve">б) Активный лоток для интерактивной доски </w:t>
            </w:r>
            <w:r w:rsidRPr="007A44E4">
              <w:rPr>
                <w:rFonts w:ascii="Times New Roman" w:hAnsi="Times New Roman"/>
                <w:sz w:val="24"/>
                <w:szCs w:val="24"/>
                <w:lang w:val="en-US" w:eastAsia="en-US"/>
              </w:rPr>
              <w:t>SBM</w:t>
            </w:r>
            <w:r w:rsidRPr="007A44E4">
              <w:rPr>
                <w:rFonts w:ascii="Times New Roman" w:hAnsi="Times New Roman"/>
                <w:sz w:val="24"/>
                <w:szCs w:val="24"/>
                <w:lang w:eastAsia="en-US"/>
              </w:rPr>
              <w:t xml:space="preserve">685 с </w:t>
            </w:r>
            <w:r w:rsidRPr="007A44E4">
              <w:rPr>
                <w:rFonts w:ascii="Times New Roman" w:hAnsi="Times New Roman"/>
                <w:sz w:val="24"/>
                <w:szCs w:val="24"/>
                <w:lang w:val="en-US" w:eastAsia="en-US"/>
              </w:rPr>
              <w:t>ECP</w:t>
            </w:r>
            <w:r w:rsidRPr="007A44E4">
              <w:rPr>
                <w:rFonts w:ascii="Times New Roman" w:hAnsi="Times New Roman"/>
                <w:sz w:val="24"/>
                <w:szCs w:val="24"/>
                <w:lang w:eastAsia="en-US"/>
              </w:rPr>
              <w:t xml:space="preserve"> (1018795); </w:t>
            </w:r>
          </w:p>
          <w:p w14:paraId="02F68720" w14:textId="77777777" w:rsidR="007A44E4" w:rsidRPr="007A44E4" w:rsidRDefault="007A44E4" w:rsidP="007A44E4">
            <w:pPr>
              <w:widowControl w:val="0"/>
              <w:autoSpaceDE w:val="0"/>
              <w:autoSpaceDN w:val="0"/>
              <w:adjustRightInd w:val="0"/>
              <w:spacing w:after="0" w:line="240" w:lineRule="auto"/>
              <w:jc w:val="both"/>
              <w:rPr>
                <w:rFonts w:ascii="Times New Roman" w:hAnsi="Times New Roman"/>
                <w:sz w:val="24"/>
                <w:szCs w:val="24"/>
                <w:lang w:eastAsia="en-US"/>
              </w:rPr>
            </w:pPr>
            <w:r w:rsidRPr="007A44E4">
              <w:rPr>
                <w:rFonts w:ascii="Times New Roman" w:hAnsi="Times New Roman"/>
                <w:sz w:val="24"/>
                <w:szCs w:val="24"/>
                <w:lang w:eastAsia="en-US"/>
              </w:rPr>
              <w:t xml:space="preserve">в) Проектор </w:t>
            </w:r>
            <w:r w:rsidRPr="007A44E4">
              <w:rPr>
                <w:rFonts w:ascii="Times New Roman" w:hAnsi="Times New Roman"/>
                <w:sz w:val="24"/>
                <w:szCs w:val="24"/>
                <w:lang w:val="en-US" w:eastAsia="en-US"/>
              </w:rPr>
              <w:t>SMARTU</w:t>
            </w:r>
            <w:r w:rsidRPr="007A44E4">
              <w:rPr>
                <w:rFonts w:ascii="Times New Roman" w:hAnsi="Times New Roman"/>
                <w:sz w:val="24"/>
                <w:szCs w:val="24"/>
                <w:lang w:eastAsia="en-US"/>
              </w:rPr>
              <w:t>100</w:t>
            </w:r>
            <w:r w:rsidRPr="007A44E4">
              <w:rPr>
                <w:rFonts w:ascii="Times New Roman" w:hAnsi="Times New Roman"/>
                <w:sz w:val="24"/>
                <w:szCs w:val="24"/>
                <w:lang w:val="en-US" w:eastAsia="en-US"/>
              </w:rPr>
              <w:t>w</w:t>
            </w:r>
            <w:r w:rsidRPr="007A44E4">
              <w:rPr>
                <w:rFonts w:ascii="Times New Roman" w:hAnsi="Times New Roman"/>
                <w:sz w:val="24"/>
                <w:szCs w:val="24"/>
                <w:lang w:eastAsia="en-US"/>
              </w:rPr>
              <w:t xml:space="preserve"> (1026113); </w:t>
            </w:r>
          </w:p>
          <w:p w14:paraId="46AA81C9" w14:textId="77777777" w:rsidR="007A44E4" w:rsidRPr="007A44E4" w:rsidRDefault="007A44E4" w:rsidP="007A44E4">
            <w:pPr>
              <w:widowControl w:val="0"/>
              <w:autoSpaceDE w:val="0"/>
              <w:autoSpaceDN w:val="0"/>
              <w:adjustRightInd w:val="0"/>
              <w:spacing w:after="0" w:line="240" w:lineRule="auto"/>
              <w:jc w:val="both"/>
              <w:rPr>
                <w:rFonts w:ascii="Times New Roman" w:hAnsi="Times New Roman"/>
                <w:sz w:val="24"/>
                <w:szCs w:val="24"/>
                <w:lang w:eastAsia="en-US"/>
              </w:rPr>
            </w:pPr>
            <w:r w:rsidRPr="007A44E4">
              <w:rPr>
                <w:rFonts w:ascii="Times New Roman" w:hAnsi="Times New Roman"/>
                <w:sz w:val="24"/>
                <w:szCs w:val="24"/>
                <w:lang w:eastAsia="en-US"/>
              </w:rPr>
              <w:t xml:space="preserve">г) Настенное крепление для проектора (1026830) </w:t>
            </w:r>
          </w:p>
          <w:p w14:paraId="1641C77A" w14:textId="77777777" w:rsidR="007A44E4" w:rsidRPr="007A44E4" w:rsidRDefault="007A44E4" w:rsidP="007A44E4">
            <w:pPr>
              <w:widowControl w:val="0"/>
              <w:autoSpaceDE w:val="0"/>
              <w:autoSpaceDN w:val="0"/>
              <w:adjustRightInd w:val="0"/>
              <w:spacing w:after="0" w:line="240" w:lineRule="auto"/>
              <w:jc w:val="both"/>
              <w:rPr>
                <w:rFonts w:ascii="Times New Roman" w:hAnsi="Times New Roman"/>
                <w:sz w:val="24"/>
                <w:szCs w:val="24"/>
                <w:lang w:eastAsia="en-US"/>
              </w:rPr>
            </w:pPr>
            <w:r w:rsidRPr="007A44E4">
              <w:rPr>
                <w:rFonts w:ascii="Times New Roman" w:hAnsi="Times New Roman"/>
                <w:sz w:val="24"/>
                <w:szCs w:val="24"/>
                <w:lang w:eastAsia="en-US"/>
              </w:rPr>
              <w:t>Шкаф для документов широкий со стеклом – 1 шт.</w:t>
            </w:r>
          </w:p>
          <w:p w14:paraId="748E5A6D" w14:textId="77777777" w:rsidR="007A44E4" w:rsidRPr="007A44E4" w:rsidRDefault="007A44E4" w:rsidP="007A44E4">
            <w:pPr>
              <w:widowControl w:val="0"/>
              <w:autoSpaceDE w:val="0"/>
              <w:autoSpaceDN w:val="0"/>
              <w:adjustRightInd w:val="0"/>
              <w:spacing w:after="0" w:line="240" w:lineRule="auto"/>
              <w:jc w:val="both"/>
              <w:rPr>
                <w:rFonts w:ascii="Times New Roman" w:hAnsi="Times New Roman"/>
                <w:sz w:val="24"/>
                <w:szCs w:val="24"/>
                <w:lang w:eastAsia="en-US"/>
              </w:rPr>
            </w:pPr>
            <w:r w:rsidRPr="007A44E4">
              <w:rPr>
                <w:rFonts w:ascii="Times New Roman" w:hAnsi="Times New Roman"/>
                <w:sz w:val="24"/>
                <w:szCs w:val="24"/>
                <w:lang w:eastAsia="en-US"/>
              </w:rPr>
              <w:t>Стол компьютерный – 13 шт.</w:t>
            </w:r>
          </w:p>
          <w:p w14:paraId="142FEFE7" w14:textId="77777777" w:rsidR="007A44E4" w:rsidRPr="007A44E4" w:rsidRDefault="007A44E4" w:rsidP="007A44E4">
            <w:pPr>
              <w:widowControl w:val="0"/>
              <w:autoSpaceDE w:val="0"/>
              <w:autoSpaceDN w:val="0"/>
              <w:adjustRightInd w:val="0"/>
              <w:spacing w:after="0" w:line="240" w:lineRule="auto"/>
              <w:jc w:val="both"/>
              <w:rPr>
                <w:rFonts w:ascii="Times New Roman" w:hAnsi="Times New Roman"/>
                <w:sz w:val="24"/>
                <w:szCs w:val="24"/>
                <w:lang w:eastAsia="en-US"/>
              </w:rPr>
            </w:pPr>
            <w:r w:rsidRPr="007A44E4">
              <w:rPr>
                <w:rFonts w:ascii="Times New Roman" w:hAnsi="Times New Roman"/>
                <w:sz w:val="24"/>
                <w:szCs w:val="24"/>
                <w:lang w:eastAsia="en-US"/>
              </w:rPr>
              <w:t>Компьютер (в комплекте клавиатура/мышь) – 13 шт.</w:t>
            </w:r>
          </w:p>
          <w:p w14:paraId="0E131E67" w14:textId="77777777" w:rsidR="007A44E4" w:rsidRPr="007A44E4" w:rsidRDefault="007A44E4" w:rsidP="007A44E4">
            <w:pPr>
              <w:widowControl w:val="0"/>
              <w:autoSpaceDE w:val="0"/>
              <w:autoSpaceDN w:val="0"/>
              <w:adjustRightInd w:val="0"/>
              <w:spacing w:after="0" w:line="240" w:lineRule="auto"/>
              <w:jc w:val="both"/>
              <w:rPr>
                <w:rFonts w:ascii="Times New Roman" w:hAnsi="Times New Roman"/>
                <w:sz w:val="24"/>
                <w:szCs w:val="24"/>
                <w:lang w:eastAsia="en-US"/>
              </w:rPr>
            </w:pPr>
            <w:r w:rsidRPr="007A44E4">
              <w:rPr>
                <w:rFonts w:ascii="Times New Roman" w:hAnsi="Times New Roman"/>
                <w:sz w:val="24"/>
                <w:szCs w:val="24"/>
                <w:lang w:eastAsia="en-US"/>
              </w:rPr>
              <w:t>Стул поворотный – 13 шт.</w:t>
            </w:r>
          </w:p>
          <w:p w14:paraId="0E8212B6" w14:textId="77777777" w:rsidR="007A44E4" w:rsidRPr="007A44E4" w:rsidRDefault="007A44E4" w:rsidP="007A44E4">
            <w:pPr>
              <w:widowControl w:val="0"/>
              <w:autoSpaceDE w:val="0"/>
              <w:autoSpaceDN w:val="0"/>
              <w:adjustRightInd w:val="0"/>
              <w:spacing w:after="0" w:line="240" w:lineRule="auto"/>
              <w:jc w:val="both"/>
              <w:rPr>
                <w:rFonts w:ascii="Times New Roman" w:hAnsi="Times New Roman"/>
                <w:sz w:val="24"/>
                <w:szCs w:val="24"/>
                <w:lang w:eastAsia="en-US"/>
              </w:rPr>
            </w:pPr>
            <w:r w:rsidRPr="007A44E4">
              <w:rPr>
                <w:rFonts w:ascii="Times New Roman" w:hAnsi="Times New Roman"/>
                <w:sz w:val="24"/>
                <w:szCs w:val="24"/>
                <w:lang w:eastAsia="en-US"/>
              </w:rPr>
              <w:t>Стол ученический 2-местный регулируемый – 13 шт.</w:t>
            </w:r>
          </w:p>
          <w:p w14:paraId="2F1499EC" w14:textId="77777777" w:rsidR="007A44E4" w:rsidRDefault="007A44E4" w:rsidP="00D6084D">
            <w:pPr>
              <w:spacing w:after="0" w:line="240" w:lineRule="auto"/>
              <w:rPr>
                <w:rFonts w:ascii="Times New Roman" w:hAnsi="Times New Roman"/>
                <w:sz w:val="24"/>
                <w:szCs w:val="24"/>
                <w:lang w:eastAsia="en-US"/>
              </w:rPr>
            </w:pPr>
            <w:r w:rsidRPr="007A44E4">
              <w:rPr>
                <w:rFonts w:ascii="Times New Roman" w:hAnsi="Times New Roman"/>
                <w:sz w:val="24"/>
                <w:szCs w:val="24"/>
                <w:lang w:eastAsia="en-US"/>
              </w:rPr>
              <w:t>Стол учителя, однотумбовый – 1 шт.</w:t>
            </w:r>
          </w:p>
          <w:p w14:paraId="4461C95A" w14:textId="77777777" w:rsidR="00C74C58" w:rsidRPr="00C74C58" w:rsidRDefault="00C74C58" w:rsidP="00C74C58">
            <w:pPr>
              <w:adjustRightInd w:val="0"/>
              <w:spacing w:after="0" w:line="240" w:lineRule="auto"/>
              <w:rPr>
                <w:rFonts w:ascii="Times New Roman" w:hAnsi="Times New Roman"/>
                <w:sz w:val="24"/>
                <w:szCs w:val="24"/>
              </w:rPr>
            </w:pPr>
            <w:r w:rsidRPr="00C74C58">
              <w:rPr>
                <w:rFonts w:ascii="Times New Roman" w:hAnsi="Times New Roman"/>
                <w:sz w:val="24"/>
                <w:szCs w:val="24"/>
              </w:rPr>
              <w:t>Интерактивный комплект – 1 шт., в составе:</w:t>
            </w:r>
          </w:p>
          <w:p w14:paraId="76765AA2" w14:textId="77777777" w:rsidR="00C74C58" w:rsidRPr="00C74C58" w:rsidRDefault="00C74C58" w:rsidP="00C74C58">
            <w:pPr>
              <w:adjustRightInd w:val="0"/>
              <w:spacing w:after="0" w:line="240" w:lineRule="auto"/>
              <w:rPr>
                <w:rFonts w:ascii="Times New Roman" w:hAnsi="Times New Roman"/>
                <w:sz w:val="24"/>
                <w:szCs w:val="24"/>
              </w:rPr>
            </w:pPr>
            <w:r w:rsidRPr="00C74C58">
              <w:rPr>
                <w:rFonts w:ascii="Times New Roman" w:hAnsi="Times New Roman"/>
                <w:sz w:val="24"/>
                <w:szCs w:val="24"/>
              </w:rPr>
              <w:lastRenderedPageBreak/>
              <w:t xml:space="preserve">а) Интерактивная доска SMART Board SBM685 без лотка ключ активации SMART NOTEBOOK в комплекте; </w:t>
            </w:r>
          </w:p>
          <w:p w14:paraId="357FE9FF" w14:textId="77777777" w:rsidR="00C74C58" w:rsidRPr="00C74C58" w:rsidRDefault="00C74C58" w:rsidP="00C74C58">
            <w:pPr>
              <w:adjustRightInd w:val="0"/>
              <w:spacing w:after="0" w:line="240" w:lineRule="auto"/>
              <w:rPr>
                <w:rFonts w:ascii="Times New Roman" w:hAnsi="Times New Roman"/>
                <w:sz w:val="24"/>
                <w:szCs w:val="24"/>
              </w:rPr>
            </w:pPr>
            <w:r w:rsidRPr="00C74C58">
              <w:rPr>
                <w:rFonts w:ascii="Times New Roman" w:hAnsi="Times New Roman"/>
                <w:sz w:val="24"/>
                <w:szCs w:val="24"/>
              </w:rPr>
              <w:t xml:space="preserve">б) Активный лоток для интерактивной доски SBM685 с ECP (1018795); </w:t>
            </w:r>
          </w:p>
          <w:p w14:paraId="074099E8" w14:textId="77777777" w:rsidR="00C74C58" w:rsidRPr="00C74C58" w:rsidRDefault="00C74C58" w:rsidP="00C74C58">
            <w:pPr>
              <w:adjustRightInd w:val="0"/>
              <w:spacing w:after="0" w:line="240" w:lineRule="auto"/>
              <w:rPr>
                <w:rFonts w:ascii="Times New Roman" w:hAnsi="Times New Roman"/>
                <w:sz w:val="24"/>
                <w:szCs w:val="24"/>
              </w:rPr>
            </w:pPr>
            <w:r w:rsidRPr="00C74C58">
              <w:rPr>
                <w:rFonts w:ascii="Times New Roman" w:hAnsi="Times New Roman"/>
                <w:sz w:val="24"/>
                <w:szCs w:val="24"/>
              </w:rPr>
              <w:t xml:space="preserve">в) Проектор SMART U100w (1026113); </w:t>
            </w:r>
          </w:p>
          <w:p w14:paraId="545D0A95" w14:textId="77777777" w:rsidR="00C74C58" w:rsidRPr="00C74C58" w:rsidRDefault="00C74C58" w:rsidP="00C74C58">
            <w:pPr>
              <w:adjustRightInd w:val="0"/>
              <w:spacing w:after="0" w:line="240" w:lineRule="auto"/>
              <w:rPr>
                <w:rFonts w:ascii="Times New Roman" w:hAnsi="Times New Roman"/>
                <w:sz w:val="24"/>
                <w:szCs w:val="24"/>
              </w:rPr>
            </w:pPr>
            <w:r w:rsidRPr="00C74C58">
              <w:rPr>
                <w:rFonts w:ascii="Times New Roman" w:hAnsi="Times New Roman"/>
                <w:sz w:val="24"/>
                <w:szCs w:val="24"/>
              </w:rPr>
              <w:t>г) Настенное крепление для проектора (1026830)</w:t>
            </w:r>
          </w:p>
          <w:p w14:paraId="106BE3E7" w14:textId="77777777" w:rsidR="00C74C58" w:rsidRPr="00C74C58" w:rsidRDefault="00C74C58" w:rsidP="00C74C58">
            <w:pPr>
              <w:adjustRightInd w:val="0"/>
              <w:spacing w:after="0" w:line="240" w:lineRule="auto"/>
              <w:rPr>
                <w:rFonts w:ascii="Times New Roman" w:hAnsi="Times New Roman"/>
                <w:sz w:val="24"/>
                <w:szCs w:val="24"/>
              </w:rPr>
            </w:pPr>
            <w:r w:rsidRPr="00C74C58">
              <w:rPr>
                <w:rFonts w:ascii="Times New Roman" w:hAnsi="Times New Roman"/>
                <w:sz w:val="24"/>
                <w:szCs w:val="24"/>
              </w:rPr>
              <w:t xml:space="preserve">Доска школьная – 1 шт. </w:t>
            </w:r>
          </w:p>
          <w:p w14:paraId="1612CC5E" w14:textId="77777777" w:rsidR="00C74C58" w:rsidRPr="00C74C58" w:rsidRDefault="00C74C58" w:rsidP="00C74C58">
            <w:pPr>
              <w:adjustRightInd w:val="0"/>
              <w:spacing w:after="0" w:line="240" w:lineRule="auto"/>
              <w:rPr>
                <w:rFonts w:ascii="Times New Roman" w:hAnsi="Times New Roman"/>
                <w:sz w:val="24"/>
                <w:szCs w:val="24"/>
              </w:rPr>
            </w:pPr>
            <w:r w:rsidRPr="00C74C58">
              <w:rPr>
                <w:rFonts w:ascii="Times New Roman" w:hAnsi="Times New Roman"/>
                <w:sz w:val="24"/>
                <w:szCs w:val="24"/>
              </w:rPr>
              <w:t>Бактерицидный излучатель – 1 шт.</w:t>
            </w:r>
          </w:p>
          <w:p w14:paraId="6A36F582" w14:textId="77777777" w:rsidR="00C74C58" w:rsidRPr="00C74C58" w:rsidRDefault="00C74C58" w:rsidP="00C74C58">
            <w:pPr>
              <w:adjustRightInd w:val="0"/>
              <w:spacing w:after="0" w:line="240" w:lineRule="auto"/>
              <w:rPr>
                <w:rFonts w:ascii="Times New Roman" w:hAnsi="Times New Roman"/>
                <w:sz w:val="24"/>
                <w:szCs w:val="24"/>
              </w:rPr>
            </w:pPr>
            <w:r w:rsidRPr="00C74C58">
              <w:rPr>
                <w:rFonts w:ascii="Times New Roman" w:hAnsi="Times New Roman"/>
                <w:sz w:val="24"/>
                <w:szCs w:val="24"/>
              </w:rPr>
              <w:t>Диспенсер (кулер) для воды керамический – 1 шт.</w:t>
            </w:r>
          </w:p>
          <w:p w14:paraId="59756161" w14:textId="77777777" w:rsidR="00C74C58" w:rsidRPr="00C74C58" w:rsidRDefault="00C74C58" w:rsidP="00C74C58">
            <w:pPr>
              <w:adjustRightInd w:val="0"/>
              <w:spacing w:after="0" w:line="240" w:lineRule="auto"/>
              <w:rPr>
                <w:rFonts w:ascii="Times New Roman" w:hAnsi="Times New Roman"/>
                <w:sz w:val="24"/>
                <w:szCs w:val="24"/>
              </w:rPr>
            </w:pPr>
            <w:r w:rsidRPr="00C74C58">
              <w:rPr>
                <w:rFonts w:ascii="Times New Roman" w:hAnsi="Times New Roman"/>
                <w:sz w:val="24"/>
                <w:szCs w:val="24"/>
              </w:rPr>
              <w:t>Маршрутизатор Cisco CISCO1941/K9 (6шт)</w:t>
            </w:r>
          </w:p>
          <w:p w14:paraId="0725A853" w14:textId="77777777" w:rsidR="00C74C58" w:rsidRPr="00C74C58" w:rsidRDefault="00C74C58" w:rsidP="00C74C58">
            <w:pPr>
              <w:adjustRightInd w:val="0"/>
              <w:spacing w:after="0" w:line="240" w:lineRule="auto"/>
              <w:rPr>
                <w:rFonts w:ascii="Times New Roman" w:hAnsi="Times New Roman"/>
                <w:sz w:val="24"/>
                <w:szCs w:val="24"/>
                <w:lang w:val="en-US"/>
              </w:rPr>
            </w:pPr>
            <w:r w:rsidRPr="00C74C58">
              <w:rPr>
                <w:rFonts w:ascii="Times New Roman" w:hAnsi="Times New Roman"/>
                <w:sz w:val="24"/>
                <w:szCs w:val="24"/>
              </w:rPr>
              <w:t>Коммутатор</w:t>
            </w:r>
            <w:r w:rsidRPr="00C74C58">
              <w:rPr>
                <w:rFonts w:ascii="Times New Roman" w:hAnsi="Times New Roman"/>
                <w:sz w:val="24"/>
                <w:szCs w:val="24"/>
                <w:lang w:val="en-US"/>
              </w:rPr>
              <w:t xml:space="preserve"> Cisco WS-C2960R+24TC-S (6</w:t>
            </w:r>
            <w:proofErr w:type="spellStart"/>
            <w:r w:rsidRPr="00C74C58">
              <w:rPr>
                <w:rFonts w:ascii="Times New Roman" w:hAnsi="Times New Roman"/>
                <w:sz w:val="24"/>
                <w:szCs w:val="24"/>
              </w:rPr>
              <w:t>шт</w:t>
            </w:r>
            <w:proofErr w:type="spellEnd"/>
            <w:r w:rsidRPr="00C74C58">
              <w:rPr>
                <w:rFonts w:ascii="Times New Roman" w:hAnsi="Times New Roman"/>
                <w:sz w:val="24"/>
                <w:szCs w:val="24"/>
                <w:lang w:val="en-US"/>
              </w:rPr>
              <w:t>)</w:t>
            </w:r>
          </w:p>
          <w:p w14:paraId="4AB722B6" w14:textId="77777777" w:rsidR="00C74C58" w:rsidRPr="00C74C58" w:rsidRDefault="00C74C58" w:rsidP="00C74C58">
            <w:pPr>
              <w:adjustRightInd w:val="0"/>
              <w:spacing w:after="0" w:line="240" w:lineRule="auto"/>
              <w:rPr>
                <w:rFonts w:ascii="Times New Roman" w:hAnsi="Times New Roman"/>
                <w:sz w:val="24"/>
                <w:szCs w:val="24"/>
              </w:rPr>
            </w:pPr>
            <w:proofErr w:type="spellStart"/>
            <w:r w:rsidRPr="00C74C58">
              <w:rPr>
                <w:rFonts w:ascii="Times New Roman" w:hAnsi="Times New Roman"/>
                <w:sz w:val="24"/>
                <w:szCs w:val="24"/>
              </w:rPr>
              <w:t>Электрофицированный</w:t>
            </w:r>
            <w:proofErr w:type="spellEnd"/>
            <w:r w:rsidRPr="00C74C58">
              <w:rPr>
                <w:rFonts w:ascii="Times New Roman" w:hAnsi="Times New Roman"/>
                <w:sz w:val="24"/>
                <w:szCs w:val="24"/>
              </w:rPr>
              <w:t xml:space="preserve"> учебно-информационный </w:t>
            </w:r>
            <w:proofErr w:type="spellStart"/>
            <w:r w:rsidRPr="00C74C58">
              <w:rPr>
                <w:rFonts w:ascii="Times New Roman" w:hAnsi="Times New Roman"/>
                <w:sz w:val="24"/>
                <w:szCs w:val="24"/>
              </w:rPr>
              <w:t>стенд"Устройство</w:t>
            </w:r>
            <w:proofErr w:type="spellEnd"/>
            <w:r w:rsidRPr="00C74C58">
              <w:rPr>
                <w:rFonts w:ascii="Times New Roman" w:hAnsi="Times New Roman"/>
                <w:sz w:val="24"/>
                <w:szCs w:val="24"/>
              </w:rPr>
              <w:t xml:space="preserve"> персонального компьютера" с оригинальными образцами в разрезе (1 </w:t>
            </w:r>
            <w:proofErr w:type="spellStart"/>
            <w:r w:rsidRPr="00C74C58">
              <w:rPr>
                <w:rFonts w:ascii="Times New Roman" w:hAnsi="Times New Roman"/>
                <w:sz w:val="24"/>
                <w:szCs w:val="24"/>
              </w:rPr>
              <w:t>шт</w:t>
            </w:r>
            <w:proofErr w:type="spellEnd"/>
            <w:r w:rsidRPr="00C74C58">
              <w:rPr>
                <w:rFonts w:ascii="Times New Roman" w:hAnsi="Times New Roman"/>
                <w:sz w:val="24"/>
                <w:szCs w:val="24"/>
              </w:rPr>
              <w:t>)</w:t>
            </w:r>
          </w:p>
          <w:p w14:paraId="6EBB808C" w14:textId="77777777" w:rsidR="00C74C58" w:rsidRPr="00C74C58" w:rsidRDefault="00C74C58" w:rsidP="00C74C58">
            <w:pPr>
              <w:adjustRightInd w:val="0"/>
              <w:spacing w:after="0" w:line="240" w:lineRule="auto"/>
              <w:rPr>
                <w:rFonts w:ascii="Times New Roman" w:hAnsi="Times New Roman"/>
                <w:sz w:val="24"/>
                <w:szCs w:val="24"/>
              </w:rPr>
            </w:pPr>
            <w:r w:rsidRPr="00C74C58">
              <w:rPr>
                <w:rFonts w:ascii="Times New Roman" w:hAnsi="Times New Roman"/>
                <w:sz w:val="24"/>
                <w:szCs w:val="24"/>
              </w:rPr>
              <w:t>Интерактивная система (1шт)</w:t>
            </w:r>
          </w:p>
          <w:p w14:paraId="2A3F724C" w14:textId="77777777" w:rsidR="00C74C58" w:rsidRPr="00BD066C" w:rsidRDefault="00C74C58" w:rsidP="00C74C58">
            <w:pPr>
              <w:adjustRightInd w:val="0"/>
              <w:spacing w:after="0" w:line="240" w:lineRule="auto"/>
              <w:rPr>
                <w:rFonts w:ascii="Times New Roman" w:hAnsi="Times New Roman"/>
                <w:sz w:val="24"/>
                <w:szCs w:val="24"/>
              </w:rPr>
            </w:pPr>
            <w:r w:rsidRPr="00C74C58">
              <w:rPr>
                <w:rFonts w:ascii="Times New Roman" w:hAnsi="Times New Roman"/>
                <w:sz w:val="24"/>
                <w:szCs w:val="24"/>
              </w:rPr>
              <w:t>Колонки</w:t>
            </w:r>
            <w:r w:rsidRPr="00BD066C">
              <w:rPr>
                <w:rFonts w:ascii="Times New Roman" w:hAnsi="Times New Roman"/>
                <w:sz w:val="24"/>
                <w:szCs w:val="24"/>
              </w:rPr>
              <w:t xml:space="preserve"> </w:t>
            </w:r>
            <w:r w:rsidRPr="00C74C58">
              <w:rPr>
                <w:rFonts w:ascii="Times New Roman" w:hAnsi="Times New Roman"/>
                <w:sz w:val="24"/>
                <w:szCs w:val="24"/>
                <w:lang w:val="en-US"/>
              </w:rPr>
              <w:t>Genius</w:t>
            </w:r>
            <w:r w:rsidRPr="00BD066C">
              <w:rPr>
                <w:rFonts w:ascii="Times New Roman" w:hAnsi="Times New Roman"/>
                <w:sz w:val="24"/>
                <w:szCs w:val="24"/>
              </w:rPr>
              <w:t xml:space="preserve"> </w:t>
            </w:r>
            <w:r w:rsidRPr="00C74C58">
              <w:rPr>
                <w:rFonts w:ascii="Times New Roman" w:hAnsi="Times New Roman"/>
                <w:sz w:val="24"/>
                <w:szCs w:val="24"/>
                <w:lang w:val="en-US"/>
              </w:rPr>
              <w:t>SP</w:t>
            </w:r>
            <w:r w:rsidRPr="00BD066C">
              <w:rPr>
                <w:rFonts w:ascii="Times New Roman" w:hAnsi="Times New Roman"/>
                <w:sz w:val="24"/>
                <w:szCs w:val="24"/>
              </w:rPr>
              <w:t>-</w:t>
            </w:r>
            <w:r w:rsidRPr="00C74C58">
              <w:rPr>
                <w:rFonts w:ascii="Times New Roman" w:hAnsi="Times New Roman"/>
                <w:sz w:val="24"/>
                <w:szCs w:val="24"/>
                <w:lang w:val="en-US"/>
              </w:rPr>
              <w:t>S</w:t>
            </w:r>
            <w:r w:rsidRPr="00BD066C">
              <w:rPr>
                <w:rFonts w:ascii="Times New Roman" w:hAnsi="Times New Roman"/>
                <w:sz w:val="24"/>
                <w:szCs w:val="24"/>
              </w:rPr>
              <w:t>350,</w:t>
            </w:r>
            <w:r w:rsidRPr="00C74C58">
              <w:rPr>
                <w:rFonts w:ascii="Times New Roman" w:hAnsi="Times New Roman"/>
                <w:sz w:val="24"/>
                <w:szCs w:val="24"/>
                <w:lang w:val="en-US"/>
              </w:rPr>
              <w:t>RMS</w:t>
            </w:r>
            <w:r w:rsidRPr="00BD066C">
              <w:rPr>
                <w:rFonts w:ascii="Times New Roman" w:hAnsi="Times New Roman"/>
                <w:sz w:val="24"/>
                <w:szCs w:val="24"/>
              </w:rPr>
              <w:t xml:space="preserve"> 10</w:t>
            </w:r>
            <w:r w:rsidRPr="00C74C58">
              <w:rPr>
                <w:rFonts w:ascii="Times New Roman" w:hAnsi="Times New Roman"/>
                <w:sz w:val="24"/>
                <w:szCs w:val="24"/>
                <w:lang w:val="en-US"/>
              </w:rPr>
              <w:t>W</w:t>
            </w:r>
            <w:r w:rsidRPr="00BD066C">
              <w:rPr>
                <w:rFonts w:ascii="Times New Roman" w:hAnsi="Times New Roman"/>
                <w:sz w:val="24"/>
                <w:szCs w:val="24"/>
              </w:rPr>
              <w:t xml:space="preserve">, </w:t>
            </w:r>
            <w:r w:rsidRPr="00C74C58">
              <w:rPr>
                <w:rFonts w:ascii="Times New Roman" w:hAnsi="Times New Roman"/>
                <w:sz w:val="24"/>
                <w:szCs w:val="24"/>
                <w:lang w:val="en-US"/>
              </w:rPr>
              <w:t>black</w:t>
            </w:r>
            <w:r w:rsidRPr="00BD066C">
              <w:rPr>
                <w:rFonts w:ascii="Times New Roman" w:hAnsi="Times New Roman"/>
                <w:sz w:val="24"/>
                <w:szCs w:val="24"/>
              </w:rPr>
              <w:t xml:space="preserve"> 569199 (1</w:t>
            </w:r>
            <w:r w:rsidRPr="00C74C58">
              <w:rPr>
                <w:rFonts w:ascii="Times New Roman" w:hAnsi="Times New Roman"/>
                <w:sz w:val="24"/>
                <w:szCs w:val="24"/>
              </w:rPr>
              <w:t>шт</w:t>
            </w:r>
            <w:r w:rsidRPr="00BD066C">
              <w:rPr>
                <w:rFonts w:ascii="Times New Roman" w:hAnsi="Times New Roman"/>
                <w:sz w:val="24"/>
                <w:szCs w:val="24"/>
              </w:rPr>
              <w:t>)</w:t>
            </w:r>
          </w:p>
          <w:p w14:paraId="5F1095C4" w14:textId="77777777" w:rsidR="00C74C58" w:rsidRPr="00C74C58" w:rsidRDefault="00C74C58" w:rsidP="00C74C58">
            <w:pPr>
              <w:adjustRightInd w:val="0"/>
              <w:spacing w:after="0" w:line="240" w:lineRule="auto"/>
              <w:rPr>
                <w:rFonts w:ascii="Times New Roman" w:hAnsi="Times New Roman"/>
                <w:sz w:val="24"/>
                <w:szCs w:val="24"/>
              </w:rPr>
            </w:pPr>
            <w:proofErr w:type="spellStart"/>
            <w:r w:rsidRPr="00C74C58">
              <w:rPr>
                <w:rFonts w:ascii="Times New Roman" w:hAnsi="Times New Roman"/>
                <w:sz w:val="24"/>
                <w:szCs w:val="24"/>
              </w:rPr>
              <w:t>Автоматизированоое</w:t>
            </w:r>
            <w:proofErr w:type="spellEnd"/>
            <w:r w:rsidRPr="00C74C58">
              <w:rPr>
                <w:rFonts w:ascii="Times New Roman" w:hAnsi="Times New Roman"/>
                <w:sz w:val="24"/>
                <w:szCs w:val="24"/>
              </w:rPr>
              <w:t xml:space="preserve"> рабочее место (системный блок, монитор, ИБП, клавиатура, мышь) (14 </w:t>
            </w:r>
            <w:proofErr w:type="spellStart"/>
            <w:r w:rsidRPr="00C74C58">
              <w:rPr>
                <w:rFonts w:ascii="Times New Roman" w:hAnsi="Times New Roman"/>
                <w:sz w:val="24"/>
                <w:szCs w:val="24"/>
              </w:rPr>
              <w:t>шт</w:t>
            </w:r>
            <w:proofErr w:type="spellEnd"/>
            <w:r w:rsidRPr="00C74C58">
              <w:rPr>
                <w:rFonts w:ascii="Times New Roman" w:hAnsi="Times New Roman"/>
                <w:sz w:val="24"/>
                <w:szCs w:val="24"/>
              </w:rPr>
              <w:t>)</w:t>
            </w:r>
          </w:p>
          <w:p w14:paraId="1A4E56F9" w14:textId="77777777" w:rsidR="00C74C58" w:rsidRPr="00C74C58" w:rsidRDefault="00C74C58" w:rsidP="00C74C58">
            <w:pPr>
              <w:adjustRightInd w:val="0"/>
              <w:spacing w:after="0" w:line="240" w:lineRule="auto"/>
              <w:rPr>
                <w:rFonts w:ascii="Times New Roman" w:hAnsi="Times New Roman"/>
                <w:sz w:val="24"/>
                <w:szCs w:val="24"/>
              </w:rPr>
            </w:pPr>
            <w:r w:rsidRPr="00C74C58">
              <w:rPr>
                <w:rFonts w:ascii="Times New Roman" w:hAnsi="Times New Roman"/>
                <w:sz w:val="24"/>
                <w:szCs w:val="24"/>
              </w:rPr>
              <w:t xml:space="preserve">МФУ Xerox B215 (Принтер/Копир/Сканер/Факс: А4 1200х1200dpi 30ppm 600MHz 256Mb </w:t>
            </w:r>
            <w:proofErr w:type="spellStart"/>
            <w:r w:rsidRPr="00C74C58">
              <w:rPr>
                <w:rFonts w:ascii="Times New Roman" w:hAnsi="Times New Roman"/>
                <w:sz w:val="24"/>
                <w:szCs w:val="24"/>
              </w:rPr>
              <w:t>Duplex</w:t>
            </w:r>
            <w:proofErr w:type="spellEnd"/>
            <w:r w:rsidRPr="00C74C58">
              <w:rPr>
                <w:rFonts w:ascii="Times New Roman" w:hAnsi="Times New Roman"/>
                <w:sz w:val="24"/>
                <w:szCs w:val="24"/>
              </w:rPr>
              <w:t xml:space="preserve"> ADF </w:t>
            </w:r>
            <w:proofErr w:type="spellStart"/>
            <w:r w:rsidRPr="00C74C58">
              <w:rPr>
                <w:rFonts w:ascii="Times New Roman" w:hAnsi="Times New Roman"/>
                <w:sz w:val="24"/>
                <w:szCs w:val="24"/>
              </w:rPr>
              <w:t>Wi</w:t>
            </w:r>
            <w:proofErr w:type="spellEnd"/>
            <w:r w:rsidRPr="00C74C58">
              <w:rPr>
                <w:rFonts w:ascii="Times New Roman" w:hAnsi="Times New Roman"/>
                <w:sz w:val="24"/>
                <w:szCs w:val="24"/>
              </w:rPr>
              <w:t>-Fi LAN USB2.0) (1шт)</w:t>
            </w:r>
          </w:p>
          <w:p w14:paraId="4A6B4EF8" w14:textId="77777777" w:rsidR="00C74C58" w:rsidRPr="00C74C58" w:rsidRDefault="00C74C58" w:rsidP="00C74C58">
            <w:pPr>
              <w:adjustRightInd w:val="0"/>
              <w:spacing w:after="0" w:line="240" w:lineRule="auto"/>
              <w:rPr>
                <w:rFonts w:ascii="Times New Roman" w:hAnsi="Times New Roman"/>
                <w:sz w:val="24"/>
                <w:szCs w:val="24"/>
              </w:rPr>
            </w:pPr>
            <w:r w:rsidRPr="00C74C58">
              <w:rPr>
                <w:rFonts w:ascii="Times New Roman" w:hAnsi="Times New Roman"/>
                <w:sz w:val="24"/>
                <w:szCs w:val="24"/>
              </w:rPr>
              <w:t xml:space="preserve">Портативная информационная </w:t>
            </w:r>
            <w:proofErr w:type="spellStart"/>
            <w:r w:rsidRPr="00C74C58">
              <w:rPr>
                <w:rFonts w:ascii="Times New Roman" w:hAnsi="Times New Roman"/>
                <w:sz w:val="24"/>
                <w:szCs w:val="24"/>
              </w:rPr>
              <w:t>ингдукционная</w:t>
            </w:r>
            <w:proofErr w:type="spellEnd"/>
            <w:r w:rsidRPr="00C74C58">
              <w:rPr>
                <w:rFonts w:ascii="Times New Roman" w:hAnsi="Times New Roman"/>
                <w:sz w:val="24"/>
                <w:szCs w:val="24"/>
              </w:rPr>
              <w:t xml:space="preserve"> система "Исток А2" с радиомикрофоном на стойке (1шт)</w:t>
            </w:r>
          </w:p>
          <w:p w14:paraId="11C168FF" w14:textId="77777777" w:rsidR="00C74C58" w:rsidRPr="007A44E4" w:rsidRDefault="00C74C58" w:rsidP="00C74C58">
            <w:pPr>
              <w:spacing w:after="0" w:line="240" w:lineRule="auto"/>
              <w:rPr>
                <w:rFonts w:ascii="Times New Roman" w:hAnsi="Times New Roman"/>
                <w:b/>
                <w:sz w:val="24"/>
                <w:szCs w:val="24"/>
                <w:lang w:eastAsia="en-US"/>
              </w:rPr>
            </w:pPr>
            <w:r w:rsidRPr="00C74C58">
              <w:rPr>
                <w:rFonts w:ascii="Times New Roman" w:hAnsi="Times New Roman"/>
                <w:sz w:val="24"/>
                <w:szCs w:val="24"/>
              </w:rPr>
              <w:t xml:space="preserve">Сервер </w:t>
            </w:r>
            <w:proofErr w:type="spellStart"/>
            <w:r w:rsidRPr="00C74C58">
              <w:rPr>
                <w:rFonts w:ascii="Times New Roman" w:hAnsi="Times New Roman"/>
                <w:sz w:val="24"/>
                <w:szCs w:val="24"/>
              </w:rPr>
              <w:t>Depo</w:t>
            </w:r>
            <w:proofErr w:type="spellEnd"/>
            <w:r w:rsidRPr="00C74C58">
              <w:rPr>
                <w:rFonts w:ascii="Times New Roman" w:hAnsi="Times New Roman"/>
                <w:sz w:val="24"/>
                <w:szCs w:val="24"/>
              </w:rPr>
              <w:t xml:space="preserve"> (1шт)</w:t>
            </w:r>
          </w:p>
        </w:tc>
      </w:tr>
      <w:tr w:rsidR="007A44E4" w:rsidRPr="00FB1AAB" w14:paraId="0B0DA5AB" w14:textId="77777777" w:rsidTr="00FB1AAB">
        <w:trPr>
          <w:trHeight w:val="118"/>
          <w:tblCellSpacing w:w="5" w:type="nil"/>
        </w:trPr>
        <w:tc>
          <w:tcPr>
            <w:tcW w:w="9357" w:type="dxa"/>
          </w:tcPr>
          <w:p w14:paraId="5FA3C08C" w14:textId="77777777" w:rsidR="00D6084D" w:rsidRPr="00D6084D" w:rsidRDefault="00D6084D" w:rsidP="00D6084D">
            <w:pPr>
              <w:spacing w:after="0" w:line="240" w:lineRule="auto"/>
              <w:jc w:val="center"/>
              <w:rPr>
                <w:rFonts w:ascii="Times New Roman" w:hAnsi="Times New Roman"/>
                <w:b/>
                <w:sz w:val="24"/>
                <w:szCs w:val="24"/>
                <w:lang w:eastAsia="en-US"/>
              </w:rPr>
            </w:pPr>
            <w:r w:rsidRPr="00D6084D">
              <w:rPr>
                <w:rFonts w:ascii="Times New Roman" w:hAnsi="Times New Roman"/>
                <w:b/>
                <w:sz w:val="24"/>
                <w:szCs w:val="24"/>
                <w:lang w:eastAsia="en-US"/>
              </w:rPr>
              <w:t>Учебный кабинет № 109 «Русского языка с методикой преподавания», «Детской литературы»</w:t>
            </w:r>
          </w:p>
          <w:p w14:paraId="281EAE07"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Дисп</w:t>
            </w:r>
            <w:r>
              <w:rPr>
                <w:rFonts w:ascii="Times New Roman" w:hAnsi="Times New Roman"/>
                <w:sz w:val="24"/>
                <w:szCs w:val="24"/>
                <w:lang w:eastAsia="en-US"/>
              </w:rPr>
              <w:t>е</w:t>
            </w:r>
            <w:r w:rsidRPr="00D6084D">
              <w:rPr>
                <w:rFonts w:ascii="Times New Roman" w:hAnsi="Times New Roman"/>
                <w:sz w:val="24"/>
                <w:szCs w:val="24"/>
                <w:lang w:eastAsia="en-US"/>
              </w:rPr>
              <w:t>нсер (кулер) для воды керамический – 1 шт.</w:t>
            </w:r>
          </w:p>
          <w:p w14:paraId="3C06FCFD"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Шкаф-стеллаж – 1 шт.</w:t>
            </w:r>
          </w:p>
          <w:p w14:paraId="73244375"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Стул ученический – 2</w:t>
            </w:r>
            <w:r w:rsidR="0004575B">
              <w:rPr>
                <w:rFonts w:ascii="Times New Roman" w:hAnsi="Times New Roman"/>
                <w:sz w:val="24"/>
                <w:szCs w:val="24"/>
                <w:lang w:eastAsia="en-US"/>
              </w:rPr>
              <w:t>6</w:t>
            </w:r>
            <w:r w:rsidRPr="00D6084D">
              <w:rPr>
                <w:rFonts w:ascii="Times New Roman" w:hAnsi="Times New Roman"/>
                <w:sz w:val="24"/>
                <w:szCs w:val="24"/>
                <w:lang w:eastAsia="en-US"/>
              </w:rPr>
              <w:t xml:space="preserve"> шт.</w:t>
            </w:r>
          </w:p>
          <w:p w14:paraId="513CDFA1"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Стол ученический 2-местный регулируемый – 1</w:t>
            </w:r>
            <w:r w:rsidR="0004575B">
              <w:rPr>
                <w:rFonts w:ascii="Times New Roman" w:hAnsi="Times New Roman"/>
                <w:sz w:val="24"/>
                <w:szCs w:val="24"/>
                <w:lang w:eastAsia="en-US"/>
              </w:rPr>
              <w:t>3</w:t>
            </w:r>
            <w:r w:rsidRPr="00D6084D">
              <w:rPr>
                <w:rFonts w:ascii="Times New Roman" w:hAnsi="Times New Roman"/>
                <w:sz w:val="24"/>
                <w:szCs w:val="24"/>
                <w:lang w:eastAsia="en-US"/>
              </w:rPr>
              <w:t xml:space="preserve"> шт.</w:t>
            </w:r>
          </w:p>
          <w:p w14:paraId="275C14B5"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Доска школьная – 1 шт.</w:t>
            </w:r>
          </w:p>
          <w:p w14:paraId="129328D7"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 xml:space="preserve">Интерактивный комплект – 1 </w:t>
            </w:r>
            <w:proofErr w:type="spellStart"/>
            <w:r w:rsidRPr="00D6084D">
              <w:rPr>
                <w:rFonts w:ascii="Times New Roman" w:hAnsi="Times New Roman"/>
                <w:sz w:val="24"/>
                <w:szCs w:val="24"/>
                <w:lang w:eastAsia="en-US"/>
              </w:rPr>
              <w:t>компл</w:t>
            </w:r>
            <w:proofErr w:type="spellEnd"/>
            <w:r w:rsidRPr="00D6084D">
              <w:rPr>
                <w:rFonts w:ascii="Times New Roman" w:hAnsi="Times New Roman"/>
                <w:sz w:val="24"/>
                <w:szCs w:val="24"/>
                <w:lang w:eastAsia="en-US"/>
              </w:rPr>
              <w:t xml:space="preserve">., в составе: </w:t>
            </w:r>
          </w:p>
          <w:p w14:paraId="329285B7"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 xml:space="preserve">а) Интерактивная доска SMART Board SBM685 без лотка ключ активации SMART NOTEBOOK в комплекте; </w:t>
            </w:r>
          </w:p>
          <w:p w14:paraId="3A208D81"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 xml:space="preserve">б) Активный лоток для интерактивной доски SBM685 с ECP (1018795); </w:t>
            </w:r>
          </w:p>
          <w:p w14:paraId="0DE16768"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 xml:space="preserve">в) Проектор SMART U100w (1026113); </w:t>
            </w:r>
          </w:p>
          <w:p w14:paraId="1B48B695"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г) Настенное крепление для проектора (1026830)</w:t>
            </w:r>
          </w:p>
          <w:p w14:paraId="4F9135A4"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Стол компьютерный – 1 шт.</w:t>
            </w:r>
          </w:p>
          <w:p w14:paraId="10C3A14F"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 xml:space="preserve">Компьютер USN </w:t>
            </w:r>
            <w:proofErr w:type="spellStart"/>
            <w:r w:rsidRPr="00D6084D">
              <w:rPr>
                <w:rFonts w:ascii="Times New Roman" w:hAnsi="Times New Roman"/>
                <w:sz w:val="24"/>
                <w:szCs w:val="24"/>
                <w:lang w:eastAsia="en-US"/>
              </w:rPr>
              <w:t>IntelPentium</w:t>
            </w:r>
            <w:proofErr w:type="spellEnd"/>
            <w:r w:rsidRPr="00D6084D">
              <w:rPr>
                <w:rFonts w:ascii="Times New Roman" w:hAnsi="Times New Roman"/>
                <w:sz w:val="24"/>
                <w:szCs w:val="24"/>
                <w:lang w:eastAsia="en-US"/>
              </w:rPr>
              <w:t xml:space="preserve"> G4400/ 4096Mb/ 500GB/ DVD-RW/ ATX 500W (в комплекте клавиатура/мышь) – 2 шт.</w:t>
            </w:r>
          </w:p>
          <w:p w14:paraId="3C10072D"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Бактерицидный излучатель – 1 шт.</w:t>
            </w:r>
          </w:p>
          <w:p w14:paraId="4DF01B05"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Стул поворотный – 1 шт.</w:t>
            </w:r>
          </w:p>
          <w:p w14:paraId="0F496836"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Шкаф для документов закрытый – 1 шт.</w:t>
            </w:r>
          </w:p>
          <w:p w14:paraId="0E2F877B"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Шкаф для одежды комбинированный – 1 шт.</w:t>
            </w:r>
          </w:p>
          <w:p w14:paraId="506D456F" w14:textId="77777777" w:rsidR="007A44E4" w:rsidRPr="00D6084D" w:rsidRDefault="00D6084D" w:rsidP="00D6084D">
            <w:pPr>
              <w:spacing w:after="0" w:line="240" w:lineRule="auto"/>
              <w:rPr>
                <w:rFonts w:ascii="Times New Roman" w:hAnsi="Times New Roman"/>
                <w:b/>
                <w:sz w:val="24"/>
                <w:szCs w:val="24"/>
                <w:lang w:eastAsia="en-US"/>
              </w:rPr>
            </w:pPr>
            <w:r w:rsidRPr="00D6084D">
              <w:rPr>
                <w:rFonts w:ascii="Times New Roman" w:hAnsi="Times New Roman"/>
                <w:sz w:val="24"/>
                <w:szCs w:val="24"/>
                <w:lang w:eastAsia="en-US"/>
              </w:rPr>
              <w:t>Стол учителя, однотумбовый – 1 шт.</w:t>
            </w:r>
          </w:p>
        </w:tc>
      </w:tr>
      <w:tr w:rsidR="00D6084D" w:rsidRPr="00FB1AAB" w14:paraId="09D1E6C4" w14:textId="77777777" w:rsidTr="00FB1AAB">
        <w:trPr>
          <w:trHeight w:val="118"/>
          <w:tblCellSpacing w:w="5" w:type="nil"/>
        </w:trPr>
        <w:tc>
          <w:tcPr>
            <w:tcW w:w="9357" w:type="dxa"/>
          </w:tcPr>
          <w:p w14:paraId="25994BA4" w14:textId="77777777" w:rsidR="00D6084D" w:rsidRPr="00586FDC" w:rsidRDefault="00D6084D" w:rsidP="00586FDC">
            <w:pPr>
              <w:widowControl w:val="0"/>
              <w:autoSpaceDE w:val="0"/>
              <w:autoSpaceDN w:val="0"/>
              <w:adjustRightInd w:val="0"/>
              <w:spacing w:after="0" w:line="240" w:lineRule="auto"/>
              <w:jc w:val="center"/>
              <w:rPr>
                <w:rFonts w:ascii="Times New Roman" w:hAnsi="Times New Roman"/>
                <w:b/>
                <w:sz w:val="24"/>
                <w:szCs w:val="24"/>
                <w:lang w:eastAsia="en-US"/>
              </w:rPr>
            </w:pPr>
            <w:r w:rsidRPr="00586FDC">
              <w:rPr>
                <w:rFonts w:ascii="Times New Roman" w:hAnsi="Times New Roman"/>
                <w:b/>
                <w:sz w:val="24"/>
                <w:szCs w:val="24"/>
                <w:lang w:eastAsia="en-US"/>
              </w:rPr>
              <w:t>Учебный кабинет № 110  «Кабинет геологии», «Эксплуатации и реконструкции зданий», «Технологии и организаций строительных процессов», «Строительного черчения», «Технического черчения»</w:t>
            </w:r>
          </w:p>
          <w:p w14:paraId="04F7A71A" w14:textId="77777777" w:rsidR="00D6084D" w:rsidRPr="00586FDC" w:rsidRDefault="00D6084D" w:rsidP="00586FDC">
            <w:pPr>
              <w:widowControl w:val="0"/>
              <w:autoSpaceDE w:val="0"/>
              <w:autoSpaceDN w:val="0"/>
              <w:adjustRightInd w:val="0"/>
              <w:spacing w:after="0" w:line="240" w:lineRule="auto"/>
              <w:jc w:val="both"/>
              <w:rPr>
                <w:rFonts w:ascii="Times New Roman" w:hAnsi="Times New Roman"/>
                <w:sz w:val="24"/>
                <w:szCs w:val="24"/>
                <w:lang w:eastAsia="en-US"/>
              </w:rPr>
            </w:pPr>
            <w:r w:rsidRPr="00586FDC">
              <w:rPr>
                <w:rFonts w:ascii="Times New Roman" w:hAnsi="Times New Roman"/>
                <w:sz w:val="24"/>
                <w:szCs w:val="24"/>
                <w:lang w:eastAsia="en-US"/>
              </w:rPr>
              <w:t>Диспенсер (кулер) для воды керамический – 1 шт.</w:t>
            </w:r>
          </w:p>
          <w:p w14:paraId="2BD23FBA" w14:textId="77777777" w:rsidR="00D6084D" w:rsidRPr="00586FDC" w:rsidRDefault="00D6084D" w:rsidP="00586FDC">
            <w:pPr>
              <w:widowControl w:val="0"/>
              <w:autoSpaceDE w:val="0"/>
              <w:autoSpaceDN w:val="0"/>
              <w:adjustRightInd w:val="0"/>
              <w:spacing w:after="0" w:line="240" w:lineRule="auto"/>
              <w:jc w:val="both"/>
              <w:rPr>
                <w:rFonts w:ascii="Times New Roman" w:hAnsi="Times New Roman"/>
                <w:sz w:val="24"/>
                <w:szCs w:val="24"/>
                <w:lang w:eastAsia="en-US"/>
              </w:rPr>
            </w:pPr>
            <w:r w:rsidRPr="00586FDC">
              <w:rPr>
                <w:rFonts w:ascii="Times New Roman" w:hAnsi="Times New Roman"/>
                <w:sz w:val="24"/>
                <w:szCs w:val="24"/>
                <w:lang w:eastAsia="en-US"/>
              </w:rPr>
              <w:t>Стул ученический – 24 шт.</w:t>
            </w:r>
          </w:p>
          <w:p w14:paraId="3BE38DA6" w14:textId="77777777" w:rsidR="00D6084D" w:rsidRPr="00586FDC" w:rsidRDefault="00D6084D" w:rsidP="00586FDC">
            <w:pPr>
              <w:widowControl w:val="0"/>
              <w:autoSpaceDE w:val="0"/>
              <w:autoSpaceDN w:val="0"/>
              <w:adjustRightInd w:val="0"/>
              <w:spacing w:after="0" w:line="240" w:lineRule="auto"/>
              <w:jc w:val="both"/>
              <w:rPr>
                <w:rFonts w:ascii="Times New Roman" w:hAnsi="Times New Roman"/>
                <w:sz w:val="24"/>
                <w:szCs w:val="24"/>
                <w:lang w:eastAsia="en-US"/>
              </w:rPr>
            </w:pPr>
            <w:r w:rsidRPr="00586FDC">
              <w:rPr>
                <w:rFonts w:ascii="Times New Roman" w:hAnsi="Times New Roman"/>
                <w:sz w:val="24"/>
                <w:szCs w:val="24"/>
                <w:lang w:eastAsia="en-US"/>
              </w:rPr>
              <w:t>Стол ученический 2-местный регулируемый – 12 шт.</w:t>
            </w:r>
          </w:p>
          <w:p w14:paraId="23BDF34C" w14:textId="77777777" w:rsidR="00D6084D" w:rsidRPr="00586FDC" w:rsidRDefault="00D6084D" w:rsidP="00586FDC">
            <w:pPr>
              <w:widowControl w:val="0"/>
              <w:autoSpaceDE w:val="0"/>
              <w:autoSpaceDN w:val="0"/>
              <w:adjustRightInd w:val="0"/>
              <w:spacing w:after="0" w:line="240" w:lineRule="auto"/>
              <w:jc w:val="both"/>
              <w:rPr>
                <w:rFonts w:ascii="Times New Roman" w:hAnsi="Times New Roman"/>
                <w:sz w:val="24"/>
                <w:szCs w:val="24"/>
                <w:lang w:eastAsia="en-US"/>
              </w:rPr>
            </w:pPr>
            <w:r w:rsidRPr="00586FDC">
              <w:rPr>
                <w:rFonts w:ascii="Times New Roman" w:hAnsi="Times New Roman"/>
                <w:sz w:val="24"/>
                <w:szCs w:val="24"/>
                <w:lang w:eastAsia="en-US"/>
              </w:rPr>
              <w:t>Доска школьная – 1 шт.</w:t>
            </w:r>
          </w:p>
          <w:p w14:paraId="492B63DB" w14:textId="77777777" w:rsidR="00D6084D" w:rsidRPr="00586FDC" w:rsidRDefault="00D6084D" w:rsidP="00586FDC">
            <w:pPr>
              <w:widowControl w:val="0"/>
              <w:autoSpaceDE w:val="0"/>
              <w:autoSpaceDN w:val="0"/>
              <w:adjustRightInd w:val="0"/>
              <w:spacing w:after="0" w:line="240" w:lineRule="auto"/>
              <w:jc w:val="both"/>
              <w:rPr>
                <w:rFonts w:ascii="Times New Roman" w:hAnsi="Times New Roman"/>
                <w:sz w:val="24"/>
                <w:szCs w:val="24"/>
                <w:lang w:eastAsia="en-US"/>
              </w:rPr>
            </w:pPr>
            <w:r w:rsidRPr="00586FDC">
              <w:rPr>
                <w:rFonts w:ascii="Times New Roman" w:hAnsi="Times New Roman"/>
                <w:sz w:val="24"/>
                <w:szCs w:val="24"/>
                <w:lang w:eastAsia="en-US"/>
              </w:rPr>
              <w:t xml:space="preserve">Компьютер </w:t>
            </w:r>
            <w:proofErr w:type="spellStart"/>
            <w:r w:rsidRPr="00586FDC">
              <w:rPr>
                <w:rFonts w:ascii="Times New Roman" w:hAnsi="Times New Roman"/>
                <w:sz w:val="24"/>
                <w:szCs w:val="24"/>
                <w:lang w:val="en-US" w:eastAsia="en-US"/>
              </w:rPr>
              <w:t>USNIntelPentiumG</w:t>
            </w:r>
            <w:proofErr w:type="spellEnd"/>
            <w:r w:rsidRPr="00586FDC">
              <w:rPr>
                <w:rFonts w:ascii="Times New Roman" w:hAnsi="Times New Roman"/>
                <w:sz w:val="24"/>
                <w:szCs w:val="24"/>
                <w:lang w:eastAsia="en-US"/>
              </w:rPr>
              <w:t>4400/ 4096</w:t>
            </w:r>
            <w:r w:rsidRPr="00586FDC">
              <w:rPr>
                <w:rFonts w:ascii="Times New Roman" w:hAnsi="Times New Roman"/>
                <w:sz w:val="24"/>
                <w:szCs w:val="24"/>
                <w:lang w:val="en-US" w:eastAsia="en-US"/>
              </w:rPr>
              <w:t>Mb</w:t>
            </w:r>
            <w:r w:rsidRPr="00586FDC">
              <w:rPr>
                <w:rFonts w:ascii="Times New Roman" w:hAnsi="Times New Roman"/>
                <w:sz w:val="24"/>
                <w:szCs w:val="24"/>
                <w:lang w:eastAsia="en-US"/>
              </w:rPr>
              <w:t>/ 500</w:t>
            </w:r>
            <w:r w:rsidRPr="00586FDC">
              <w:rPr>
                <w:rFonts w:ascii="Times New Roman" w:hAnsi="Times New Roman"/>
                <w:sz w:val="24"/>
                <w:szCs w:val="24"/>
                <w:lang w:val="en-US" w:eastAsia="en-US"/>
              </w:rPr>
              <w:t>GB</w:t>
            </w:r>
            <w:r w:rsidRPr="00586FDC">
              <w:rPr>
                <w:rFonts w:ascii="Times New Roman" w:hAnsi="Times New Roman"/>
                <w:sz w:val="24"/>
                <w:szCs w:val="24"/>
                <w:lang w:eastAsia="en-US"/>
              </w:rPr>
              <w:t xml:space="preserve">/ </w:t>
            </w:r>
            <w:r w:rsidRPr="00586FDC">
              <w:rPr>
                <w:rFonts w:ascii="Times New Roman" w:hAnsi="Times New Roman"/>
                <w:sz w:val="24"/>
                <w:szCs w:val="24"/>
                <w:lang w:val="en-US" w:eastAsia="en-US"/>
              </w:rPr>
              <w:t>DVD</w:t>
            </w:r>
            <w:r w:rsidRPr="00586FDC">
              <w:rPr>
                <w:rFonts w:ascii="Times New Roman" w:hAnsi="Times New Roman"/>
                <w:sz w:val="24"/>
                <w:szCs w:val="24"/>
                <w:lang w:eastAsia="en-US"/>
              </w:rPr>
              <w:t>-</w:t>
            </w:r>
            <w:r w:rsidRPr="00586FDC">
              <w:rPr>
                <w:rFonts w:ascii="Times New Roman" w:hAnsi="Times New Roman"/>
                <w:sz w:val="24"/>
                <w:szCs w:val="24"/>
                <w:lang w:val="en-US" w:eastAsia="en-US"/>
              </w:rPr>
              <w:t>RW</w:t>
            </w:r>
            <w:r w:rsidRPr="00586FDC">
              <w:rPr>
                <w:rFonts w:ascii="Times New Roman" w:hAnsi="Times New Roman"/>
                <w:sz w:val="24"/>
                <w:szCs w:val="24"/>
                <w:lang w:eastAsia="en-US"/>
              </w:rPr>
              <w:t xml:space="preserve">/ </w:t>
            </w:r>
            <w:r w:rsidRPr="00586FDC">
              <w:rPr>
                <w:rFonts w:ascii="Times New Roman" w:hAnsi="Times New Roman"/>
                <w:sz w:val="24"/>
                <w:szCs w:val="24"/>
                <w:lang w:val="en-US" w:eastAsia="en-US"/>
              </w:rPr>
              <w:t>ATX</w:t>
            </w:r>
            <w:r w:rsidRPr="00586FDC">
              <w:rPr>
                <w:rFonts w:ascii="Times New Roman" w:hAnsi="Times New Roman"/>
                <w:sz w:val="24"/>
                <w:szCs w:val="24"/>
                <w:lang w:eastAsia="en-US"/>
              </w:rPr>
              <w:t xml:space="preserve"> 500</w:t>
            </w:r>
            <w:r w:rsidRPr="00586FDC">
              <w:rPr>
                <w:rFonts w:ascii="Times New Roman" w:hAnsi="Times New Roman"/>
                <w:sz w:val="24"/>
                <w:szCs w:val="24"/>
                <w:lang w:val="en-US" w:eastAsia="en-US"/>
              </w:rPr>
              <w:t>W</w:t>
            </w:r>
            <w:r w:rsidRPr="00586FDC">
              <w:rPr>
                <w:rFonts w:ascii="Times New Roman" w:hAnsi="Times New Roman"/>
                <w:sz w:val="24"/>
                <w:szCs w:val="24"/>
                <w:lang w:eastAsia="en-US"/>
              </w:rPr>
              <w:t xml:space="preserve"> (в комплекте </w:t>
            </w:r>
            <w:r w:rsidRPr="00586FDC">
              <w:rPr>
                <w:rFonts w:ascii="Times New Roman" w:hAnsi="Times New Roman"/>
                <w:sz w:val="24"/>
                <w:szCs w:val="24"/>
                <w:lang w:eastAsia="en-US"/>
              </w:rPr>
              <w:lastRenderedPageBreak/>
              <w:t>клавиатура/мышь) – 2 шт.</w:t>
            </w:r>
          </w:p>
          <w:p w14:paraId="20A299B5" w14:textId="77777777" w:rsidR="00D6084D" w:rsidRPr="00586FDC" w:rsidRDefault="00D6084D" w:rsidP="00586FDC">
            <w:pPr>
              <w:widowControl w:val="0"/>
              <w:autoSpaceDE w:val="0"/>
              <w:autoSpaceDN w:val="0"/>
              <w:adjustRightInd w:val="0"/>
              <w:spacing w:after="0" w:line="240" w:lineRule="auto"/>
              <w:jc w:val="both"/>
              <w:rPr>
                <w:rFonts w:ascii="Times New Roman" w:hAnsi="Times New Roman"/>
                <w:sz w:val="24"/>
                <w:szCs w:val="24"/>
                <w:lang w:eastAsia="en-US"/>
              </w:rPr>
            </w:pPr>
            <w:r w:rsidRPr="00586FDC">
              <w:rPr>
                <w:rFonts w:ascii="Times New Roman" w:hAnsi="Times New Roman"/>
                <w:sz w:val="24"/>
                <w:szCs w:val="24"/>
                <w:lang w:eastAsia="en-US"/>
              </w:rPr>
              <w:t>Бактерицидный излучатель – 1 шт.</w:t>
            </w:r>
          </w:p>
          <w:p w14:paraId="18EF83BB" w14:textId="77777777" w:rsidR="00D6084D" w:rsidRPr="00586FDC" w:rsidRDefault="00D6084D" w:rsidP="00586FDC">
            <w:pPr>
              <w:widowControl w:val="0"/>
              <w:autoSpaceDE w:val="0"/>
              <w:autoSpaceDN w:val="0"/>
              <w:adjustRightInd w:val="0"/>
              <w:spacing w:after="0" w:line="240" w:lineRule="auto"/>
              <w:jc w:val="both"/>
              <w:rPr>
                <w:rFonts w:ascii="Times New Roman" w:hAnsi="Times New Roman"/>
                <w:sz w:val="24"/>
                <w:szCs w:val="24"/>
                <w:lang w:eastAsia="en-US"/>
              </w:rPr>
            </w:pPr>
            <w:r w:rsidRPr="00586FDC">
              <w:rPr>
                <w:rFonts w:ascii="Times New Roman" w:hAnsi="Times New Roman"/>
                <w:sz w:val="24"/>
                <w:szCs w:val="24"/>
                <w:lang w:eastAsia="en-US"/>
              </w:rPr>
              <w:t>Стул поворотный – 1 шт.</w:t>
            </w:r>
          </w:p>
          <w:p w14:paraId="379D61A5" w14:textId="77777777" w:rsidR="00D6084D" w:rsidRPr="00586FDC" w:rsidRDefault="00D6084D" w:rsidP="00586FDC">
            <w:pPr>
              <w:widowControl w:val="0"/>
              <w:autoSpaceDE w:val="0"/>
              <w:autoSpaceDN w:val="0"/>
              <w:adjustRightInd w:val="0"/>
              <w:spacing w:after="0" w:line="240" w:lineRule="auto"/>
              <w:jc w:val="both"/>
              <w:rPr>
                <w:rFonts w:ascii="Times New Roman" w:hAnsi="Times New Roman"/>
                <w:sz w:val="24"/>
                <w:szCs w:val="24"/>
                <w:lang w:eastAsia="en-US"/>
              </w:rPr>
            </w:pPr>
            <w:r w:rsidRPr="00586FDC">
              <w:rPr>
                <w:rFonts w:ascii="Times New Roman" w:hAnsi="Times New Roman"/>
                <w:sz w:val="24"/>
                <w:szCs w:val="24"/>
                <w:lang w:eastAsia="en-US"/>
              </w:rPr>
              <w:t>Шкаф для документов закрытый – 1 шт.</w:t>
            </w:r>
          </w:p>
          <w:p w14:paraId="2BB7C013" w14:textId="77777777" w:rsidR="00D6084D" w:rsidRPr="00586FDC" w:rsidRDefault="00D6084D" w:rsidP="00586FDC">
            <w:pPr>
              <w:widowControl w:val="0"/>
              <w:autoSpaceDE w:val="0"/>
              <w:autoSpaceDN w:val="0"/>
              <w:adjustRightInd w:val="0"/>
              <w:spacing w:after="0" w:line="240" w:lineRule="auto"/>
              <w:jc w:val="both"/>
              <w:rPr>
                <w:rFonts w:ascii="Times New Roman" w:hAnsi="Times New Roman"/>
                <w:sz w:val="24"/>
                <w:szCs w:val="24"/>
                <w:lang w:eastAsia="en-US"/>
              </w:rPr>
            </w:pPr>
            <w:r w:rsidRPr="00586FDC">
              <w:rPr>
                <w:rFonts w:ascii="Times New Roman" w:hAnsi="Times New Roman"/>
                <w:sz w:val="24"/>
                <w:szCs w:val="24"/>
                <w:lang w:eastAsia="en-US"/>
              </w:rPr>
              <w:t>Шкаф для одежды комбинированный – 1 шт.</w:t>
            </w:r>
          </w:p>
          <w:p w14:paraId="4350572B" w14:textId="77777777" w:rsidR="00D6084D" w:rsidRPr="00586FDC" w:rsidRDefault="00D6084D" w:rsidP="00586FDC">
            <w:pPr>
              <w:widowControl w:val="0"/>
              <w:autoSpaceDE w:val="0"/>
              <w:autoSpaceDN w:val="0"/>
              <w:adjustRightInd w:val="0"/>
              <w:spacing w:after="0" w:line="240" w:lineRule="auto"/>
              <w:jc w:val="both"/>
              <w:rPr>
                <w:rFonts w:ascii="Times New Roman" w:hAnsi="Times New Roman"/>
                <w:sz w:val="24"/>
                <w:szCs w:val="24"/>
                <w:lang w:eastAsia="en-US"/>
              </w:rPr>
            </w:pPr>
            <w:r w:rsidRPr="00586FDC">
              <w:rPr>
                <w:rFonts w:ascii="Times New Roman" w:hAnsi="Times New Roman"/>
                <w:sz w:val="24"/>
                <w:szCs w:val="24"/>
                <w:lang w:eastAsia="en-US"/>
              </w:rPr>
              <w:t>Стол учителя, однотумбовый – 1 шт.</w:t>
            </w:r>
          </w:p>
          <w:p w14:paraId="7C2CE449" w14:textId="77777777" w:rsidR="00D6084D" w:rsidRPr="00586FDC" w:rsidRDefault="00D6084D" w:rsidP="00586FDC">
            <w:pPr>
              <w:spacing w:after="0" w:line="240" w:lineRule="auto"/>
              <w:rPr>
                <w:rFonts w:ascii="Times New Roman" w:hAnsi="Times New Roman"/>
                <w:sz w:val="24"/>
                <w:szCs w:val="24"/>
                <w:lang w:eastAsia="en-US"/>
              </w:rPr>
            </w:pPr>
            <w:r w:rsidRPr="00586FDC">
              <w:rPr>
                <w:rFonts w:ascii="Times New Roman" w:hAnsi="Times New Roman"/>
                <w:sz w:val="24"/>
                <w:szCs w:val="24"/>
                <w:lang w:eastAsia="en-US"/>
              </w:rPr>
              <w:t>Наглядный макет "УЭЦН" – 1 шт.</w:t>
            </w:r>
          </w:p>
          <w:p w14:paraId="613EB24A" w14:textId="77777777" w:rsidR="00586FDC" w:rsidRPr="00586FDC" w:rsidRDefault="00586FDC" w:rsidP="00586FDC">
            <w:pPr>
              <w:adjustRightInd w:val="0"/>
              <w:spacing w:after="0" w:line="240" w:lineRule="auto"/>
              <w:rPr>
                <w:rFonts w:ascii="Times New Roman" w:hAnsi="Times New Roman"/>
                <w:sz w:val="24"/>
                <w:szCs w:val="24"/>
              </w:rPr>
            </w:pPr>
            <w:r w:rsidRPr="00586FDC">
              <w:rPr>
                <w:rFonts w:ascii="Times New Roman" w:hAnsi="Times New Roman"/>
                <w:sz w:val="24"/>
                <w:szCs w:val="24"/>
              </w:rPr>
              <w:t xml:space="preserve">Интерактивный комплект – 1 шт., в составе: </w:t>
            </w:r>
          </w:p>
          <w:p w14:paraId="3D4A9EC5" w14:textId="77777777" w:rsidR="00586FDC" w:rsidRPr="00586FDC" w:rsidRDefault="00586FDC" w:rsidP="00586FDC">
            <w:pPr>
              <w:adjustRightInd w:val="0"/>
              <w:spacing w:after="0" w:line="240" w:lineRule="auto"/>
              <w:rPr>
                <w:rFonts w:ascii="Times New Roman" w:hAnsi="Times New Roman"/>
                <w:sz w:val="24"/>
                <w:szCs w:val="24"/>
              </w:rPr>
            </w:pPr>
            <w:r w:rsidRPr="00586FDC">
              <w:rPr>
                <w:rFonts w:ascii="Times New Roman" w:hAnsi="Times New Roman"/>
                <w:sz w:val="24"/>
                <w:szCs w:val="24"/>
              </w:rPr>
              <w:t xml:space="preserve">а) Интерактивная доска SMART Board SBM685 без лотка ключ активации SMART NOTEBOOK в комплекте; </w:t>
            </w:r>
          </w:p>
          <w:p w14:paraId="72B9B5E4" w14:textId="77777777" w:rsidR="00586FDC" w:rsidRPr="00586FDC" w:rsidRDefault="00586FDC" w:rsidP="00586FDC">
            <w:pPr>
              <w:adjustRightInd w:val="0"/>
              <w:spacing w:after="0" w:line="240" w:lineRule="auto"/>
              <w:rPr>
                <w:rFonts w:ascii="Times New Roman" w:hAnsi="Times New Roman"/>
                <w:sz w:val="24"/>
                <w:szCs w:val="24"/>
              </w:rPr>
            </w:pPr>
            <w:r w:rsidRPr="00586FDC">
              <w:rPr>
                <w:rFonts w:ascii="Times New Roman" w:hAnsi="Times New Roman"/>
                <w:sz w:val="24"/>
                <w:szCs w:val="24"/>
              </w:rPr>
              <w:t xml:space="preserve">б) Активный лоток для интерактивной доски SBM685 с ECP (1018795); </w:t>
            </w:r>
          </w:p>
          <w:p w14:paraId="5983F339" w14:textId="77777777" w:rsidR="00586FDC" w:rsidRPr="00586FDC" w:rsidRDefault="00586FDC" w:rsidP="00586FDC">
            <w:pPr>
              <w:adjustRightInd w:val="0"/>
              <w:spacing w:after="0" w:line="240" w:lineRule="auto"/>
              <w:rPr>
                <w:rFonts w:ascii="Times New Roman" w:hAnsi="Times New Roman"/>
                <w:sz w:val="24"/>
                <w:szCs w:val="24"/>
              </w:rPr>
            </w:pPr>
            <w:r w:rsidRPr="00586FDC">
              <w:rPr>
                <w:rFonts w:ascii="Times New Roman" w:hAnsi="Times New Roman"/>
                <w:sz w:val="24"/>
                <w:szCs w:val="24"/>
              </w:rPr>
              <w:t xml:space="preserve">в) Проектор SMART U100w (1026113); </w:t>
            </w:r>
          </w:p>
          <w:p w14:paraId="3616B43D" w14:textId="77777777" w:rsidR="00586FDC" w:rsidRPr="00586FDC" w:rsidRDefault="00586FDC" w:rsidP="00586FDC">
            <w:pPr>
              <w:adjustRightInd w:val="0"/>
              <w:spacing w:after="0" w:line="240" w:lineRule="auto"/>
              <w:rPr>
                <w:rFonts w:ascii="Times New Roman" w:hAnsi="Times New Roman"/>
                <w:sz w:val="24"/>
                <w:szCs w:val="24"/>
              </w:rPr>
            </w:pPr>
            <w:r w:rsidRPr="00586FDC">
              <w:rPr>
                <w:rFonts w:ascii="Times New Roman" w:hAnsi="Times New Roman"/>
                <w:sz w:val="24"/>
                <w:szCs w:val="24"/>
              </w:rPr>
              <w:t>г) Настенное крепление для проектора (1026830)</w:t>
            </w:r>
          </w:p>
          <w:p w14:paraId="200D5C88" w14:textId="77777777" w:rsidR="00586FDC" w:rsidRPr="00586FDC" w:rsidRDefault="00586FDC" w:rsidP="00586FDC">
            <w:pPr>
              <w:adjustRightInd w:val="0"/>
              <w:spacing w:after="0" w:line="240" w:lineRule="auto"/>
              <w:rPr>
                <w:rFonts w:ascii="Times New Roman" w:hAnsi="Times New Roman"/>
                <w:sz w:val="24"/>
                <w:szCs w:val="24"/>
              </w:rPr>
            </w:pPr>
            <w:r w:rsidRPr="00586FDC">
              <w:rPr>
                <w:rFonts w:ascii="Times New Roman" w:hAnsi="Times New Roman"/>
                <w:sz w:val="24"/>
                <w:szCs w:val="24"/>
              </w:rPr>
              <w:t>Стол ученический 2-местный регулируемый – 13 шт.</w:t>
            </w:r>
          </w:p>
          <w:p w14:paraId="3BA3951D"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Стул ученический – 26 шт.</w:t>
            </w:r>
          </w:p>
          <w:p w14:paraId="0D9C4CDC" w14:textId="77777777" w:rsidR="00586FDC" w:rsidRPr="00586FDC" w:rsidRDefault="00586FDC" w:rsidP="00586FDC">
            <w:pPr>
              <w:spacing w:after="0" w:line="240" w:lineRule="auto"/>
              <w:rPr>
                <w:rFonts w:ascii="Times New Roman" w:hAnsi="Times New Roman"/>
                <w:bCs/>
                <w:sz w:val="24"/>
                <w:szCs w:val="24"/>
                <w:lang w:val="en-US"/>
              </w:rPr>
            </w:pPr>
            <w:r w:rsidRPr="00586FDC">
              <w:rPr>
                <w:rFonts w:ascii="Times New Roman" w:hAnsi="Times New Roman"/>
                <w:bCs/>
                <w:sz w:val="24"/>
                <w:szCs w:val="24"/>
              </w:rPr>
              <w:t xml:space="preserve">Проектор EPSON EB-X400 3LCD.1024X768. </w:t>
            </w:r>
            <w:r w:rsidRPr="00586FDC">
              <w:rPr>
                <w:rFonts w:ascii="Times New Roman" w:hAnsi="Times New Roman"/>
                <w:bCs/>
                <w:sz w:val="24"/>
                <w:szCs w:val="24"/>
                <w:lang w:val="en-US"/>
              </w:rPr>
              <w:t>3300lm. 150001.2 B</w:t>
            </w:r>
            <w:r w:rsidRPr="00586FDC">
              <w:rPr>
                <w:rFonts w:ascii="Times New Roman" w:hAnsi="Times New Roman"/>
                <w:bCs/>
                <w:sz w:val="24"/>
                <w:szCs w:val="24"/>
              </w:rPr>
              <w:t>т</w:t>
            </w:r>
            <w:r w:rsidRPr="00586FDC">
              <w:rPr>
                <w:rFonts w:ascii="Times New Roman" w:hAnsi="Times New Roman"/>
                <w:bCs/>
                <w:sz w:val="24"/>
                <w:szCs w:val="24"/>
                <w:lang w:val="en-US"/>
              </w:rPr>
              <w:t>, HDMI. VGA USB(A). 2.5</w:t>
            </w:r>
            <w:r w:rsidRPr="00586FDC">
              <w:rPr>
                <w:rFonts w:ascii="Times New Roman" w:hAnsi="Times New Roman"/>
                <w:bCs/>
                <w:sz w:val="24"/>
                <w:szCs w:val="24"/>
              </w:rPr>
              <w:t>кг</w:t>
            </w:r>
            <w:r w:rsidRPr="00586FDC">
              <w:rPr>
                <w:rFonts w:ascii="Times New Roman" w:hAnsi="Times New Roman"/>
                <w:bCs/>
                <w:sz w:val="24"/>
                <w:szCs w:val="24"/>
                <w:lang w:val="en-US"/>
              </w:rPr>
              <w:t xml:space="preserve">, 28 </w:t>
            </w:r>
            <w:r w:rsidRPr="00586FDC">
              <w:rPr>
                <w:rFonts w:ascii="Times New Roman" w:hAnsi="Times New Roman"/>
                <w:bCs/>
                <w:sz w:val="24"/>
                <w:szCs w:val="24"/>
              </w:rPr>
              <w:t>дБ</w:t>
            </w:r>
            <w:r w:rsidRPr="00586FDC">
              <w:rPr>
                <w:rFonts w:ascii="Times New Roman" w:hAnsi="Times New Roman"/>
                <w:bCs/>
                <w:sz w:val="24"/>
                <w:szCs w:val="24"/>
                <w:lang w:val="en-US"/>
              </w:rPr>
              <w:t xml:space="preserve"> (1 </w:t>
            </w:r>
            <w:proofErr w:type="spellStart"/>
            <w:r w:rsidRPr="00586FDC">
              <w:rPr>
                <w:rFonts w:ascii="Times New Roman" w:hAnsi="Times New Roman"/>
                <w:bCs/>
                <w:sz w:val="24"/>
                <w:szCs w:val="24"/>
              </w:rPr>
              <w:t>шт</w:t>
            </w:r>
            <w:proofErr w:type="spellEnd"/>
            <w:r w:rsidRPr="00586FDC">
              <w:rPr>
                <w:rFonts w:ascii="Times New Roman" w:hAnsi="Times New Roman"/>
                <w:bCs/>
                <w:sz w:val="24"/>
                <w:szCs w:val="24"/>
                <w:lang w:val="en-US"/>
              </w:rPr>
              <w:t>)</w:t>
            </w:r>
          </w:p>
          <w:p w14:paraId="403D46CC" w14:textId="77777777" w:rsidR="00586FDC" w:rsidRPr="00586FDC" w:rsidRDefault="00586FDC" w:rsidP="00586FDC">
            <w:pPr>
              <w:spacing w:after="0" w:line="240" w:lineRule="auto"/>
              <w:rPr>
                <w:rFonts w:ascii="Times New Roman" w:hAnsi="Times New Roman"/>
                <w:b/>
                <w:sz w:val="24"/>
                <w:szCs w:val="24"/>
                <w:lang w:eastAsia="en-US"/>
              </w:rPr>
            </w:pPr>
            <w:r w:rsidRPr="00586FDC">
              <w:rPr>
                <w:rFonts w:ascii="Times New Roman" w:hAnsi="Times New Roman"/>
                <w:bCs/>
                <w:sz w:val="24"/>
                <w:szCs w:val="24"/>
              </w:rPr>
              <w:t xml:space="preserve">Стенд трубопроводная арматура ( в сборе) (1 </w:t>
            </w:r>
            <w:proofErr w:type="spellStart"/>
            <w:r w:rsidRPr="00586FDC">
              <w:rPr>
                <w:rFonts w:ascii="Times New Roman" w:hAnsi="Times New Roman"/>
                <w:bCs/>
                <w:sz w:val="24"/>
                <w:szCs w:val="24"/>
              </w:rPr>
              <w:t>шт</w:t>
            </w:r>
            <w:proofErr w:type="spellEnd"/>
            <w:r w:rsidRPr="00586FDC">
              <w:rPr>
                <w:rFonts w:ascii="Times New Roman" w:hAnsi="Times New Roman"/>
                <w:bCs/>
                <w:sz w:val="24"/>
                <w:szCs w:val="24"/>
              </w:rPr>
              <w:t>)</w:t>
            </w:r>
          </w:p>
        </w:tc>
      </w:tr>
      <w:tr w:rsidR="00FB1AAB" w:rsidRPr="00FB1AAB" w14:paraId="5A06AC8D" w14:textId="77777777" w:rsidTr="00FB1AAB">
        <w:trPr>
          <w:trHeight w:val="118"/>
          <w:tblCellSpacing w:w="5" w:type="nil"/>
        </w:trPr>
        <w:tc>
          <w:tcPr>
            <w:tcW w:w="9357" w:type="dxa"/>
          </w:tcPr>
          <w:p w14:paraId="548E9AD5" w14:textId="77777777" w:rsidR="00FB1AAB" w:rsidRPr="00586FDC" w:rsidRDefault="00FB1AAB" w:rsidP="00586FDC">
            <w:pPr>
              <w:widowControl w:val="0"/>
              <w:autoSpaceDE w:val="0"/>
              <w:autoSpaceDN w:val="0"/>
              <w:adjustRightInd w:val="0"/>
              <w:spacing w:after="0" w:line="240" w:lineRule="auto"/>
              <w:jc w:val="center"/>
              <w:rPr>
                <w:rFonts w:ascii="Times New Roman" w:hAnsi="Times New Roman"/>
                <w:sz w:val="24"/>
                <w:szCs w:val="24"/>
                <w:lang w:eastAsia="en-US"/>
              </w:rPr>
            </w:pPr>
            <w:r w:rsidRPr="00586FDC">
              <w:rPr>
                <w:rFonts w:ascii="Times New Roman" w:hAnsi="Times New Roman"/>
                <w:b/>
                <w:sz w:val="24"/>
                <w:szCs w:val="24"/>
                <w:lang w:eastAsia="en-US"/>
              </w:rPr>
              <w:t>Учебная лаборатория № 112 «Электротехники», «Электронной техники», «Электроники», «Электрических машин и аппаратов», «Технической эксплуатации и обслуживания электрического и электромеханического оборудования», «Контрольно-измерительных приборов», «Электротехнических материалов», «Материаловедения», «Метрологии, сертификации и стандартизации», «Технической механики»</w:t>
            </w:r>
          </w:p>
          <w:p w14:paraId="7DD6CEF7" w14:textId="77777777" w:rsidR="00FB1AAB" w:rsidRPr="00586FDC" w:rsidRDefault="00FB1AAB" w:rsidP="00586FDC">
            <w:pPr>
              <w:spacing w:after="0" w:line="240" w:lineRule="auto"/>
              <w:jc w:val="both"/>
              <w:rPr>
                <w:rFonts w:ascii="Times New Roman" w:hAnsi="Times New Roman"/>
                <w:sz w:val="24"/>
                <w:szCs w:val="24"/>
                <w:lang w:eastAsia="en-US"/>
              </w:rPr>
            </w:pPr>
            <w:r w:rsidRPr="00586FDC">
              <w:rPr>
                <w:rFonts w:ascii="Times New Roman" w:hAnsi="Times New Roman"/>
                <w:sz w:val="24"/>
                <w:szCs w:val="24"/>
                <w:lang w:eastAsia="en-US"/>
              </w:rPr>
              <w:t>Дисп</w:t>
            </w:r>
            <w:r w:rsidR="00996A27">
              <w:rPr>
                <w:rFonts w:ascii="Times New Roman" w:hAnsi="Times New Roman"/>
                <w:sz w:val="24"/>
                <w:szCs w:val="24"/>
                <w:lang w:eastAsia="en-US"/>
              </w:rPr>
              <w:t>е</w:t>
            </w:r>
            <w:r w:rsidRPr="00586FDC">
              <w:rPr>
                <w:rFonts w:ascii="Times New Roman" w:hAnsi="Times New Roman"/>
                <w:sz w:val="24"/>
                <w:szCs w:val="24"/>
                <w:lang w:eastAsia="en-US"/>
              </w:rPr>
              <w:t>нсер (кулер) для воды керамический – 1 шт.</w:t>
            </w:r>
          </w:p>
          <w:p w14:paraId="34CEE805" w14:textId="77777777" w:rsidR="00FB1AAB" w:rsidRPr="00586FDC" w:rsidRDefault="00FB1AAB" w:rsidP="00586FDC">
            <w:pPr>
              <w:spacing w:after="0" w:line="240" w:lineRule="auto"/>
              <w:jc w:val="both"/>
              <w:rPr>
                <w:rFonts w:ascii="Times New Roman" w:hAnsi="Times New Roman"/>
                <w:sz w:val="24"/>
                <w:szCs w:val="24"/>
                <w:lang w:eastAsia="en-US"/>
              </w:rPr>
            </w:pPr>
            <w:r w:rsidRPr="00586FDC">
              <w:rPr>
                <w:rFonts w:ascii="Times New Roman" w:hAnsi="Times New Roman"/>
                <w:sz w:val="24"/>
                <w:szCs w:val="24"/>
                <w:lang w:eastAsia="en-US"/>
              </w:rPr>
              <w:t xml:space="preserve">Компьютер USN </w:t>
            </w:r>
            <w:proofErr w:type="spellStart"/>
            <w:r w:rsidRPr="00586FDC">
              <w:rPr>
                <w:rFonts w:ascii="Times New Roman" w:hAnsi="Times New Roman"/>
                <w:sz w:val="24"/>
                <w:szCs w:val="24"/>
                <w:lang w:eastAsia="en-US"/>
              </w:rPr>
              <w:t>IntelPentium</w:t>
            </w:r>
            <w:proofErr w:type="spellEnd"/>
            <w:r w:rsidRPr="00586FDC">
              <w:rPr>
                <w:rFonts w:ascii="Times New Roman" w:hAnsi="Times New Roman"/>
                <w:sz w:val="24"/>
                <w:szCs w:val="24"/>
                <w:lang w:eastAsia="en-US"/>
              </w:rPr>
              <w:t xml:space="preserve"> G4400/ 4096Mb/ 500GB/ DVD-RW/ ATX 500W (в комплекте клавиатура/мышь) – 2 шт.</w:t>
            </w:r>
          </w:p>
          <w:p w14:paraId="00A7DF43" w14:textId="77777777" w:rsidR="00FB1AAB" w:rsidRPr="00586FDC" w:rsidRDefault="00FB1AAB" w:rsidP="00586FDC">
            <w:pPr>
              <w:spacing w:after="0" w:line="240" w:lineRule="auto"/>
              <w:jc w:val="both"/>
              <w:rPr>
                <w:rFonts w:ascii="Times New Roman" w:hAnsi="Times New Roman"/>
                <w:sz w:val="24"/>
                <w:szCs w:val="24"/>
                <w:lang w:eastAsia="en-US"/>
              </w:rPr>
            </w:pPr>
            <w:r w:rsidRPr="00586FDC">
              <w:rPr>
                <w:rFonts w:ascii="Times New Roman" w:hAnsi="Times New Roman"/>
                <w:sz w:val="24"/>
                <w:szCs w:val="24"/>
                <w:lang w:eastAsia="en-US"/>
              </w:rPr>
              <w:t>Стенд «Энергосбережение в системах электроснабжения и электропотребления» – 2 шт.</w:t>
            </w:r>
          </w:p>
          <w:p w14:paraId="432CBFD7" w14:textId="77777777" w:rsidR="00FB1AAB" w:rsidRPr="00586FDC" w:rsidRDefault="00FB1AAB" w:rsidP="00586FDC">
            <w:pPr>
              <w:spacing w:after="0" w:line="240" w:lineRule="auto"/>
              <w:jc w:val="both"/>
              <w:rPr>
                <w:rFonts w:ascii="Times New Roman" w:hAnsi="Times New Roman"/>
                <w:sz w:val="24"/>
                <w:szCs w:val="24"/>
                <w:lang w:eastAsia="en-US"/>
              </w:rPr>
            </w:pPr>
            <w:r w:rsidRPr="00586FDC">
              <w:rPr>
                <w:rFonts w:ascii="Times New Roman" w:hAnsi="Times New Roman"/>
                <w:sz w:val="24"/>
                <w:szCs w:val="24"/>
                <w:lang w:eastAsia="en-US"/>
              </w:rPr>
              <w:t>Стенд «Асинхронный двигатель с фазным ротором» – 2 шт.</w:t>
            </w:r>
          </w:p>
          <w:p w14:paraId="26C88548" w14:textId="77777777" w:rsidR="00FB1AAB" w:rsidRPr="00586FDC" w:rsidRDefault="00FB1AAB" w:rsidP="00586FDC">
            <w:pPr>
              <w:spacing w:after="0" w:line="240" w:lineRule="auto"/>
              <w:jc w:val="both"/>
              <w:rPr>
                <w:rFonts w:ascii="Times New Roman" w:hAnsi="Times New Roman"/>
                <w:sz w:val="24"/>
                <w:szCs w:val="24"/>
                <w:lang w:eastAsia="en-US"/>
              </w:rPr>
            </w:pPr>
            <w:r w:rsidRPr="00586FDC">
              <w:rPr>
                <w:rFonts w:ascii="Times New Roman" w:hAnsi="Times New Roman"/>
                <w:sz w:val="24"/>
                <w:szCs w:val="24"/>
                <w:lang w:eastAsia="en-US"/>
              </w:rPr>
              <w:t xml:space="preserve">Стенд  «Светотехника – источники света и светильники, эффективность и энергосбережение – 1 шт. </w:t>
            </w:r>
          </w:p>
          <w:p w14:paraId="75ADE8DB" w14:textId="77777777" w:rsidR="00FB1AAB" w:rsidRPr="00586FDC" w:rsidRDefault="00FB1AAB" w:rsidP="00586FDC">
            <w:pPr>
              <w:spacing w:after="0" w:line="240" w:lineRule="auto"/>
              <w:jc w:val="both"/>
              <w:rPr>
                <w:rFonts w:ascii="Times New Roman" w:hAnsi="Times New Roman"/>
                <w:sz w:val="24"/>
                <w:szCs w:val="24"/>
                <w:lang w:eastAsia="en-US"/>
              </w:rPr>
            </w:pPr>
            <w:r w:rsidRPr="00586FDC">
              <w:rPr>
                <w:rFonts w:ascii="Times New Roman" w:hAnsi="Times New Roman"/>
                <w:sz w:val="24"/>
                <w:szCs w:val="24"/>
                <w:lang w:eastAsia="en-US"/>
              </w:rPr>
              <w:t>Комплект учебно-лабораторного оборудования "Элементы автоматики" – 2 шт.</w:t>
            </w:r>
          </w:p>
          <w:p w14:paraId="2BCB0143" w14:textId="77777777" w:rsidR="00FB1AAB" w:rsidRPr="00586FDC" w:rsidRDefault="00FB1AAB" w:rsidP="00586FDC">
            <w:pPr>
              <w:spacing w:after="0" w:line="240" w:lineRule="auto"/>
              <w:jc w:val="both"/>
              <w:rPr>
                <w:rFonts w:ascii="Times New Roman" w:hAnsi="Times New Roman"/>
                <w:sz w:val="24"/>
                <w:szCs w:val="24"/>
                <w:lang w:eastAsia="en-US"/>
              </w:rPr>
            </w:pPr>
            <w:r w:rsidRPr="00586FDC">
              <w:rPr>
                <w:rFonts w:ascii="Times New Roman" w:hAnsi="Times New Roman"/>
                <w:sz w:val="24"/>
                <w:szCs w:val="24"/>
                <w:lang w:eastAsia="en-US"/>
              </w:rPr>
              <w:t>Бактерицидный излучатель – 1 шт.</w:t>
            </w:r>
          </w:p>
          <w:p w14:paraId="25FC29CE" w14:textId="77777777" w:rsidR="00FB1AAB" w:rsidRPr="00586FDC" w:rsidRDefault="00FB1AAB" w:rsidP="00586FDC">
            <w:pPr>
              <w:spacing w:after="0" w:line="240" w:lineRule="auto"/>
              <w:jc w:val="both"/>
              <w:rPr>
                <w:rFonts w:ascii="Times New Roman" w:hAnsi="Times New Roman"/>
                <w:sz w:val="24"/>
                <w:szCs w:val="24"/>
                <w:lang w:eastAsia="en-US"/>
              </w:rPr>
            </w:pPr>
            <w:r w:rsidRPr="00586FDC">
              <w:rPr>
                <w:rFonts w:ascii="Times New Roman" w:hAnsi="Times New Roman"/>
                <w:sz w:val="24"/>
                <w:szCs w:val="24"/>
                <w:lang w:eastAsia="en-US"/>
              </w:rPr>
              <w:t>Доска школьная – 1 шт.</w:t>
            </w:r>
          </w:p>
          <w:p w14:paraId="55DC7BBB" w14:textId="77777777" w:rsidR="00FB1AAB" w:rsidRPr="00586FDC" w:rsidRDefault="00FB1AAB" w:rsidP="00586FDC">
            <w:pPr>
              <w:spacing w:after="0" w:line="240" w:lineRule="auto"/>
              <w:jc w:val="both"/>
              <w:rPr>
                <w:rFonts w:ascii="Times New Roman" w:hAnsi="Times New Roman"/>
                <w:sz w:val="24"/>
                <w:szCs w:val="24"/>
                <w:lang w:eastAsia="en-US"/>
              </w:rPr>
            </w:pPr>
            <w:r w:rsidRPr="00586FDC">
              <w:rPr>
                <w:rFonts w:ascii="Times New Roman" w:hAnsi="Times New Roman"/>
                <w:sz w:val="24"/>
                <w:szCs w:val="24"/>
                <w:lang w:eastAsia="en-US"/>
              </w:rPr>
              <w:t>Стол учителя, однотумбовый – 1 шт.</w:t>
            </w:r>
          </w:p>
          <w:p w14:paraId="0683A21C" w14:textId="77777777" w:rsidR="00FB1AAB" w:rsidRPr="00586FDC" w:rsidRDefault="00FB1AAB" w:rsidP="00586FDC">
            <w:pPr>
              <w:spacing w:after="0" w:line="240" w:lineRule="auto"/>
              <w:jc w:val="both"/>
              <w:rPr>
                <w:rFonts w:ascii="Times New Roman" w:hAnsi="Times New Roman"/>
                <w:sz w:val="24"/>
                <w:szCs w:val="24"/>
                <w:lang w:eastAsia="en-US"/>
              </w:rPr>
            </w:pPr>
            <w:r w:rsidRPr="00586FDC">
              <w:rPr>
                <w:rFonts w:ascii="Times New Roman" w:hAnsi="Times New Roman"/>
                <w:sz w:val="24"/>
                <w:szCs w:val="24"/>
                <w:lang w:eastAsia="en-US"/>
              </w:rPr>
              <w:t>Стул поворотный – 1 шт.</w:t>
            </w:r>
          </w:p>
          <w:p w14:paraId="02EEB23D" w14:textId="77777777" w:rsidR="00FB1AAB" w:rsidRPr="00586FDC" w:rsidRDefault="00FB1AAB" w:rsidP="00586FDC">
            <w:pPr>
              <w:spacing w:after="0" w:line="240" w:lineRule="auto"/>
              <w:jc w:val="both"/>
              <w:rPr>
                <w:rFonts w:ascii="Times New Roman" w:hAnsi="Times New Roman"/>
                <w:sz w:val="24"/>
                <w:szCs w:val="24"/>
                <w:lang w:eastAsia="en-US"/>
              </w:rPr>
            </w:pPr>
            <w:r w:rsidRPr="00586FDC">
              <w:rPr>
                <w:rFonts w:ascii="Times New Roman" w:hAnsi="Times New Roman"/>
                <w:sz w:val="24"/>
                <w:szCs w:val="24"/>
                <w:lang w:eastAsia="en-US"/>
              </w:rPr>
              <w:t>Стул ученический – 24 шт.</w:t>
            </w:r>
          </w:p>
          <w:p w14:paraId="1A388C21" w14:textId="77777777" w:rsidR="00FB1AAB" w:rsidRPr="00586FDC" w:rsidRDefault="00FB1AAB" w:rsidP="00586FDC">
            <w:pPr>
              <w:spacing w:after="0" w:line="240" w:lineRule="auto"/>
              <w:jc w:val="both"/>
              <w:rPr>
                <w:rFonts w:ascii="Times New Roman" w:hAnsi="Times New Roman"/>
                <w:sz w:val="24"/>
                <w:szCs w:val="24"/>
                <w:lang w:eastAsia="en-US"/>
              </w:rPr>
            </w:pPr>
            <w:r w:rsidRPr="00586FDC">
              <w:rPr>
                <w:rFonts w:ascii="Times New Roman" w:hAnsi="Times New Roman"/>
                <w:sz w:val="24"/>
                <w:szCs w:val="24"/>
                <w:lang w:eastAsia="en-US"/>
              </w:rPr>
              <w:t>Стол ученический лабораторный – 2 шт.</w:t>
            </w:r>
          </w:p>
          <w:p w14:paraId="066489CA" w14:textId="77777777" w:rsidR="00FB1AAB" w:rsidRPr="00586FDC" w:rsidRDefault="00FB1AAB" w:rsidP="00586FDC">
            <w:pPr>
              <w:widowControl w:val="0"/>
              <w:autoSpaceDE w:val="0"/>
              <w:autoSpaceDN w:val="0"/>
              <w:adjustRightInd w:val="0"/>
              <w:spacing w:after="0" w:line="240" w:lineRule="auto"/>
              <w:jc w:val="both"/>
              <w:rPr>
                <w:rFonts w:ascii="Times New Roman" w:hAnsi="Times New Roman"/>
                <w:sz w:val="24"/>
                <w:szCs w:val="24"/>
                <w:lang w:eastAsia="en-US"/>
              </w:rPr>
            </w:pPr>
            <w:r w:rsidRPr="00586FDC">
              <w:rPr>
                <w:rFonts w:ascii="Times New Roman" w:hAnsi="Times New Roman"/>
                <w:sz w:val="24"/>
                <w:szCs w:val="24"/>
                <w:lang w:eastAsia="en-US"/>
              </w:rPr>
              <w:t>Стенд «Основы электромеханики» – 2 шт.</w:t>
            </w:r>
          </w:p>
        </w:tc>
      </w:tr>
      <w:tr w:rsidR="00FB1AAB" w:rsidRPr="00FB1AAB" w14:paraId="59A515D9" w14:textId="77777777" w:rsidTr="00FB1AAB">
        <w:trPr>
          <w:trHeight w:val="118"/>
          <w:tblCellSpacing w:w="5" w:type="nil"/>
        </w:trPr>
        <w:tc>
          <w:tcPr>
            <w:tcW w:w="9357" w:type="dxa"/>
          </w:tcPr>
          <w:p w14:paraId="4D167078"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Учебный кабинет № 113 «Инженерной графики», «Электротехники», «Технологии и оборудования производства электротехнических изделий», «Технического регулирования и контроля качества», «Метрологии, сертификации и стандартизации», «Технической механики», «Инженерной и технической графики», «Технических измерений», «Материаловедения», «Повышения нефтеотдачи пластов»</w:t>
            </w:r>
          </w:p>
          <w:p w14:paraId="70E57DDD"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Учебная лаборатория № 113 «Электроснабжения», «Техники высоких напряжений», «Электрических подстанций», «Технического обслуживания электрических установок и электрооборудования», «Релейной защиты и автоматических систем управления устройствами электроснабжения»</w:t>
            </w:r>
          </w:p>
          <w:p w14:paraId="2F1A720F"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Стенд «Автоматизированные системы учета и контроля энергоресурсов» – 2 шт.</w:t>
            </w:r>
          </w:p>
          <w:p w14:paraId="24967D25"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Стул ученический – 26 шт.</w:t>
            </w:r>
          </w:p>
          <w:p w14:paraId="3C4BCA29"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lastRenderedPageBreak/>
              <w:t>Комплект типового лабораторного оборудования «Релейная защита и автоматика в системах электроснабжения» – 1 шт.</w:t>
            </w:r>
          </w:p>
          <w:p w14:paraId="429758F1"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Стенд «Электроснабжение промышленных предприятий» – 2 шт.</w:t>
            </w:r>
          </w:p>
          <w:p w14:paraId="433BEB6B"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Стенд «Комплексная автоматизация в энергетике» – 2 шт.</w:t>
            </w:r>
          </w:p>
          <w:p w14:paraId="6CC347DA"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Стол учителя, однотумбовый – 1 шт.</w:t>
            </w:r>
          </w:p>
          <w:p w14:paraId="1AA86A30"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Стул поворотный – 1 шт.</w:t>
            </w:r>
          </w:p>
          <w:p w14:paraId="49FE6DCE"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Диспансер (кулер) для воды керамический – 1 шт.</w:t>
            </w:r>
          </w:p>
          <w:p w14:paraId="40C764C8"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 xml:space="preserve">Комплект учебного оборудования «Системы электроснабжения промышленных предприятий с устройством релейной защиты» – 1 </w:t>
            </w:r>
            <w:proofErr w:type="spellStart"/>
            <w:r w:rsidRPr="00FB1AAB">
              <w:rPr>
                <w:rFonts w:ascii="Times New Roman" w:hAnsi="Times New Roman"/>
                <w:sz w:val="24"/>
                <w:szCs w:val="24"/>
                <w:lang w:eastAsia="en-US"/>
              </w:rPr>
              <w:t>компл</w:t>
            </w:r>
            <w:proofErr w:type="spellEnd"/>
            <w:r w:rsidRPr="00FB1AAB">
              <w:rPr>
                <w:rFonts w:ascii="Times New Roman" w:hAnsi="Times New Roman"/>
                <w:sz w:val="24"/>
                <w:szCs w:val="24"/>
                <w:lang w:eastAsia="en-US"/>
              </w:rPr>
              <w:t>.</w:t>
            </w:r>
          </w:p>
          <w:p w14:paraId="3C722A8B"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 xml:space="preserve">Комплект лабораторного оборудования «Электроснабжение промышленных предприятий» – 1 </w:t>
            </w:r>
            <w:proofErr w:type="spellStart"/>
            <w:r w:rsidRPr="00FB1AAB">
              <w:rPr>
                <w:rFonts w:ascii="Times New Roman" w:hAnsi="Times New Roman"/>
                <w:sz w:val="24"/>
                <w:szCs w:val="24"/>
                <w:lang w:eastAsia="en-US"/>
              </w:rPr>
              <w:t>компл</w:t>
            </w:r>
            <w:proofErr w:type="spellEnd"/>
            <w:r w:rsidRPr="00FB1AAB">
              <w:rPr>
                <w:rFonts w:ascii="Times New Roman" w:hAnsi="Times New Roman"/>
                <w:sz w:val="24"/>
                <w:szCs w:val="24"/>
                <w:lang w:eastAsia="en-US"/>
              </w:rPr>
              <w:t>.</w:t>
            </w:r>
          </w:p>
          <w:p w14:paraId="02D6E0D4"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Стенд «Электромонтаж и наладка ОПС» - 1 шт.</w:t>
            </w:r>
          </w:p>
          <w:p w14:paraId="087BDFB0"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Бактерицидный излучатель – 1 шт.</w:t>
            </w:r>
          </w:p>
          <w:p w14:paraId="13411F09"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 xml:space="preserve">Компьютер USN </w:t>
            </w:r>
            <w:proofErr w:type="spellStart"/>
            <w:r w:rsidRPr="00FB1AAB">
              <w:rPr>
                <w:rFonts w:ascii="Times New Roman" w:hAnsi="Times New Roman"/>
                <w:sz w:val="24"/>
                <w:szCs w:val="24"/>
                <w:lang w:eastAsia="en-US"/>
              </w:rPr>
              <w:t>IntelPentium</w:t>
            </w:r>
            <w:proofErr w:type="spellEnd"/>
            <w:r w:rsidRPr="00FB1AAB">
              <w:rPr>
                <w:rFonts w:ascii="Times New Roman" w:hAnsi="Times New Roman"/>
                <w:sz w:val="24"/>
                <w:szCs w:val="24"/>
                <w:lang w:eastAsia="en-US"/>
              </w:rPr>
              <w:t xml:space="preserve"> G4400/ 4096Mb/ 500GB/ DVD-RW/ ATX 500W (в комплекте клавиатура/мышь) – 1 шт.</w:t>
            </w:r>
          </w:p>
          <w:p w14:paraId="44505A4D"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Доска школьная – 1 шт.</w:t>
            </w:r>
          </w:p>
        </w:tc>
      </w:tr>
      <w:tr w:rsidR="00D6084D" w:rsidRPr="00D17645" w14:paraId="1399A6E7" w14:textId="77777777" w:rsidTr="00FB1AAB">
        <w:trPr>
          <w:trHeight w:val="118"/>
          <w:tblCellSpacing w:w="5" w:type="nil"/>
        </w:trPr>
        <w:tc>
          <w:tcPr>
            <w:tcW w:w="9357" w:type="dxa"/>
          </w:tcPr>
          <w:p w14:paraId="2D440E22" w14:textId="77777777" w:rsidR="00D6084D" w:rsidRPr="00C74C58" w:rsidRDefault="00D6084D" w:rsidP="00C74C58">
            <w:pPr>
              <w:spacing w:after="0" w:line="240" w:lineRule="auto"/>
              <w:jc w:val="center"/>
              <w:rPr>
                <w:rFonts w:ascii="Times New Roman" w:hAnsi="Times New Roman"/>
                <w:b/>
                <w:sz w:val="24"/>
                <w:szCs w:val="24"/>
                <w:lang w:eastAsia="en-US"/>
              </w:rPr>
            </w:pPr>
            <w:r w:rsidRPr="00C74C58">
              <w:rPr>
                <w:rFonts w:ascii="Times New Roman" w:hAnsi="Times New Roman"/>
                <w:b/>
                <w:sz w:val="24"/>
                <w:szCs w:val="24"/>
                <w:lang w:eastAsia="en-US"/>
              </w:rPr>
              <w:t>№ 114 Мастерская «Бухгалтерский учет»</w:t>
            </w:r>
          </w:p>
          <w:p w14:paraId="26DF0233" w14:textId="77777777" w:rsidR="00D6084D" w:rsidRPr="00C74C58" w:rsidRDefault="00D6084D" w:rsidP="00C74C58">
            <w:pPr>
              <w:spacing w:after="0" w:line="240" w:lineRule="auto"/>
              <w:jc w:val="center"/>
              <w:rPr>
                <w:rFonts w:ascii="Times New Roman" w:hAnsi="Times New Roman"/>
                <w:sz w:val="24"/>
                <w:szCs w:val="24"/>
                <w:lang w:eastAsia="en-US"/>
              </w:rPr>
            </w:pPr>
            <w:r w:rsidRPr="00C74C58">
              <w:rPr>
                <w:rFonts w:ascii="Times New Roman" w:hAnsi="Times New Roman"/>
                <w:b/>
                <w:sz w:val="24"/>
                <w:szCs w:val="24"/>
                <w:lang w:eastAsia="en-US"/>
              </w:rPr>
              <w:t>Учебный кабинет № 114 «Основ экономики», «Экономики организации (отрасли)», «Бухгалтерского учета, налогообложения и аудита», «Финансов, денежного обращения и кредитов», «Анализа финансово-хозяйственной деятельности», «Предпринимательской деятельности»</w:t>
            </w:r>
          </w:p>
          <w:p w14:paraId="54641BD1" w14:textId="77777777" w:rsidR="00D6084D" w:rsidRPr="00C74C58" w:rsidRDefault="00D6084D" w:rsidP="00C74C58">
            <w:pPr>
              <w:spacing w:after="0" w:line="240" w:lineRule="auto"/>
              <w:jc w:val="center"/>
              <w:rPr>
                <w:rFonts w:ascii="Times New Roman" w:hAnsi="Times New Roman"/>
                <w:sz w:val="24"/>
                <w:szCs w:val="24"/>
                <w:lang w:eastAsia="en-US"/>
              </w:rPr>
            </w:pPr>
            <w:r w:rsidRPr="00C74C58">
              <w:rPr>
                <w:rFonts w:ascii="Times New Roman" w:hAnsi="Times New Roman"/>
                <w:b/>
                <w:sz w:val="24"/>
                <w:szCs w:val="24"/>
                <w:lang w:eastAsia="en-US"/>
              </w:rPr>
              <w:t>Учебная лаборатория № 114 «Учебная бухгалтерия»</w:t>
            </w:r>
          </w:p>
          <w:p w14:paraId="1F8C1119" w14:textId="77777777" w:rsidR="00D6084D" w:rsidRPr="00C74C58" w:rsidRDefault="00D6084D" w:rsidP="00C74C58">
            <w:pPr>
              <w:spacing w:after="0" w:line="240" w:lineRule="auto"/>
              <w:jc w:val="both"/>
              <w:rPr>
                <w:rFonts w:ascii="Times New Roman" w:hAnsi="Times New Roman"/>
                <w:sz w:val="24"/>
                <w:szCs w:val="24"/>
                <w:lang w:eastAsia="en-US"/>
              </w:rPr>
            </w:pPr>
            <w:r w:rsidRPr="00C74C58">
              <w:rPr>
                <w:rFonts w:ascii="Times New Roman" w:hAnsi="Times New Roman"/>
                <w:sz w:val="24"/>
                <w:szCs w:val="24"/>
                <w:lang w:eastAsia="en-US"/>
              </w:rPr>
              <w:t>Шкаф-стеллаж – 1 шт.</w:t>
            </w:r>
          </w:p>
          <w:p w14:paraId="5B789C56" w14:textId="77777777" w:rsidR="00D6084D" w:rsidRPr="00C74C58" w:rsidRDefault="00D6084D" w:rsidP="00C74C58">
            <w:pPr>
              <w:spacing w:after="0" w:line="240" w:lineRule="auto"/>
              <w:jc w:val="both"/>
              <w:rPr>
                <w:rFonts w:ascii="Times New Roman" w:hAnsi="Times New Roman"/>
                <w:sz w:val="24"/>
                <w:szCs w:val="24"/>
                <w:lang w:eastAsia="en-US"/>
              </w:rPr>
            </w:pPr>
            <w:r w:rsidRPr="00C74C58">
              <w:rPr>
                <w:rFonts w:ascii="Times New Roman" w:hAnsi="Times New Roman"/>
                <w:sz w:val="24"/>
                <w:szCs w:val="24"/>
                <w:lang w:eastAsia="en-US"/>
              </w:rPr>
              <w:t>Шкаф для документов закрытый – 1 шт.</w:t>
            </w:r>
          </w:p>
          <w:p w14:paraId="3D12682F" w14:textId="77777777" w:rsidR="00D6084D" w:rsidRPr="00C74C58" w:rsidRDefault="00D6084D" w:rsidP="00C74C58">
            <w:pPr>
              <w:spacing w:after="0" w:line="240" w:lineRule="auto"/>
              <w:jc w:val="both"/>
              <w:rPr>
                <w:rFonts w:ascii="Times New Roman" w:hAnsi="Times New Roman"/>
                <w:sz w:val="24"/>
                <w:szCs w:val="24"/>
                <w:lang w:eastAsia="en-US"/>
              </w:rPr>
            </w:pPr>
            <w:r w:rsidRPr="00C74C58">
              <w:rPr>
                <w:rFonts w:ascii="Times New Roman" w:hAnsi="Times New Roman"/>
                <w:sz w:val="24"/>
                <w:szCs w:val="24"/>
                <w:lang w:eastAsia="en-US"/>
              </w:rPr>
              <w:t>Шкаф для одежды комбинированный – 1 шт.</w:t>
            </w:r>
          </w:p>
          <w:p w14:paraId="06339DDB" w14:textId="77777777" w:rsidR="00D6084D" w:rsidRPr="00C74C58" w:rsidRDefault="00D6084D" w:rsidP="00C74C58">
            <w:pPr>
              <w:spacing w:after="0" w:line="240" w:lineRule="auto"/>
              <w:jc w:val="both"/>
              <w:rPr>
                <w:rFonts w:ascii="Times New Roman" w:hAnsi="Times New Roman"/>
                <w:sz w:val="24"/>
                <w:szCs w:val="24"/>
                <w:lang w:eastAsia="en-US"/>
              </w:rPr>
            </w:pPr>
            <w:r w:rsidRPr="00C74C58">
              <w:rPr>
                <w:rFonts w:ascii="Times New Roman" w:hAnsi="Times New Roman"/>
                <w:sz w:val="24"/>
                <w:szCs w:val="24"/>
                <w:lang w:eastAsia="en-US"/>
              </w:rPr>
              <w:t>Диспансер (кулер) для воды керамический – 1 шт.</w:t>
            </w:r>
          </w:p>
          <w:p w14:paraId="053B98AE" w14:textId="77777777" w:rsidR="00D6084D" w:rsidRPr="00C74C58" w:rsidRDefault="00D6084D" w:rsidP="00C74C58">
            <w:pPr>
              <w:spacing w:after="0" w:line="240" w:lineRule="auto"/>
              <w:jc w:val="both"/>
              <w:rPr>
                <w:rFonts w:ascii="Times New Roman" w:hAnsi="Times New Roman"/>
                <w:sz w:val="24"/>
                <w:szCs w:val="24"/>
                <w:lang w:eastAsia="en-US"/>
              </w:rPr>
            </w:pPr>
            <w:r w:rsidRPr="00C74C58">
              <w:rPr>
                <w:rFonts w:ascii="Times New Roman" w:hAnsi="Times New Roman"/>
                <w:sz w:val="24"/>
                <w:szCs w:val="24"/>
                <w:lang w:eastAsia="en-US"/>
              </w:rPr>
              <w:t>Доска школьная – 1 шт.</w:t>
            </w:r>
          </w:p>
          <w:p w14:paraId="5A5CEE93" w14:textId="77777777" w:rsidR="00D6084D" w:rsidRPr="00C74C58" w:rsidRDefault="00D6084D" w:rsidP="00C74C58">
            <w:pPr>
              <w:spacing w:after="0" w:line="240" w:lineRule="auto"/>
              <w:jc w:val="both"/>
              <w:rPr>
                <w:rFonts w:ascii="Times New Roman" w:hAnsi="Times New Roman"/>
                <w:sz w:val="24"/>
                <w:szCs w:val="24"/>
                <w:lang w:eastAsia="en-US"/>
              </w:rPr>
            </w:pPr>
            <w:r w:rsidRPr="00C74C58">
              <w:rPr>
                <w:rFonts w:ascii="Times New Roman" w:hAnsi="Times New Roman"/>
                <w:sz w:val="24"/>
                <w:szCs w:val="24"/>
                <w:lang w:eastAsia="en-US"/>
              </w:rPr>
              <w:t xml:space="preserve">Интерактивный комплект – 1 </w:t>
            </w:r>
            <w:proofErr w:type="spellStart"/>
            <w:r w:rsidRPr="00C74C58">
              <w:rPr>
                <w:rFonts w:ascii="Times New Roman" w:hAnsi="Times New Roman"/>
                <w:sz w:val="24"/>
                <w:szCs w:val="24"/>
                <w:lang w:eastAsia="en-US"/>
              </w:rPr>
              <w:t>компл</w:t>
            </w:r>
            <w:proofErr w:type="spellEnd"/>
            <w:r w:rsidRPr="00C74C58">
              <w:rPr>
                <w:rFonts w:ascii="Times New Roman" w:hAnsi="Times New Roman"/>
                <w:sz w:val="24"/>
                <w:szCs w:val="24"/>
                <w:lang w:eastAsia="en-US"/>
              </w:rPr>
              <w:t>., в составе:</w:t>
            </w:r>
          </w:p>
          <w:p w14:paraId="3A39736A" w14:textId="77777777" w:rsidR="00D6084D" w:rsidRPr="00C74C58" w:rsidRDefault="00D6084D" w:rsidP="00C74C58">
            <w:pPr>
              <w:spacing w:after="0" w:line="240" w:lineRule="auto"/>
              <w:jc w:val="both"/>
              <w:rPr>
                <w:rFonts w:ascii="Times New Roman" w:hAnsi="Times New Roman"/>
                <w:sz w:val="24"/>
                <w:szCs w:val="24"/>
                <w:lang w:eastAsia="en-US"/>
              </w:rPr>
            </w:pPr>
            <w:r w:rsidRPr="00C74C58">
              <w:rPr>
                <w:rFonts w:ascii="Times New Roman" w:hAnsi="Times New Roman"/>
                <w:sz w:val="24"/>
                <w:szCs w:val="24"/>
                <w:lang w:eastAsia="en-US"/>
              </w:rPr>
              <w:t xml:space="preserve">а) Интерактивная доска SMART Board SBM685 без лотка ключ активации SMART NOTEBOOK в комплекте; </w:t>
            </w:r>
          </w:p>
          <w:p w14:paraId="490D8692" w14:textId="77777777" w:rsidR="00D6084D" w:rsidRPr="00C74C58" w:rsidRDefault="00D6084D" w:rsidP="00C74C58">
            <w:pPr>
              <w:spacing w:after="0" w:line="240" w:lineRule="auto"/>
              <w:jc w:val="both"/>
              <w:rPr>
                <w:rFonts w:ascii="Times New Roman" w:hAnsi="Times New Roman"/>
                <w:sz w:val="24"/>
                <w:szCs w:val="24"/>
                <w:lang w:eastAsia="en-US"/>
              </w:rPr>
            </w:pPr>
            <w:r w:rsidRPr="00C74C58">
              <w:rPr>
                <w:rFonts w:ascii="Times New Roman" w:hAnsi="Times New Roman"/>
                <w:sz w:val="24"/>
                <w:szCs w:val="24"/>
                <w:lang w:eastAsia="en-US"/>
              </w:rPr>
              <w:t xml:space="preserve">б) Активный лоток для интерактивной доски SBM685 с ECP (1018795); </w:t>
            </w:r>
          </w:p>
          <w:p w14:paraId="26F05972" w14:textId="77777777" w:rsidR="00D6084D" w:rsidRPr="00C74C58" w:rsidRDefault="00D6084D" w:rsidP="00C74C58">
            <w:pPr>
              <w:spacing w:after="0" w:line="240" w:lineRule="auto"/>
              <w:jc w:val="both"/>
              <w:rPr>
                <w:rFonts w:ascii="Times New Roman" w:hAnsi="Times New Roman"/>
                <w:sz w:val="24"/>
                <w:szCs w:val="24"/>
                <w:lang w:eastAsia="en-US"/>
              </w:rPr>
            </w:pPr>
            <w:r w:rsidRPr="00C74C58">
              <w:rPr>
                <w:rFonts w:ascii="Times New Roman" w:hAnsi="Times New Roman"/>
                <w:sz w:val="24"/>
                <w:szCs w:val="24"/>
                <w:lang w:eastAsia="en-US"/>
              </w:rPr>
              <w:t xml:space="preserve">в) Проектор SMART U100w (1026113); </w:t>
            </w:r>
          </w:p>
          <w:p w14:paraId="6DA42C0C" w14:textId="77777777" w:rsidR="00D6084D" w:rsidRPr="00C74C58" w:rsidRDefault="00D6084D" w:rsidP="00C74C58">
            <w:pPr>
              <w:spacing w:after="0" w:line="240" w:lineRule="auto"/>
              <w:jc w:val="both"/>
              <w:rPr>
                <w:rFonts w:ascii="Times New Roman" w:hAnsi="Times New Roman"/>
                <w:sz w:val="24"/>
                <w:szCs w:val="24"/>
                <w:lang w:eastAsia="en-US"/>
              </w:rPr>
            </w:pPr>
            <w:r w:rsidRPr="00C74C58">
              <w:rPr>
                <w:rFonts w:ascii="Times New Roman" w:hAnsi="Times New Roman"/>
                <w:sz w:val="24"/>
                <w:szCs w:val="24"/>
                <w:lang w:eastAsia="en-US"/>
              </w:rPr>
              <w:t>г) Настенное крепление для проектора (1026830)</w:t>
            </w:r>
          </w:p>
          <w:p w14:paraId="4E3ACD0F" w14:textId="77777777" w:rsidR="00D6084D" w:rsidRPr="00C74C58" w:rsidRDefault="00D6084D" w:rsidP="00C74C58">
            <w:pPr>
              <w:spacing w:after="0" w:line="240" w:lineRule="auto"/>
              <w:jc w:val="both"/>
              <w:rPr>
                <w:rFonts w:ascii="Times New Roman" w:hAnsi="Times New Roman"/>
                <w:sz w:val="24"/>
                <w:szCs w:val="24"/>
                <w:lang w:eastAsia="en-US"/>
              </w:rPr>
            </w:pPr>
            <w:r w:rsidRPr="00C74C58">
              <w:rPr>
                <w:rFonts w:ascii="Times New Roman" w:hAnsi="Times New Roman"/>
                <w:sz w:val="24"/>
                <w:szCs w:val="24"/>
                <w:lang w:eastAsia="en-US"/>
              </w:rPr>
              <w:t>Стол учителя, однотумбовый – 1 шт.</w:t>
            </w:r>
          </w:p>
          <w:p w14:paraId="40D9864D" w14:textId="77777777" w:rsidR="00D6084D" w:rsidRPr="00C74C58" w:rsidRDefault="00D6084D" w:rsidP="00C74C58">
            <w:pPr>
              <w:spacing w:after="0" w:line="240" w:lineRule="auto"/>
              <w:jc w:val="both"/>
              <w:rPr>
                <w:rFonts w:ascii="Times New Roman" w:hAnsi="Times New Roman"/>
                <w:sz w:val="24"/>
                <w:szCs w:val="24"/>
                <w:lang w:eastAsia="en-US"/>
              </w:rPr>
            </w:pPr>
            <w:r w:rsidRPr="00C74C58">
              <w:rPr>
                <w:rFonts w:ascii="Times New Roman" w:hAnsi="Times New Roman"/>
                <w:sz w:val="24"/>
                <w:szCs w:val="24"/>
                <w:lang w:eastAsia="en-US"/>
              </w:rPr>
              <w:t>Стул мягкий – 1 шт.</w:t>
            </w:r>
          </w:p>
          <w:p w14:paraId="7402073E" w14:textId="77777777" w:rsidR="00D6084D" w:rsidRPr="00C74C58" w:rsidRDefault="00D6084D" w:rsidP="00C74C58">
            <w:pPr>
              <w:spacing w:after="0" w:line="240" w:lineRule="auto"/>
              <w:jc w:val="both"/>
              <w:rPr>
                <w:rFonts w:ascii="Times New Roman" w:hAnsi="Times New Roman"/>
                <w:sz w:val="24"/>
                <w:szCs w:val="24"/>
                <w:lang w:eastAsia="en-US"/>
              </w:rPr>
            </w:pPr>
            <w:r w:rsidRPr="00C74C58">
              <w:rPr>
                <w:rFonts w:ascii="Times New Roman" w:hAnsi="Times New Roman"/>
                <w:sz w:val="24"/>
                <w:szCs w:val="24"/>
                <w:lang w:eastAsia="en-US"/>
              </w:rPr>
              <w:t>Бактерицидный излучатель – 1 шт.</w:t>
            </w:r>
          </w:p>
          <w:p w14:paraId="0CDCDC79" w14:textId="77777777" w:rsidR="00D6084D" w:rsidRPr="00C74C58" w:rsidRDefault="00D6084D" w:rsidP="00C74C58">
            <w:pPr>
              <w:spacing w:after="0" w:line="240" w:lineRule="auto"/>
              <w:jc w:val="both"/>
              <w:rPr>
                <w:rFonts w:ascii="Times New Roman" w:hAnsi="Times New Roman"/>
                <w:sz w:val="24"/>
                <w:szCs w:val="24"/>
                <w:lang w:eastAsia="en-US"/>
              </w:rPr>
            </w:pPr>
            <w:r w:rsidRPr="00C74C58">
              <w:rPr>
                <w:rFonts w:ascii="Times New Roman" w:hAnsi="Times New Roman"/>
                <w:sz w:val="24"/>
                <w:szCs w:val="24"/>
                <w:lang w:eastAsia="en-US"/>
              </w:rPr>
              <w:t>Стол компьютерный – 1 шт.</w:t>
            </w:r>
          </w:p>
          <w:p w14:paraId="1002C6AE" w14:textId="77777777" w:rsidR="00D6084D" w:rsidRPr="00C74C58" w:rsidRDefault="00D6084D" w:rsidP="00C74C58">
            <w:pPr>
              <w:spacing w:after="0" w:line="240" w:lineRule="auto"/>
              <w:jc w:val="both"/>
              <w:rPr>
                <w:rFonts w:ascii="Times New Roman" w:hAnsi="Times New Roman"/>
                <w:sz w:val="24"/>
                <w:szCs w:val="24"/>
                <w:lang w:eastAsia="en-US"/>
              </w:rPr>
            </w:pPr>
            <w:r w:rsidRPr="00C74C58">
              <w:rPr>
                <w:rFonts w:ascii="Times New Roman" w:hAnsi="Times New Roman"/>
                <w:sz w:val="24"/>
                <w:szCs w:val="24"/>
                <w:lang w:eastAsia="en-US"/>
              </w:rPr>
              <w:t>Стол ученический 2-местный регулируемый – 12 шт.</w:t>
            </w:r>
          </w:p>
          <w:p w14:paraId="558CC7F1" w14:textId="77777777" w:rsidR="00D6084D" w:rsidRPr="00C74C58" w:rsidRDefault="00D6084D" w:rsidP="00C74C58">
            <w:pPr>
              <w:spacing w:after="0" w:line="240" w:lineRule="auto"/>
              <w:rPr>
                <w:rFonts w:ascii="Times New Roman" w:hAnsi="Times New Roman"/>
                <w:sz w:val="24"/>
                <w:szCs w:val="24"/>
                <w:lang w:eastAsia="en-US"/>
              </w:rPr>
            </w:pPr>
            <w:r w:rsidRPr="00C74C58">
              <w:rPr>
                <w:rFonts w:ascii="Times New Roman" w:hAnsi="Times New Roman"/>
                <w:sz w:val="24"/>
                <w:szCs w:val="24"/>
                <w:lang w:eastAsia="en-US"/>
              </w:rPr>
              <w:t>Стул ученический – 26 шт.</w:t>
            </w:r>
          </w:p>
          <w:p w14:paraId="14DF5460" w14:textId="77777777" w:rsidR="00C74C58" w:rsidRPr="00C74C58" w:rsidRDefault="00C74C58" w:rsidP="00C74C58">
            <w:pPr>
              <w:adjustRightInd w:val="0"/>
              <w:spacing w:after="0" w:line="240" w:lineRule="auto"/>
              <w:rPr>
                <w:rFonts w:ascii="Times New Roman" w:hAnsi="Times New Roman"/>
                <w:bCs/>
                <w:sz w:val="24"/>
                <w:szCs w:val="24"/>
              </w:rPr>
            </w:pPr>
            <w:r w:rsidRPr="00C74C58">
              <w:rPr>
                <w:rFonts w:ascii="Times New Roman" w:hAnsi="Times New Roman"/>
                <w:bCs/>
                <w:sz w:val="24"/>
                <w:szCs w:val="24"/>
              </w:rPr>
              <w:t xml:space="preserve">Компьютер в сборе (DEXP Mars E115 Core i5-4460 (3.2 </w:t>
            </w:r>
            <w:proofErr w:type="spellStart"/>
            <w:r w:rsidRPr="00C74C58">
              <w:rPr>
                <w:rFonts w:ascii="Times New Roman" w:hAnsi="Times New Roman"/>
                <w:bCs/>
                <w:sz w:val="24"/>
                <w:szCs w:val="24"/>
              </w:rPr>
              <w:t>GHz</w:t>
            </w:r>
            <w:proofErr w:type="spellEnd"/>
            <w:r w:rsidRPr="00C74C58">
              <w:rPr>
                <w:rFonts w:ascii="Times New Roman" w:hAnsi="Times New Roman"/>
                <w:bCs/>
                <w:sz w:val="24"/>
                <w:szCs w:val="24"/>
              </w:rPr>
              <w:t xml:space="preserve">)/8GB/GTX750 1GB/1TB/DVD-RW/Win8.1, Монитор Dell 21.5"E2214H BK (TN, LED, 1920 х 1080,1000:1, 170 </w:t>
            </w:r>
            <w:proofErr w:type="spellStart"/>
            <w:r w:rsidRPr="00C74C58">
              <w:rPr>
                <w:rFonts w:ascii="Times New Roman" w:hAnsi="Times New Roman"/>
                <w:bCs/>
                <w:sz w:val="24"/>
                <w:szCs w:val="24"/>
              </w:rPr>
              <w:t>rop</w:t>
            </w:r>
            <w:proofErr w:type="spellEnd"/>
            <w:r w:rsidRPr="00C74C58">
              <w:rPr>
                <w:rFonts w:ascii="Times New Roman" w:hAnsi="Times New Roman"/>
                <w:bCs/>
                <w:sz w:val="24"/>
                <w:szCs w:val="24"/>
              </w:rPr>
              <w:t xml:space="preserve">/160вeр, 5 мс </w:t>
            </w:r>
            <w:proofErr w:type="spellStart"/>
            <w:r w:rsidRPr="00C74C58">
              <w:rPr>
                <w:rFonts w:ascii="Times New Roman" w:hAnsi="Times New Roman"/>
                <w:bCs/>
                <w:sz w:val="24"/>
                <w:szCs w:val="24"/>
              </w:rPr>
              <w:t>GtG</w:t>
            </w:r>
            <w:proofErr w:type="spellEnd"/>
            <w:r w:rsidRPr="00C74C58">
              <w:rPr>
                <w:rFonts w:ascii="Times New Roman" w:hAnsi="Times New Roman"/>
                <w:bCs/>
                <w:sz w:val="24"/>
                <w:szCs w:val="24"/>
              </w:rPr>
              <w:t>, D-</w:t>
            </w:r>
            <w:proofErr w:type="spellStart"/>
            <w:r w:rsidRPr="00C74C58">
              <w:rPr>
                <w:rFonts w:ascii="Times New Roman" w:hAnsi="Times New Roman"/>
                <w:bCs/>
                <w:sz w:val="24"/>
                <w:szCs w:val="24"/>
              </w:rPr>
              <w:t>Sub,DVI</w:t>
            </w:r>
            <w:proofErr w:type="spellEnd"/>
            <w:r w:rsidRPr="00C74C58">
              <w:rPr>
                <w:rFonts w:ascii="Times New Roman" w:hAnsi="Times New Roman"/>
                <w:bCs/>
                <w:sz w:val="24"/>
                <w:szCs w:val="24"/>
              </w:rPr>
              <w:t xml:space="preserve">), </w:t>
            </w:r>
            <w:proofErr w:type="spellStart"/>
            <w:r w:rsidRPr="00C74C58">
              <w:rPr>
                <w:rFonts w:ascii="Times New Roman" w:hAnsi="Times New Roman"/>
                <w:bCs/>
                <w:sz w:val="24"/>
                <w:szCs w:val="24"/>
              </w:rPr>
              <w:t>Клавиатура+мышь</w:t>
            </w:r>
            <w:proofErr w:type="spellEnd"/>
            <w:r w:rsidRPr="00C74C58">
              <w:rPr>
                <w:rFonts w:ascii="Times New Roman" w:hAnsi="Times New Roman"/>
                <w:bCs/>
                <w:sz w:val="24"/>
                <w:szCs w:val="24"/>
              </w:rPr>
              <w:t xml:space="preserve"> проводная Logitech Desktop MK 120 (10шт)</w:t>
            </w:r>
          </w:p>
          <w:p w14:paraId="56B4A8F6" w14:textId="77777777" w:rsidR="00C74C58" w:rsidRPr="00C74C58" w:rsidRDefault="00C74C58" w:rsidP="00C74C58">
            <w:pPr>
              <w:adjustRightInd w:val="0"/>
              <w:spacing w:after="0" w:line="240" w:lineRule="auto"/>
              <w:rPr>
                <w:rFonts w:ascii="Times New Roman" w:hAnsi="Times New Roman"/>
                <w:bCs/>
                <w:sz w:val="24"/>
                <w:szCs w:val="24"/>
                <w:lang w:val="en-US"/>
              </w:rPr>
            </w:pPr>
            <w:r w:rsidRPr="00C74C58">
              <w:rPr>
                <w:rFonts w:ascii="Times New Roman" w:hAnsi="Times New Roman"/>
                <w:bCs/>
                <w:sz w:val="24"/>
                <w:szCs w:val="24"/>
              </w:rPr>
              <w:t>Телевизор</w:t>
            </w:r>
            <w:r w:rsidRPr="00C74C58">
              <w:rPr>
                <w:rFonts w:ascii="Times New Roman" w:hAnsi="Times New Roman"/>
                <w:bCs/>
                <w:sz w:val="24"/>
                <w:szCs w:val="24"/>
                <w:lang w:val="en-US"/>
              </w:rPr>
              <w:t xml:space="preserve"> LED Samsung 40 UE40EH Black FULL H 702572 (1</w:t>
            </w:r>
            <w:proofErr w:type="spellStart"/>
            <w:r w:rsidRPr="00C74C58">
              <w:rPr>
                <w:rFonts w:ascii="Times New Roman" w:hAnsi="Times New Roman"/>
                <w:bCs/>
                <w:sz w:val="24"/>
                <w:szCs w:val="24"/>
              </w:rPr>
              <w:t>шт</w:t>
            </w:r>
            <w:proofErr w:type="spellEnd"/>
            <w:r w:rsidRPr="00C74C58">
              <w:rPr>
                <w:rFonts w:ascii="Times New Roman" w:hAnsi="Times New Roman"/>
                <w:bCs/>
                <w:sz w:val="24"/>
                <w:szCs w:val="24"/>
                <w:lang w:val="en-US"/>
              </w:rPr>
              <w:t>)</w:t>
            </w:r>
          </w:p>
          <w:p w14:paraId="6BC2C725" w14:textId="77777777" w:rsidR="00C74C58" w:rsidRPr="00C74C58" w:rsidRDefault="00C74C58" w:rsidP="00C74C58">
            <w:pPr>
              <w:adjustRightInd w:val="0"/>
              <w:spacing w:after="0" w:line="240" w:lineRule="auto"/>
              <w:rPr>
                <w:rFonts w:ascii="Times New Roman" w:hAnsi="Times New Roman"/>
                <w:bCs/>
                <w:sz w:val="24"/>
                <w:szCs w:val="24"/>
                <w:lang w:val="en-US"/>
              </w:rPr>
            </w:pPr>
            <w:proofErr w:type="spellStart"/>
            <w:r w:rsidRPr="00C74C58">
              <w:rPr>
                <w:rFonts w:ascii="Times New Roman" w:hAnsi="Times New Roman"/>
                <w:bCs/>
                <w:sz w:val="24"/>
                <w:szCs w:val="24"/>
                <w:lang w:val="en-US"/>
              </w:rPr>
              <w:t>Интерактивная</w:t>
            </w:r>
            <w:proofErr w:type="spellEnd"/>
            <w:r w:rsidRPr="00C74C58">
              <w:rPr>
                <w:rFonts w:ascii="Times New Roman" w:hAnsi="Times New Roman"/>
                <w:bCs/>
                <w:sz w:val="24"/>
                <w:szCs w:val="24"/>
                <w:lang w:val="en-US"/>
              </w:rPr>
              <w:t xml:space="preserve"> </w:t>
            </w:r>
            <w:proofErr w:type="spellStart"/>
            <w:r w:rsidRPr="00C74C58">
              <w:rPr>
                <w:rFonts w:ascii="Times New Roman" w:hAnsi="Times New Roman"/>
                <w:bCs/>
                <w:sz w:val="24"/>
                <w:szCs w:val="24"/>
                <w:lang w:val="en-US"/>
              </w:rPr>
              <w:t>система</w:t>
            </w:r>
            <w:proofErr w:type="spellEnd"/>
            <w:r w:rsidRPr="00C74C58">
              <w:rPr>
                <w:rFonts w:ascii="Times New Roman" w:hAnsi="Times New Roman"/>
                <w:bCs/>
                <w:sz w:val="24"/>
                <w:szCs w:val="24"/>
                <w:lang w:val="en-US"/>
              </w:rPr>
              <w:t xml:space="preserve"> (1</w:t>
            </w:r>
            <w:proofErr w:type="spellStart"/>
            <w:r w:rsidRPr="00C74C58">
              <w:rPr>
                <w:rFonts w:ascii="Times New Roman" w:hAnsi="Times New Roman"/>
                <w:bCs/>
                <w:sz w:val="24"/>
                <w:szCs w:val="24"/>
              </w:rPr>
              <w:t>шт</w:t>
            </w:r>
            <w:proofErr w:type="spellEnd"/>
            <w:r w:rsidRPr="00C74C58">
              <w:rPr>
                <w:rFonts w:ascii="Times New Roman" w:hAnsi="Times New Roman"/>
                <w:bCs/>
                <w:sz w:val="24"/>
                <w:szCs w:val="24"/>
                <w:lang w:val="en-US"/>
              </w:rPr>
              <w:t>)</w:t>
            </w:r>
          </w:p>
          <w:p w14:paraId="2A5ED838" w14:textId="77777777" w:rsidR="00C74C58" w:rsidRPr="00C74C58" w:rsidRDefault="00C74C58" w:rsidP="00C74C58">
            <w:pPr>
              <w:spacing w:after="0" w:line="240" w:lineRule="auto"/>
              <w:rPr>
                <w:rFonts w:ascii="Times New Roman" w:hAnsi="Times New Roman"/>
                <w:b/>
                <w:sz w:val="24"/>
                <w:szCs w:val="24"/>
                <w:lang w:val="en-US" w:eastAsia="en-US"/>
              </w:rPr>
            </w:pPr>
            <w:r w:rsidRPr="00C74C58">
              <w:rPr>
                <w:rFonts w:ascii="Times New Roman" w:hAnsi="Times New Roman"/>
                <w:bCs/>
                <w:sz w:val="24"/>
                <w:szCs w:val="24"/>
              </w:rPr>
              <w:t>МФУ</w:t>
            </w:r>
            <w:r w:rsidRPr="00C74C58">
              <w:rPr>
                <w:rFonts w:ascii="Times New Roman" w:hAnsi="Times New Roman"/>
                <w:bCs/>
                <w:sz w:val="24"/>
                <w:szCs w:val="24"/>
                <w:lang w:val="en-US"/>
              </w:rPr>
              <w:t xml:space="preserve"> Xerox B215 (</w:t>
            </w:r>
            <w:r w:rsidRPr="00C74C58">
              <w:rPr>
                <w:rFonts w:ascii="Times New Roman" w:hAnsi="Times New Roman"/>
                <w:bCs/>
                <w:sz w:val="24"/>
                <w:szCs w:val="24"/>
              </w:rPr>
              <w:t>Принтер</w:t>
            </w:r>
            <w:r w:rsidRPr="00C74C58">
              <w:rPr>
                <w:rFonts w:ascii="Times New Roman" w:hAnsi="Times New Roman"/>
                <w:bCs/>
                <w:sz w:val="24"/>
                <w:szCs w:val="24"/>
                <w:lang w:val="en-US"/>
              </w:rPr>
              <w:t>/</w:t>
            </w:r>
            <w:r w:rsidRPr="00C74C58">
              <w:rPr>
                <w:rFonts w:ascii="Times New Roman" w:hAnsi="Times New Roman"/>
                <w:bCs/>
                <w:sz w:val="24"/>
                <w:szCs w:val="24"/>
              </w:rPr>
              <w:t>Копир</w:t>
            </w:r>
            <w:r w:rsidRPr="00C74C58">
              <w:rPr>
                <w:rFonts w:ascii="Times New Roman" w:hAnsi="Times New Roman"/>
                <w:bCs/>
                <w:sz w:val="24"/>
                <w:szCs w:val="24"/>
                <w:lang w:val="en-US"/>
              </w:rPr>
              <w:t>/</w:t>
            </w:r>
            <w:r w:rsidRPr="00C74C58">
              <w:rPr>
                <w:rFonts w:ascii="Times New Roman" w:hAnsi="Times New Roman"/>
                <w:bCs/>
                <w:sz w:val="24"/>
                <w:szCs w:val="24"/>
              </w:rPr>
              <w:t>Сканер</w:t>
            </w:r>
            <w:r w:rsidRPr="00C74C58">
              <w:rPr>
                <w:rFonts w:ascii="Times New Roman" w:hAnsi="Times New Roman"/>
                <w:bCs/>
                <w:sz w:val="24"/>
                <w:szCs w:val="24"/>
                <w:lang w:val="en-US"/>
              </w:rPr>
              <w:t>/</w:t>
            </w:r>
            <w:r w:rsidRPr="00C74C58">
              <w:rPr>
                <w:rFonts w:ascii="Times New Roman" w:hAnsi="Times New Roman"/>
                <w:bCs/>
                <w:sz w:val="24"/>
                <w:szCs w:val="24"/>
              </w:rPr>
              <w:t>Факс</w:t>
            </w:r>
            <w:r w:rsidRPr="00C74C58">
              <w:rPr>
                <w:rFonts w:ascii="Times New Roman" w:hAnsi="Times New Roman"/>
                <w:bCs/>
                <w:sz w:val="24"/>
                <w:szCs w:val="24"/>
                <w:lang w:val="en-US"/>
              </w:rPr>
              <w:t xml:space="preserve">: </w:t>
            </w:r>
            <w:r w:rsidRPr="00C74C58">
              <w:rPr>
                <w:rFonts w:ascii="Times New Roman" w:hAnsi="Times New Roman"/>
                <w:bCs/>
                <w:sz w:val="24"/>
                <w:szCs w:val="24"/>
              </w:rPr>
              <w:t>А</w:t>
            </w:r>
            <w:r w:rsidRPr="00C74C58">
              <w:rPr>
                <w:rFonts w:ascii="Times New Roman" w:hAnsi="Times New Roman"/>
                <w:bCs/>
                <w:sz w:val="24"/>
                <w:szCs w:val="24"/>
                <w:lang w:val="en-US"/>
              </w:rPr>
              <w:t>4 1200</w:t>
            </w:r>
            <w:r w:rsidRPr="00C74C58">
              <w:rPr>
                <w:rFonts w:ascii="Times New Roman" w:hAnsi="Times New Roman"/>
                <w:bCs/>
                <w:sz w:val="24"/>
                <w:szCs w:val="24"/>
              </w:rPr>
              <w:t>х</w:t>
            </w:r>
            <w:r w:rsidRPr="00C74C58">
              <w:rPr>
                <w:rFonts w:ascii="Times New Roman" w:hAnsi="Times New Roman"/>
                <w:bCs/>
                <w:sz w:val="24"/>
                <w:szCs w:val="24"/>
                <w:lang w:val="en-US"/>
              </w:rPr>
              <w:t>1200dpi 30ppm 600MHz 256Mb Duplex ADF Wi-Fi LAN USB2.0)</w:t>
            </w:r>
          </w:p>
        </w:tc>
      </w:tr>
    </w:tbl>
    <w:p w14:paraId="08A49522" w14:textId="77777777" w:rsidR="00FB1AAB" w:rsidRPr="00C74C58" w:rsidRDefault="00FB1AAB" w:rsidP="00C74C58">
      <w:pPr>
        <w:spacing w:after="0" w:line="240" w:lineRule="auto"/>
        <w:rPr>
          <w:rFonts w:ascii="Times New Roman" w:hAnsi="Times New Roman"/>
          <w:sz w:val="24"/>
          <w:szCs w:val="24"/>
          <w:lang w:val="en-US" w:eastAsia="en-US"/>
        </w:rPr>
      </w:pPr>
      <w:r w:rsidRPr="00C74C58">
        <w:rPr>
          <w:rFonts w:ascii="Times New Roman" w:hAnsi="Times New Roman"/>
          <w:sz w:val="24"/>
          <w:szCs w:val="24"/>
          <w:lang w:val="en-US" w:eastAsia="en-US"/>
        </w:rPr>
        <w:br w:type="page"/>
      </w:r>
    </w:p>
    <w:p w14:paraId="2CF9E915" w14:textId="77777777" w:rsidR="00FB1AAB" w:rsidRPr="00FB1AAB" w:rsidRDefault="00FB1AAB" w:rsidP="00FB1AAB">
      <w:pPr>
        <w:widowControl w:val="0"/>
        <w:autoSpaceDE w:val="0"/>
        <w:autoSpaceDN w:val="0"/>
        <w:adjustRightInd w:val="0"/>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lastRenderedPageBreak/>
        <w:t>2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FB1AAB" w:rsidRPr="00FB1AAB" w14:paraId="765354CA" w14:textId="77777777" w:rsidTr="00FB1AAB">
        <w:trPr>
          <w:trHeight w:val="565"/>
          <w:tblCellSpacing w:w="5" w:type="nil"/>
        </w:trPr>
        <w:tc>
          <w:tcPr>
            <w:tcW w:w="9357" w:type="dxa"/>
          </w:tcPr>
          <w:p w14:paraId="0A6F9928" w14:textId="77777777" w:rsidR="00FB1AAB" w:rsidRPr="00FB1AAB" w:rsidRDefault="00FB1AAB" w:rsidP="00FB1AAB">
            <w:pPr>
              <w:widowControl w:val="0"/>
              <w:autoSpaceDE w:val="0"/>
              <w:autoSpaceDN w:val="0"/>
              <w:adjustRightInd w:val="0"/>
              <w:spacing w:after="0" w:line="240" w:lineRule="auto"/>
              <w:jc w:val="center"/>
              <w:rPr>
                <w:rFonts w:ascii="Times New Roman" w:hAnsi="Times New Roman"/>
                <w:sz w:val="24"/>
                <w:szCs w:val="24"/>
                <w:lang w:eastAsia="en-US"/>
              </w:rPr>
            </w:pPr>
            <w:r w:rsidRPr="00FB1AAB">
              <w:rPr>
                <w:rFonts w:ascii="Times New Roman" w:hAnsi="Times New Roman"/>
                <w:sz w:val="24"/>
                <w:szCs w:val="24"/>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FB1AAB">
              <w:rPr>
                <w:rFonts w:ascii="Times New Roman" w:hAnsi="Times New Roman"/>
                <w:sz w:val="24"/>
                <w:szCs w:val="24"/>
                <w:lang w:eastAsia="en-US"/>
              </w:rPr>
              <w:br/>
              <w:t>с перечнем основного оборудования</w:t>
            </w:r>
          </w:p>
        </w:tc>
      </w:tr>
      <w:tr w:rsidR="00FB1AAB" w:rsidRPr="00FB1AAB" w14:paraId="4AF6B709" w14:textId="77777777" w:rsidTr="00FB1AAB">
        <w:trPr>
          <w:trHeight w:val="3675"/>
          <w:tblCellSpacing w:w="5" w:type="nil"/>
        </w:trPr>
        <w:tc>
          <w:tcPr>
            <w:tcW w:w="9357" w:type="dxa"/>
          </w:tcPr>
          <w:p w14:paraId="75E8D199"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Библиотека, читальный зал с выходом в сеть Интернет</w:t>
            </w:r>
          </w:p>
          <w:p w14:paraId="7FBDE379"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Стеллаж библиотечный мобильный 2-х сторонний– 83 шт.</w:t>
            </w:r>
          </w:p>
          <w:p w14:paraId="32CC93C4"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Шкаф читательский формуляров – 1 шт.</w:t>
            </w:r>
          </w:p>
          <w:p w14:paraId="6D4D94F3"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Кресло – 1 шт.</w:t>
            </w:r>
          </w:p>
          <w:p w14:paraId="54582ACF"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Стул мягкий – 4 шт.</w:t>
            </w:r>
          </w:p>
          <w:p w14:paraId="556F1CD7"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Компьютер USNIntelPentiumG4400/4096Mb/500GB/DVD-RW/ATX 500W(в комплекте клавиатура/мышь) – 7 шт.</w:t>
            </w:r>
          </w:p>
          <w:p w14:paraId="22B2558D"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аудиторный трехместный – 1 шт.</w:t>
            </w:r>
          </w:p>
          <w:p w14:paraId="2E88B5DA"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Стул поворотный – 6 шт.</w:t>
            </w:r>
          </w:p>
          <w:p w14:paraId="4DB52571"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Шкаф картотечный, ЛДСП, 24 ячейки, выдвижная полка – 1 шт.</w:t>
            </w:r>
          </w:p>
          <w:p w14:paraId="396A3133"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Стол-барьер кафедра – 1 шт.</w:t>
            </w:r>
          </w:p>
          <w:p w14:paraId="39EE4081"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Стол-барьер библиотечный – 1 шт.</w:t>
            </w:r>
          </w:p>
          <w:p w14:paraId="042D5994"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Стул мягкий – 24 шт.</w:t>
            </w:r>
          </w:p>
          <w:p w14:paraId="5AD22588"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аудиторный трехместный – 10 шт.</w:t>
            </w:r>
          </w:p>
        </w:tc>
      </w:tr>
      <w:tr w:rsidR="00FB1AAB" w:rsidRPr="00FB1AAB" w14:paraId="1545DBDF" w14:textId="77777777" w:rsidTr="00FB1AAB">
        <w:trPr>
          <w:trHeight w:val="118"/>
          <w:tblCellSpacing w:w="5" w:type="nil"/>
        </w:trPr>
        <w:tc>
          <w:tcPr>
            <w:tcW w:w="9357" w:type="dxa"/>
          </w:tcPr>
          <w:p w14:paraId="75D8ABEF"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Актовый зал</w:t>
            </w:r>
          </w:p>
          <w:p w14:paraId="1448DD99"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Стол компьютерный – 2 шт.</w:t>
            </w:r>
          </w:p>
          <w:p w14:paraId="4A69EE1B"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Компьютер USNIntelPentiumG4400/4096Mb/500GB/DVD-RW/ATX 500W(в комплекте клавиатура/мышь) – 1 шт.</w:t>
            </w:r>
          </w:p>
          <w:p w14:paraId="5CE04C23"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Стул поворотный – 2 шт.</w:t>
            </w:r>
          </w:p>
          <w:p w14:paraId="23D5BBC0"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Блок стульев 3-х местный – 108 шт.</w:t>
            </w:r>
          </w:p>
          <w:p w14:paraId="599070D7"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Блок стульев 2-х местный – 30 шт.</w:t>
            </w:r>
          </w:p>
        </w:tc>
      </w:tr>
      <w:tr w:rsidR="00FB1AAB" w:rsidRPr="00FB1AAB" w14:paraId="167CAAD2" w14:textId="77777777" w:rsidTr="00FB1AAB">
        <w:trPr>
          <w:trHeight w:val="118"/>
          <w:tblCellSpacing w:w="5" w:type="nil"/>
        </w:trPr>
        <w:tc>
          <w:tcPr>
            <w:tcW w:w="9357" w:type="dxa"/>
          </w:tcPr>
          <w:p w14:paraId="3410C5D7"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Учебный кабинет № 213 «Русского и иностранных языков», «Детской литературы»</w:t>
            </w:r>
          </w:p>
          <w:p w14:paraId="02829C0E" w14:textId="77777777" w:rsidR="00FB1AAB" w:rsidRPr="00FB1AAB" w:rsidRDefault="00FB1AAB" w:rsidP="00FB1AAB">
            <w:pPr>
              <w:spacing w:after="0" w:line="240" w:lineRule="auto"/>
              <w:rPr>
                <w:rFonts w:ascii="Times New Roman" w:hAnsi="Times New Roman"/>
                <w:sz w:val="24"/>
                <w:szCs w:val="24"/>
                <w:lang w:eastAsia="en-US"/>
              </w:rPr>
            </w:pPr>
          </w:p>
          <w:p w14:paraId="67A97B7B"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Стул ученический – 16 шт.</w:t>
            </w:r>
          </w:p>
          <w:p w14:paraId="6BF318F1"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Стул поворотный – 2 шт.</w:t>
            </w:r>
          </w:p>
          <w:p w14:paraId="6810BEAC"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Диспансер (кулер) для воды керамический – 1 шт.</w:t>
            </w:r>
          </w:p>
          <w:p w14:paraId="656FC6B1"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Стол для лингафонного кабинета – 16 шт.</w:t>
            </w:r>
          </w:p>
          <w:p w14:paraId="0C2657F5"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Стол учителя, однотумбовый – 1 шт.</w:t>
            </w:r>
          </w:p>
          <w:p w14:paraId="36091BCF"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Бактерицидный излучатель – 1 шт.</w:t>
            </w:r>
          </w:p>
        </w:tc>
      </w:tr>
      <w:tr w:rsidR="00D6084D" w:rsidRPr="00FB1AAB" w14:paraId="71044AB9" w14:textId="77777777" w:rsidTr="00FB1AAB">
        <w:trPr>
          <w:trHeight w:val="118"/>
          <w:tblCellSpacing w:w="5" w:type="nil"/>
        </w:trPr>
        <w:tc>
          <w:tcPr>
            <w:tcW w:w="9357" w:type="dxa"/>
          </w:tcPr>
          <w:p w14:paraId="47B1ECDE" w14:textId="77777777" w:rsidR="00D6084D" w:rsidRPr="00D6084D" w:rsidRDefault="00D6084D" w:rsidP="00D6084D">
            <w:pPr>
              <w:spacing w:after="0" w:line="240" w:lineRule="auto"/>
              <w:jc w:val="center"/>
              <w:rPr>
                <w:rFonts w:ascii="Times New Roman" w:hAnsi="Times New Roman"/>
                <w:b/>
                <w:sz w:val="24"/>
                <w:szCs w:val="24"/>
                <w:lang w:eastAsia="en-US"/>
              </w:rPr>
            </w:pPr>
            <w:r w:rsidRPr="00D6084D">
              <w:rPr>
                <w:rFonts w:ascii="Times New Roman" w:hAnsi="Times New Roman"/>
                <w:b/>
                <w:sz w:val="24"/>
                <w:szCs w:val="24"/>
                <w:lang w:eastAsia="en-US"/>
              </w:rPr>
              <w:t>Учебная лаборатория № 215 «Вычислительной техники, архитектуры персонального компьютера и периферийных устройств», «Эксплуатации объектов сетевой инфраструктуры», «Организации и принципов построения компьютерных систем», «Программно-аппаратной защиты объектов сетевой инфраструктуры»</w:t>
            </w:r>
          </w:p>
          <w:p w14:paraId="0FD8CB6E" w14:textId="77777777" w:rsidR="00D6084D" w:rsidRPr="00D6084D" w:rsidRDefault="00D6084D" w:rsidP="00D6084D">
            <w:pPr>
              <w:spacing w:after="0" w:line="240" w:lineRule="auto"/>
              <w:jc w:val="center"/>
              <w:rPr>
                <w:rFonts w:ascii="Times New Roman" w:hAnsi="Times New Roman"/>
                <w:b/>
                <w:sz w:val="24"/>
                <w:szCs w:val="24"/>
                <w:lang w:eastAsia="en-US"/>
              </w:rPr>
            </w:pPr>
            <w:r w:rsidRPr="00D6084D">
              <w:rPr>
                <w:rFonts w:ascii="Times New Roman" w:hAnsi="Times New Roman"/>
                <w:b/>
                <w:sz w:val="24"/>
                <w:szCs w:val="24"/>
                <w:lang w:eastAsia="en-US"/>
              </w:rPr>
              <w:t>Студия «Проектирования и дизайна сетевых архитектур и инженерной графики»</w:t>
            </w:r>
          </w:p>
          <w:p w14:paraId="0B00F914"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Стол компьютерный – 13 шт.</w:t>
            </w:r>
          </w:p>
          <w:p w14:paraId="3F603DFF"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Компьютер (в комплекте клавиатура/мышь) – 13 шт.</w:t>
            </w:r>
          </w:p>
          <w:p w14:paraId="6A372F49"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Стул поворотный – 13 шт.</w:t>
            </w:r>
          </w:p>
          <w:p w14:paraId="621DE094"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Стол ученический 2-местный регулируемый – 13 шт.</w:t>
            </w:r>
          </w:p>
          <w:p w14:paraId="2F3D7E89"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Стул ученический – 26 шт.</w:t>
            </w:r>
          </w:p>
          <w:p w14:paraId="652C0F68"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Стол учителя, однотумбовый – 1 шт.</w:t>
            </w:r>
          </w:p>
          <w:p w14:paraId="6657E71D"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 xml:space="preserve">Интерактивный комплект – 1 шт., в составе: </w:t>
            </w:r>
          </w:p>
          <w:p w14:paraId="554A37AC"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 xml:space="preserve">а) Интерактивная доска </w:t>
            </w:r>
            <w:r w:rsidRPr="00D6084D">
              <w:rPr>
                <w:rFonts w:ascii="Times New Roman" w:hAnsi="Times New Roman"/>
                <w:sz w:val="24"/>
                <w:szCs w:val="24"/>
                <w:lang w:val="en-US" w:eastAsia="en-US"/>
              </w:rPr>
              <w:t>SMART</w:t>
            </w:r>
            <w:r w:rsidRPr="00D6084D">
              <w:rPr>
                <w:rFonts w:ascii="Times New Roman" w:hAnsi="Times New Roman"/>
                <w:sz w:val="24"/>
                <w:szCs w:val="24"/>
                <w:lang w:eastAsia="en-US"/>
              </w:rPr>
              <w:t xml:space="preserve"> </w:t>
            </w:r>
            <w:r w:rsidRPr="00D6084D">
              <w:rPr>
                <w:rFonts w:ascii="Times New Roman" w:hAnsi="Times New Roman"/>
                <w:sz w:val="24"/>
                <w:szCs w:val="24"/>
                <w:lang w:val="en-US" w:eastAsia="en-US"/>
              </w:rPr>
              <w:t>Board</w:t>
            </w:r>
            <w:r w:rsidRPr="00D6084D">
              <w:rPr>
                <w:rFonts w:ascii="Times New Roman" w:hAnsi="Times New Roman"/>
                <w:sz w:val="24"/>
                <w:szCs w:val="24"/>
                <w:lang w:eastAsia="en-US"/>
              </w:rPr>
              <w:t xml:space="preserve"> </w:t>
            </w:r>
            <w:r w:rsidRPr="00D6084D">
              <w:rPr>
                <w:rFonts w:ascii="Times New Roman" w:hAnsi="Times New Roman"/>
                <w:sz w:val="24"/>
                <w:szCs w:val="24"/>
                <w:lang w:val="en-US" w:eastAsia="en-US"/>
              </w:rPr>
              <w:t>SBM</w:t>
            </w:r>
            <w:r w:rsidRPr="00D6084D">
              <w:rPr>
                <w:rFonts w:ascii="Times New Roman" w:hAnsi="Times New Roman"/>
                <w:sz w:val="24"/>
                <w:szCs w:val="24"/>
                <w:lang w:eastAsia="en-US"/>
              </w:rPr>
              <w:t xml:space="preserve">685 без лотка ключ активации </w:t>
            </w:r>
            <w:r w:rsidRPr="00D6084D">
              <w:rPr>
                <w:rFonts w:ascii="Times New Roman" w:hAnsi="Times New Roman"/>
                <w:sz w:val="24"/>
                <w:szCs w:val="24"/>
                <w:lang w:val="en-US" w:eastAsia="en-US"/>
              </w:rPr>
              <w:t>SMART</w:t>
            </w:r>
            <w:r w:rsidRPr="00D6084D">
              <w:rPr>
                <w:rFonts w:ascii="Times New Roman" w:hAnsi="Times New Roman"/>
                <w:sz w:val="24"/>
                <w:szCs w:val="24"/>
                <w:lang w:eastAsia="en-US"/>
              </w:rPr>
              <w:t xml:space="preserve"> </w:t>
            </w:r>
            <w:r w:rsidRPr="00D6084D">
              <w:rPr>
                <w:rFonts w:ascii="Times New Roman" w:hAnsi="Times New Roman"/>
                <w:sz w:val="24"/>
                <w:szCs w:val="24"/>
                <w:lang w:val="en-US" w:eastAsia="en-US"/>
              </w:rPr>
              <w:t>NOTEBOOK</w:t>
            </w:r>
            <w:r w:rsidRPr="00D6084D">
              <w:rPr>
                <w:rFonts w:ascii="Times New Roman" w:hAnsi="Times New Roman"/>
                <w:sz w:val="24"/>
                <w:szCs w:val="24"/>
                <w:lang w:eastAsia="en-US"/>
              </w:rPr>
              <w:t xml:space="preserve"> в комплекте; </w:t>
            </w:r>
          </w:p>
          <w:p w14:paraId="1B46B028"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 xml:space="preserve">б) Активный лоток для интерактивной доски </w:t>
            </w:r>
            <w:r w:rsidRPr="00D6084D">
              <w:rPr>
                <w:rFonts w:ascii="Times New Roman" w:hAnsi="Times New Roman"/>
                <w:sz w:val="24"/>
                <w:szCs w:val="24"/>
                <w:lang w:val="en-US" w:eastAsia="en-US"/>
              </w:rPr>
              <w:t>SBM</w:t>
            </w:r>
            <w:r w:rsidRPr="00D6084D">
              <w:rPr>
                <w:rFonts w:ascii="Times New Roman" w:hAnsi="Times New Roman"/>
                <w:sz w:val="24"/>
                <w:szCs w:val="24"/>
                <w:lang w:eastAsia="en-US"/>
              </w:rPr>
              <w:t xml:space="preserve">685 с </w:t>
            </w:r>
            <w:r w:rsidRPr="00D6084D">
              <w:rPr>
                <w:rFonts w:ascii="Times New Roman" w:hAnsi="Times New Roman"/>
                <w:sz w:val="24"/>
                <w:szCs w:val="24"/>
                <w:lang w:val="en-US" w:eastAsia="en-US"/>
              </w:rPr>
              <w:t>ECP</w:t>
            </w:r>
            <w:r w:rsidRPr="00D6084D">
              <w:rPr>
                <w:rFonts w:ascii="Times New Roman" w:hAnsi="Times New Roman"/>
                <w:sz w:val="24"/>
                <w:szCs w:val="24"/>
                <w:lang w:eastAsia="en-US"/>
              </w:rPr>
              <w:t xml:space="preserve"> (1018795); </w:t>
            </w:r>
          </w:p>
          <w:p w14:paraId="01E0ACE0"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 xml:space="preserve">в) Проектор </w:t>
            </w:r>
            <w:r w:rsidRPr="00D6084D">
              <w:rPr>
                <w:rFonts w:ascii="Times New Roman" w:hAnsi="Times New Roman"/>
                <w:sz w:val="24"/>
                <w:szCs w:val="24"/>
                <w:lang w:val="en-US" w:eastAsia="en-US"/>
              </w:rPr>
              <w:t>SMARTU</w:t>
            </w:r>
            <w:r w:rsidRPr="00D6084D">
              <w:rPr>
                <w:rFonts w:ascii="Times New Roman" w:hAnsi="Times New Roman"/>
                <w:sz w:val="24"/>
                <w:szCs w:val="24"/>
                <w:lang w:eastAsia="en-US"/>
              </w:rPr>
              <w:t>100</w:t>
            </w:r>
            <w:r w:rsidRPr="00D6084D">
              <w:rPr>
                <w:rFonts w:ascii="Times New Roman" w:hAnsi="Times New Roman"/>
                <w:sz w:val="24"/>
                <w:szCs w:val="24"/>
                <w:lang w:val="en-US" w:eastAsia="en-US"/>
              </w:rPr>
              <w:t>w</w:t>
            </w:r>
            <w:r w:rsidRPr="00D6084D">
              <w:rPr>
                <w:rFonts w:ascii="Times New Roman" w:hAnsi="Times New Roman"/>
                <w:sz w:val="24"/>
                <w:szCs w:val="24"/>
                <w:lang w:eastAsia="en-US"/>
              </w:rPr>
              <w:t xml:space="preserve"> (1026113); </w:t>
            </w:r>
          </w:p>
          <w:p w14:paraId="2354C5A6"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г) Настенное крепление для проектора (1026830)</w:t>
            </w:r>
          </w:p>
          <w:p w14:paraId="062F3499"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lastRenderedPageBreak/>
              <w:t>Доска школьная – 1 шт.</w:t>
            </w:r>
          </w:p>
          <w:p w14:paraId="5C017A0B"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Дисп</w:t>
            </w:r>
            <w:r w:rsidR="00586FDC">
              <w:rPr>
                <w:rFonts w:ascii="Times New Roman" w:hAnsi="Times New Roman"/>
                <w:sz w:val="24"/>
                <w:szCs w:val="24"/>
                <w:lang w:eastAsia="en-US"/>
              </w:rPr>
              <w:t>е</w:t>
            </w:r>
            <w:r w:rsidRPr="00D6084D">
              <w:rPr>
                <w:rFonts w:ascii="Times New Roman" w:hAnsi="Times New Roman"/>
                <w:sz w:val="24"/>
                <w:szCs w:val="24"/>
                <w:lang w:eastAsia="en-US"/>
              </w:rPr>
              <w:t>нсер (кулер) для воды керамический – 1 шт.</w:t>
            </w:r>
          </w:p>
          <w:p w14:paraId="3FB3D522" w14:textId="77777777" w:rsidR="00D6084D" w:rsidRPr="00FB1AAB" w:rsidRDefault="00D6084D" w:rsidP="00D6084D">
            <w:pPr>
              <w:spacing w:after="0" w:line="240" w:lineRule="auto"/>
              <w:rPr>
                <w:rFonts w:ascii="Times New Roman" w:hAnsi="Times New Roman"/>
                <w:b/>
                <w:sz w:val="24"/>
                <w:szCs w:val="24"/>
                <w:lang w:eastAsia="en-US"/>
              </w:rPr>
            </w:pPr>
            <w:r w:rsidRPr="00D6084D">
              <w:rPr>
                <w:rFonts w:ascii="Times New Roman" w:hAnsi="Times New Roman"/>
                <w:sz w:val="24"/>
                <w:szCs w:val="24"/>
                <w:lang w:eastAsia="en-US"/>
              </w:rPr>
              <w:t>Бактерицидный излучатель – 1 шт.</w:t>
            </w:r>
          </w:p>
        </w:tc>
      </w:tr>
      <w:tr w:rsidR="00FB1AAB" w:rsidRPr="00FB1AAB" w14:paraId="468576CE" w14:textId="77777777" w:rsidTr="00FB1AAB">
        <w:trPr>
          <w:trHeight w:val="118"/>
          <w:tblCellSpacing w:w="5" w:type="nil"/>
        </w:trPr>
        <w:tc>
          <w:tcPr>
            <w:tcW w:w="9357" w:type="dxa"/>
          </w:tcPr>
          <w:p w14:paraId="4CB37F16"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Учебный кабинет № 217 «Иностранного языка»</w:t>
            </w:r>
          </w:p>
          <w:p w14:paraId="1D1F4DC7"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для лингафонного кабинета – 16 шт.</w:t>
            </w:r>
          </w:p>
          <w:p w14:paraId="54F79C84"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Стул ученический – 16 шт.</w:t>
            </w:r>
          </w:p>
          <w:p w14:paraId="3A3C49E6"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учителя, однотумбовый – 1 шт.</w:t>
            </w:r>
          </w:p>
          <w:p w14:paraId="35EBBD25"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Стул поворотный – 2 шт.</w:t>
            </w:r>
          </w:p>
          <w:p w14:paraId="2FC3FDF3"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Диспансер (кулер) для воды керамический – 1 шт.</w:t>
            </w:r>
          </w:p>
          <w:p w14:paraId="0CF20E06"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Бактерицидный излучатель – 1 шт.</w:t>
            </w:r>
          </w:p>
          <w:p w14:paraId="3D10BF3E" w14:textId="77777777" w:rsidR="00FB1AAB" w:rsidRPr="00FB1AAB" w:rsidRDefault="00FB1AAB" w:rsidP="00FB1AAB">
            <w:pPr>
              <w:spacing w:after="0" w:line="240" w:lineRule="auto"/>
              <w:rPr>
                <w:rFonts w:ascii="Times New Roman" w:hAnsi="Times New Roman"/>
                <w:b/>
                <w:sz w:val="24"/>
                <w:szCs w:val="24"/>
                <w:lang w:eastAsia="en-US"/>
              </w:rPr>
            </w:pPr>
            <w:r w:rsidRPr="00FB1AAB">
              <w:rPr>
                <w:rFonts w:ascii="Times New Roman" w:hAnsi="Times New Roman"/>
                <w:sz w:val="24"/>
                <w:szCs w:val="24"/>
                <w:lang w:eastAsia="en-US"/>
              </w:rPr>
              <w:t>Доска школьная – 1 шт.</w:t>
            </w:r>
          </w:p>
        </w:tc>
      </w:tr>
    </w:tbl>
    <w:p w14:paraId="092B890B"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br w:type="page"/>
      </w:r>
    </w:p>
    <w:p w14:paraId="6635140E" w14:textId="77777777" w:rsidR="00FB1AAB" w:rsidRPr="00FB1AAB" w:rsidRDefault="00FB1AAB" w:rsidP="00FB1AAB">
      <w:pPr>
        <w:widowControl w:val="0"/>
        <w:autoSpaceDE w:val="0"/>
        <w:autoSpaceDN w:val="0"/>
        <w:adjustRightInd w:val="0"/>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lastRenderedPageBreak/>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FB1AAB" w:rsidRPr="00FB1AAB" w14:paraId="06145014" w14:textId="77777777" w:rsidTr="00FB1AAB">
        <w:trPr>
          <w:trHeight w:val="565"/>
          <w:tblCellSpacing w:w="5" w:type="nil"/>
        </w:trPr>
        <w:tc>
          <w:tcPr>
            <w:tcW w:w="9357" w:type="dxa"/>
          </w:tcPr>
          <w:p w14:paraId="1D4F4B9C" w14:textId="77777777" w:rsidR="00FB1AAB" w:rsidRPr="00FB1AAB" w:rsidRDefault="00FB1AAB" w:rsidP="00FB1AAB">
            <w:pPr>
              <w:widowControl w:val="0"/>
              <w:autoSpaceDE w:val="0"/>
              <w:autoSpaceDN w:val="0"/>
              <w:adjustRightInd w:val="0"/>
              <w:spacing w:after="0" w:line="240" w:lineRule="auto"/>
              <w:jc w:val="center"/>
              <w:rPr>
                <w:rFonts w:ascii="Times New Roman" w:hAnsi="Times New Roman"/>
                <w:sz w:val="24"/>
                <w:szCs w:val="24"/>
                <w:lang w:eastAsia="en-US"/>
              </w:rPr>
            </w:pPr>
            <w:r w:rsidRPr="00FB1AAB">
              <w:rPr>
                <w:rFonts w:ascii="Times New Roman" w:hAnsi="Times New Roman"/>
                <w:sz w:val="24"/>
                <w:szCs w:val="24"/>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FB1AAB">
              <w:rPr>
                <w:rFonts w:ascii="Times New Roman" w:hAnsi="Times New Roman"/>
                <w:sz w:val="24"/>
                <w:szCs w:val="24"/>
                <w:lang w:eastAsia="en-US"/>
              </w:rPr>
              <w:br/>
              <w:t>с перечнем основного оборудования</w:t>
            </w:r>
          </w:p>
        </w:tc>
      </w:tr>
      <w:tr w:rsidR="00FB1AAB" w:rsidRPr="00FB1AAB" w14:paraId="4CE47959" w14:textId="77777777" w:rsidTr="00FB1AAB">
        <w:trPr>
          <w:trHeight w:val="118"/>
          <w:tblCellSpacing w:w="5" w:type="nil"/>
        </w:trPr>
        <w:tc>
          <w:tcPr>
            <w:tcW w:w="9357" w:type="dxa"/>
          </w:tcPr>
          <w:p w14:paraId="5450CFC7"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Учебный кабинет № 301 «Безопасности жизнедеятельности и охраны труда», «Экологических основ природопользования», «Экологии природопользования»</w:t>
            </w:r>
          </w:p>
          <w:p w14:paraId="3B3FEE31"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Учебная лаборатория № 301 «Безопасности жизнедеятельности»</w:t>
            </w:r>
          </w:p>
          <w:p w14:paraId="1EA1B308"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Стрелковый тир</w:t>
            </w:r>
          </w:p>
          <w:p w14:paraId="3C5DFC98"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Шкаф-стеллаж – 1 шт.</w:t>
            </w:r>
          </w:p>
          <w:p w14:paraId="7CB02004"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Шкаф для документов закрытый – 1 шт.</w:t>
            </w:r>
          </w:p>
          <w:p w14:paraId="0BC940A1"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компьютерный – 1 шт.</w:t>
            </w:r>
          </w:p>
          <w:p w14:paraId="42C107AD"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Компьютер </w:t>
            </w:r>
            <w:r w:rsidRPr="00FB1AAB">
              <w:rPr>
                <w:rFonts w:ascii="Times New Roman" w:hAnsi="Times New Roman"/>
                <w:sz w:val="24"/>
                <w:szCs w:val="24"/>
                <w:lang w:val="en-US" w:eastAsia="en-US"/>
              </w:rPr>
              <w:t>USN</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Intel</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Pentium</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G</w:t>
            </w:r>
            <w:r w:rsidRPr="00FB1AAB">
              <w:rPr>
                <w:rFonts w:ascii="Times New Roman" w:hAnsi="Times New Roman"/>
                <w:sz w:val="24"/>
                <w:szCs w:val="24"/>
                <w:lang w:eastAsia="en-US"/>
              </w:rPr>
              <w:t>4400/4096</w:t>
            </w:r>
            <w:r w:rsidRPr="00FB1AAB">
              <w:rPr>
                <w:rFonts w:ascii="Times New Roman" w:hAnsi="Times New Roman"/>
                <w:sz w:val="24"/>
                <w:szCs w:val="24"/>
                <w:lang w:val="en-US" w:eastAsia="en-US"/>
              </w:rPr>
              <w:t>Mb</w:t>
            </w:r>
            <w:r w:rsidRPr="00FB1AAB">
              <w:rPr>
                <w:rFonts w:ascii="Times New Roman" w:hAnsi="Times New Roman"/>
                <w:sz w:val="24"/>
                <w:szCs w:val="24"/>
                <w:lang w:eastAsia="en-US"/>
              </w:rPr>
              <w:t>/500</w:t>
            </w:r>
            <w:r w:rsidRPr="00FB1AAB">
              <w:rPr>
                <w:rFonts w:ascii="Times New Roman" w:hAnsi="Times New Roman"/>
                <w:sz w:val="24"/>
                <w:szCs w:val="24"/>
                <w:lang w:val="en-US" w:eastAsia="en-US"/>
              </w:rPr>
              <w:t>GB</w:t>
            </w:r>
            <w:r w:rsidRPr="00FB1AAB">
              <w:rPr>
                <w:rFonts w:ascii="Times New Roman" w:hAnsi="Times New Roman"/>
                <w:sz w:val="24"/>
                <w:szCs w:val="24"/>
                <w:lang w:eastAsia="en-US"/>
              </w:rPr>
              <w:t>/</w:t>
            </w:r>
            <w:r w:rsidRPr="00FB1AAB">
              <w:rPr>
                <w:rFonts w:ascii="Times New Roman" w:hAnsi="Times New Roman"/>
                <w:sz w:val="24"/>
                <w:szCs w:val="24"/>
                <w:lang w:val="en-US" w:eastAsia="en-US"/>
              </w:rPr>
              <w:t>DVD</w:t>
            </w:r>
            <w:r w:rsidRPr="00FB1AAB">
              <w:rPr>
                <w:rFonts w:ascii="Times New Roman" w:hAnsi="Times New Roman"/>
                <w:sz w:val="24"/>
                <w:szCs w:val="24"/>
                <w:lang w:eastAsia="en-US"/>
              </w:rPr>
              <w:t>-</w:t>
            </w:r>
            <w:r w:rsidRPr="00FB1AAB">
              <w:rPr>
                <w:rFonts w:ascii="Times New Roman" w:hAnsi="Times New Roman"/>
                <w:sz w:val="24"/>
                <w:szCs w:val="24"/>
                <w:lang w:val="en-US" w:eastAsia="en-US"/>
              </w:rPr>
              <w:t>RW</w:t>
            </w:r>
            <w:r w:rsidRPr="00FB1AAB">
              <w:rPr>
                <w:rFonts w:ascii="Times New Roman" w:hAnsi="Times New Roman"/>
                <w:sz w:val="24"/>
                <w:szCs w:val="24"/>
                <w:lang w:eastAsia="en-US"/>
              </w:rPr>
              <w:t>/</w:t>
            </w:r>
            <w:r w:rsidRPr="00FB1AAB">
              <w:rPr>
                <w:rFonts w:ascii="Times New Roman" w:hAnsi="Times New Roman"/>
                <w:sz w:val="24"/>
                <w:szCs w:val="24"/>
                <w:lang w:val="en-US" w:eastAsia="en-US"/>
              </w:rPr>
              <w:t>ATX</w:t>
            </w:r>
            <w:r w:rsidRPr="00FB1AAB">
              <w:rPr>
                <w:rFonts w:ascii="Times New Roman" w:hAnsi="Times New Roman"/>
                <w:sz w:val="24"/>
                <w:szCs w:val="24"/>
                <w:lang w:eastAsia="en-US"/>
              </w:rPr>
              <w:t xml:space="preserve"> 500</w:t>
            </w:r>
            <w:r w:rsidRPr="00FB1AAB">
              <w:rPr>
                <w:rFonts w:ascii="Times New Roman" w:hAnsi="Times New Roman"/>
                <w:sz w:val="24"/>
                <w:szCs w:val="24"/>
                <w:lang w:val="en-US" w:eastAsia="en-US"/>
              </w:rPr>
              <w:t>W</w:t>
            </w:r>
            <w:r w:rsidRPr="00FB1AAB">
              <w:rPr>
                <w:rFonts w:ascii="Times New Roman" w:hAnsi="Times New Roman"/>
                <w:sz w:val="24"/>
                <w:szCs w:val="24"/>
                <w:lang w:eastAsia="en-US"/>
              </w:rPr>
              <w:t xml:space="preserve"> (в комплекте клавиатура/мышь) – 1 шт.</w:t>
            </w:r>
          </w:p>
          <w:p w14:paraId="0250519E"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учителя, однотумбовый – 1 шт.</w:t>
            </w:r>
          </w:p>
          <w:p w14:paraId="5E57BEBD"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Стул мягкий – 1 шт.</w:t>
            </w:r>
          </w:p>
          <w:p w14:paraId="673D362C"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Стрелковый электронный тренажер СКАТТ-</w:t>
            </w:r>
            <w:r w:rsidRPr="00FB1AAB">
              <w:rPr>
                <w:rFonts w:ascii="Times New Roman" w:hAnsi="Times New Roman"/>
                <w:sz w:val="24"/>
                <w:szCs w:val="24"/>
                <w:lang w:val="en-US" w:eastAsia="en-US"/>
              </w:rPr>
              <w:t>WS</w:t>
            </w:r>
            <w:r w:rsidRPr="00FB1AAB">
              <w:rPr>
                <w:rFonts w:ascii="Times New Roman" w:hAnsi="Times New Roman"/>
                <w:sz w:val="24"/>
                <w:szCs w:val="24"/>
                <w:lang w:eastAsia="en-US"/>
              </w:rPr>
              <w:t>1 – 3 шт.</w:t>
            </w:r>
          </w:p>
          <w:p w14:paraId="32541AD7"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Интерактивный комплект – 1 </w:t>
            </w:r>
            <w:proofErr w:type="spellStart"/>
            <w:r w:rsidRPr="00FB1AAB">
              <w:rPr>
                <w:rFonts w:ascii="Times New Roman" w:hAnsi="Times New Roman"/>
                <w:sz w:val="24"/>
                <w:szCs w:val="24"/>
                <w:lang w:eastAsia="en-US"/>
              </w:rPr>
              <w:t>компл</w:t>
            </w:r>
            <w:proofErr w:type="spellEnd"/>
            <w:r w:rsidRPr="00FB1AAB">
              <w:rPr>
                <w:rFonts w:ascii="Times New Roman" w:hAnsi="Times New Roman"/>
                <w:sz w:val="24"/>
                <w:szCs w:val="24"/>
                <w:lang w:eastAsia="en-US"/>
              </w:rPr>
              <w:t xml:space="preserve">., в составе: </w:t>
            </w:r>
          </w:p>
          <w:p w14:paraId="5F967050"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а) Интерактивная доска SMART Board SBM685 без лотка ключ активации SMART NOTEBOOK в комплекте; </w:t>
            </w:r>
          </w:p>
          <w:p w14:paraId="295F8E79"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б) Активный лоток для интерактивной доски SBM685 с ECP (1018795); </w:t>
            </w:r>
          </w:p>
          <w:p w14:paraId="51E97087"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в) Проектор SMART U100w (1026113); </w:t>
            </w:r>
          </w:p>
          <w:p w14:paraId="038ECA35"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г) Настенное крепление для проектора (1026830)</w:t>
            </w:r>
          </w:p>
          <w:p w14:paraId="17EFFA98"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Стул ученический – 26 шт.</w:t>
            </w:r>
          </w:p>
          <w:p w14:paraId="6C6D5A8E"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Доска школьная – 1 шт.</w:t>
            </w:r>
          </w:p>
          <w:p w14:paraId="3A37E269"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ученический 2-местный регулируемый – 13 шт.</w:t>
            </w:r>
          </w:p>
          <w:p w14:paraId="0CF5B47C"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Дисп</w:t>
            </w:r>
            <w:r w:rsidR="00D6084D">
              <w:rPr>
                <w:rFonts w:ascii="Times New Roman" w:hAnsi="Times New Roman"/>
                <w:sz w:val="24"/>
                <w:szCs w:val="24"/>
                <w:lang w:eastAsia="en-US"/>
              </w:rPr>
              <w:t>е</w:t>
            </w:r>
            <w:r w:rsidRPr="00FB1AAB">
              <w:rPr>
                <w:rFonts w:ascii="Times New Roman" w:hAnsi="Times New Roman"/>
                <w:sz w:val="24"/>
                <w:szCs w:val="24"/>
                <w:lang w:eastAsia="en-US"/>
              </w:rPr>
              <w:t>нсер (кулер) для воды керамический – 1 шт.</w:t>
            </w:r>
          </w:p>
          <w:p w14:paraId="4919A075" w14:textId="77777777" w:rsid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Бактерицидный излучатель – 1 шт.</w:t>
            </w:r>
          </w:p>
          <w:p w14:paraId="772D972C" w14:textId="77777777" w:rsidR="00803161" w:rsidRPr="00803161" w:rsidRDefault="00803161" w:rsidP="00803161">
            <w:pPr>
              <w:spacing w:after="0" w:line="240" w:lineRule="auto"/>
              <w:jc w:val="center"/>
              <w:rPr>
                <w:rFonts w:ascii="Times New Roman" w:hAnsi="Times New Roman"/>
                <w:b/>
                <w:sz w:val="24"/>
                <w:szCs w:val="24"/>
              </w:rPr>
            </w:pPr>
            <w:r w:rsidRPr="00803161">
              <w:rPr>
                <w:rFonts w:ascii="Times New Roman" w:hAnsi="Times New Roman"/>
                <w:b/>
                <w:sz w:val="24"/>
                <w:szCs w:val="24"/>
              </w:rPr>
              <w:t>Учебная лаборатория</w:t>
            </w:r>
          </w:p>
          <w:p w14:paraId="2B0D57B1"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Робот-тренажер «Гоша» – 1 шт.</w:t>
            </w:r>
          </w:p>
          <w:p w14:paraId="39E9D993"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Тренажер сердечно-легочной и мозговой реанимации пружинно-механический с индикацией правильности выполнения действий – торс «Максим II» – 1 шт.</w:t>
            </w:r>
          </w:p>
          <w:p w14:paraId="5B4C9FB0"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Стрелковый электронный тренажер СКАТТ-WS1 – 3 шт.</w:t>
            </w:r>
          </w:p>
          <w:p w14:paraId="25970120"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 xml:space="preserve">Интерактивный комплект – 1 </w:t>
            </w:r>
            <w:proofErr w:type="spellStart"/>
            <w:r w:rsidRPr="00803161">
              <w:rPr>
                <w:rFonts w:ascii="Times New Roman" w:hAnsi="Times New Roman"/>
                <w:sz w:val="24"/>
                <w:szCs w:val="24"/>
              </w:rPr>
              <w:t>компл</w:t>
            </w:r>
            <w:proofErr w:type="spellEnd"/>
            <w:r w:rsidRPr="00803161">
              <w:rPr>
                <w:rFonts w:ascii="Times New Roman" w:hAnsi="Times New Roman"/>
                <w:sz w:val="24"/>
                <w:szCs w:val="24"/>
              </w:rPr>
              <w:t xml:space="preserve">., в составе: </w:t>
            </w:r>
          </w:p>
          <w:p w14:paraId="2D12E877"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 xml:space="preserve">а) Интерактивная доска SMART Board SBM685 без лотка ключ активации SMART NOTEBOOK в комплекте; </w:t>
            </w:r>
          </w:p>
          <w:p w14:paraId="496CEDC7"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 xml:space="preserve">б) Активный лоток для интерактивной доски SBM685 с ECP (1018795); </w:t>
            </w:r>
          </w:p>
          <w:p w14:paraId="72EACF3F"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 xml:space="preserve">в) Проектор SMART U100w (1026113); </w:t>
            </w:r>
          </w:p>
          <w:p w14:paraId="351D8991"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г) Настенное крепление для проектора (1026830)</w:t>
            </w:r>
          </w:p>
          <w:p w14:paraId="493345E2"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Стул ученический – 26 шт.</w:t>
            </w:r>
          </w:p>
          <w:p w14:paraId="4F0CD082"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Доска школьная – 1 шт.</w:t>
            </w:r>
          </w:p>
          <w:p w14:paraId="39A7EA29"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Стол ученический 2-местный регулируемый – 13 шт.</w:t>
            </w:r>
          </w:p>
          <w:p w14:paraId="79CF060D"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Диспансер (кулер) для воды керамический – 1 шт.</w:t>
            </w:r>
          </w:p>
          <w:p w14:paraId="162814CA"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Бактерицидный излучатель – 1 шт.</w:t>
            </w:r>
          </w:p>
          <w:p w14:paraId="1AB24ACC"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 xml:space="preserve">Винтовка пневматическая – 1 шт. </w:t>
            </w:r>
          </w:p>
          <w:p w14:paraId="44EC3D8A"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 xml:space="preserve">Винтовка пневматическая спортивная МР-532 – 4 шт. </w:t>
            </w:r>
          </w:p>
          <w:p w14:paraId="3601B146"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Макет массогабаритный автомата Калашникова АК-74М – 10 шт.</w:t>
            </w:r>
          </w:p>
          <w:p w14:paraId="79FA919C"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Стрелковый комплект для пневматического тира «Старт 4+» - 1 шт.</w:t>
            </w:r>
          </w:p>
          <w:p w14:paraId="1CB0FCF1" w14:textId="77777777" w:rsidR="00803161" w:rsidRPr="00FB1AAB" w:rsidRDefault="00803161" w:rsidP="00803161">
            <w:pPr>
              <w:spacing w:after="0" w:line="240" w:lineRule="auto"/>
              <w:jc w:val="both"/>
              <w:rPr>
                <w:rFonts w:ascii="Times New Roman" w:hAnsi="Times New Roman"/>
                <w:sz w:val="24"/>
                <w:szCs w:val="24"/>
                <w:lang w:eastAsia="en-US"/>
              </w:rPr>
            </w:pPr>
            <w:r w:rsidRPr="00803161">
              <w:rPr>
                <w:rFonts w:ascii="Times New Roman" w:hAnsi="Times New Roman"/>
                <w:sz w:val="24"/>
                <w:szCs w:val="24"/>
              </w:rPr>
              <w:t>Противогаз учебный – 4 шт.</w:t>
            </w:r>
          </w:p>
        </w:tc>
      </w:tr>
      <w:tr w:rsidR="00D6084D" w:rsidRPr="00FB1AAB" w14:paraId="066E18FC" w14:textId="77777777" w:rsidTr="00FB1AAB">
        <w:trPr>
          <w:trHeight w:val="118"/>
          <w:tblCellSpacing w:w="5" w:type="nil"/>
        </w:trPr>
        <w:tc>
          <w:tcPr>
            <w:tcW w:w="9357" w:type="dxa"/>
          </w:tcPr>
          <w:p w14:paraId="74103654" w14:textId="77777777" w:rsidR="00D6084D" w:rsidRPr="00D6084D" w:rsidRDefault="00D6084D" w:rsidP="00D6084D">
            <w:pPr>
              <w:spacing w:after="0" w:line="240" w:lineRule="auto"/>
              <w:jc w:val="center"/>
              <w:rPr>
                <w:rFonts w:ascii="Times New Roman" w:hAnsi="Times New Roman"/>
                <w:b/>
                <w:sz w:val="24"/>
                <w:szCs w:val="24"/>
                <w:lang w:eastAsia="en-US"/>
              </w:rPr>
            </w:pPr>
            <w:r w:rsidRPr="00D6084D">
              <w:rPr>
                <w:rFonts w:ascii="Times New Roman" w:hAnsi="Times New Roman"/>
                <w:b/>
                <w:sz w:val="24"/>
                <w:szCs w:val="24"/>
                <w:lang w:eastAsia="en-US"/>
              </w:rPr>
              <w:t>Учебный кабинет № 302 «Рисунка и живописи», «Специального рисунка»</w:t>
            </w:r>
          </w:p>
          <w:p w14:paraId="2D011D0B" w14:textId="77777777" w:rsidR="00D6084D" w:rsidRPr="00D6084D" w:rsidRDefault="00D6084D" w:rsidP="00D6084D">
            <w:pPr>
              <w:spacing w:after="0" w:line="240" w:lineRule="auto"/>
              <w:jc w:val="center"/>
              <w:rPr>
                <w:rFonts w:ascii="Times New Roman" w:hAnsi="Times New Roman"/>
                <w:b/>
                <w:sz w:val="24"/>
                <w:szCs w:val="24"/>
                <w:lang w:eastAsia="en-US"/>
              </w:rPr>
            </w:pPr>
            <w:r w:rsidRPr="00D6084D">
              <w:rPr>
                <w:rFonts w:ascii="Times New Roman" w:hAnsi="Times New Roman"/>
                <w:b/>
                <w:sz w:val="24"/>
                <w:szCs w:val="24"/>
                <w:lang w:eastAsia="en-US"/>
              </w:rPr>
              <w:lastRenderedPageBreak/>
              <w:t>Учебная лаборатория № 302 «Технологии парикмахерских услуг», «Постижерных работ и исторической прически», «Моделирования и художественного оформления прически»</w:t>
            </w:r>
          </w:p>
          <w:p w14:paraId="1EC3F176"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Шкаф-стеллаж – 1 шт.</w:t>
            </w:r>
          </w:p>
          <w:p w14:paraId="5E12F3C3"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Шкаф для документов закрытый – 1 шт.</w:t>
            </w:r>
          </w:p>
          <w:p w14:paraId="181E6D03"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Диспансер (кулер) для воды керамический – 1 шт.</w:t>
            </w:r>
          </w:p>
          <w:p w14:paraId="6248D884"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Стол ученический 2-местный регулируемый – 13 шт.</w:t>
            </w:r>
          </w:p>
          <w:p w14:paraId="1FA72449"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Стул ученический – 26 шт.</w:t>
            </w:r>
          </w:p>
          <w:p w14:paraId="6A27C04F"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 xml:space="preserve">Стол учителя, однотумбовый – 1 шт. </w:t>
            </w:r>
          </w:p>
          <w:p w14:paraId="120994F5"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Стул мягкий – 1 шт.</w:t>
            </w:r>
          </w:p>
          <w:p w14:paraId="14A430F5"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Стол компьютерный – 1 шт.</w:t>
            </w:r>
          </w:p>
          <w:p w14:paraId="79F6D216"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 xml:space="preserve">Компьютер USN </w:t>
            </w:r>
            <w:proofErr w:type="spellStart"/>
            <w:r w:rsidRPr="00D6084D">
              <w:rPr>
                <w:rFonts w:ascii="Times New Roman" w:hAnsi="Times New Roman"/>
                <w:sz w:val="24"/>
                <w:szCs w:val="24"/>
                <w:lang w:eastAsia="en-US"/>
              </w:rPr>
              <w:t>IntelPentium</w:t>
            </w:r>
            <w:proofErr w:type="spellEnd"/>
            <w:r w:rsidRPr="00D6084D">
              <w:rPr>
                <w:rFonts w:ascii="Times New Roman" w:hAnsi="Times New Roman"/>
                <w:sz w:val="24"/>
                <w:szCs w:val="24"/>
                <w:lang w:eastAsia="en-US"/>
              </w:rPr>
              <w:t xml:space="preserve"> G4400/ 4096Mb/ 500GB/ DVD-RW/ ATX 500W (в комплекте клавиатура/мышь) – 1 шт.</w:t>
            </w:r>
          </w:p>
          <w:p w14:paraId="0CE680D8"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Бактерицидный излучатель – 1 шт.</w:t>
            </w:r>
          </w:p>
          <w:p w14:paraId="01E992D9"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 xml:space="preserve">Интерактивный комплект – 1 </w:t>
            </w:r>
            <w:proofErr w:type="spellStart"/>
            <w:r w:rsidRPr="00D6084D">
              <w:rPr>
                <w:rFonts w:ascii="Times New Roman" w:hAnsi="Times New Roman"/>
                <w:sz w:val="24"/>
                <w:szCs w:val="24"/>
                <w:lang w:eastAsia="en-US"/>
              </w:rPr>
              <w:t>компл</w:t>
            </w:r>
            <w:proofErr w:type="spellEnd"/>
            <w:r w:rsidRPr="00D6084D">
              <w:rPr>
                <w:rFonts w:ascii="Times New Roman" w:hAnsi="Times New Roman"/>
                <w:sz w:val="24"/>
                <w:szCs w:val="24"/>
                <w:lang w:eastAsia="en-US"/>
              </w:rPr>
              <w:t xml:space="preserve">., в составе: </w:t>
            </w:r>
          </w:p>
          <w:p w14:paraId="78B34108"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 xml:space="preserve">а) Интерактивная доска SMART Board SBM685 без лотка ключ активации SMART NOTEBOOK в комплекте; </w:t>
            </w:r>
          </w:p>
          <w:p w14:paraId="0FD2C493"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 xml:space="preserve">б) Активный лоток для интерактивной доски SBM685 с ECP (1018795); </w:t>
            </w:r>
          </w:p>
          <w:p w14:paraId="23CBFEC4"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 xml:space="preserve">в) Проектор SMART U100w (1026113); </w:t>
            </w:r>
          </w:p>
          <w:p w14:paraId="63F963FE" w14:textId="77777777" w:rsidR="00D6084D" w:rsidRPr="00D6084D" w:rsidRDefault="00D6084D" w:rsidP="00D6084D">
            <w:pPr>
              <w:spacing w:after="0" w:line="240" w:lineRule="auto"/>
              <w:jc w:val="both"/>
              <w:rPr>
                <w:rFonts w:ascii="Times New Roman" w:hAnsi="Times New Roman"/>
                <w:sz w:val="24"/>
                <w:szCs w:val="24"/>
                <w:lang w:eastAsia="en-US"/>
              </w:rPr>
            </w:pPr>
            <w:r w:rsidRPr="00D6084D">
              <w:rPr>
                <w:rFonts w:ascii="Times New Roman" w:hAnsi="Times New Roman"/>
                <w:sz w:val="24"/>
                <w:szCs w:val="24"/>
                <w:lang w:eastAsia="en-US"/>
              </w:rPr>
              <w:t>г) Настенное крепление для проектора (1026830)</w:t>
            </w:r>
          </w:p>
          <w:p w14:paraId="717DE95A" w14:textId="77777777" w:rsidR="00D6084D" w:rsidRPr="00FB1AAB" w:rsidRDefault="00D6084D" w:rsidP="00D6084D">
            <w:pPr>
              <w:spacing w:after="0" w:line="240" w:lineRule="auto"/>
              <w:rPr>
                <w:rFonts w:ascii="Times New Roman" w:hAnsi="Times New Roman"/>
                <w:b/>
                <w:sz w:val="24"/>
                <w:szCs w:val="24"/>
                <w:lang w:eastAsia="en-US"/>
              </w:rPr>
            </w:pPr>
            <w:r w:rsidRPr="00D6084D">
              <w:rPr>
                <w:rFonts w:ascii="Times New Roman" w:hAnsi="Times New Roman"/>
                <w:sz w:val="24"/>
                <w:szCs w:val="24"/>
                <w:lang w:eastAsia="en-US"/>
              </w:rPr>
              <w:t>Доска школьная – 1 шт.</w:t>
            </w:r>
          </w:p>
        </w:tc>
      </w:tr>
      <w:tr w:rsidR="00D6084D" w:rsidRPr="00FB1AAB" w14:paraId="74BE6F54" w14:textId="77777777" w:rsidTr="00FB1AAB">
        <w:trPr>
          <w:trHeight w:val="118"/>
          <w:tblCellSpacing w:w="5" w:type="nil"/>
        </w:trPr>
        <w:tc>
          <w:tcPr>
            <w:tcW w:w="9357" w:type="dxa"/>
          </w:tcPr>
          <w:p w14:paraId="48C1359E" w14:textId="77777777" w:rsidR="00D6084D" w:rsidRPr="00D6084D" w:rsidRDefault="00D6084D" w:rsidP="00D6084D">
            <w:pPr>
              <w:spacing w:after="0" w:line="240" w:lineRule="auto"/>
              <w:jc w:val="center"/>
              <w:rPr>
                <w:rFonts w:ascii="Times New Roman" w:hAnsi="Times New Roman"/>
                <w:b/>
                <w:sz w:val="24"/>
                <w:szCs w:val="24"/>
                <w:lang w:eastAsia="en-US"/>
              </w:rPr>
            </w:pPr>
            <w:r w:rsidRPr="00D6084D">
              <w:rPr>
                <w:rFonts w:ascii="Times New Roman" w:hAnsi="Times New Roman"/>
                <w:b/>
                <w:sz w:val="24"/>
                <w:szCs w:val="24"/>
                <w:lang w:eastAsia="en-US"/>
              </w:rPr>
              <w:t>Учебный кабинет № 304 «Технологического оборудования» «Технологий», «Технологического оснащения кулинарного и кондитерского производства», «Организации хранения», «Контроля запасов и сырья», «Организации обслуживания»</w:t>
            </w:r>
          </w:p>
          <w:p w14:paraId="3732BF79" w14:textId="77777777" w:rsidR="00D6084D" w:rsidRPr="00D6084D" w:rsidRDefault="00D6084D" w:rsidP="00D6084D">
            <w:pPr>
              <w:spacing w:after="0" w:line="240" w:lineRule="auto"/>
              <w:jc w:val="center"/>
              <w:rPr>
                <w:rFonts w:ascii="Times New Roman" w:hAnsi="Times New Roman"/>
                <w:b/>
                <w:sz w:val="24"/>
                <w:szCs w:val="24"/>
                <w:lang w:eastAsia="en-US"/>
              </w:rPr>
            </w:pPr>
            <w:r w:rsidRPr="00D6084D">
              <w:rPr>
                <w:rFonts w:ascii="Times New Roman" w:hAnsi="Times New Roman"/>
                <w:b/>
                <w:sz w:val="24"/>
                <w:szCs w:val="24"/>
                <w:lang w:eastAsia="en-US"/>
              </w:rPr>
              <w:t>Учебная лаборатория № 304 «Товароведения продовольственных товаров»</w:t>
            </w:r>
          </w:p>
          <w:p w14:paraId="30E84CF7"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Стол ученический 2-местный регулируемый – 13 шт.</w:t>
            </w:r>
          </w:p>
          <w:p w14:paraId="5ADD688F"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Стул ученический – 26 шт.</w:t>
            </w:r>
          </w:p>
          <w:p w14:paraId="7B012511"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 xml:space="preserve">Компьютер </w:t>
            </w:r>
            <w:r w:rsidRPr="00D6084D">
              <w:rPr>
                <w:rFonts w:ascii="Times New Roman" w:hAnsi="Times New Roman"/>
                <w:sz w:val="24"/>
                <w:szCs w:val="24"/>
                <w:lang w:val="en-US" w:eastAsia="en-US"/>
              </w:rPr>
              <w:t>USN</w:t>
            </w:r>
            <w:r w:rsidRPr="00D6084D">
              <w:rPr>
                <w:rFonts w:ascii="Times New Roman" w:hAnsi="Times New Roman"/>
                <w:sz w:val="24"/>
                <w:szCs w:val="24"/>
                <w:lang w:eastAsia="en-US"/>
              </w:rPr>
              <w:t xml:space="preserve"> </w:t>
            </w:r>
            <w:r w:rsidRPr="00D6084D">
              <w:rPr>
                <w:rFonts w:ascii="Times New Roman" w:hAnsi="Times New Roman"/>
                <w:sz w:val="24"/>
                <w:szCs w:val="24"/>
                <w:lang w:val="en-US" w:eastAsia="en-US"/>
              </w:rPr>
              <w:t>Intel</w:t>
            </w:r>
            <w:r w:rsidRPr="00D6084D">
              <w:rPr>
                <w:rFonts w:ascii="Times New Roman" w:hAnsi="Times New Roman"/>
                <w:sz w:val="24"/>
                <w:szCs w:val="24"/>
                <w:lang w:eastAsia="en-US"/>
              </w:rPr>
              <w:t xml:space="preserve"> </w:t>
            </w:r>
            <w:r w:rsidRPr="00D6084D">
              <w:rPr>
                <w:rFonts w:ascii="Times New Roman" w:hAnsi="Times New Roman"/>
                <w:sz w:val="24"/>
                <w:szCs w:val="24"/>
                <w:lang w:val="en-US" w:eastAsia="en-US"/>
              </w:rPr>
              <w:t>Pentium</w:t>
            </w:r>
            <w:r w:rsidRPr="00D6084D">
              <w:rPr>
                <w:rFonts w:ascii="Times New Roman" w:hAnsi="Times New Roman"/>
                <w:sz w:val="24"/>
                <w:szCs w:val="24"/>
                <w:lang w:eastAsia="en-US"/>
              </w:rPr>
              <w:t xml:space="preserve"> </w:t>
            </w:r>
            <w:r w:rsidRPr="00D6084D">
              <w:rPr>
                <w:rFonts w:ascii="Times New Roman" w:hAnsi="Times New Roman"/>
                <w:sz w:val="24"/>
                <w:szCs w:val="24"/>
                <w:lang w:val="en-US" w:eastAsia="en-US"/>
              </w:rPr>
              <w:t>G</w:t>
            </w:r>
            <w:r w:rsidRPr="00D6084D">
              <w:rPr>
                <w:rFonts w:ascii="Times New Roman" w:hAnsi="Times New Roman"/>
                <w:sz w:val="24"/>
                <w:szCs w:val="24"/>
                <w:lang w:eastAsia="en-US"/>
              </w:rPr>
              <w:t>4400/ 4096</w:t>
            </w:r>
            <w:r w:rsidRPr="00D6084D">
              <w:rPr>
                <w:rFonts w:ascii="Times New Roman" w:hAnsi="Times New Roman"/>
                <w:sz w:val="24"/>
                <w:szCs w:val="24"/>
                <w:lang w:val="en-US" w:eastAsia="en-US"/>
              </w:rPr>
              <w:t>Mb</w:t>
            </w:r>
            <w:r w:rsidRPr="00D6084D">
              <w:rPr>
                <w:rFonts w:ascii="Times New Roman" w:hAnsi="Times New Roman"/>
                <w:sz w:val="24"/>
                <w:szCs w:val="24"/>
                <w:lang w:eastAsia="en-US"/>
              </w:rPr>
              <w:t>/ 500</w:t>
            </w:r>
            <w:r w:rsidRPr="00D6084D">
              <w:rPr>
                <w:rFonts w:ascii="Times New Roman" w:hAnsi="Times New Roman"/>
                <w:sz w:val="24"/>
                <w:szCs w:val="24"/>
                <w:lang w:val="en-US" w:eastAsia="en-US"/>
              </w:rPr>
              <w:t>GB</w:t>
            </w:r>
            <w:r w:rsidRPr="00D6084D">
              <w:rPr>
                <w:rFonts w:ascii="Times New Roman" w:hAnsi="Times New Roman"/>
                <w:sz w:val="24"/>
                <w:szCs w:val="24"/>
                <w:lang w:eastAsia="en-US"/>
              </w:rPr>
              <w:t xml:space="preserve">/ </w:t>
            </w:r>
            <w:r w:rsidRPr="00D6084D">
              <w:rPr>
                <w:rFonts w:ascii="Times New Roman" w:hAnsi="Times New Roman"/>
                <w:sz w:val="24"/>
                <w:szCs w:val="24"/>
                <w:lang w:val="en-US" w:eastAsia="en-US"/>
              </w:rPr>
              <w:t>DVD</w:t>
            </w:r>
            <w:r w:rsidRPr="00D6084D">
              <w:rPr>
                <w:rFonts w:ascii="Times New Roman" w:hAnsi="Times New Roman"/>
                <w:sz w:val="24"/>
                <w:szCs w:val="24"/>
                <w:lang w:eastAsia="en-US"/>
              </w:rPr>
              <w:t>-</w:t>
            </w:r>
            <w:r w:rsidRPr="00D6084D">
              <w:rPr>
                <w:rFonts w:ascii="Times New Roman" w:hAnsi="Times New Roman"/>
                <w:sz w:val="24"/>
                <w:szCs w:val="24"/>
                <w:lang w:val="en-US" w:eastAsia="en-US"/>
              </w:rPr>
              <w:t>RW</w:t>
            </w:r>
            <w:r w:rsidRPr="00D6084D">
              <w:rPr>
                <w:rFonts w:ascii="Times New Roman" w:hAnsi="Times New Roman"/>
                <w:sz w:val="24"/>
                <w:szCs w:val="24"/>
                <w:lang w:eastAsia="en-US"/>
              </w:rPr>
              <w:t xml:space="preserve">/ </w:t>
            </w:r>
            <w:r w:rsidRPr="00D6084D">
              <w:rPr>
                <w:rFonts w:ascii="Times New Roman" w:hAnsi="Times New Roman"/>
                <w:sz w:val="24"/>
                <w:szCs w:val="24"/>
                <w:lang w:val="en-US" w:eastAsia="en-US"/>
              </w:rPr>
              <w:t>ATX</w:t>
            </w:r>
            <w:r w:rsidRPr="00D6084D">
              <w:rPr>
                <w:rFonts w:ascii="Times New Roman" w:hAnsi="Times New Roman"/>
                <w:sz w:val="24"/>
                <w:szCs w:val="24"/>
                <w:lang w:eastAsia="en-US"/>
              </w:rPr>
              <w:t xml:space="preserve"> 500</w:t>
            </w:r>
            <w:r w:rsidRPr="00D6084D">
              <w:rPr>
                <w:rFonts w:ascii="Times New Roman" w:hAnsi="Times New Roman"/>
                <w:sz w:val="24"/>
                <w:szCs w:val="24"/>
                <w:lang w:val="en-US" w:eastAsia="en-US"/>
              </w:rPr>
              <w:t>W</w:t>
            </w:r>
            <w:r w:rsidRPr="00D6084D">
              <w:rPr>
                <w:rFonts w:ascii="Times New Roman" w:hAnsi="Times New Roman"/>
                <w:sz w:val="24"/>
                <w:szCs w:val="24"/>
                <w:lang w:eastAsia="en-US"/>
              </w:rPr>
              <w:t xml:space="preserve"> (в комплекте клавиатура/мышь) – 1 шт.</w:t>
            </w:r>
          </w:p>
          <w:p w14:paraId="75F7E553"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Стол компьютерный – 1 шт.</w:t>
            </w:r>
          </w:p>
          <w:p w14:paraId="42258D93"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Шкаф-стеллаж – 1 шт.</w:t>
            </w:r>
          </w:p>
          <w:p w14:paraId="35B513F3"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Шкаф для документов закрытый – 1 шт.</w:t>
            </w:r>
          </w:p>
          <w:p w14:paraId="7ECB190E"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Диспансер (кулер) для воды керамический – 1 шт.</w:t>
            </w:r>
          </w:p>
          <w:p w14:paraId="508D2EBD"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Стол учителя, однотумбовый – 1 шт.</w:t>
            </w:r>
          </w:p>
          <w:p w14:paraId="5346DDDA"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Стул мягкий – 1 шт.</w:t>
            </w:r>
          </w:p>
          <w:p w14:paraId="60B9E230"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Доска школьная – 1 шт.</w:t>
            </w:r>
          </w:p>
          <w:p w14:paraId="56273E27"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 xml:space="preserve">Интерактивный комплект – 1 шт., в составе: </w:t>
            </w:r>
          </w:p>
          <w:p w14:paraId="3A883B87"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 xml:space="preserve">а) Интерактивная доска SMART Board SBM685 без лотка ключ активации SMART NOTEBOOK в комплекте; </w:t>
            </w:r>
          </w:p>
          <w:p w14:paraId="17609053"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 xml:space="preserve">б) Активный лоток для интерактивной доски SBM685 с ECP (1018795); </w:t>
            </w:r>
          </w:p>
          <w:p w14:paraId="6E8D714E"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 xml:space="preserve">в) Проектор SMART U100w (1026113); </w:t>
            </w:r>
          </w:p>
          <w:p w14:paraId="43409D2B" w14:textId="77777777" w:rsidR="00D6084D" w:rsidRPr="00D6084D" w:rsidRDefault="00D6084D" w:rsidP="00D6084D">
            <w:pPr>
              <w:widowControl w:val="0"/>
              <w:autoSpaceDE w:val="0"/>
              <w:autoSpaceDN w:val="0"/>
              <w:adjustRightInd w:val="0"/>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г) Настенное крепление для проектора (1026830)</w:t>
            </w:r>
          </w:p>
          <w:p w14:paraId="20DA60C0" w14:textId="77777777" w:rsidR="00D6084D" w:rsidRPr="00D6084D" w:rsidRDefault="00D6084D" w:rsidP="00D6084D">
            <w:pPr>
              <w:spacing w:after="0" w:line="240" w:lineRule="auto"/>
              <w:rPr>
                <w:rFonts w:ascii="Times New Roman" w:hAnsi="Times New Roman"/>
                <w:b/>
                <w:sz w:val="24"/>
                <w:szCs w:val="24"/>
                <w:lang w:eastAsia="en-US"/>
              </w:rPr>
            </w:pPr>
            <w:r w:rsidRPr="00D6084D">
              <w:rPr>
                <w:rFonts w:ascii="Times New Roman" w:hAnsi="Times New Roman"/>
                <w:sz w:val="24"/>
                <w:szCs w:val="24"/>
                <w:lang w:eastAsia="en-US"/>
              </w:rPr>
              <w:t>Бактерицидный излучатель – 1 шт.</w:t>
            </w:r>
          </w:p>
        </w:tc>
      </w:tr>
      <w:tr w:rsidR="00D6084D" w:rsidRPr="00FB1AAB" w14:paraId="740FF05B" w14:textId="77777777" w:rsidTr="00FB1AAB">
        <w:trPr>
          <w:trHeight w:val="118"/>
          <w:tblCellSpacing w:w="5" w:type="nil"/>
        </w:trPr>
        <w:tc>
          <w:tcPr>
            <w:tcW w:w="9357" w:type="dxa"/>
          </w:tcPr>
          <w:p w14:paraId="48C1D197" w14:textId="77777777" w:rsidR="00D6084D" w:rsidRPr="00D6084D" w:rsidRDefault="00D6084D" w:rsidP="00D6084D">
            <w:pPr>
              <w:spacing w:after="0" w:line="240" w:lineRule="auto"/>
              <w:jc w:val="center"/>
              <w:rPr>
                <w:rFonts w:ascii="Times New Roman" w:hAnsi="Times New Roman"/>
                <w:b/>
                <w:sz w:val="24"/>
                <w:szCs w:val="24"/>
                <w:lang w:eastAsia="en-US"/>
              </w:rPr>
            </w:pPr>
            <w:r w:rsidRPr="00D6084D">
              <w:rPr>
                <w:rFonts w:ascii="Times New Roman" w:hAnsi="Times New Roman"/>
                <w:b/>
                <w:sz w:val="24"/>
                <w:szCs w:val="24"/>
                <w:lang w:eastAsia="en-US"/>
              </w:rPr>
              <w:t>Учебный кабинет № 305 «Проектирования зданий и сооружений», «Проектирования производства работ», «Проектно-сметного дела», «Основ геодезии», «Геологии», «Строительных материалов и изделий», «Технологии отделочных строительных и столярных работ», «Автоматизации производства»</w:t>
            </w:r>
          </w:p>
          <w:p w14:paraId="4E92733C" w14:textId="77777777" w:rsidR="00D6084D" w:rsidRPr="00D6084D" w:rsidRDefault="00D6084D" w:rsidP="00D6084D">
            <w:pPr>
              <w:spacing w:after="0" w:line="240" w:lineRule="auto"/>
              <w:jc w:val="center"/>
              <w:rPr>
                <w:rFonts w:ascii="Times New Roman" w:hAnsi="Times New Roman"/>
                <w:b/>
                <w:sz w:val="24"/>
                <w:szCs w:val="24"/>
                <w:lang w:eastAsia="en-US"/>
              </w:rPr>
            </w:pPr>
            <w:r w:rsidRPr="00D6084D">
              <w:rPr>
                <w:rFonts w:ascii="Times New Roman" w:hAnsi="Times New Roman"/>
                <w:b/>
                <w:sz w:val="24"/>
                <w:szCs w:val="24"/>
                <w:lang w:eastAsia="en-US"/>
              </w:rPr>
              <w:t>Учебная лаборатория № 305 «Испытания строительных материалов и конструкций», «Материалов и контроля качества сварных соединений», Полигон «Геодезический»</w:t>
            </w:r>
          </w:p>
          <w:p w14:paraId="635B956B" w14:textId="77777777" w:rsidR="00D6084D" w:rsidRPr="00D6084D" w:rsidRDefault="00D6084D" w:rsidP="00D6084D">
            <w:pPr>
              <w:spacing w:after="0" w:line="240" w:lineRule="auto"/>
              <w:rPr>
                <w:rFonts w:ascii="Times New Roman" w:hAnsi="Times New Roman"/>
                <w:sz w:val="24"/>
                <w:szCs w:val="24"/>
                <w:lang w:eastAsia="en-US"/>
              </w:rPr>
            </w:pPr>
            <w:r w:rsidRPr="00D6084D">
              <w:rPr>
                <w:rFonts w:ascii="Times New Roman" w:hAnsi="Times New Roman"/>
                <w:sz w:val="24"/>
                <w:szCs w:val="24"/>
                <w:lang w:eastAsia="en-US"/>
              </w:rPr>
              <w:lastRenderedPageBreak/>
              <w:t>Дисп</w:t>
            </w:r>
            <w:r w:rsidR="00200991">
              <w:rPr>
                <w:rFonts w:ascii="Times New Roman" w:hAnsi="Times New Roman"/>
                <w:sz w:val="24"/>
                <w:szCs w:val="24"/>
                <w:lang w:eastAsia="en-US"/>
              </w:rPr>
              <w:t>е</w:t>
            </w:r>
            <w:r w:rsidRPr="00D6084D">
              <w:rPr>
                <w:rFonts w:ascii="Times New Roman" w:hAnsi="Times New Roman"/>
                <w:sz w:val="24"/>
                <w:szCs w:val="24"/>
                <w:lang w:eastAsia="en-US"/>
              </w:rPr>
              <w:t>нсер (кулер) для воды керамический – 1 шт.</w:t>
            </w:r>
          </w:p>
          <w:p w14:paraId="4B8014CB" w14:textId="77777777" w:rsidR="00D6084D" w:rsidRPr="00D6084D" w:rsidRDefault="00D6084D" w:rsidP="00D6084D">
            <w:pPr>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Стул ученический – 8 шт.</w:t>
            </w:r>
          </w:p>
          <w:p w14:paraId="0BAA914E" w14:textId="77777777" w:rsidR="00D6084D" w:rsidRPr="00D6084D" w:rsidRDefault="00D6084D" w:rsidP="00D6084D">
            <w:pPr>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Чертежный стол – 8 шт.</w:t>
            </w:r>
          </w:p>
          <w:p w14:paraId="299523D8" w14:textId="77777777" w:rsidR="00D6084D" w:rsidRPr="00D6084D" w:rsidRDefault="00D6084D" w:rsidP="00D6084D">
            <w:pPr>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Рейсшина, формат А2 – 8 шт.</w:t>
            </w:r>
          </w:p>
          <w:p w14:paraId="598CEC62" w14:textId="77777777" w:rsidR="00D6084D" w:rsidRPr="00D6084D" w:rsidRDefault="00D6084D" w:rsidP="00D6084D">
            <w:pPr>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Стол учителя, однотумбовый – 1 шт.</w:t>
            </w:r>
          </w:p>
          <w:p w14:paraId="0E55606B" w14:textId="77777777" w:rsidR="00D6084D" w:rsidRPr="00D6084D" w:rsidRDefault="00D6084D" w:rsidP="00D6084D">
            <w:pPr>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Стул поворотный – 1 шт.</w:t>
            </w:r>
          </w:p>
          <w:p w14:paraId="7C60A329" w14:textId="77777777" w:rsidR="00D6084D" w:rsidRPr="00D6084D" w:rsidRDefault="00D6084D" w:rsidP="00D6084D">
            <w:pPr>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Компьютер USN Intel Pentium G4400/4096Mb/500GB/DVD-RW/ATX 500W (в комплекте клавиатура/мышь) – 1 шт.</w:t>
            </w:r>
          </w:p>
          <w:p w14:paraId="2260683D" w14:textId="77777777" w:rsidR="00D6084D" w:rsidRPr="00D6084D" w:rsidRDefault="00D6084D" w:rsidP="00D6084D">
            <w:pPr>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Стол компьютерный – 1 шт.</w:t>
            </w:r>
          </w:p>
          <w:p w14:paraId="678BA7E0" w14:textId="77777777" w:rsidR="00D6084D" w:rsidRPr="00D6084D" w:rsidRDefault="00D6084D" w:rsidP="00D6084D">
            <w:pPr>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Доска школьная – 1 шт.</w:t>
            </w:r>
          </w:p>
          <w:p w14:paraId="73B433A8" w14:textId="77777777" w:rsidR="00D6084D" w:rsidRPr="00D6084D" w:rsidRDefault="00D6084D" w:rsidP="00D6084D">
            <w:pPr>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 xml:space="preserve">Интерактивный комплект – 1 шт., в составе: </w:t>
            </w:r>
          </w:p>
          <w:p w14:paraId="632EBAD3" w14:textId="77777777" w:rsidR="00D6084D" w:rsidRPr="00D6084D" w:rsidRDefault="00D6084D" w:rsidP="00D6084D">
            <w:pPr>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 xml:space="preserve">а) Интерактивная доска SMART Board SBM685 без лотка ключ активации SMART NOTEBOOK в комплекте; </w:t>
            </w:r>
          </w:p>
          <w:p w14:paraId="12C2282B" w14:textId="77777777" w:rsidR="00D6084D" w:rsidRPr="00D6084D" w:rsidRDefault="00D6084D" w:rsidP="00D6084D">
            <w:pPr>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 xml:space="preserve">б) Активный лоток для интерактивной доски SBM685 с ECP (1018795); </w:t>
            </w:r>
          </w:p>
          <w:p w14:paraId="3D8BA23C" w14:textId="77777777" w:rsidR="00D6084D" w:rsidRPr="00D6084D" w:rsidRDefault="00D6084D" w:rsidP="00D6084D">
            <w:pPr>
              <w:spacing w:after="0" w:line="240" w:lineRule="auto"/>
              <w:rPr>
                <w:rFonts w:ascii="Times New Roman" w:hAnsi="Times New Roman"/>
                <w:sz w:val="24"/>
                <w:szCs w:val="24"/>
                <w:lang w:eastAsia="en-US"/>
              </w:rPr>
            </w:pPr>
            <w:r w:rsidRPr="00D6084D">
              <w:rPr>
                <w:rFonts w:ascii="Times New Roman" w:hAnsi="Times New Roman"/>
                <w:sz w:val="24"/>
                <w:szCs w:val="24"/>
                <w:lang w:eastAsia="en-US"/>
              </w:rPr>
              <w:t xml:space="preserve">в) Проектор SMART U100w (1026113); </w:t>
            </w:r>
          </w:p>
          <w:p w14:paraId="30DB9C82" w14:textId="77777777" w:rsidR="00D6084D" w:rsidRPr="00D6084D" w:rsidRDefault="00D6084D" w:rsidP="00D6084D">
            <w:pPr>
              <w:spacing w:after="0" w:line="240" w:lineRule="auto"/>
              <w:rPr>
                <w:rFonts w:ascii="Times New Roman" w:hAnsi="Times New Roman"/>
                <w:b/>
                <w:sz w:val="24"/>
                <w:szCs w:val="24"/>
                <w:lang w:eastAsia="en-US"/>
              </w:rPr>
            </w:pPr>
            <w:r w:rsidRPr="00D6084D">
              <w:rPr>
                <w:rFonts w:ascii="Times New Roman" w:hAnsi="Times New Roman"/>
                <w:sz w:val="24"/>
                <w:szCs w:val="24"/>
                <w:lang w:eastAsia="en-US"/>
              </w:rPr>
              <w:t>г) Настенное крепление для проектора (1026830)</w:t>
            </w:r>
          </w:p>
        </w:tc>
      </w:tr>
      <w:tr w:rsidR="00200991" w:rsidRPr="00FB1AAB" w14:paraId="58707C70" w14:textId="77777777" w:rsidTr="00FB1AAB">
        <w:trPr>
          <w:trHeight w:val="118"/>
          <w:tblCellSpacing w:w="5" w:type="nil"/>
        </w:trPr>
        <w:tc>
          <w:tcPr>
            <w:tcW w:w="9357" w:type="dxa"/>
          </w:tcPr>
          <w:p w14:paraId="2284B7B0" w14:textId="77777777" w:rsidR="00200991" w:rsidRPr="00200991" w:rsidRDefault="00200991" w:rsidP="00200991">
            <w:pPr>
              <w:spacing w:after="0" w:line="240" w:lineRule="auto"/>
              <w:jc w:val="center"/>
              <w:rPr>
                <w:rFonts w:ascii="Times New Roman" w:hAnsi="Times New Roman"/>
                <w:b/>
                <w:sz w:val="24"/>
                <w:szCs w:val="24"/>
                <w:lang w:eastAsia="en-US"/>
              </w:rPr>
            </w:pPr>
            <w:r w:rsidRPr="00200991">
              <w:rPr>
                <w:rFonts w:ascii="Times New Roman" w:hAnsi="Times New Roman"/>
                <w:b/>
                <w:sz w:val="24"/>
                <w:szCs w:val="24"/>
                <w:lang w:eastAsia="en-US"/>
              </w:rPr>
              <w:t>Учебный кабинет № 307 «Полигон администрирования сетевых операционных систем», «Технологического контроля и диагностики сетевой инфраструктуры»,</w:t>
            </w:r>
          </w:p>
          <w:p w14:paraId="5887B2AD" w14:textId="77777777" w:rsidR="00200991" w:rsidRPr="00200991" w:rsidRDefault="00200991" w:rsidP="00200991">
            <w:pPr>
              <w:spacing w:after="0" w:line="240" w:lineRule="auto"/>
              <w:jc w:val="center"/>
              <w:rPr>
                <w:rFonts w:ascii="Times New Roman" w:hAnsi="Times New Roman"/>
                <w:b/>
                <w:sz w:val="24"/>
                <w:szCs w:val="24"/>
                <w:lang w:eastAsia="en-US"/>
              </w:rPr>
            </w:pPr>
            <w:r w:rsidRPr="00200991">
              <w:rPr>
                <w:rFonts w:ascii="Times New Roman" w:hAnsi="Times New Roman"/>
                <w:b/>
                <w:sz w:val="24"/>
                <w:szCs w:val="24"/>
                <w:lang w:eastAsia="en-US"/>
              </w:rPr>
              <w:t>Учебная мастерская № 307 «Монтаж и настройки объектов сетевой инфраструктуры»</w:t>
            </w:r>
            <w:r>
              <w:rPr>
                <w:rFonts w:ascii="Times New Roman" w:hAnsi="Times New Roman"/>
                <w:b/>
                <w:sz w:val="24"/>
                <w:szCs w:val="24"/>
                <w:lang w:eastAsia="en-US"/>
              </w:rPr>
              <w:t xml:space="preserve">, </w:t>
            </w:r>
            <w:r w:rsidRPr="00200991">
              <w:rPr>
                <w:rFonts w:ascii="Times New Roman" w:hAnsi="Times New Roman"/>
                <w:b/>
                <w:sz w:val="24"/>
                <w:szCs w:val="24"/>
                <w:lang w:eastAsia="en-US"/>
              </w:rPr>
              <w:t xml:space="preserve">«Полигон технологического контроля и диагностики сетевой инфраструктуры» </w:t>
            </w:r>
          </w:p>
          <w:p w14:paraId="68DE8B95" w14:textId="77777777" w:rsidR="00200991" w:rsidRPr="00200991" w:rsidRDefault="00200991" w:rsidP="00200991">
            <w:pPr>
              <w:autoSpaceDE w:val="0"/>
              <w:autoSpaceDN w:val="0"/>
              <w:adjustRightInd w:val="0"/>
              <w:spacing w:after="0" w:line="240" w:lineRule="auto"/>
              <w:rPr>
                <w:rFonts w:ascii="Times New Roman" w:hAnsi="Times New Roman"/>
                <w:sz w:val="24"/>
                <w:szCs w:val="24"/>
              </w:rPr>
            </w:pPr>
            <w:r w:rsidRPr="00200991">
              <w:rPr>
                <w:rFonts w:ascii="Times New Roman" w:hAnsi="Times New Roman"/>
                <w:sz w:val="24"/>
                <w:szCs w:val="24"/>
              </w:rPr>
              <w:t>Чертежный стол – 25 шт.</w:t>
            </w:r>
          </w:p>
          <w:p w14:paraId="3C9DD32F" w14:textId="77777777" w:rsidR="00200991" w:rsidRPr="00200991" w:rsidRDefault="00200991" w:rsidP="00200991">
            <w:pPr>
              <w:autoSpaceDE w:val="0"/>
              <w:autoSpaceDN w:val="0"/>
              <w:adjustRightInd w:val="0"/>
              <w:spacing w:after="0" w:line="240" w:lineRule="auto"/>
              <w:rPr>
                <w:rFonts w:ascii="Times New Roman" w:hAnsi="Times New Roman"/>
                <w:sz w:val="24"/>
                <w:szCs w:val="24"/>
              </w:rPr>
            </w:pPr>
            <w:r w:rsidRPr="00200991">
              <w:rPr>
                <w:rFonts w:ascii="Times New Roman" w:hAnsi="Times New Roman"/>
                <w:sz w:val="24"/>
                <w:szCs w:val="24"/>
              </w:rPr>
              <w:t>Рейсшина, формат А2 – 25 шт.</w:t>
            </w:r>
          </w:p>
          <w:p w14:paraId="0DBB75D0" w14:textId="77777777" w:rsidR="00200991" w:rsidRPr="00200991" w:rsidRDefault="00200991" w:rsidP="00200991">
            <w:pPr>
              <w:widowControl w:val="0"/>
              <w:autoSpaceDE w:val="0"/>
              <w:autoSpaceDN w:val="0"/>
              <w:adjustRightInd w:val="0"/>
              <w:spacing w:after="0" w:line="240" w:lineRule="auto"/>
              <w:rPr>
                <w:rFonts w:ascii="Times New Roman" w:hAnsi="Times New Roman"/>
                <w:sz w:val="24"/>
                <w:szCs w:val="24"/>
                <w:lang w:eastAsia="en-US"/>
              </w:rPr>
            </w:pPr>
            <w:r w:rsidRPr="00200991">
              <w:rPr>
                <w:rFonts w:ascii="Times New Roman" w:hAnsi="Times New Roman"/>
                <w:sz w:val="24"/>
                <w:szCs w:val="24"/>
                <w:lang w:eastAsia="en-US"/>
              </w:rPr>
              <w:t>Стул ученический – 20 шт.</w:t>
            </w:r>
          </w:p>
          <w:p w14:paraId="6BA367D4" w14:textId="77777777" w:rsidR="00200991" w:rsidRPr="00200991" w:rsidRDefault="00200991" w:rsidP="00200991">
            <w:pPr>
              <w:widowControl w:val="0"/>
              <w:autoSpaceDE w:val="0"/>
              <w:autoSpaceDN w:val="0"/>
              <w:adjustRightInd w:val="0"/>
              <w:spacing w:after="0" w:line="240" w:lineRule="auto"/>
              <w:rPr>
                <w:rFonts w:ascii="Times New Roman" w:hAnsi="Times New Roman"/>
                <w:sz w:val="24"/>
                <w:szCs w:val="24"/>
                <w:lang w:eastAsia="en-US"/>
              </w:rPr>
            </w:pPr>
            <w:r w:rsidRPr="00200991">
              <w:rPr>
                <w:rFonts w:ascii="Times New Roman" w:hAnsi="Times New Roman"/>
                <w:sz w:val="24"/>
                <w:szCs w:val="24"/>
                <w:lang w:eastAsia="en-US"/>
              </w:rPr>
              <w:t>Стол учителя, однотумбовый – 1 шт.</w:t>
            </w:r>
          </w:p>
          <w:p w14:paraId="76D323DA" w14:textId="77777777" w:rsidR="00200991" w:rsidRPr="00200991" w:rsidRDefault="00200991" w:rsidP="00200991">
            <w:pPr>
              <w:widowControl w:val="0"/>
              <w:autoSpaceDE w:val="0"/>
              <w:autoSpaceDN w:val="0"/>
              <w:adjustRightInd w:val="0"/>
              <w:spacing w:after="0" w:line="240" w:lineRule="auto"/>
              <w:rPr>
                <w:rFonts w:ascii="Times New Roman" w:hAnsi="Times New Roman"/>
                <w:sz w:val="24"/>
                <w:szCs w:val="24"/>
                <w:lang w:eastAsia="en-US"/>
              </w:rPr>
            </w:pPr>
            <w:r w:rsidRPr="00200991">
              <w:rPr>
                <w:rFonts w:ascii="Times New Roman" w:hAnsi="Times New Roman"/>
                <w:sz w:val="24"/>
                <w:szCs w:val="24"/>
                <w:lang w:eastAsia="en-US"/>
              </w:rPr>
              <w:t>Стол компьютерный – 1 шт.</w:t>
            </w:r>
          </w:p>
          <w:p w14:paraId="1D135B82" w14:textId="77777777" w:rsidR="00200991" w:rsidRPr="00200991" w:rsidRDefault="00200991" w:rsidP="00200991">
            <w:pPr>
              <w:widowControl w:val="0"/>
              <w:autoSpaceDE w:val="0"/>
              <w:autoSpaceDN w:val="0"/>
              <w:adjustRightInd w:val="0"/>
              <w:spacing w:after="0" w:line="240" w:lineRule="auto"/>
              <w:rPr>
                <w:rFonts w:ascii="Times New Roman" w:hAnsi="Times New Roman"/>
                <w:sz w:val="24"/>
                <w:szCs w:val="24"/>
                <w:lang w:eastAsia="en-US"/>
              </w:rPr>
            </w:pPr>
            <w:r w:rsidRPr="00200991">
              <w:rPr>
                <w:rFonts w:ascii="Times New Roman" w:hAnsi="Times New Roman"/>
                <w:sz w:val="24"/>
                <w:szCs w:val="24"/>
                <w:lang w:eastAsia="en-US"/>
              </w:rPr>
              <w:t>Компьютер</w:t>
            </w:r>
            <w:r w:rsidRPr="00200991">
              <w:rPr>
                <w:rFonts w:ascii="Times New Roman" w:hAnsi="Times New Roman"/>
                <w:sz w:val="24"/>
                <w:szCs w:val="24"/>
                <w:lang w:val="en-US" w:eastAsia="en-US"/>
              </w:rPr>
              <w:t>USN</w:t>
            </w:r>
            <w:r w:rsidRPr="00200991">
              <w:rPr>
                <w:rFonts w:ascii="Times New Roman" w:hAnsi="Times New Roman"/>
                <w:sz w:val="24"/>
                <w:szCs w:val="24"/>
                <w:lang w:eastAsia="en-US"/>
              </w:rPr>
              <w:t xml:space="preserve"> </w:t>
            </w:r>
            <w:r w:rsidRPr="00200991">
              <w:rPr>
                <w:rFonts w:ascii="Times New Roman" w:hAnsi="Times New Roman"/>
                <w:sz w:val="24"/>
                <w:szCs w:val="24"/>
                <w:lang w:val="en-US" w:eastAsia="en-US"/>
              </w:rPr>
              <w:t>Intel</w:t>
            </w:r>
            <w:r w:rsidRPr="00200991">
              <w:rPr>
                <w:rFonts w:ascii="Times New Roman" w:hAnsi="Times New Roman"/>
                <w:sz w:val="24"/>
                <w:szCs w:val="24"/>
                <w:lang w:eastAsia="en-US"/>
              </w:rPr>
              <w:t xml:space="preserve"> </w:t>
            </w:r>
            <w:r w:rsidRPr="00200991">
              <w:rPr>
                <w:rFonts w:ascii="Times New Roman" w:hAnsi="Times New Roman"/>
                <w:sz w:val="24"/>
                <w:szCs w:val="24"/>
                <w:lang w:val="en-US" w:eastAsia="en-US"/>
              </w:rPr>
              <w:t>Pentium</w:t>
            </w:r>
            <w:r w:rsidRPr="00200991">
              <w:rPr>
                <w:rFonts w:ascii="Times New Roman" w:hAnsi="Times New Roman"/>
                <w:sz w:val="24"/>
                <w:szCs w:val="24"/>
                <w:lang w:eastAsia="en-US"/>
              </w:rPr>
              <w:t xml:space="preserve"> </w:t>
            </w:r>
            <w:r w:rsidRPr="00200991">
              <w:rPr>
                <w:rFonts w:ascii="Times New Roman" w:hAnsi="Times New Roman"/>
                <w:sz w:val="24"/>
                <w:szCs w:val="24"/>
                <w:lang w:val="en-US" w:eastAsia="en-US"/>
              </w:rPr>
              <w:t>G</w:t>
            </w:r>
            <w:r w:rsidRPr="00200991">
              <w:rPr>
                <w:rFonts w:ascii="Times New Roman" w:hAnsi="Times New Roman"/>
                <w:sz w:val="24"/>
                <w:szCs w:val="24"/>
                <w:lang w:eastAsia="en-US"/>
              </w:rPr>
              <w:t>4400/4096</w:t>
            </w:r>
            <w:r w:rsidRPr="00200991">
              <w:rPr>
                <w:rFonts w:ascii="Times New Roman" w:hAnsi="Times New Roman"/>
                <w:sz w:val="24"/>
                <w:szCs w:val="24"/>
                <w:lang w:val="en-US" w:eastAsia="en-US"/>
              </w:rPr>
              <w:t>Mb</w:t>
            </w:r>
            <w:r w:rsidRPr="00200991">
              <w:rPr>
                <w:rFonts w:ascii="Times New Roman" w:hAnsi="Times New Roman"/>
                <w:sz w:val="24"/>
                <w:szCs w:val="24"/>
                <w:lang w:eastAsia="en-US"/>
              </w:rPr>
              <w:t>/500</w:t>
            </w:r>
            <w:r w:rsidRPr="00200991">
              <w:rPr>
                <w:rFonts w:ascii="Times New Roman" w:hAnsi="Times New Roman"/>
                <w:sz w:val="24"/>
                <w:szCs w:val="24"/>
                <w:lang w:val="en-US" w:eastAsia="en-US"/>
              </w:rPr>
              <w:t>GB</w:t>
            </w:r>
            <w:r w:rsidRPr="00200991">
              <w:rPr>
                <w:rFonts w:ascii="Times New Roman" w:hAnsi="Times New Roman"/>
                <w:sz w:val="24"/>
                <w:szCs w:val="24"/>
                <w:lang w:eastAsia="en-US"/>
              </w:rPr>
              <w:t>/</w:t>
            </w:r>
            <w:r w:rsidRPr="00200991">
              <w:rPr>
                <w:rFonts w:ascii="Times New Roman" w:hAnsi="Times New Roman"/>
                <w:sz w:val="24"/>
                <w:szCs w:val="24"/>
                <w:lang w:val="en-US" w:eastAsia="en-US"/>
              </w:rPr>
              <w:t>DVD</w:t>
            </w:r>
            <w:r w:rsidRPr="00200991">
              <w:rPr>
                <w:rFonts w:ascii="Times New Roman" w:hAnsi="Times New Roman"/>
                <w:sz w:val="24"/>
                <w:szCs w:val="24"/>
                <w:lang w:eastAsia="en-US"/>
              </w:rPr>
              <w:t>-</w:t>
            </w:r>
            <w:r w:rsidRPr="00200991">
              <w:rPr>
                <w:rFonts w:ascii="Times New Roman" w:hAnsi="Times New Roman"/>
                <w:sz w:val="24"/>
                <w:szCs w:val="24"/>
                <w:lang w:val="en-US" w:eastAsia="en-US"/>
              </w:rPr>
              <w:t>RW</w:t>
            </w:r>
            <w:r w:rsidRPr="00200991">
              <w:rPr>
                <w:rFonts w:ascii="Times New Roman" w:hAnsi="Times New Roman"/>
                <w:sz w:val="24"/>
                <w:szCs w:val="24"/>
                <w:lang w:eastAsia="en-US"/>
              </w:rPr>
              <w:t>/</w:t>
            </w:r>
            <w:r w:rsidRPr="00200991">
              <w:rPr>
                <w:rFonts w:ascii="Times New Roman" w:hAnsi="Times New Roman"/>
                <w:sz w:val="24"/>
                <w:szCs w:val="24"/>
                <w:lang w:val="en-US" w:eastAsia="en-US"/>
              </w:rPr>
              <w:t>ATX</w:t>
            </w:r>
            <w:r w:rsidRPr="00200991">
              <w:rPr>
                <w:rFonts w:ascii="Times New Roman" w:hAnsi="Times New Roman"/>
                <w:sz w:val="24"/>
                <w:szCs w:val="24"/>
                <w:lang w:eastAsia="en-US"/>
              </w:rPr>
              <w:t xml:space="preserve"> 500</w:t>
            </w:r>
            <w:r w:rsidRPr="00200991">
              <w:rPr>
                <w:rFonts w:ascii="Times New Roman" w:hAnsi="Times New Roman"/>
                <w:sz w:val="24"/>
                <w:szCs w:val="24"/>
                <w:lang w:val="en-US" w:eastAsia="en-US"/>
              </w:rPr>
              <w:t>W</w:t>
            </w:r>
            <w:r w:rsidRPr="00200991">
              <w:rPr>
                <w:rFonts w:ascii="Times New Roman" w:hAnsi="Times New Roman"/>
                <w:sz w:val="24"/>
                <w:szCs w:val="24"/>
                <w:lang w:eastAsia="en-US"/>
              </w:rPr>
              <w:t xml:space="preserve"> (в комплекте клавиатура/мышь) – 1 шт.</w:t>
            </w:r>
          </w:p>
          <w:p w14:paraId="0AAA40B4" w14:textId="77777777" w:rsidR="00200991" w:rsidRPr="00200991" w:rsidRDefault="00200991" w:rsidP="00200991">
            <w:pPr>
              <w:widowControl w:val="0"/>
              <w:autoSpaceDE w:val="0"/>
              <w:autoSpaceDN w:val="0"/>
              <w:adjustRightInd w:val="0"/>
              <w:spacing w:after="0" w:line="240" w:lineRule="auto"/>
              <w:rPr>
                <w:rFonts w:ascii="Times New Roman" w:hAnsi="Times New Roman"/>
                <w:sz w:val="24"/>
                <w:szCs w:val="24"/>
                <w:lang w:eastAsia="en-US"/>
              </w:rPr>
            </w:pPr>
            <w:r w:rsidRPr="00200991">
              <w:rPr>
                <w:rFonts w:ascii="Times New Roman" w:hAnsi="Times New Roman"/>
                <w:sz w:val="24"/>
                <w:szCs w:val="24"/>
                <w:lang w:eastAsia="en-US"/>
              </w:rPr>
              <w:t>Доска школьная – 1 шт.</w:t>
            </w:r>
          </w:p>
          <w:p w14:paraId="4080EEE4" w14:textId="77777777" w:rsidR="00200991" w:rsidRPr="00200991" w:rsidRDefault="00200991" w:rsidP="00200991">
            <w:pPr>
              <w:widowControl w:val="0"/>
              <w:autoSpaceDE w:val="0"/>
              <w:autoSpaceDN w:val="0"/>
              <w:adjustRightInd w:val="0"/>
              <w:spacing w:after="0" w:line="240" w:lineRule="auto"/>
              <w:rPr>
                <w:rFonts w:ascii="Times New Roman" w:hAnsi="Times New Roman"/>
                <w:sz w:val="24"/>
                <w:szCs w:val="24"/>
                <w:lang w:eastAsia="en-US"/>
              </w:rPr>
            </w:pPr>
            <w:r w:rsidRPr="00200991">
              <w:rPr>
                <w:rFonts w:ascii="Times New Roman" w:hAnsi="Times New Roman"/>
                <w:sz w:val="24"/>
                <w:szCs w:val="24"/>
                <w:lang w:eastAsia="en-US"/>
              </w:rPr>
              <w:t>Стул поворотный – 1 шт.</w:t>
            </w:r>
          </w:p>
          <w:p w14:paraId="2D596ED4" w14:textId="77777777" w:rsidR="00200991" w:rsidRPr="00200991" w:rsidRDefault="00200991" w:rsidP="00200991">
            <w:pPr>
              <w:widowControl w:val="0"/>
              <w:autoSpaceDE w:val="0"/>
              <w:autoSpaceDN w:val="0"/>
              <w:adjustRightInd w:val="0"/>
              <w:spacing w:after="0" w:line="240" w:lineRule="auto"/>
              <w:rPr>
                <w:rFonts w:ascii="Times New Roman" w:hAnsi="Times New Roman"/>
                <w:sz w:val="24"/>
                <w:szCs w:val="24"/>
                <w:lang w:eastAsia="en-US"/>
              </w:rPr>
            </w:pPr>
            <w:r w:rsidRPr="00200991">
              <w:rPr>
                <w:rFonts w:ascii="Times New Roman" w:hAnsi="Times New Roman"/>
                <w:sz w:val="24"/>
                <w:szCs w:val="24"/>
                <w:lang w:eastAsia="en-US"/>
              </w:rPr>
              <w:t xml:space="preserve">Интерактивный комплект – 1 шт., в составе: </w:t>
            </w:r>
          </w:p>
          <w:p w14:paraId="5AFD983A" w14:textId="77777777" w:rsidR="00200991" w:rsidRPr="00200991" w:rsidRDefault="00200991" w:rsidP="00200991">
            <w:pPr>
              <w:widowControl w:val="0"/>
              <w:autoSpaceDE w:val="0"/>
              <w:autoSpaceDN w:val="0"/>
              <w:adjustRightInd w:val="0"/>
              <w:spacing w:after="0" w:line="240" w:lineRule="auto"/>
              <w:rPr>
                <w:rFonts w:ascii="Times New Roman" w:hAnsi="Times New Roman"/>
                <w:sz w:val="24"/>
                <w:szCs w:val="24"/>
                <w:lang w:eastAsia="en-US"/>
              </w:rPr>
            </w:pPr>
            <w:r w:rsidRPr="00200991">
              <w:rPr>
                <w:rFonts w:ascii="Times New Roman" w:hAnsi="Times New Roman"/>
                <w:sz w:val="24"/>
                <w:szCs w:val="24"/>
                <w:lang w:eastAsia="en-US"/>
              </w:rPr>
              <w:t xml:space="preserve">а) Интерактивная доска SMART Board SBM685 без лотка ключ активации SMART NOTEBOOK в комплекте; </w:t>
            </w:r>
          </w:p>
          <w:p w14:paraId="4DC5C169" w14:textId="77777777" w:rsidR="00200991" w:rsidRPr="00200991" w:rsidRDefault="00200991" w:rsidP="00200991">
            <w:pPr>
              <w:widowControl w:val="0"/>
              <w:autoSpaceDE w:val="0"/>
              <w:autoSpaceDN w:val="0"/>
              <w:adjustRightInd w:val="0"/>
              <w:spacing w:after="0" w:line="240" w:lineRule="auto"/>
              <w:rPr>
                <w:rFonts w:ascii="Times New Roman" w:hAnsi="Times New Roman"/>
                <w:sz w:val="24"/>
                <w:szCs w:val="24"/>
                <w:lang w:eastAsia="en-US"/>
              </w:rPr>
            </w:pPr>
            <w:r w:rsidRPr="00200991">
              <w:rPr>
                <w:rFonts w:ascii="Times New Roman" w:hAnsi="Times New Roman"/>
                <w:sz w:val="24"/>
                <w:szCs w:val="24"/>
                <w:lang w:eastAsia="en-US"/>
              </w:rPr>
              <w:t xml:space="preserve">б) Активный лоток для интерактивной доски SBM685 с ECP (1018795); </w:t>
            </w:r>
          </w:p>
          <w:p w14:paraId="3699B8E7" w14:textId="77777777" w:rsidR="00200991" w:rsidRPr="00200991" w:rsidRDefault="00200991" w:rsidP="00200991">
            <w:pPr>
              <w:widowControl w:val="0"/>
              <w:autoSpaceDE w:val="0"/>
              <w:autoSpaceDN w:val="0"/>
              <w:adjustRightInd w:val="0"/>
              <w:spacing w:after="0" w:line="240" w:lineRule="auto"/>
              <w:rPr>
                <w:rFonts w:ascii="Times New Roman" w:hAnsi="Times New Roman"/>
                <w:sz w:val="24"/>
                <w:szCs w:val="24"/>
                <w:lang w:eastAsia="en-US"/>
              </w:rPr>
            </w:pPr>
            <w:r w:rsidRPr="00200991">
              <w:rPr>
                <w:rFonts w:ascii="Times New Roman" w:hAnsi="Times New Roman"/>
                <w:sz w:val="24"/>
                <w:szCs w:val="24"/>
                <w:lang w:eastAsia="en-US"/>
              </w:rPr>
              <w:t>в) Проектор SMART U100w (1026113);</w:t>
            </w:r>
          </w:p>
          <w:p w14:paraId="42575501" w14:textId="77777777" w:rsidR="00200991" w:rsidRPr="00200991" w:rsidRDefault="00200991" w:rsidP="00200991">
            <w:pPr>
              <w:widowControl w:val="0"/>
              <w:autoSpaceDE w:val="0"/>
              <w:autoSpaceDN w:val="0"/>
              <w:adjustRightInd w:val="0"/>
              <w:spacing w:after="0" w:line="240" w:lineRule="auto"/>
              <w:rPr>
                <w:rFonts w:ascii="Times New Roman" w:hAnsi="Times New Roman"/>
                <w:sz w:val="24"/>
                <w:szCs w:val="24"/>
                <w:lang w:eastAsia="en-US"/>
              </w:rPr>
            </w:pPr>
            <w:r w:rsidRPr="00200991">
              <w:rPr>
                <w:rFonts w:ascii="Times New Roman" w:hAnsi="Times New Roman"/>
                <w:sz w:val="24"/>
                <w:szCs w:val="24"/>
                <w:lang w:eastAsia="en-US"/>
              </w:rPr>
              <w:t>г) Настенное крепление для проектора (1026830)</w:t>
            </w:r>
          </w:p>
          <w:p w14:paraId="2B64CE19" w14:textId="77777777" w:rsidR="00200991" w:rsidRPr="00200991" w:rsidRDefault="00200991" w:rsidP="00200991">
            <w:pPr>
              <w:widowControl w:val="0"/>
              <w:autoSpaceDE w:val="0"/>
              <w:autoSpaceDN w:val="0"/>
              <w:adjustRightInd w:val="0"/>
              <w:spacing w:after="0" w:line="240" w:lineRule="auto"/>
              <w:rPr>
                <w:rFonts w:ascii="Times New Roman" w:hAnsi="Times New Roman"/>
                <w:sz w:val="24"/>
                <w:szCs w:val="24"/>
                <w:lang w:eastAsia="en-US"/>
              </w:rPr>
            </w:pPr>
            <w:r w:rsidRPr="00200991">
              <w:rPr>
                <w:rFonts w:ascii="Times New Roman" w:hAnsi="Times New Roman"/>
                <w:sz w:val="24"/>
                <w:szCs w:val="24"/>
                <w:lang w:eastAsia="en-US"/>
              </w:rPr>
              <w:t>Бактерицидный излучатель – 1 шт.</w:t>
            </w:r>
          </w:p>
          <w:p w14:paraId="55435A8A" w14:textId="77777777" w:rsidR="00200991" w:rsidRDefault="00200991" w:rsidP="00200991">
            <w:pPr>
              <w:spacing w:after="0" w:line="240" w:lineRule="auto"/>
              <w:rPr>
                <w:rFonts w:ascii="Times New Roman" w:hAnsi="Times New Roman"/>
                <w:sz w:val="24"/>
                <w:szCs w:val="24"/>
                <w:lang w:eastAsia="en-US"/>
              </w:rPr>
            </w:pPr>
            <w:r w:rsidRPr="00200991">
              <w:rPr>
                <w:rFonts w:ascii="Times New Roman" w:hAnsi="Times New Roman"/>
                <w:sz w:val="24"/>
                <w:szCs w:val="24"/>
                <w:lang w:eastAsia="en-US"/>
              </w:rPr>
              <w:t>Дисп</w:t>
            </w:r>
            <w:r>
              <w:rPr>
                <w:rFonts w:ascii="Times New Roman" w:hAnsi="Times New Roman"/>
                <w:sz w:val="24"/>
                <w:szCs w:val="24"/>
                <w:lang w:eastAsia="en-US"/>
              </w:rPr>
              <w:t>е</w:t>
            </w:r>
            <w:r w:rsidRPr="00200991">
              <w:rPr>
                <w:rFonts w:ascii="Times New Roman" w:hAnsi="Times New Roman"/>
                <w:sz w:val="24"/>
                <w:szCs w:val="24"/>
                <w:lang w:eastAsia="en-US"/>
              </w:rPr>
              <w:t>нсер (кулер) для воды керамический – 1 шт.</w:t>
            </w:r>
          </w:p>
          <w:p w14:paraId="13F54896" w14:textId="77777777" w:rsidR="00586FDC" w:rsidRPr="00586FDC" w:rsidRDefault="00586FDC" w:rsidP="00586FDC">
            <w:pPr>
              <w:adjustRightInd w:val="0"/>
              <w:spacing w:after="0" w:line="240" w:lineRule="auto"/>
              <w:rPr>
                <w:rFonts w:ascii="Times New Roman" w:hAnsi="Times New Roman"/>
                <w:sz w:val="24"/>
                <w:szCs w:val="24"/>
              </w:rPr>
            </w:pPr>
            <w:r w:rsidRPr="00586FDC">
              <w:rPr>
                <w:rFonts w:ascii="Times New Roman" w:hAnsi="Times New Roman"/>
                <w:sz w:val="24"/>
                <w:szCs w:val="24"/>
              </w:rPr>
              <w:t>Стол компьютерный – 15 шт.</w:t>
            </w:r>
          </w:p>
          <w:p w14:paraId="43EE5DE9" w14:textId="77777777" w:rsidR="00586FDC" w:rsidRPr="00586FDC" w:rsidRDefault="00586FDC" w:rsidP="00586FDC">
            <w:pPr>
              <w:adjustRightInd w:val="0"/>
              <w:spacing w:after="0" w:line="240" w:lineRule="auto"/>
              <w:rPr>
                <w:rFonts w:ascii="Times New Roman" w:hAnsi="Times New Roman"/>
                <w:sz w:val="24"/>
                <w:szCs w:val="24"/>
              </w:rPr>
            </w:pPr>
            <w:r w:rsidRPr="00586FDC">
              <w:rPr>
                <w:rFonts w:ascii="Times New Roman" w:hAnsi="Times New Roman"/>
                <w:sz w:val="24"/>
                <w:szCs w:val="24"/>
              </w:rPr>
              <w:t>Компьютер (в комплекте клавиатура/мышь) – 15 шт.</w:t>
            </w:r>
          </w:p>
          <w:p w14:paraId="2A958F0F" w14:textId="77777777" w:rsidR="00586FDC" w:rsidRPr="00586FDC" w:rsidRDefault="00586FDC" w:rsidP="00586FDC">
            <w:pPr>
              <w:adjustRightInd w:val="0"/>
              <w:spacing w:after="0" w:line="240" w:lineRule="auto"/>
              <w:rPr>
                <w:rFonts w:ascii="Times New Roman" w:hAnsi="Times New Roman"/>
                <w:sz w:val="24"/>
                <w:szCs w:val="24"/>
              </w:rPr>
            </w:pPr>
            <w:r w:rsidRPr="00586FDC">
              <w:rPr>
                <w:rFonts w:ascii="Times New Roman" w:hAnsi="Times New Roman"/>
                <w:sz w:val="24"/>
                <w:szCs w:val="24"/>
              </w:rPr>
              <w:t>Стул поворотный – 15 шт.</w:t>
            </w:r>
          </w:p>
          <w:p w14:paraId="469DFD01" w14:textId="77777777" w:rsidR="00586FDC" w:rsidRPr="00586FDC" w:rsidRDefault="00586FDC" w:rsidP="00586FDC">
            <w:pPr>
              <w:adjustRightInd w:val="0"/>
              <w:spacing w:after="0" w:line="240" w:lineRule="auto"/>
              <w:rPr>
                <w:rFonts w:ascii="Times New Roman" w:hAnsi="Times New Roman"/>
                <w:sz w:val="24"/>
                <w:szCs w:val="24"/>
              </w:rPr>
            </w:pPr>
            <w:r w:rsidRPr="00586FDC">
              <w:rPr>
                <w:rFonts w:ascii="Times New Roman" w:hAnsi="Times New Roman"/>
                <w:sz w:val="24"/>
                <w:szCs w:val="24"/>
              </w:rPr>
              <w:t>Стул ученический – 15 шт.</w:t>
            </w:r>
          </w:p>
          <w:p w14:paraId="35FFDEF0"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Стол аудиторный трехместный – 5 шт.</w:t>
            </w:r>
          </w:p>
          <w:p w14:paraId="34187348"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Бактерицидный излучатель – 1 шт.</w:t>
            </w:r>
          </w:p>
          <w:p w14:paraId="290B5FAF"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 xml:space="preserve">Интерактивный комплект – 1 шт., в составе: </w:t>
            </w:r>
          </w:p>
          <w:p w14:paraId="34627DD6"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 xml:space="preserve">а) Интерактивная доска SMART Board SBM685 без лотка ключ активации SMART NOTEBOOK в комплекте; </w:t>
            </w:r>
          </w:p>
          <w:p w14:paraId="41825C99"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 xml:space="preserve">б) Активный лоток для интерактивной доски SBM685 с ECP (1018795); </w:t>
            </w:r>
          </w:p>
          <w:p w14:paraId="41273BF7"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в) Проектор SMART U100w (1026113);</w:t>
            </w:r>
          </w:p>
          <w:p w14:paraId="1934392A"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г) Настенное крепление для проектора (1026830)</w:t>
            </w:r>
          </w:p>
          <w:p w14:paraId="0381D036"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lastRenderedPageBreak/>
              <w:t>Стенд -лабораторный комплекс "Монтаж и эксплуатация медных структурированных кабельных систем" (1шт)</w:t>
            </w:r>
          </w:p>
          <w:p w14:paraId="261D53D4"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Типовой комплект учебного оборудования "Локальные компьютерные сети" LAN-1 (1шт)</w:t>
            </w:r>
          </w:p>
          <w:p w14:paraId="4E25A5EF" w14:textId="77777777" w:rsidR="00586FDC" w:rsidRPr="00586FDC" w:rsidRDefault="00586FDC" w:rsidP="00586FDC">
            <w:pPr>
              <w:spacing w:after="0" w:line="240" w:lineRule="auto"/>
              <w:rPr>
                <w:rFonts w:ascii="Times New Roman" w:hAnsi="Times New Roman"/>
                <w:sz w:val="24"/>
                <w:szCs w:val="24"/>
                <w:lang w:val="en-US"/>
              </w:rPr>
            </w:pPr>
            <w:r w:rsidRPr="00586FDC">
              <w:rPr>
                <w:rFonts w:ascii="Times New Roman" w:hAnsi="Times New Roman"/>
                <w:sz w:val="24"/>
                <w:szCs w:val="24"/>
              </w:rPr>
              <w:t>Сервер</w:t>
            </w:r>
            <w:r w:rsidRPr="00586FDC">
              <w:rPr>
                <w:rFonts w:ascii="Times New Roman" w:hAnsi="Times New Roman"/>
                <w:sz w:val="24"/>
                <w:szCs w:val="24"/>
                <w:lang w:val="en-US"/>
              </w:rPr>
              <w:t xml:space="preserve"> </w:t>
            </w:r>
            <w:r w:rsidRPr="00586FDC">
              <w:rPr>
                <w:rFonts w:ascii="Times New Roman" w:hAnsi="Times New Roman"/>
                <w:sz w:val="24"/>
                <w:szCs w:val="24"/>
              </w:rPr>
              <w:t>Альтаир</w:t>
            </w:r>
            <w:r w:rsidRPr="00586FDC">
              <w:rPr>
                <w:rFonts w:ascii="Times New Roman" w:hAnsi="Times New Roman"/>
                <w:sz w:val="24"/>
                <w:szCs w:val="24"/>
                <w:lang w:val="en-US"/>
              </w:rPr>
              <w:t xml:space="preserve"> Multi/Tower/1x Dual Core i3 4130 (1</w:t>
            </w:r>
            <w:proofErr w:type="spellStart"/>
            <w:r w:rsidRPr="00586FDC">
              <w:rPr>
                <w:rFonts w:ascii="Times New Roman" w:hAnsi="Times New Roman"/>
                <w:sz w:val="24"/>
                <w:szCs w:val="24"/>
              </w:rPr>
              <w:t>шт</w:t>
            </w:r>
            <w:proofErr w:type="spellEnd"/>
            <w:r w:rsidRPr="00586FDC">
              <w:rPr>
                <w:rFonts w:ascii="Times New Roman" w:hAnsi="Times New Roman"/>
                <w:sz w:val="24"/>
                <w:szCs w:val="24"/>
                <w:lang w:val="en-US"/>
              </w:rPr>
              <w:t>)</w:t>
            </w:r>
          </w:p>
          <w:p w14:paraId="155BAB54"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3</w:t>
            </w:r>
            <w:r w:rsidRPr="00586FDC">
              <w:rPr>
                <w:rFonts w:ascii="Times New Roman" w:hAnsi="Times New Roman"/>
                <w:sz w:val="24"/>
                <w:szCs w:val="24"/>
                <w:lang w:val="en-US"/>
              </w:rPr>
              <w:t>D</w:t>
            </w:r>
            <w:r w:rsidRPr="00586FDC">
              <w:rPr>
                <w:rFonts w:ascii="Times New Roman" w:hAnsi="Times New Roman"/>
                <w:sz w:val="24"/>
                <w:szCs w:val="24"/>
              </w:rPr>
              <w:t xml:space="preserve"> принтер </w:t>
            </w:r>
            <w:r w:rsidRPr="00586FDC">
              <w:rPr>
                <w:rFonts w:ascii="Times New Roman" w:hAnsi="Times New Roman"/>
                <w:sz w:val="24"/>
                <w:szCs w:val="24"/>
                <w:lang w:val="en-US"/>
              </w:rPr>
              <w:t>Felix</w:t>
            </w:r>
            <w:r w:rsidRPr="00586FDC">
              <w:rPr>
                <w:rFonts w:ascii="Times New Roman" w:hAnsi="Times New Roman"/>
                <w:sz w:val="24"/>
                <w:szCs w:val="24"/>
              </w:rPr>
              <w:t xml:space="preserve"> 3.0 (2шт)</w:t>
            </w:r>
          </w:p>
          <w:p w14:paraId="78C85F66"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3</w:t>
            </w:r>
            <w:r w:rsidRPr="00586FDC">
              <w:rPr>
                <w:rFonts w:ascii="Times New Roman" w:hAnsi="Times New Roman"/>
                <w:sz w:val="24"/>
                <w:szCs w:val="24"/>
                <w:lang w:val="en-US"/>
              </w:rPr>
              <w:t>D</w:t>
            </w:r>
            <w:r w:rsidRPr="00586FDC">
              <w:rPr>
                <w:rFonts w:ascii="Times New Roman" w:hAnsi="Times New Roman"/>
                <w:sz w:val="24"/>
                <w:szCs w:val="24"/>
              </w:rPr>
              <w:t xml:space="preserve"> принтер </w:t>
            </w:r>
            <w:r w:rsidRPr="00586FDC">
              <w:rPr>
                <w:rFonts w:ascii="Times New Roman" w:hAnsi="Times New Roman"/>
                <w:sz w:val="24"/>
                <w:szCs w:val="24"/>
                <w:lang w:val="en-US"/>
              </w:rPr>
              <w:t>Felix</w:t>
            </w:r>
            <w:r w:rsidRPr="00586FDC">
              <w:rPr>
                <w:rFonts w:ascii="Times New Roman" w:hAnsi="Times New Roman"/>
                <w:sz w:val="24"/>
                <w:szCs w:val="24"/>
              </w:rPr>
              <w:t xml:space="preserve"> 3.1 с </w:t>
            </w:r>
            <w:r w:rsidRPr="00586FDC">
              <w:rPr>
                <w:rFonts w:ascii="Times New Roman" w:hAnsi="Times New Roman"/>
                <w:sz w:val="24"/>
                <w:szCs w:val="24"/>
                <w:lang w:val="en-US"/>
              </w:rPr>
              <w:t>LCD</w:t>
            </w:r>
            <w:r w:rsidRPr="00586FDC">
              <w:rPr>
                <w:rFonts w:ascii="Times New Roman" w:hAnsi="Times New Roman"/>
                <w:sz w:val="24"/>
                <w:szCs w:val="24"/>
              </w:rPr>
              <w:t>-дисплеем два экструдера (1шт)</w:t>
            </w:r>
          </w:p>
          <w:p w14:paraId="3A00BA80"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 xml:space="preserve">Видеокамера IP </w:t>
            </w:r>
            <w:proofErr w:type="spellStart"/>
            <w:r w:rsidRPr="00586FDC">
              <w:rPr>
                <w:rFonts w:ascii="Times New Roman" w:hAnsi="Times New Roman"/>
                <w:sz w:val="24"/>
                <w:szCs w:val="24"/>
              </w:rPr>
              <w:t>Hikvision</w:t>
            </w:r>
            <w:proofErr w:type="spellEnd"/>
            <w:r w:rsidRPr="00586FDC">
              <w:rPr>
                <w:rFonts w:ascii="Times New Roman" w:hAnsi="Times New Roman"/>
                <w:sz w:val="24"/>
                <w:szCs w:val="24"/>
              </w:rPr>
              <w:t xml:space="preserve"> DS-2CD2022WD-I 4-4 мм цветная (2шт)</w:t>
            </w:r>
          </w:p>
          <w:p w14:paraId="48FF9073"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Шлюз D-</w:t>
            </w:r>
            <w:proofErr w:type="spellStart"/>
            <w:r w:rsidRPr="00586FDC">
              <w:rPr>
                <w:rFonts w:ascii="Times New Roman" w:hAnsi="Times New Roman"/>
                <w:sz w:val="24"/>
                <w:szCs w:val="24"/>
              </w:rPr>
              <w:t>LinkVolP</w:t>
            </w:r>
            <w:proofErr w:type="spellEnd"/>
            <w:r w:rsidRPr="00586FDC">
              <w:rPr>
                <w:rFonts w:ascii="Times New Roman" w:hAnsi="Times New Roman"/>
                <w:sz w:val="24"/>
                <w:szCs w:val="24"/>
              </w:rPr>
              <w:t xml:space="preserve"> </w:t>
            </w:r>
            <w:proofErr w:type="spellStart"/>
            <w:r w:rsidRPr="00586FDC">
              <w:rPr>
                <w:rFonts w:ascii="Times New Roman" w:hAnsi="Times New Roman"/>
                <w:sz w:val="24"/>
                <w:szCs w:val="24"/>
              </w:rPr>
              <w:t>Gateway+Router</w:t>
            </w:r>
            <w:proofErr w:type="spellEnd"/>
            <w:r w:rsidRPr="00586FDC">
              <w:rPr>
                <w:rFonts w:ascii="Times New Roman" w:hAnsi="Times New Roman"/>
                <w:sz w:val="24"/>
                <w:szCs w:val="24"/>
              </w:rPr>
              <w:t xml:space="preserve"> с поддержкой SIP(4UTR 10/100 </w:t>
            </w:r>
            <w:proofErr w:type="spellStart"/>
            <w:r w:rsidRPr="00586FDC">
              <w:rPr>
                <w:rFonts w:ascii="Times New Roman" w:hAnsi="Times New Roman"/>
                <w:sz w:val="24"/>
                <w:szCs w:val="24"/>
              </w:rPr>
              <w:t>Mbps</w:t>
            </w:r>
            <w:proofErr w:type="spellEnd"/>
            <w:r w:rsidRPr="00586FDC">
              <w:rPr>
                <w:rFonts w:ascii="Times New Roman" w:hAnsi="Times New Roman"/>
                <w:sz w:val="24"/>
                <w:szCs w:val="24"/>
              </w:rPr>
              <w:t xml:space="preserve">. 1WAN. 4Rj11 </w:t>
            </w:r>
            <w:proofErr w:type="spellStart"/>
            <w:r w:rsidRPr="00586FDC">
              <w:rPr>
                <w:rFonts w:ascii="Times New Roman" w:hAnsi="Times New Roman"/>
                <w:sz w:val="24"/>
                <w:szCs w:val="24"/>
              </w:rPr>
              <w:t>Phon</w:t>
            </w:r>
            <w:proofErr w:type="spellEnd"/>
            <w:r w:rsidRPr="00586FDC">
              <w:rPr>
                <w:rFonts w:ascii="Times New Roman" w:hAnsi="Times New Roman"/>
                <w:sz w:val="24"/>
                <w:szCs w:val="24"/>
              </w:rPr>
              <w:t xml:space="preserve"> </w:t>
            </w:r>
            <w:proofErr w:type="spellStart"/>
            <w:r w:rsidRPr="00586FDC">
              <w:rPr>
                <w:rFonts w:ascii="Times New Roman" w:hAnsi="Times New Roman"/>
                <w:sz w:val="24"/>
                <w:szCs w:val="24"/>
              </w:rPr>
              <w:t>ports</w:t>
            </w:r>
            <w:proofErr w:type="spellEnd"/>
            <w:r w:rsidRPr="00586FDC">
              <w:rPr>
                <w:rFonts w:ascii="Times New Roman" w:hAnsi="Times New Roman"/>
                <w:sz w:val="24"/>
                <w:szCs w:val="24"/>
              </w:rPr>
              <w:t>) (2шт)</w:t>
            </w:r>
          </w:p>
          <w:p w14:paraId="0F555E5A"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Сервер SuperMicroSYS-5018R-M3/5 (1шт)</w:t>
            </w:r>
          </w:p>
          <w:p w14:paraId="59115C9D"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 xml:space="preserve">Сетевое хранилище </w:t>
            </w:r>
            <w:r w:rsidRPr="00586FDC">
              <w:rPr>
                <w:rFonts w:ascii="Times New Roman" w:hAnsi="Times New Roman"/>
                <w:sz w:val="24"/>
                <w:szCs w:val="24"/>
                <w:lang w:val="en-US"/>
              </w:rPr>
              <w:t>NAS</w:t>
            </w:r>
            <w:r w:rsidRPr="00586FDC">
              <w:rPr>
                <w:rFonts w:ascii="Times New Roman" w:hAnsi="Times New Roman"/>
                <w:sz w:val="24"/>
                <w:szCs w:val="24"/>
              </w:rPr>
              <w:t xml:space="preserve"> </w:t>
            </w:r>
            <w:proofErr w:type="spellStart"/>
            <w:r w:rsidRPr="00586FDC">
              <w:rPr>
                <w:rFonts w:ascii="Times New Roman" w:hAnsi="Times New Roman"/>
                <w:sz w:val="24"/>
                <w:szCs w:val="24"/>
                <w:lang w:val="en-US"/>
              </w:rPr>
              <w:t>Qnap</w:t>
            </w:r>
            <w:proofErr w:type="spellEnd"/>
            <w:r w:rsidRPr="00586FDC">
              <w:rPr>
                <w:rFonts w:ascii="Times New Roman" w:hAnsi="Times New Roman"/>
                <w:sz w:val="24"/>
                <w:szCs w:val="24"/>
              </w:rPr>
              <w:t xml:space="preserve"> </w:t>
            </w:r>
            <w:r w:rsidRPr="00586FDC">
              <w:rPr>
                <w:rFonts w:ascii="Times New Roman" w:hAnsi="Times New Roman"/>
                <w:sz w:val="24"/>
                <w:szCs w:val="24"/>
                <w:lang w:val="en-US"/>
              </w:rPr>
              <w:t>Original</w:t>
            </w:r>
            <w:r w:rsidRPr="00586FDC">
              <w:rPr>
                <w:rFonts w:ascii="Times New Roman" w:hAnsi="Times New Roman"/>
                <w:sz w:val="24"/>
                <w:szCs w:val="24"/>
              </w:rPr>
              <w:t xml:space="preserve"> </w:t>
            </w:r>
            <w:r w:rsidRPr="00586FDC">
              <w:rPr>
                <w:rFonts w:ascii="Times New Roman" w:hAnsi="Times New Roman"/>
                <w:sz w:val="24"/>
                <w:szCs w:val="24"/>
                <w:lang w:val="en-US"/>
              </w:rPr>
              <w:t>D</w:t>
            </w:r>
            <w:r w:rsidRPr="00586FDC">
              <w:rPr>
                <w:rFonts w:ascii="Times New Roman" w:hAnsi="Times New Roman"/>
                <w:sz w:val="24"/>
                <w:szCs w:val="24"/>
              </w:rPr>
              <w:t>1 1-</w:t>
            </w:r>
            <w:r w:rsidRPr="00586FDC">
              <w:rPr>
                <w:rFonts w:ascii="Times New Roman" w:hAnsi="Times New Roman"/>
                <w:sz w:val="24"/>
                <w:szCs w:val="24"/>
                <w:lang w:val="en-US"/>
              </w:rPr>
              <w:t>bay</w:t>
            </w:r>
            <w:r w:rsidRPr="00586FDC">
              <w:rPr>
                <w:rFonts w:ascii="Times New Roman" w:hAnsi="Times New Roman"/>
                <w:sz w:val="24"/>
                <w:szCs w:val="24"/>
              </w:rPr>
              <w:t xml:space="preserve"> (1шт)</w:t>
            </w:r>
          </w:p>
          <w:p w14:paraId="0A1ADC8A"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 xml:space="preserve">Компьютер в сборе </w:t>
            </w:r>
            <w:r w:rsidRPr="00586FDC">
              <w:rPr>
                <w:rFonts w:ascii="Times New Roman" w:hAnsi="Times New Roman"/>
                <w:sz w:val="24"/>
                <w:szCs w:val="24"/>
                <w:lang w:val="en-US"/>
              </w:rPr>
              <w:t>Lenovo</w:t>
            </w:r>
            <w:r w:rsidRPr="00586FDC">
              <w:rPr>
                <w:rFonts w:ascii="Times New Roman" w:hAnsi="Times New Roman"/>
                <w:sz w:val="24"/>
                <w:szCs w:val="24"/>
              </w:rPr>
              <w:t>300-20</w:t>
            </w:r>
            <w:r w:rsidRPr="00586FDC">
              <w:rPr>
                <w:rFonts w:ascii="Times New Roman" w:hAnsi="Times New Roman"/>
                <w:sz w:val="24"/>
                <w:szCs w:val="24"/>
                <w:lang w:val="en-US"/>
              </w:rPr>
              <w:t>ISC</w:t>
            </w:r>
            <w:r w:rsidRPr="00586FDC">
              <w:rPr>
                <w:rFonts w:ascii="Times New Roman" w:hAnsi="Times New Roman"/>
                <w:sz w:val="24"/>
                <w:szCs w:val="24"/>
              </w:rPr>
              <w:t xml:space="preserve"> </w:t>
            </w:r>
            <w:r w:rsidRPr="00586FDC">
              <w:rPr>
                <w:rFonts w:ascii="Times New Roman" w:hAnsi="Times New Roman"/>
                <w:sz w:val="24"/>
                <w:szCs w:val="24"/>
                <w:lang w:val="en-US"/>
              </w:rPr>
              <w:t>Corei</w:t>
            </w:r>
            <w:r w:rsidRPr="00586FDC">
              <w:rPr>
                <w:rFonts w:ascii="Times New Roman" w:hAnsi="Times New Roman"/>
                <w:sz w:val="24"/>
                <w:szCs w:val="24"/>
              </w:rPr>
              <w:t>5-6400/8</w:t>
            </w:r>
            <w:r w:rsidRPr="00586FDC">
              <w:rPr>
                <w:rFonts w:ascii="Times New Roman" w:hAnsi="Times New Roman"/>
                <w:sz w:val="24"/>
                <w:szCs w:val="24"/>
                <w:lang w:val="en-US"/>
              </w:rPr>
              <w:t>Gb</w:t>
            </w:r>
            <w:r w:rsidRPr="00586FDC">
              <w:rPr>
                <w:rFonts w:ascii="Times New Roman" w:hAnsi="Times New Roman"/>
                <w:sz w:val="24"/>
                <w:szCs w:val="24"/>
              </w:rPr>
              <w:t>/1</w:t>
            </w:r>
            <w:r w:rsidRPr="00586FDC">
              <w:rPr>
                <w:rFonts w:ascii="Times New Roman" w:hAnsi="Times New Roman"/>
                <w:sz w:val="24"/>
                <w:szCs w:val="24"/>
                <w:lang w:val="en-US"/>
              </w:rPr>
              <w:t>Tb</w:t>
            </w:r>
            <w:r w:rsidRPr="00586FDC">
              <w:rPr>
                <w:rFonts w:ascii="Times New Roman" w:hAnsi="Times New Roman"/>
                <w:sz w:val="24"/>
                <w:szCs w:val="24"/>
              </w:rPr>
              <w:t>/</w:t>
            </w:r>
            <w:r w:rsidRPr="00586FDC">
              <w:rPr>
                <w:rFonts w:ascii="Times New Roman" w:hAnsi="Times New Roman"/>
                <w:sz w:val="24"/>
                <w:szCs w:val="24"/>
                <w:lang w:val="en-US"/>
              </w:rPr>
              <w:t>GTX</w:t>
            </w:r>
            <w:r w:rsidRPr="00586FDC">
              <w:rPr>
                <w:rFonts w:ascii="Times New Roman" w:hAnsi="Times New Roman"/>
                <w:sz w:val="24"/>
                <w:szCs w:val="24"/>
              </w:rPr>
              <w:t>750</w:t>
            </w:r>
            <w:r w:rsidRPr="00586FDC">
              <w:rPr>
                <w:rFonts w:ascii="Times New Roman" w:hAnsi="Times New Roman"/>
                <w:sz w:val="24"/>
                <w:szCs w:val="24"/>
                <w:lang w:val="en-US"/>
              </w:rPr>
              <w:t>Ti</w:t>
            </w:r>
            <w:r w:rsidRPr="00586FDC">
              <w:rPr>
                <w:rFonts w:ascii="Times New Roman" w:hAnsi="Times New Roman"/>
                <w:sz w:val="24"/>
                <w:szCs w:val="24"/>
              </w:rPr>
              <w:t xml:space="preserve"> 2</w:t>
            </w:r>
            <w:r w:rsidRPr="00586FDC">
              <w:rPr>
                <w:rFonts w:ascii="Times New Roman" w:hAnsi="Times New Roman"/>
                <w:sz w:val="24"/>
                <w:szCs w:val="24"/>
                <w:lang w:val="en-US"/>
              </w:rPr>
              <w:t>Gb</w:t>
            </w:r>
            <w:r w:rsidRPr="00586FDC">
              <w:rPr>
                <w:rFonts w:ascii="Times New Roman" w:hAnsi="Times New Roman"/>
                <w:sz w:val="24"/>
                <w:szCs w:val="24"/>
              </w:rPr>
              <w:t>/</w:t>
            </w:r>
            <w:r w:rsidRPr="00586FDC">
              <w:rPr>
                <w:rFonts w:ascii="Times New Roman" w:hAnsi="Times New Roman"/>
                <w:sz w:val="24"/>
                <w:szCs w:val="24"/>
                <w:lang w:val="en-US"/>
              </w:rPr>
              <w:t>DWDRW</w:t>
            </w:r>
            <w:r w:rsidRPr="00586FDC">
              <w:rPr>
                <w:rFonts w:ascii="Times New Roman" w:hAnsi="Times New Roman"/>
                <w:sz w:val="24"/>
                <w:szCs w:val="24"/>
              </w:rPr>
              <w:t>/</w:t>
            </w:r>
            <w:r w:rsidRPr="00586FDC">
              <w:rPr>
                <w:rFonts w:ascii="Times New Roman" w:hAnsi="Times New Roman"/>
                <w:sz w:val="24"/>
                <w:szCs w:val="24"/>
                <w:lang w:val="en-US"/>
              </w:rPr>
              <w:t>Win</w:t>
            </w:r>
            <w:r w:rsidRPr="00586FDC">
              <w:rPr>
                <w:rFonts w:ascii="Times New Roman" w:hAnsi="Times New Roman"/>
                <w:sz w:val="24"/>
                <w:szCs w:val="24"/>
              </w:rPr>
              <w:t>7</w:t>
            </w:r>
            <w:r w:rsidRPr="00586FDC">
              <w:rPr>
                <w:rFonts w:ascii="Times New Roman" w:hAnsi="Times New Roman"/>
                <w:sz w:val="24"/>
                <w:szCs w:val="24"/>
                <w:lang w:val="en-US"/>
              </w:rPr>
              <w:t>Pro</w:t>
            </w:r>
            <w:r w:rsidRPr="00586FDC">
              <w:rPr>
                <w:rFonts w:ascii="Times New Roman" w:hAnsi="Times New Roman"/>
                <w:sz w:val="24"/>
                <w:szCs w:val="24"/>
              </w:rPr>
              <w:t>64.24"Монитор</w:t>
            </w:r>
          </w:p>
          <w:p w14:paraId="438B4405"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 xml:space="preserve">ИБП АРС </w:t>
            </w:r>
            <w:r w:rsidRPr="00586FDC">
              <w:rPr>
                <w:rFonts w:ascii="Times New Roman" w:hAnsi="Times New Roman"/>
                <w:sz w:val="24"/>
                <w:szCs w:val="24"/>
                <w:lang w:val="en-US"/>
              </w:rPr>
              <w:t>Back</w:t>
            </w:r>
            <w:r w:rsidRPr="00586FDC">
              <w:rPr>
                <w:rFonts w:ascii="Times New Roman" w:hAnsi="Times New Roman"/>
                <w:sz w:val="24"/>
                <w:szCs w:val="24"/>
              </w:rPr>
              <w:t>-</w:t>
            </w:r>
            <w:r w:rsidRPr="00586FDC">
              <w:rPr>
                <w:rFonts w:ascii="Times New Roman" w:hAnsi="Times New Roman"/>
                <w:sz w:val="24"/>
                <w:szCs w:val="24"/>
                <w:lang w:val="en-US"/>
              </w:rPr>
              <w:t>UPS</w:t>
            </w:r>
            <w:r w:rsidRPr="00586FDC">
              <w:rPr>
                <w:rFonts w:ascii="Times New Roman" w:hAnsi="Times New Roman"/>
                <w:sz w:val="24"/>
                <w:szCs w:val="24"/>
              </w:rPr>
              <w:t xml:space="preserve"> 650</w:t>
            </w:r>
            <w:r w:rsidRPr="00586FDC">
              <w:rPr>
                <w:rFonts w:ascii="Times New Roman" w:hAnsi="Times New Roman"/>
                <w:sz w:val="24"/>
                <w:szCs w:val="24"/>
                <w:lang w:val="en-US"/>
              </w:rPr>
              <w:t>VA</w:t>
            </w:r>
            <w:r w:rsidRPr="00586FDC">
              <w:rPr>
                <w:rFonts w:ascii="Times New Roman" w:hAnsi="Times New Roman"/>
                <w:sz w:val="24"/>
                <w:szCs w:val="24"/>
              </w:rPr>
              <w:t xml:space="preserve"> (линейно-интерактивный 650ВА 4 </w:t>
            </w:r>
            <w:proofErr w:type="spellStart"/>
            <w:r w:rsidRPr="00586FDC">
              <w:rPr>
                <w:rFonts w:ascii="Times New Roman" w:hAnsi="Times New Roman"/>
                <w:sz w:val="24"/>
                <w:szCs w:val="24"/>
              </w:rPr>
              <w:t>роз,СЕЕ</w:t>
            </w:r>
            <w:proofErr w:type="spellEnd"/>
            <w:r w:rsidRPr="00586FDC">
              <w:rPr>
                <w:rFonts w:ascii="Times New Roman" w:hAnsi="Times New Roman"/>
                <w:sz w:val="24"/>
                <w:szCs w:val="24"/>
              </w:rPr>
              <w:t xml:space="preserve"> 7)ВХ650</w:t>
            </w:r>
            <w:r w:rsidRPr="00586FDC">
              <w:rPr>
                <w:rFonts w:ascii="Times New Roman" w:hAnsi="Times New Roman"/>
                <w:sz w:val="24"/>
                <w:szCs w:val="24"/>
                <w:lang w:val="en-US"/>
              </w:rPr>
              <w:t>LI</w:t>
            </w:r>
            <w:r w:rsidRPr="00586FDC">
              <w:rPr>
                <w:rFonts w:ascii="Times New Roman" w:hAnsi="Times New Roman"/>
                <w:sz w:val="24"/>
                <w:szCs w:val="24"/>
              </w:rPr>
              <w:t xml:space="preserve"> (6шт)</w:t>
            </w:r>
          </w:p>
          <w:p w14:paraId="50BD3BE6"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Компьютер в сборе Lenovo300-20ISC Corei5-6400/8Gb/1Tb/GTX750Ti 2Gb/DWDRW/Win7Pro64.24"Монитор (12шт)</w:t>
            </w:r>
          </w:p>
          <w:p w14:paraId="06AFB65B"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Учебно-лабораторный стенд "Беспроводный компьютерные сети" (1шт)</w:t>
            </w:r>
          </w:p>
          <w:p w14:paraId="1DF385B2"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Лабораторный модуль  учебно-лабораторный стенд  "Глобальные компьютерные сети" (1шт)</w:t>
            </w:r>
          </w:p>
          <w:p w14:paraId="225CBFD4"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Лабораторный модуль учебно-лабораторного комплекса "Сетевая безопасность" (1шт)</w:t>
            </w:r>
          </w:p>
          <w:p w14:paraId="5B37EA67"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Монтажный модуль учебно-лабораторного стенда "Глобальные компьютерные сети" (1шт)</w:t>
            </w:r>
          </w:p>
          <w:p w14:paraId="0B2848B7"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Учебно-лабораторный стенд IP  - телефония (1шт)</w:t>
            </w:r>
          </w:p>
          <w:p w14:paraId="237A390C" w14:textId="77777777" w:rsidR="00586FDC" w:rsidRPr="00586FDC" w:rsidRDefault="00586FDC" w:rsidP="00586FDC">
            <w:pPr>
              <w:spacing w:after="0" w:line="240" w:lineRule="auto"/>
              <w:rPr>
                <w:rFonts w:ascii="Times New Roman" w:hAnsi="Times New Roman"/>
                <w:sz w:val="24"/>
                <w:szCs w:val="24"/>
                <w:lang w:val="en-US"/>
              </w:rPr>
            </w:pPr>
            <w:r w:rsidRPr="00586FDC">
              <w:rPr>
                <w:rFonts w:ascii="Times New Roman" w:hAnsi="Times New Roman"/>
                <w:sz w:val="24"/>
                <w:szCs w:val="24"/>
                <w:lang w:val="en-US"/>
              </w:rPr>
              <w:t>VolP-</w:t>
            </w:r>
            <w:r w:rsidRPr="00586FDC">
              <w:rPr>
                <w:rFonts w:ascii="Times New Roman" w:hAnsi="Times New Roman"/>
                <w:sz w:val="24"/>
                <w:szCs w:val="24"/>
              </w:rPr>
              <w:t>маршрутизатор</w:t>
            </w:r>
            <w:r w:rsidRPr="00586FDC">
              <w:rPr>
                <w:rFonts w:ascii="Times New Roman" w:hAnsi="Times New Roman"/>
                <w:sz w:val="24"/>
                <w:szCs w:val="24"/>
                <w:lang w:val="en-US"/>
              </w:rPr>
              <w:t xml:space="preserve"> D-Link DVG-N5402SP/1S/C1A (1</w:t>
            </w:r>
            <w:proofErr w:type="spellStart"/>
            <w:r w:rsidRPr="00586FDC">
              <w:rPr>
                <w:rFonts w:ascii="Times New Roman" w:hAnsi="Times New Roman"/>
                <w:sz w:val="24"/>
                <w:szCs w:val="24"/>
              </w:rPr>
              <w:t>шт</w:t>
            </w:r>
            <w:proofErr w:type="spellEnd"/>
            <w:r w:rsidRPr="00586FDC">
              <w:rPr>
                <w:rFonts w:ascii="Times New Roman" w:hAnsi="Times New Roman"/>
                <w:sz w:val="24"/>
                <w:szCs w:val="24"/>
                <w:lang w:val="en-US"/>
              </w:rPr>
              <w:t>)</w:t>
            </w:r>
          </w:p>
          <w:p w14:paraId="22EB4D6A"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 xml:space="preserve">Портативная информационная </w:t>
            </w:r>
            <w:proofErr w:type="spellStart"/>
            <w:r w:rsidRPr="00586FDC">
              <w:rPr>
                <w:rFonts w:ascii="Times New Roman" w:hAnsi="Times New Roman"/>
                <w:sz w:val="24"/>
                <w:szCs w:val="24"/>
              </w:rPr>
              <w:t>ингдукционная</w:t>
            </w:r>
            <w:proofErr w:type="spellEnd"/>
            <w:r w:rsidRPr="00586FDC">
              <w:rPr>
                <w:rFonts w:ascii="Times New Roman" w:hAnsi="Times New Roman"/>
                <w:sz w:val="24"/>
                <w:szCs w:val="24"/>
              </w:rPr>
              <w:t xml:space="preserve"> система "Исток А2" с радиомикрофоном на стойке (1шт)</w:t>
            </w:r>
          </w:p>
          <w:p w14:paraId="38059CFF"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электронный ручной видео-увеличитель (</w:t>
            </w:r>
            <w:proofErr w:type="spellStart"/>
            <w:r w:rsidRPr="00586FDC">
              <w:rPr>
                <w:rFonts w:ascii="Times New Roman" w:hAnsi="Times New Roman"/>
                <w:sz w:val="24"/>
                <w:szCs w:val="24"/>
              </w:rPr>
              <w:t>Эрву</w:t>
            </w:r>
            <w:proofErr w:type="spellEnd"/>
            <w:r w:rsidRPr="00586FDC">
              <w:rPr>
                <w:rFonts w:ascii="Times New Roman" w:hAnsi="Times New Roman"/>
                <w:sz w:val="24"/>
                <w:szCs w:val="24"/>
              </w:rPr>
              <w:t>) "</w:t>
            </w:r>
            <w:proofErr w:type="spellStart"/>
            <w:r w:rsidRPr="00586FDC">
              <w:rPr>
                <w:rFonts w:ascii="Times New Roman" w:hAnsi="Times New Roman"/>
                <w:sz w:val="24"/>
                <w:szCs w:val="24"/>
              </w:rPr>
              <w:t>Amigo-Hd</w:t>
            </w:r>
            <w:proofErr w:type="spellEnd"/>
            <w:r w:rsidRPr="00586FDC">
              <w:rPr>
                <w:rFonts w:ascii="Times New Roman" w:hAnsi="Times New Roman"/>
                <w:sz w:val="24"/>
                <w:szCs w:val="24"/>
              </w:rPr>
              <w:t>" (1шт)</w:t>
            </w:r>
          </w:p>
          <w:p w14:paraId="4A64B309" w14:textId="77777777" w:rsidR="00586FDC" w:rsidRPr="00586FDC" w:rsidRDefault="00586FDC" w:rsidP="00586FDC">
            <w:pPr>
              <w:spacing w:after="0" w:line="240" w:lineRule="auto"/>
              <w:rPr>
                <w:rFonts w:ascii="Times New Roman" w:hAnsi="Times New Roman"/>
                <w:sz w:val="24"/>
                <w:szCs w:val="24"/>
              </w:rPr>
            </w:pPr>
            <w:r w:rsidRPr="00586FDC">
              <w:rPr>
                <w:rFonts w:ascii="Times New Roman" w:hAnsi="Times New Roman"/>
                <w:sz w:val="24"/>
                <w:szCs w:val="24"/>
              </w:rPr>
              <w:t xml:space="preserve">Компьютерная мышь-очки модель </w:t>
            </w:r>
            <w:proofErr w:type="spellStart"/>
            <w:r w:rsidRPr="00586FDC">
              <w:rPr>
                <w:rFonts w:ascii="Times New Roman" w:hAnsi="Times New Roman"/>
                <w:sz w:val="24"/>
                <w:szCs w:val="24"/>
              </w:rPr>
              <w:t>GlassOuse</w:t>
            </w:r>
            <w:proofErr w:type="spellEnd"/>
            <w:r w:rsidRPr="00586FDC">
              <w:rPr>
                <w:rFonts w:ascii="Times New Roman" w:hAnsi="Times New Roman"/>
                <w:sz w:val="24"/>
                <w:szCs w:val="24"/>
              </w:rPr>
              <w:t xml:space="preserve"> (1шт)</w:t>
            </w:r>
          </w:p>
          <w:p w14:paraId="1435364A" w14:textId="77777777" w:rsidR="00586FDC" w:rsidRPr="00200991" w:rsidRDefault="00586FDC" w:rsidP="00586FDC">
            <w:pPr>
              <w:spacing w:after="0" w:line="240" w:lineRule="auto"/>
              <w:rPr>
                <w:rFonts w:ascii="Times New Roman" w:hAnsi="Times New Roman"/>
                <w:b/>
                <w:sz w:val="24"/>
                <w:szCs w:val="24"/>
                <w:lang w:eastAsia="en-US"/>
              </w:rPr>
            </w:pPr>
            <w:r w:rsidRPr="00586FDC">
              <w:rPr>
                <w:rFonts w:ascii="Times New Roman" w:hAnsi="Times New Roman"/>
                <w:sz w:val="24"/>
                <w:szCs w:val="24"/>
              </w:rPr>
              <w:t xml:space="preserve">Роллер компьютерный </w:t>
            </w:r>
            <w:proofErr w:type="spellStart"/>
            <w:r w:rsidRPr="00586FDC">
              <w:rPr>
                <w:rFonts w:ascii="Times New Roman" w:hAnsi="Times New Roman"/>
                <w:sz w:val="24"/>
                <w:szCs w:val="24"/>
              </w:rPr>
              <w:t>Optimax</w:t>
            </w:r>
            <w:proofErr w:type="spellEnd"/>
            <w:r w:rsidRPr="00586FDC">
              <w:rPr>
                <w:rFonts w:ascii="Times New Roman" w:hAnsi="Times New Roman"/>
                <w:sz w:val="24"/>
                <w:szCs w:val="24"/>
              </w:rPr>
              <w:t xml:space="preserve"> </w:t>
            </w:r>
            <w:proofErr w:type="spellStart"/>
            <w:r w:rsidRPr="00586FDC">
              <w:rPr>
                <w:rFonts w:ascii="Times New Roman" w:hAnsi="Times New Roman"/>
                <w:sz w:val="24"/>
                <w:szCs w:val="24"/>
              </w:rPr>
              <w:t>Trrackball</w:t>
            </w:r>
            <w:proofErr w:type="spellEnd"/>
            <w:r w:rsidRPr="00586FDC">
              <w:rPr>
                <w:rFonts w:ascii="Times New Roman" w:hAnsi="Times New Roman"/>
                <w:sz w:val="24"/>
                <w:szCs w:val="24"/>
              </w:rPr>
              <w:t xml:space="preserve"> (1шт)</w:t>
            </w:r>
          </w:p>
        </w:tc>
      </w:tr>
      <w:tr w:rsidR="00FB1AAB" w:rsidRPr="00FB1AAB" w14:paraId="7FFCA0F8" w14:textId="77777777" w:rsidTr="00FB1AAB">
        <w:trPr>
          <w:trHeight w:val="118"/>
          <w:tblCellSpacing w:w="5" w:type="nil"/>
        </w:trPr>
        <w:tc>
          <w:tcPr>
            <w:tcW w:w="9357" w:type="dxa"/>
          </w:tcPr>
          <w:p w14:paraId="6E62C06F"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Учебная лаборатория № 308 «Правила безопасности дорожного движения», «Устройства», «Техническое обслуживание и ремонт автомобилей и двигателей», автомобильных эксплуатационных материалов», «Техническое обслуживание и ремонт электрооборудования», «Шасси автомобилей», «Ремонт кузовов»</w:t>
            </w:r>
          </w:p>
          <w:p w14:paraId="5D7D43CE"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p>
          <w:p w14:paraId="299F1BD1"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 xml:space="preserve">Компьютер </w:t>
            </w:r>
            <w:r w:rsidRPr="00FB1AAB">
              <w:rPr>
                <w:rFonts w:ascii="Times New Roman" w:hAnsi="Times New Roman"/>
                <w:sz w:val="24"/>
                <w:szCs w:val="24"/>
                <w:lang w:val="en-US" w:eastAsia="en-US"/>
              </w:rPr>
              <w:t>USN</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Intel</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Pentium</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G</w:t>
            </w:r>
            <w:r w:rsidRPr="00FB1AAB">
              <w:rPr>
                <w:rFonts w:ascii="Times New Roman" w:hAnsi="Times New Roman"/>
                <w:sz w:val="24"/>
                <w:szCs w:val="24"/>
                <w:lang w:eastAsia="en-US"/>
              </w:rPr>
              <w:t>4400/4096</w:t>
            </w:r>
            <w:r w:rsidRPr="00FB1AAB">
              <w:rPr>
                <w:rFonts w:ascii="Times New Roman" w:hAnsi="Times New Roman"/>
                <w:sz w:val="24"/>
                <w:szCs w:val="24"/>
                <w:lang w:val="en-US" w:eastAsia="en-US"/>
              </w:rPr>
              <w:t>Mb</w:t>
            </w:r>
            <w:r w:rsidRPr="00FB1AAB">
              <w:rPr>
                <w:rFonts w:ascii="Times New Roman" w:hAnsi="Times New Roman"/>
                <w:sz w:val="24"/>
                <w:szCs w:val="24"/>
                <w:lang w:eastAsia="en-US"/>
              </w:rPr>
              <w:t>/500</w:t>
            </w:r>
            <w:r w:rsidRPr="00FB1AAB">
              <w:rPr>
                <w:rFonts w:ascii="Times New Roman" w:hAnsi="Times New Roman"/>
                <w:sz w:val="24"/>
                <w:szCs w:val="24"/>
                <w:lang w:val="en-US" w:eastAsia="en-US"/>
              </w:rPr>
              <w:t>GB</w:t>
            </w:r>
            <w:r w:rsidRPr="00FB1AAB">
              <w:rPr>
                <w:rFonts w:ascii="Times New Roman" w:hAnsi="Times New Roman"/>
                <w:sz w:val="24"/>
                <w:szCs w:val="24"/>
                <w:lang w:eastAsia="en-US"/>
              </w:rPr>
              <w:t>/</w:t>
            </w:r>
            <w:r w:rsidRPr="00FB1AAB">
              <w:rPr>
                <w:rFonts w:ascii="Times New Roman" w:hAnsi="Times New Roman"/>
                <w:sz w:val="24"/>
                <w:szCs w:val="24"/>
                <w:lang w:val="en-US" w:eastAsia="en-US"/>
              </w:rPr>
              <w:t>DVD</w:t>
            </w:r>
            <w:r w:rsidRPr="00FB1AAB">
              <w:rPr>
                <w:rFonts w:ascii="Times New Roman" w:hAnsi="Times New Roman"/>
                <w:sz w:val="24"/>
                <w:szCs w:val="24"/>
                <w:lang w:eastAsia="en-US"/>
              </w:rPr>
              <w:t>-</w:t>
            </w:r>
            <w:r w:rsidRPr="00FB1AAB">
              <w:rPr>
                <w:rFonts w:ascii="Times New Roman" w:hAnsi="Times New Roman"/>
                <w:sz w:val="24"/>
                <w:szCs w:val="24"/>
                <w:lang w:val="en-US" w:eastAsia="en-US"/>
              </w:rPr>
              <w:t>RW</w:t>
            </w:r>
            <w:r w:rsidRPr="00FB1AAB">
              <w:rPr>
                <w:rFonts w:ascii="Times New Roman" w:hAnsi="Times New Roman"/>
                <w:sz w:val="24"/>
                <w:szCs w:val="24"/>
                <w:lang w:eastAsia="en-US"/>
              </w:rPr>
              <w:t>/</w:t>
            </w:r>
            <w:r w:rsidRPr="00FB1AAB">
              <w:rPr>
                <w:rFonts w:ascii="Times New Roman" w:hAnsi="Times New Roman"/>
                <w:sz w:val="24"/>
                <w:szCs w:val="24"/>
                <w:lang w:val="en-US" w:eastAsia="en-US"/>
              </w:rPr>
              <w:t>ATX</w:t>
            </w:r>
            <w:r w:rsidRPr="00FB1AAB">
              <w:rPr>
                <w:rFonts w:ascii="Times New Roman" w:hAnsi="Times New Roman"/>
                <w:sz w:val="24"/>
                <w:szCs w:val="24"/>
                <w:lang w:eastAsia="en-US"/>
              </w:rPr>
              <w:t xml:space="preserve"> 500</w:t>
            </w:r>
            <w:r w:rsidRPr="00FB1AAB">
              <w:rPr>
                <w:rFonts w:ascii="Times New Roman" w:hAnsi="Times New Roman"/>
                <w:sz w:val="24"/>
                <w:szCs w:val="24"/>
                <w:lang w:val="en-US" w:eastAsia="en-US"/>
              </w:rPr>
              <w:t>W</w:t>
            </w:r>
            <w:r w:rsidRPr="00FB1AAB">
              <w:rPr>
                <w:rFonts w:ascii="Times New Roman" w:hAnsi="Times New Roman"/>
                <w:sz w:val="24"/>
                <w:szCs w:val="24"/>
                <w:lang w:eastAsia="en-US"/>
              </w:rPr>
              <w:t xml:space="preserve"> (в комплекте клавиатура/мышь) – 1 шт.</w:t>
            </w:r>
          </w:p>
          <w:p w14:paraId="57FADC91"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Стол компьютерный – 1 шт.</w:t>
            </w:r>
          </w:p>
          <w:p w14:paraId="4DEC96FE"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Стол учителя, однотумбовый – 1 шт.</w:t>
            </w:r>
          </w:p>
          <w:p w14:paraId="086972D5"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Стул мягкий – 1 шт.</w:t>
            </w:r>
          </w:p>
          <w:p w14:paraId="5066FFB6"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Доска школьная – 1 шт.</w:t>
            </w:r>
          </w:p>
          <w:p w14:paraId="1A6CDB03"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Бактерицидный излучатель – 1 шт.</w:t>
            </w:r>
          </w:p>
          <w:p w14:paraId="5D1AB929"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Дисп</w:t>
            </w:r>
            <w:r w:rsidR="00D92E41">
              <w:rPr>
                <w:rFonts w:ascii="Times New Roman" w:hAnsi="Times New Roman"/>
                <w:sz w:val="24"/>
                <w:szCs w:val="24"/>
                <w:lang w:eastAsia="en-US"/>
              </w:rPr>
              <w:t>е</w:t>
            </w:r>
            <w:r w:rsidRPr="00FB1AAB">
              <w:rPr>
                <w:rFonts w:ascii="Times New Roman" w:hAnsi="Times New Roman"/>
                <w:sz w:val="24"/>
                <w:szCs w:val="24"/>
                <w:lang w:eastAsia="en-US"/>
              </w:rPr>
              <w:t>нсер (кулер) для воды керамический – 1 шт.</w:t>
            </w:r>
          </w:p>
          <w:p w14:paraId="653E4723"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Стол компьютерный – 15 шт.</w:t>
            </w:r>
          </w:p>
          <w:p w14:paraId="213C037A"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Компьютер (в комплекте клавиатура/мышь) – 15 шт.</w:t>
            </w:r>
          </w:p>
          <w:p w14:paraId="165E192B"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Стул поворотный – 15 шт.</w:t>
            </w:r>
          </w:p>
          <w:p w14:paraId="32F842CA"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Стул ученический – 15 шт.</w:t>
            </w:r>
          </w:p>
          <w:p w14:paraId="792713C0"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Стол аудиторный трехместный – 5 шт.</w:t>
            </w:r>
          </w:p>
          <w:p w14:paraId="6B2D9AD1"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Бактерицидный излучатель – 1 шт.</w:t>
            </w:r>
          </w:p>
          <w:p w14:paraId="4F993DAF"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 xml:space="preserve">Интерактивный комплект – 1 шт., в составе: </w:t>
            </w:r>
          </w:p>
          <w:p w14:paraId="44E042DB"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lastRenderedPageBreak/>
              <w:t xml:space="preserve">а) Интерактивная доска SMART Board SBM685 без лотка ключ активации SMART NOTEBOOK в комплекте; </w:t>
            </w:r>
          </w:p>
          <w:p w14:paraId="6A71B50E"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 xml:space="preserve">б) Активный лоток для интерактивной доски SBM685 с ECP (1018795); </w:t>
            </w:r>
          </w:p>
          <w:p w14:paraId="273BD0B3"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в) Проектор SMART U100w (1026113);</w:t>
            </w:r>
          </w:p>
          <w:p w14:paraId="3CC22B1C" w14:textId="77777777" w:rsidR="00FB1AAB" w:rsidRPr="00FB1AAB" w:rsidRDefault="00FB1AAB" w:rsidP="00FB1AAB">
            <w:pPr>
              <w:spacing w:after="0" w:line="240" w:lineRule="auto"/>
              <w:rPr>
                <w:rFonts w:ascii="Times New Roman" w:hAnsi="Times New Roman"/>
                <w:b/>
                <w:sz w:val="24"/>
                <w:szCs w:val="24"/>
                <w:lang w:eastAsia="en-US"/>
              </w:rPr>
            </w:pPr>
            <w:r w:rsidRPr="00FB1AAB">
              <w:rPr>
                <w:rFonts w:ascii="Times New Roman" w:hAnsi="Times New Roman"/>
                <w:sz w:val="24"/>
                <w:szCs w:val="24"/>
                <w:lang w:eastAsia="en-US"/>
              </w:rPr>
              <w:t>г) Настенное крепление для проектора (1026830)</w:t>
            </w:r>
          </w:p>
        </w:tc>
      </w:tr>
      <w:tr w:rsidR="00FB1AAB" w:rsidRPr="00FB1AAB" w14:paraId="37E05569" w14:textId="77777777" w:rsidTr="00FB1AAB">
        <w:trPr>
          <w:trHeight w:val="118"/>
          <w:tblCellSpacing w:w="5" w:type="nil"/>
        </w:trPr>
        <w:tc>
          <w:tcPr>
            <w:tcW w:w="9357" w:type="dxa"/>
          </w:tcPr>
          <w:p w14:paraId="19B83518"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Учебная лаборатория № 310 «Двигателей внутреннего сгорания», «Автомобильных двигателей», «Электрооборудования автомобилей», «Технического обслуживания автомобилей», «Ремонта автомобилей», «Автомобильных эксплуатационных материалов», «Технических средств обучения»</w:t>
            </w:r>
          </w:p>
          <w:p w14:paraId="4AD99BE1"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Диспансер (кулер) для воды керамический – 1 шт.</w:t>
            </w:r>
          </w:p>
          <w:p w14:paraId="193DEF7E"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Шкаф-стеллаж – 1 шт.</w:t>
            </w:r>
          </w:p>
          <w:p w14:paraId="781965B3"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Шкаф для документов закрытый – 1 шт.</w:t>
            </w:r>
          </w:p>
          <w:p w14:paraId="015F7553"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 xml:space="preserve">Компьютер </w:t>
            </w:r>
            <w:r w:rsidRPr="00FB1AAB">
              <w:rPr>
                <w:rFonts w:ascii="Times New Roman" w:hAnsi="Times New Roman"/>
                <w:sz w:val="24"/>
                <w:szCs w:val="24"/>
                <w:lang w:val="en-US" w:eastAsia="en-US"/>
              </w:rPr>
              <w:t>USN</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Intel</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Pentium</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G</w:t>
            </w:r>
            <w:r w:rsidRPr="00FB1AAB">
              <w:rPr>
                <w:rFonts w:ascii="Times New Roman" w:hAnsi="Times New Roman"/>
                <w:sz w:val="24"/>
                <w:szCs w:val="24"/>
                <w:lang w:eastAsia="en-US"/>
              </w:rPr>
              <w:t>4400/4096</w:t>
            </w:r>
            <w:r w:rsidRPr="00FB1AAB">
              <w:rPr>
                <w:rFonts w:ascii="Times New Roman" w:hAnsi="Times New Roman"/>
                <w:sz w:val="24"/>
                <w:szCs w:val="24"/>
                <w:lang w:val="en-US" w:eastAsia="en-US"/>
              </w:rPr>
              <w:t>Mb</w:t>
            </w:r>
            <w:r w:rsidRPr="00FB1AAB">
              <w:rPr>
                <w:rFonts w:ascii="Times New Roman" w:hAnsi="Times New Roman"/>
                <w:sz w:val="24"/>
                <w:szCs w:val="24"/>
                <w:lang w:eastAsia="en-US"/>
              </w:rPr>
              <w:t>/500</w:t>
            </w:r>
            <w:r w:rsidRPr="00FB1AAB">
              <w:rPr>
                <w:rFonts w:ascii="Times New Roman" w:hAnsi="Times New Roman"/>
                <w:sz w:val="24"/>
                <w:szCs w:val="24"/>
                <w:lang w:val="en-US" w:eastAsia="en-US"/>
              </w:rPr>
              <w:t>GB</w:t>
            </w:r>
            <w:r w:rsidRPr="00FB1AAB">
              <w:rPr>
                <w:rFonts w:ascii="Times New Roman" w:hAnsi="Times New Roman"/>
                <w:sz w:val="24"/>
                <w:szCs w:val="24"/>
                <w:lang w:eastAsia="en-US"/>
              </w:rPr>
              <w:t>/</w:t>
            </w:r>
            <w:r w:rsidRPr="00FB1AAB">
              <w:rPr>
                <w:rFonts w:ascii="Times New Roman" w:hAnsi="Times New Roman"/>
                <w:sz w:val="24"/>
                <w:szCs w:val="24"/>
                <w:lang w:val="en-US" w:eastAsia="en-US"/>
              </w:rPr>
              <w:t>DVD</w:t>
            </w:r>
            <w:r w:rsidRPr="00FB1AAB">
              <w:rPr>
                <w:rFonts w:ascii="Times New Roman" w:hAnsi="Times New Roman"/>
                <w:sz w:val="24"/>
                <w:szCs w:val="24"/>
                <w:lang w:eastAsia="en-US"/>
              </w:rPr>
              <w:t>-</w:t>
            </w:r>
            <w:r w:rsidRPr="00FB1AAB">
              <w:rPr>
                <w:rFonts w:ascii="Times New Roman" w:hAnsi="Times New Roman"/>
                <w:sz w:val="24"/>
                <w:szCs w:val="24"/>
                <w:lang w:val="en-US" w:eastAsia="en-US"/>
              </w:rPr>
              <w:t>RW</w:t>
            </w:r>
            <w:r w:rsidRPr="00FB1AAB">
              <w:rPr>
                <w:rFonts w:ascii="Times New Roman" w:hAnsi="Times New Roman"/>
                <w:sz w:val="24"/>
                <w:szCs w:val="24"/>
                <w:lang w:eastAsia="en-US"/>
              </w:rPr>
              <w:t>/</w:t>
            </w:r>
            <w:r w:rsidRPr="00FB1AAB">
              <w:rPr>
                <w:rFonts w:ascii="Times New Roman" w:hAnsi="Times New Roman"/>
                <w:sz w:val="24"/>
                <w:szCs w:val="24"/>
                <w:lang w:val="en-US" w:eastAsia="en-US"/>
              </w:rPr>
              <w:t>ATX</w:t>
            </w:r>
            <w:r w:rsidRPr="00FB1AAB">
              <w:rPr>
                <w:rFonts w:ascii="Times New Roman" w:hAnsi="Times New Roman"/>
                <w:sz w:val="24"/>
                <w:szCs w:val="24"/>
                <w:lang w:eastAsia="en-US"/>
              </w:rPr>
              <w:t xml:space="preserve"> 500</w:t>
            </w:r>
            <w:r w:rsidRPr="00FB1AAB">
              <w:rPr>
                <w:rFonts w:ascii="Times New Roman" w:hAnsi="Times New Roman"/>
                <w:sz w:val="24"/>
                <w:szCs w:val="24"/>
                <w:lang w:val="en-US" w:eastAsia="en-US"/>
              </w:rPr>
              <w:t>W</w:t>
            </w:r>
            <w:r w:rsidRPr="00FB1AAB">
              <w:rPr>
                <w:rFonts w:ascii="Times New Roman" w:hAnsi="Times New Roman"/>
                <w:sz w:val="24"/>
                <w:szCs w:val="24"/>
                <w:lang w:eastAsia="en-US"/>
              </w:rPr>
              <w:t xml:space="preserve"> (в комплекте клавиатура/мышь) – 1 шт.</w:t>
            </w:r>
          </w:p>
          <w:p w14:paraId="462496D7"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Стол компьютерный – 1 шт.</w:t>
            </w:r>
          </w:p>
          <w:p w14:paraId="04BB9DF6"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Стол учителя, однотумбовый – 1 шт.</w:t>
            </w:r>
          </w:p>
          <w:p w14:paraId="2CA79BDE"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Стул мягкий – 1 шт.</w:t>
            </w:r>
          </w:p>
          <w:p w14:paraId="351361A6"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Доска школьная – 1 шт.</w:t>
            </w:r>
          </w:p>
          <w:p w14:paraId="4395FA84"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Бактерицидный излучатель – 1 шт.</w:t>
            </w:r>
          </w:p>
          <w:p w14:paraId="6BB8724B"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 xml:space="preserve">Интерактивный комплект – 1 шт., в составе: </w:t>
            </w:r>
          </w:p>
          <w:p w14:paraId="1E058702"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 xml:space="preserve">а) Интерактивная доска SMART Board SBM685 без лотка ключ активации SMART NOTEBOOK в комплекте; </w:t>
            </w:r>
          </w:p>
          <w:p w14:paraId="55191099"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 xml:space="preserve">б) Активный лоток для интерактивной доски SBM685 с ECP (1018795); </w:t>
            </w:r>
          </w:p>
          <w:p w14:paraId="3D9E9240"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 xml:space="preserve">в) Проектор SMART U100w (1026113); </w:t>
            </w:r>
          </w:p>
          <w:p w14:paraId="075D84D5"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г) Настенное крепление для проектора (1026830)</w:t>
            </w:r>
          </w:p>
          <w:p w14:paraId="29BDA237"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Стол ученический 2-местный регулируемый – 13 шт.</w:t>
            </w:r>
          </w:p>
          <w:p w14:paraId="6B04F2B7" w14:textId="77777777" w:rsidR="00FB1AAB" w:rsidRPr="00FB1AAB" w:rsidRDefault="00FB1AAB" w:rsidP="00FB1AAB">
            <w:pPr>
              <w:spacing w:after="0" w:line="240" w:lineRule="auto"/>
              <w:rPr>
                <w:rFonts w:ascii="Times New Roman" w:hAnsi="Times New Roman"/>
                <w:b/>
                <w:sz w:val="24"/>
                <w:szCs w:val="24"/>
                <w:lang w:eastAsia="en-US"/>
              </w:rPr>
            </w:pPr>
            <w:r w:rsidRPr="00FB1AAB">
              <w:rPr>
                <w:rFonts w:ascii="Times New Roman" w:hAnsi="Times New Roman"/>
                <w:sz w:val="24"/>
                <w:szCs w:val="24"/>
                <w:lang w:eastAsia="en-US"/>
              </w:rPr>
              <w:t>Стул ученический – 26 шт.</w:t>
            </w:r>
          </w:p>
        </w:tc>
      </w:tr>
    </w:tbl>
    <w:p w14:paraId="34396B98"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br w:type="page"/>
      </w:r>
    </w:p>
    <w:p w14:paraId="19E186E1" w14:textId="77777777" w:rsidR="00FB1AAB" w:rsidRPr="00FB1AAB" w:rsidRDefault="00FB1AAB" w:rsidP="00FB1AAB">
      <w:pPr>
        <w:widowControl w:val="0"/>
        <w:autoSpaceDE w:val="0"/>
        <w:autoSpaceDN w:val="0"/>
        <w:adjustRightInd w:val="0"/>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lastRenderedPageBreak/>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FB1AAB" w:rsidRPr="00FB1AAB" w14:paraId="2CA5CFB4" w14:textId="77777777" w:rsidTr="00FB1AAB">
        <w:trPr>
          <w:trHeight w:val="565"/>
          <w:tblCellSpacing w:w="5" w:type="nil"/>
        </w:trPr>
        <w:tc>
          <w:tcPr>
            <w:tcW w:w="9357" w:type="dxa"/>
          </w:tcPr>
          <w:p w14:paraId="7C002559" w14:textId="77777777" w:rsidR="00FB1AAB" w:rsidRPr="00FB1AAB" w:rsidRDefault="00FB1AAB" w:rsidP="00FB1AAB">
            <w:pPr>
              <w:widowControl w:val="0"/>
              <w:autoSpaceDE w:val="0"/>
              <w:autoSpaceDN w:val="0"/>
              <w:adjustRightInd w:val="0"/>
              <w:spacing w:after="0" w:line="240" w:lineRule="auto"/>
              <w:jc w:val="center"/>
              <w:rPr>
                <w:rFonts w:ascii="Times New Roman" w:hAnsi="Times New Roman"/>
                <w:sz w:val="24"/>
                <w:szCs w:val="24"/>
                <w:lang w:eastAsia="en-US"/>
              </w:rPr>
            </w:pPr>
            <w:r w:rsidRPr="00FB1AAB">
              <w:rPr>
                <w:rFonts w:ascii="Times New Roman" w:hAnsi="Times New Roman"/>
                <w:sz w:val="24"/>
                <w:szCs w:val="24"/>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FB1AAB">
              <w:rPr>
                <w:rFonts w:ascii="Times New Roman" w:hAnsi="Times New Roman"/>
                <w:sz w:val="24"/>
                <w:szCs w:val="24"/>
                <w:lang w:eastAsia="en-US"/>
              </w:rPr>
              <w:br/>
              <w:t>с перечнем основного оборудования</w:t>
            </w:r>
          </w:p>
        </w:tc>
      </w:tr>
      <w:tr w:rsidR="00FB1AAB" w:rsidRPr="00FB1AAB" w14:paraId="60F054C2" w14:textId="77777777" w:rsidTr="00FB1AAB">
        <w:trPr>
          <w:trHeight w:val="118"/>
          <w:tblCellSpacing w:w="5" w:type="nil"/>
        </w:trPr>
        <w:tc>
          <w:tcPr>
            <w:tcW w:w="9357" w:type="dxa"/>
          </w:tcPr>
          <w:p w14:paraId="701DF658"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48807286" w14:textId="77777777" w:rsidR="00FB1AAB" w:rsidRPr="00FB1AAB" w:rsidRDefault="00FB1AAB" w:rsidP="00FB1AAB">
            <w:pPr>
              <w:spacing w:after="0" w:line="240" w:lineRule="auto"/>
              <w:jc w:val="center"/>
              <w:rPr>
                <w:rFonts w:ascii="Times New Roman" w:hAnsi="Times New Roman"/>
                <w:b/>
                <w:sz w:val="24"/>
                <w:szCs w:val="24"/>
                <w:lang w:eastAsia="en-US"/>
              </w:rPr>
            </w:pPr>
          </w:p>
          <w:p w14:paraId="02B64F88"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Стул поворотный – 13 шт.</w:t>
            </w:r>
          </w:p>
          <w:p w14:paraId="2715C782"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 xml:space="preserve">Компьютер. </w:t>
            </w:r>
            <w:r w:rsidRPr="00FB1AAB">
              <w:rPr>
                <w:rFonts w:ascii="Times New Roman" w:hAnsi="Times New Roman"/>
                <w:sz w:val="24"/>
                <w:szCs w:val="24"/>
                <w:lang w:val="en-US" w:eastAsia="en-US"/>
              </w:rPr>
              <w:t>USN</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Intel</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Pentium</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G</w:t>
            </w:r>
            <w:r w:rsidRPr="00FB1AAB">
              <w:rPr>
                <w:rFonts w:ascii="Times New Roman" w:hAnsi="Times New Roman"/>
                <w:sz w:val="24"/>
                <w:szCs w:val="24"/>
                <w:lang w:eastAsia="en-US"/>
              </w:rPr>
              <w:t>4400/4096</w:t>
            </w:r>
            <w:r w:rsidRPr="00FB1AAB">
              <w:rPr>
                <w:rFonts w:ascii="Times New Roman" w:hAnsi="Times New Roman"/>
                <w:sz w:val="24"/>
                <w:szCs w:val="24"/>
                <w:lang w:val="en-US" w:eastAsia="en-US"/>
              </w:rPr>
              <w:t>Mb</w:t>
            </w:r>
            <w:r w:rsidRPr="00FB1AAB">
              <w:rPr>
                <w:rFonts w:ascii="Times New Roman" w:hAnsi="Times New Roman"/>
                <w:sz w:val="24"/>
                <w:szCs w:val="24"/>
                <w:lang w:eastAsia="en-US"/>
              </w:rPr>
              <w:t>/500</w:t>
            </w:r>
            <w:r w:rsidRPr="00FB1AAB">
              <w:rPr>
                <w:rFonts w:ascii="Times New Roman" w:hAnsi="Times New Roman"/>
                <w:sz w:val="24"/>
                <w:szCs w:val="24"/>
                <w:lang w:val="en-US" w:eastAsia="en-US"/>
              </w:rPr>
              <w:t>GB</w:t>
            </w:r>
            <w:r w:rsidRPr="00FB1AAB">
              <w:rPr>
                <w:rFonts w:ascii="Times New Roman" w:hAnsi="Times New Roman"/>
                <w:sz w:val="24"/>
                <w:szCs w:val="24"/>
                <w:lang w:eastAsia="en-US"/>
              </w:rPr>
              <w:t>/</w:t>
            </w:r>
            <w:r w:rsidRPr="00FB1AAB">
              <w:rPr>
                <w:rFonts w:ascii="Times New Roman" w:hAnsi="Times New Roman"/>
                <w:sz w:val="24"/>
                <w:szCs w:val="24"/>
                <w:lang w:val="en-US" w:eastAsia="en-US"/>
              </w:rPr>
              <w:t>DVD</w:t>
            </w:r>
            <w:r w:rsidRPr="00FB1AAB">
              <w:rPr>
                <w:rFonts w:ascii="Times New Roman" w:hAnsi="Times New Roman"/>
                <w:sz w:val="24"/>
                <w:szCs w:val="24"/>
                <w:lang w:eastAsia="en-US"/>
              </w:rPr>
              <w:t>-</w:t>
            </w:r>
            <w:r w:rsidRPr="00FB1AAB">
              <w:rPr>
                <w:rFonts w:ascii="Times New Roman" w:hAnsi="Times New Roman"/>
                <w:sz w:val="24"/>
                <w:szCs w:val="24"/>
                <w:lang w:val="en-US" w:eastAsia="en-US"/>
              </w:rPr>
              <w:t>RW</w:t>
            </w:r>
            <w:r w:rsidRPr="00FB1AAB">
              <w:rPr>
                <w:rFonts w:ascii="Times New Roman" w:hAnsi="Times New Roman"/>
                <w:sz w:val="24"/>
                <w:szCs w:val="24"/>
                <w:lang w:eastAsia="en-US"/>
              </w:rPr>
              <w:t>/</w:t>
            </w:r>
            <w:r w:rsidRPr="00FB1AAB">
              <w:rPr>
                <w:rFonts w:ascii="Times New Roman" w:hAnsi="Times New Roman"/>
                <w:sz w:val="24"/>
                <w:szCs w:val="24"/>
                <w:lang w:val="en-US" w:eastAsia="en-US"/>
              </w:rPr>
              <w:t>ATX</w:t>
            </w:r>
            <w:r w:rsidRPr="00FB1AAB">
              <w:rPr>
                <w:rFonts w:ascii="Times New Roman" w:hAnsi="Times New Roman"/>
                <w:sz w:val="24"/>
                <w:szCs w:val="24"/>
                <w:lang w:eastAsia="en-US"/>
              </w:rPr>
              <w:t xml:space="preserve"> 500</w:t>
            </w:r>
            <w:r w:rsidRPr="00FB1AAB">
              <w:rPr>
                <w:rFonts w:ascii="Times New Roman" w:hAnsi="Times New Roman"/>
                <w:sz w:val="24"/>
                <w:szCs w:val="24"/>
                <w:lang w:val="en-US" w:eastAsia="en-US"/>
              </w:rPr>
              <w:t>W</w:t>
            </w:r>
            <w:r w:rsidRPr="00FB1AAB">
              <w:rPr>
                <w:rFonts w:ascii="Times New Roman" w:hAnsi="Times New Roman"/>
                <w:sz w:val="24"/>
                <w:szCs w:val="24"/>
                <w:lang w:eastAsia="en-US"/>
              </w:rPr>
              <w:t>(в комплекте клавиатура/мышь) – 13 шт.</w:t>
            </w:r>
          </w:p>
          <w:p w14:paraId="09939B6D"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Стол компьютерный – 13 шт.</w:t>
            </w:r>
          </w:p>
          <w:p w14:paraId="7EBE5CDE"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Стол ученический 2-местный регулируемый – 13 шт.</w:t>
            </w:r>
          </w:p>
          <w:p w14:paraId="67FD9A4C"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Стул ученический – 26 шт.</w:t>
            </w:r>
          </w:p>
          <w:p w14:paraId="071533F3"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Стол учителя, однотумбовый – 1 шт.</w:t>
            </w:r>
          </w:p>
          <w:p w14:paraId="537698B0"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Интерактивный комплект – 1 шт., в составе:</w:t>
            </w:r>
          </w:p>
          <w:p w14:paraId="07CC869C"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 xml:space="preserve">а) Интерактивная доска SMART Board SBM685 без лотка ключ активации SMART NOTEBOOK в комплекте; </w:t>
            </w:r>
          </w:p>
          <w:p w14:paraId="4C54CD03"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 xml:space="preserve">б) Активный лоток для интерактивной доски SBM685 с ECP (1018795); </w:t>
            </w:r>
          </w:p>
          <w:p w14:paraId="6C49CAB9"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 xml:space="preserve">в) Проектор SMART U100w (1026113); </w:t>
            </w:r>
          </w:p>
          <w:p w14:paraId="65F304DB"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г) Настенное крепление для проектора (1026830)</w:t>
            </w:r>
          </w:p>
          <w:p w14:paraId="370E23E5"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 xml:space="preserve">Доска школьная – 1 шт. </w:t>
            </w:r>
          </w:p>
          <w:p w14:paraId="3483D5F8"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Бактерицидный излучатель – 1 шт.</w:t>
            </w:r>
          </w:p>
          <w:p w14:paraId="40B45366" w14:textId="77777777" w:rsidR="00FB1AAB" w:rsidRPr="00FB1AAB" w:rsidRDefault="00FB1AAB" w:rsidP="00FB1AAB">
            <w:pPr>
              <w:spacing w:after="0" w:line="240" w:lineRule="auto"/>
              <w:rPr>
                <w:rFonts w:ascii="Times New Roman" w:hAnsi="Times New Roman"/>
                <w:b/>
                <w:sz w:val="24"/>
                <w:szCs w:val="24"/>
                <w:lang w:eastAsia="en-US"/>
              </w:rPr>
            </w:pPr>
            <w:r w:rsidRPr="00FB1AAB">
              <w:rPr>
                <w:rFonts w:ascii="Times New Roman" w:hAnsi="Times New Roman"/>
                <w:sz w:val="24"/>
                <w:szCs w:val="24"/>
                <w:lang w:eastAsia="en-US"/>
              </w:rPr>
              <w:t>Дисп</w:t>
            </w:r>
            <w:r w:rsidR="00651D7E">
              <w:rPr>
                <w:rFonts w:ascii="Times New Roman" w:hAnsi="Times New Roman"/>
                <w:sz w:val="24"/>
                <w:szCs w:val="24"/>
                <w:lang w:eastAsia="en-US"/>
              </w:rPr>
              <w:t>е</w:t>
            </w:r>
            <w:r w:rsidRPr="00FB1AAB">
              <w:rPr>
                <w:rFonts w:ascii="Times New Roman" w:hAnsi="Times New Roman"/>
                <w:sz w:val="24"/>
                <w:szCs w:val="24"/>
                <w:lang w:eastAsia="en-US"/>
              </w:rPr>
              <w:t>нсер (кулер) для воды керамический – 1 шт.</w:t>
            </w:r>
          </w:p>
        </w:tc>
      </w:tr>
      <w:tr w:rsidR="00FB1AAB" w:rsidRPr="00FB1AAB" w14:paraId="6566373D" w14:textId="77777777" w:rsidTr="00FB1AAB">
        <w:trPr>
          <w:trHeight w:val="118"/>
          <w:tblCellSpacing w:w="5" w:type="nil"/>
        </w:trPr>
        <w:tc>
          <w:tcPr>
            <w:tcW w:w="9357" w:type="dxa"/>
          </w:tcPr>
          <w:p w14:paraId="7EF0751C"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69C99CD2"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7692029F"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p>
          <w:p w14:paraId="5A7B81E6"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Шкаф-стеллаж – 1 шт.</w:t>
            </w:r>
          </w:p>
          <w:p w14:paraId="4F33435F"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Шкаф для документов закрытый – 1 шт.</w:t>
            </w:r>
          </w:p>
          <w:p w14:paraId="7CAC8626"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Стул мягкий – 1 шт.</w:t>
            </w:r>
          </w:p>
          <w:p w14:paraId="01A35C90"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учителя, однотумбовый – 1 шт.</w:t>
            </w:r>
          </w:p>
          <w:p w14:paraId="7322C46B"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компьютерный – 1 шт.</w:t>
            </w:r>
          </w:p>
          <w:p w14:paraId="17D64159"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Компьютер </w:t>
            </w:r>
            <w:r w:rsidRPr="00FB1AAB">
              <w:rPr>
                <w:rFonts w:ascii="Times New Roman" w:hAnsi="Times New Roman"/>
                <w:sz w:val="24"/>
                <w:szCs w:val="24"/>
                <w:lang w:val="en-US" w:eastAsia="en-US"/>
              </w:rPr>
              <w:t>USN</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Intel</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Pentium</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G</w:t>
            </w:r>
            <w:r w:rsidRPr="00FB1AAB">
              <w:rPr>
                <w:rFonts w:ascii="Times New Roman" w:hAnsi="Times New Roman"/>
                <w:sz w:val="24"/>
                <w:szCs w:val="24"/>
                <w:lang w:eastAsia="en-US"/>
              </w:rPr>
              <w:t>4400/ 4096</w:t>
            </w:r>
            <w:r w:rsidRPr="00FB1AAB">
              <w:rPr>
                <w:rFonts w:ascii="Times New Roman" w:hAnsi="Times New Roman"/>
                <w:sz w:val="24"/>
                <w:szCs w:val="24"/>
                <w:lang w:val="en-US" w:eastAsia="en-US"/>
              </w:rPr>
              <w:t>Mb</w:t>
            </w:r>
            <w:r w:rsidRPr="00FB1AAB">
              <w:rPr>
                <w:rFonts w:ascii="Times New Roman" w:hAnsi="Times New Roman"/>
                <w:sz w:val="24"/>
                <w:szCs w:val="24"/>
                <w:lang w:eastAsia="en-US"/>
              </w:rPr>
              <w:t>/ 500</w:t>
            </w:r>
            <w:r w:rsidRPr="00FB1AAB">
              <w:rPr>
                <w:rFonts w:ascii="Times New Roman" w:hAnsi="Times New Roman"/>
                <w:sz w:val="24"/>
                <w:szCs w:val="24"/>
                <w:lang w:val="en-US" w:eastAsia="en-US"/>
              </w:rPr>
              <w:t>GB</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DVD</w:t>
            </w:r>
            <w:r w:rsidRPr="00FB1AAB">
              <w:rPr>
                <w:rFonts w:ascii="Times New Roman" w:hAnsi="Times New Roman"/>
                <w:sz w:val="24"/>
                <w:szCs w:val="24"/>
                <w:lang w:eastAsia="en-US"/>
              </w:rPr>
              <w:t>-</w:t>
            </w:r>
            <w:r w:rsidRPr="00FB1AAB">
              <w:rPr>
                <w:rFonts w:ascii="Times New Roman" w:hAnsi="Times New Roman"/>
                <w:sz w:val="24"/>
                <w:szCs w:val="24"/>
                <w:lang w:val="en-US" w:eastAsia="en-US"/>
              </w:rPr>
              <w:t>RW</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ATX</w:t>
            </w:r>
            <w:r w:rsidRPr="00FB1AAB">
              <w:rPr>
                <w:rFonts w:ascii="Times New Roman" w:hAnsi="Times New Roman"/>
                <w:sz w:val="24"/>
                <w:szCs w:val="24"/>
                <w:lang w:eastAsia="en-US"/>
              </w:rPr>
              <w:t xml:space="preserve"> 500</w:t>
            </w:r>
            <w:r w:rsidRPr="00FB1AAB">
              <w:rPr>
                <w:rFonts w:ascii="Times New Roman" w:hAnsi="Times New Roman"/>
                <w:sz w:val="24"/>
                <w:szCs w:val="24"/>
                <w:lang w:val="en-US" w:eastAsia="en-US"/>
              </w:rPr>
              <w:t>W</w:t>
            </w:r>
            <w:r w:rsidRPr="00FB1AAB">
              <w:rPr>
                <w:rFonts w:ascii="Times New Roman" w:hAnsi="Times New Roman"/>
                <w:sz w:val="24"/>
                <w:szCs w:val="24"/>
                <w:lang w:eastAsia="en-US"/>
              </w:rPr>
              <w:t xml:space="preserve"> (в комплекте клавиатура/мышь) – 1 шт.</w:t>
            </w:r>
          </w:p>
          <w:p w14:paraId="1195B7BF"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Бактерицидный излучатель – 1 шт.</w:t>
            </w:r>
          </w:p>
          <w:p w14:paraId="37B6C7A5"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Дисп</w:t>
            </w:r>
            <w:r w:rsidR="00651D7E">
              <w:rPr>
                <w:rFonts w:ascii="Times New Roman" w:hAnsi="Times New Roman"/>
                <w:sz w:val="24"/>
                <w:szCs w:val="24"/>
                <w:lang w:eastAsia="en-US"/>
              </w:rPr>
              <w:t>е</w:t>
            </w:r>
            <w:r w:rsidRPr="00FB1AAB">
              <w:rPr>
                <w:rFonts w:ascii="Times New Roman" w:hAnsi="Times New Roman"/>
                <w:sz w:val="24"/>
                <w:szCs w:val="24"/>
                <w:lang w:eastAsia="en-US"/>
              </w:rPr>
              <w:t>нсер (кулер) для воды керамический – 1 шт.</w:t>
            </w:r>
          </w:p>
          <w:p w14:paraId="7A15D3B0" w14:textId="77777777" w:rsidR="00FB1AAB" w:rsidRPr="00FB1AAB" w:rsidRDefault="00FB1AAB" w:rsidP="00FB1AAB">
            <w:pPr>
              <w:widowControl w:val="0"/>
              <w:tabs>
                <w:tab w:val="left" w:pos="4020"/>
              </w:tabs>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Доска школьная – 1 шт.</w:t>
            </w:r>
          </w:p>
          <w:p w14:paraId="32670378"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ученический 2-местный регулируемый – 13 шт.</w:t>
            </w:r>
          </w:p>
          <w:p w14:paraId="34FCE83D"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Стул ученический – 26 шт.</w:t>
            </w:r>
          </w:p>
        </w:tc>
      </w:tr>
      <w:tr w:rsidR="00FB1AAB" w:rsidRPr="00FB1AAB" w14:paraId="25FA114B" w14:textId="77777777" w:rsidTr="00FB1AAB">
        <w:trPr>
          <w:trHeight w:val="118"/>
          <w:tblCellSpacing w:w="5" w:type="nil"/>
        </w:trPr>
        <w:tc>
          <w:tcPr>
            <w:tcW w:w="9357" w:type="dxa"/>
          </w:tcPr>
          <w:p w14:paraId="1D61F927" w14:textId="77777777" w:rsid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 xml:space="preserve">Учебный кабинет № 404 «Естественнонаучных дисциплин», </w:t>
            </w:r>
          </w:p>
          <w:p w14:paraId="52A0066A" w14:textId="77777777" w:rsid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 xml:space="preserve">«Медико-биологических дисциплин», «Физиологии, анатомии и гигиены», </w:t>
            </w:r>
          </w:p>
          <w:p w14:paraId="6022E1A7"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«Естествознания с методикой преподавания»,</w:t>
            </w:r>
          </w:p>
          <w:p w14:paraId="3537B902" w14:textId="77777777" w:rsidR="00FB1AAB" w:rsidRPr="00FB1AAB" w:rsidRDefault="00FB1AAB" w:rsidP="00FB1AAB">
            <w:pPr>
              <w:spacing w:after="0" w:line="240" w:lineRule="auto"/>
              <w:jc w:val="center"/>
              <w:rPr>
                <w:rFonts w:ascii="Times New Roman" w:hAnsi="Times New Roman"/>
                <w:sz w:val="24"/>
                <w:szCs w:val="24"/>
                <w:lang w:eastAsia="en-US"/>
              </w:rPr>
            </w:pPr>
            <w:r w:rsidRPr="00FB1AAB">
              <w:rPr>
                <w:rFonts w:ascii="Times New Roman" w:hAnsi="Times New Roman"/>
                <w:b/>
                <w:sz w:val="24"/>
                <w:szCs w:val="24"/>
                <w:lang w:eastAsia="en-US"/>
              </w:rPr>
              <w:t>Учебная лаборатория № 404 «Химии», «Медико-социальных основ здоровья», «Микробиологии, санитарии и гигиены»</w:t>
            </w:r>
          </w:p>
          <w:p w14:paraId="35C14670"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Интерактивный комплект – 1 </w:t>
            </w:r>
            <w:proofErr w:type="spellStart"/>
            <w:r w:rsidRPr="00FB1AAB">
              <w:rPr>
                <w:rFonts w:ascii="Times New Roman" w:hAnsi="Times New Roman"/>
                <w:sz w:val="24"/>
                <w:szCs w:val="24"/>
                <w:lang w:eastAsia="en-US"/>
              </w:rPr>
              <w:t>компл</w:t>
            </w:r>
            <w:proofErr w:type="spellEnd"/>
            <w:r w:rsidRPr="00FB1AAB">
              <w:rPr>
                <w:rFonts w:ascii="Times New Roman" w:hAnsi="Times New Roman"/>
                <w:sz w:val="24"/>
                <w:szCs w:val="24"/>
                <w:lang w:eastAsia="en-US"/>
              </w:rPr>
              <w:t xml:space="preserve">., в составе: </w:t>
            </w:r>
          </w:p>
          <w:p w14:paraId="52B7FFD1"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а) Интерактивная доска SMART Board SBM685 без лотка ключ активации SMART </w:t>
            </w:r>
            <w:r w:rsidRPr="00FB1AAB">
              <w:rPr>
                <w:rFonts w:ascii="Times New Roman" w:hAnsi="Times New Roman"/>
                <w:sz w:val="24"/>
                <w:szCs w:val="24"/>
                <w:lang w:eastAsia="en-US"/>
              </w:rPr>
              <w:lastRenderedPageBreak/>
              <w:t xml:space="preserve">NOTEBOOK в комплекте; </w:t>
            </w:r>
          </w:p>
          <w:p w14:paraId="77DDD98D"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б) Активный лоток для интерактивной доски SBM685 с ECP (1018795); </w:t>
            </w:r>
          </w:p>
          <w:p w14:paraId="14EFF441"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в) Проектор SMART U100w (1026113); </w:t>
            </w:r>
          </w:p>
          <w:p w14:paraId="547A292B"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г) Настенное крепление для проектора (1026830)</w:t>
            </w:r>
          </w:p>
          <w:p w14:paraId="6D8A425E"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Доска школьная – 1 шт.</w:t>
            </w:r>
          </w:p>
          <w:p w14:paraId="6C20F1A1"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Стул поворотный – 1 шт.</w:t>
            </w:r>
          </w:p>
          <w:p w14:paraId="46E29377"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Дисп</w:t>
            </w:r>
            <w:r w:rsidR="00651D7E">
              <w:rPr>
                <w:rFonts w:ascii="Times New Roman" w:hAnsi="Times New Roman"/>
                <w:sz w:val="24"/>
                <w:szCs w:val="24"/>
                <w:lang w:eastAsia="en-US"/>
              </w:rPr>
              <w:t>е</w:t>
            </w:r>
            <w:r w:rsidRPr="00FB1AAB">
              <w:rPr>
                <w:rFonts w:ascii="Times New Roman" w:hAnsi="Times New Roman"/>
                <w:sz w:val="24"/>
                <w:szCs w:val="24"/>
                <w:lang w:eastAsia="en-US"/>
              </w:rPr>
              <w:t>нсер (кулер) для воды керамический – 1 шт.</w:t>
            </w:r>
          </w:p>
          <w:p w14:paraId="7D401E4F"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компьютерный – 1 шт.</w:t>
            </w:r>
          </w:p>
          <w:p w14:paraId="1FD7B3FD"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Компьютер </w:t>
            </w:r>
            <w:r w:rsidRPr="00FB1AAB">
              <w:rPr>
                <w:rFonts w:ascii="Times New Roman" w:hAnsi="Times New Roman"/>
                <w:sz w:val="24"/>
                <w:szCs w:val="24"/>
                <w:lang w:val="en-US" w:eastAsia="en-US"/>
              </w:rPr>
              <w:t>USN</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Intel</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Pentium</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G</w:t>
            </w:r>
            <w:r w:rsidRPr="00FB1AAB">
              <w:rPr>
                <w:rFonts w:ascii="Times New Roman" w:hAnsi="Times New Roman"/>
                <w:sz w:val="24"/>
                <w:szCs w:val="24"/>
                <w:lang w:eastAsia="en-US"/>
              </w:rPr>
              <w:t>4400/ 4096</w:t>
            </w:r>
            <w:r w:rsidRPr="00FB1AAB">
              <w:rPr>
                <w:rFonts w:ascii="Times New Roman" w:hAnsi="Times New Roman"/>
                <w:sz w:val="24"/>
                <w:szCs w:val="24"/>
                <w:lang w:val="en-US" w:eastAsia="en-US"/>
              </w:rPr>
              <w:t>Mb</w:t>
            </w:r>
            <w:r w:rsidRPr="00FB1AAB">
              <w:rPr>
                <w:rFonts w:ascii="Times New Roman" w:hAnsi="Times New Roman"/>
                <w:sz w:val="24"/>
                <w:szCs w:val="24"/>
                <w:lang w:eastAsia="en-US"/>
              </w:rPr>
              <w:t>/ 500</w:t>
            </w:r>
            <w:r w:rsidRPr="00FB1AAB">
              <w:rPr>
                <w:rFonts w:ascii="Times New Roman" w:hAnsi="Times New Roman"/>
                <w:sz w:val="24"/>
                <w:szCs w:val="24"/>
                <w:lang w:val="en-US" w:eastAsia="en-US"/>
              </w:rPr>
              <w:t>GB</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DVD</w:t>
            </w:r>
            <w:r w:rsidRPr="00FB1AAB">
              <w:rPr>
                <w:rFonts w:ascii="Times New Roman" w:hAnsi="Times New Roman"/>
                <w:sz w:val="24"/>
                <w:szCs w:val="24"/>
                <w:lang w:eastAsia="en-US"/>
              </w:rPr>
              <w:t>-</w:t>
            </w:r>
            <w:r w:rsidRPr="00FB1AAB">
              <w:rPr>
                <w:rFonts w:ascii="Times New Roman" w:hAnsi="Times New Roman"/>
                <w:sz w:val="24"/>
                <w:szCs w:val="24"/>
                <w:lang w:val="en-US" w:eastAsia="en-US"/>
              </w:rPr>
              <w:t>RW</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ATX</w:t>
            </w:r>
            <w:r w:rsidRPr="00FB1AAB">
              <w:rPr>
                <w:rFonts w:ascii="Times New Roman" w:hAnsi="Times New Roman"/>
                <w:sz w:val="24"/>
                <w:szCs w:val="24"/>
                <w:lang w:eastAsia="en-US"/>
              </w:rPr>
              <w:t xml:space="preserve"> 500</w:t>
            </w:r>
            <w:r w:rsidRPr="00FB1AAB">
              <w:rPr>
                <w:rFonts w:ascii="Times New Roman" w:hAnsi="Times New Roman"/>
                <w:sz w:val="24"/>
                <w:szCs w:val="24"/>
                <w:lang w:val="en-US" w:eastAsia="en-US"/>
              </w:rPr>
              <w:t>W</w:t>
            </w:r>
            <w:r w:rsidRPr="00FB1AAB">
              <w:rPr>
                <w:rFonts w:ascii="Times New Roman" w:hAnsi="Times New Roman"/>
                <w:sz w:val="24"/>
                <w:szCs w:val="24"/>
                <w:lang w:eastAsia="en-US"/>
              </w:rPr>
              <w:t xml:space="preserve"> (в комплекте клавиатура/мышь) – 1 шт.</w:t>
            </w:r>
          </w:p>
          <w:p w14:paraId="3120AAFB"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демонстрационный химический без сантехники – 1 шт.</w:t>
            </w:r>
          </w:p>
          <w:p w14:paraId="4D4C3041"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демонстрационный химический с сантехникой – 1 шт.</w:t>
            </w:r>
          </w:p>
          <w:p w14:paraId="7EE41BFB"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лабораторный химический (с сантехникой) – 13 шт.</w:t>
            </w:r>
          </w:p>
          <w:p w14:paraId="10125B61"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Бактерицидный излучатель – 1 шт.</w:t>
            </w:r>
          </w:p>
          <w:p w14:paraId="2B4860FF"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Электрифицированный стенд «Таблица Менделеева» – 1 шт.</w:t>
            </w:r>
          </w:p>
          <w:p w14:paraId="12BDD86D"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Шкаф-стеллаж – 1 шт.</w:t>
            </w:r>
          </w:p>
          <w:p w14:paraId="18249382"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Шкаф для документов закрытый – 1 шт.</w:t>
            </w:r>
          </w:p>
          <w:p w14:paraId="4E3BA7C2" w14:textId="77777777" w:rsid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Стул ученический – 26 шт.</w:t>
            </w:r>
          </w:p>
          <w:p w14:paraId="619FACE5" w14:textId="77777777" w:rsidR="00803161" w:rsidRPr="00803161" w:rsidRDefault="00803161" w:rsidP="00803161">
            <w:pPr>
              <w:spacing w:after="0" w:line="240" w:lineRule="auto"/>
              <w:jc w:val="center"/>
              <w:rPr>
                <w:rFonts w:ascii="Times New Roman" w:hAnsi="Times New Roman"/>
                <w:sz w:val="24"/>
                <w:szCs w:val="24"/>
              </w:rPr>
            </w:pPr>
            <w:r w:rsidRPr="00803161">
              <w:rPr>
                <w:rFonts w:ascii="Times New Roman" w:hAnsi="Times New Roman"/>
                <w:b/>
                <w:sz w:val="24"/>
                <w:szCs w:val="24"/>
              </w:rPr>
              <w:t xml:space="preserve">Учебная лаборатория </w:t>
            </w:r>
          </w:p>
          <w:p w14:paraId="45B8AADA"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Стол демонстрационный химический без сантехники – 1 шт.</w:t>
            </w:r>
          </w:p>
          <w:p w14:paraId="587F48FB"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Стол демонстрационный химический с сантехникой – 1 шт.</w:t>
            </w:r>
          </w:p>
          <w:p w14:paraId="261FB295"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Стол лабораторный химический (с сантехникой) – 13 шт.</w:t>
            </w:r>
          </w:p>
          <w:p w14:paraId="2912B919"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Бактерицидный излучатель – 1 шт.</w:t>
            </w:r>
          </w:p>
          <w:p w14:paraId="4E53CC0C"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Электрифицированный стенд «Таблица Менделеева» – 1 шт.</w:t>
            </w:r>
          </w:p>
          <w:p w14:paraId="7FC7CBA3"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Шкаф-стеллаж – 1 шт.</w:t>
            </w:r>
          </w:p>
          <w:p w14:paraId="2EDC1FE8"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Шкаф для документов закрытый – 1 шт.</w:t>
            </w:r>
          </w:p>
          <w:p w14:paraId="4DC0CC24"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Стул ученический – 26 шт.</w:t>
            </w:r>
          </w:p>
          <w:p w14:paraId="78645824"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 xml:space="preserve">Микроскоп биологический </w:t>
            </w:r>
            <w:proofErr w:type="spellStart"/>
            <w:r w:rsidRPr="00803161">
              <w:rPr>
                <w:rFonts w:ascii="Times New Roman" w:hAnsi="Times New Roman"/>
                <w:sz w:val="24"/>
                <w:szCs w:val="24"/>
              </w:rPr>
              <w:t>Микромед</w:t>
            </w:r>
            <w:proofErr w:type="spellEnd"/>
            <w:r w:rsidRPr="00803161">
              <w:rPr>
                <w:rFonts w:ascii="Times New Roman" w:hAnsi="Times New Roman"/>
                <w:sz w:val="24"/>
                <w:szCs w:val="24"/>
              </w:rPr>
              <w:t xml:space="preserve"> С-11 – 7 шт. </w:t>
            </w:r>
          </w:p>
          <w:p w14:paraId="3C965FD4"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Микропрепараты по Биологии – 1 шт.</w:t>
            </w:r>
          </w:p>
          <w:p w14:paraId="6FE72081"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Микропрепараты по Анатомии – 1 шт.</w:t>
            </w:r>
          </w:p>
          <w:p w14:paraId="10D6E290"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Стенд-лента Выдающиеся ученые химики – 1 шт.</w:t>
            </w:r>
          </w:p>
          <w:p w14:paraId="1EBE5ECB"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Стенд Растворимость кислот, оснований и солей в воде – 1 шт.</w:t>
            </w:r>
          </w:p>
          <w:p w14:paraId="0847593B"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Комплект моделей атомов для составления молекул лабораторный – 7 шт.</w:t>
            </w:r>
          </w:p>
          <w:p w14:paraId="3436EADA"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Коллекция «Нефть и продукты ее переработки» раздаточная – 12 шт.</w:t>
            </w:r>
          </w:p>
          <w:p w14:paraId="39DC6C6F"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Коллекция «Чугун и сталь» - 1 шт.</w:t>
            </w:r>
          </w:p>
          <w:p w14:paraId="5838C3DA"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Коллекция «Пластмассы» - 1 шт.</w:t>
            </w:r>
          </w:p>
          <w:p w14:paraId="14BE60C2"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Коллекция «Металлы» - 12 шт.</w:t>
            </w:r>
          </w:p>
          <w:p w14:paraId="6692AECB"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Гербарий к курсу основ общей биологии (20 листов) (лам.) – 1 шт.</w:t>
            </w:r>
          </w:p>
          <w:p w14:paraId="2448840E" w14:textId="77777777" w:rsidR="00803161" w:rsidRPr="00803161" w:rsidRDefault="00803161" w:rsidP="00803161">
            <w:pPr>
              <w:spacing w:after="0" w:line="240" w:lineRule="auto"/>
              <w:rPr>
                <w:rFonts w:ascii="Times New Roman" w:hAnsi="Times New Roman"/>
                <w:sz w:val="24"/>
                <w:szCs w:val="24"/>
              </w:rPr>
            </w:pPr>
            <w:r w:rsidRPr="00803161">
              <w:rPr>
                <w:rFonts w:ascii="Times New Roman" w:hAnsi="Times New Roman"/>
                <w:sz w:val="24"/>
                <w:szCs w:val="24"/>
              </w:rPr>
              <w:t>Коллекция «Каменный уголь и продукты его переработки» (раздаточная) – 12 шт.</w:t>
            </w:r>
          </w:p>
          <w:p w14:paraId="0CFECC8E" w14:textId="77777777" w:rsidR="00803161" w:rsidRPr="00FB1AAB" w:rsidRDefault="00803161" w:rsidP="00803161">
            <w:pPr>
              <w:widowControl w:val="0"/>
              <w:autoSpaceDE w:val="0"/>
              <w:autoSpaceDN w:val="0"/>
              <w:adjustRightInd w:val="0"/>
              <w:spacing w:after="0" w:line="240" w:lineRule="auto"/>
              <w:jc w:val="both"/>
              <w:rPr>
                <w:rFonts w:ascii="Times New Roman" w:hAnsi="Times New Roman"/>
                <w:sz w:val="24"/>
                <w:szCs w:val="24"/>
                <w:lang w:eastAsia="en-US"/>
              </w:rPr>
            </w:pPr>
            <w:r w:rsidRPr="00803161">
              <w:rPr>
                <w:rFonts w:ascii="Times New Roman" w:hAnsi="Times New Roman"/>
                <w:sz w:val="24"/>
                <w:szCs w:val="24"/>
              </w:rPr>
              <w:t>Скелет – 1 шт.</w:t>
            </w:r>
          </w:p>
        </w:tc>
      </w:tr>
      <w:tr w:rsidR="00FB1AAB" w:rsidRPr="00FB1AAB" w14:paraId="5E865A67" w14:textId="77777777" w:rsidTr="00FB1AAB">
        <w:trPr>
          <w:trHeight w:val="118"/>
          <w:tblCellSpacing w:w="5" w:type="nil"/>
        </w:trPr>
        <w:tc>
          <w:tcPr>
            <w:tcW w:w="9357" w:type="dxa"/>
          </w:tcPr>
          <w:p w14:paraId="05763C72"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Учебный кабинет № 405 «Физики», «Астрономии»</w:t>
            </w:r>
          </w:p>
          <w:p w14:paraId="23F99EDB"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Бактерицидный излучатель – 1 шт.</w:t>
            </w:r>
          </w:p>
          <w:p w14:paraId="3A500F4D"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Дисп</w:t>
            </w:r>
            <w:r w:rsidR="00651D7E">
              <w:rPr>
                <w:rFonts w:ascii="Times New Roman" w:hAnsi="Times New Roman"/>
                <w:sz w:val="24"/>
                <w:szCs w:val="24"/>
                <w:lang w:eastAsia="en-US"/>
              </w:rPr>
              <w:t>е</w:t>
            </w:r>
            <w:r w:rsidRPr="00FB1AAB">
              <w:rPr>
                <w:rFonts w:ascii="Times New Roman" w:hAnsi="Times New Roman"/>
                <w:sz w:val="24"/>
                <w:szCs w:val="24"/>
                <w:lang w:eastAsia="en-US"/>
              </w:rPr>
              <w:t>нсер (кулер) для воды керамический – 1 шт.</w:t>
            </w:r>
          </w:p>
          <w:p w14:paraId="2C67CB59"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Доска школьная – 1 шт.</w:t>
            </w:r>
          </w:p>
          <w:p w14:paraId="24F0EF06"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Интерактивный комплект – 1 </w:t>
            </w:r>
            <w:proofErr w:type="spellStart"/>
            <w:r w:rsidRPr="00FB1AAB">
              <w:rPr>
                <w:rFonts w:ascii="Times New Roman" w:hAnsi="Times New Roman"/>
                <w:sz w:val="24"/>
                <w:szCs w:val="24"/>
                <w:lang w:eastAsia="en-US"/>
              </w:rPr>
              <w:t>компл</w:t>
            </w:r>
            <w:proofErr w:type="spellEnd"/>
            <w:r w:rsidRPr="00FB1AAB">
              <w:rPr>
                <w:rFonts w:ascii="Times New Roman" w:hAnsi="Times New Roman"/>
                <w:sz w:val="24"/>
                <w:szCs w:val="24"/>
                <w:lang w:eastAsia="en-US"/>
              </w:rPr>
              <w:t xml:space="preserve">., в составе: </w:t>
            </w:r>
          </w:p>
          <w:p w14:paraId="4A0E7CEA"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а) Интерактивная доска SMART Board SBM685 без лотка ключ активации SMART NOTEBOOK в комплекте; </w:t>
            </w:r>
          </w:p>
          <w:p w14:paraId="28DAFEA4"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б) Активный лоток для интерактивной доски SBM685 с ECP (1018795); </w:t>
            </w:r>
          </w:p>
          <w:p w14:paraId="7467A70D"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в) Проектор SMART U100w (1026113); </w:t>
            </w:r>
          </w:p>
          <w:p w14:paraId="478096E2"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г) Настенное крепление для проектора (1026830)</w:t>
            </w:r>
          </w:p>
          <w:p w14:paraId="2B292B01"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lastRenderedPageBreak/>
              <w:t>Стул поворотный – 1 шт.</w:t>
            </w:r>
          </w:p>
          <w:p w14:paraId="6563831A"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Компьютер </w:t>
            </w:r>
            <w:r w:rsidRPr="00FB1AAB">
              <w:rPr>
                <w:rFonts w:ascii="Times New Roman" w:hAnsi="Times New Roman"/>
                <w:sz w:val="24"/>
                <w:szCs w:val="24"/>
                <w:lang w:val="en-US" w:eastAsia="en-US"/>
              </w:rPr>
              <w:t>USN</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Intel</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Pentium</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G</w:t>
            </w:r>
            <w:r w:rsidRPr="00FB1AAB">
              <w:rPr>
                <w:rFonts w:ascii="Times New Roman" w:hAnsi="Times New Roman"/>
                <w:sz w:val="24"/>
                <w:szCs w:val="24"/>
                <w:lang w:eastAsia="en-US"/>
              </w:rPr>
              <w:t>4400/ 4096</w:t>
            </w:r>
            <w:r w:rsidRPr="00FB1AAB">
              <w:rPr>
                <w:rFonts w:ascii="Times New Roman" w:hAnsi="Times New Roman"/>
                <w:sz w:val="24"/>
                <w:szCs w:val="24"/>
                <w:lang w:val="en-US" w:eastAsia="en-US"/>
              </w:rPr>
              <w:t>Mb</w:t>
            </w:r>
            <w:r w:rsidRPr="00FB1AAB">
              <w:rPr>
                <w:rFonts w:ascii="Times New Roman" w:hAnsi="Times New Roman"/>
                <w:sz w:val="24"/>
                <w:szCs w:val="24"/>
                <w:lang w:eastAsia="en-US"/>
              </w:rPr>
              <w:t>/ 500</w:t>
            </w:r>
            <w:r w:rsidRPr="00FB1AAB">
              <w:rPr>
                <w:rFonts w:ascii="Times New Roman" w:hAnsi="Times New Roman"/>
                <w:sz w:val="24"/>
                <w:szCs w:val="24"/>
                <w:lang w:val="en-US" w:eastAsia="en-US"/>
              </w:rPr>
              <w:t>GB</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DVD</w:t>
            </w:r>
            <w:r w:rsidRPr="00FB1AAB">
              <w:rPr>
                <w:rFonts w:ascii="Times New Roman" w:hAnsi="Times New Roman"/>
                <w:sz w:val="24"/>
                <w:szCs w:val="24"/>
                <w:lang w:eastAsia="en-US"/>
              </w:rPr>
              <w:t>-</w:t>
            </w:r>
            <w:r w:rsidRPr="00FB1AAB">
              <w:rPr>
                <w:rFonts w:ascii="Times New Roman" w:hAnsi="Times New Roman"/>
                <w:sz w:val="24"/>
                <w:szCs w:val="24"/>
                <w:lang w:val="en-US" w:eastAsia="en-US"/>
              </w:rPr>
              <w:t>RW</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ATX</w:t>
            </w:r>
            <w:r w:rsidRPr="00FB1AAB">
              <w:rPr>
                <w:rFonts w:ascii="Times New Roman" w:hAnsi="Times New Roman"/>
                <w:sz w:val="24"/>
                <w:szCs w:val="24"/>
                <w:lang w:eastAsia="en-US"/>
              </w:rPr>
              <w:t xml:space="preserve"> 500</w:t>
            </w:r>
            <w:r w:rsidRPr="00FB1AAB">
              <w:rPr>
                <w:rFonts w:ascii="Times New Roman" w:hAnsi="Times New Roman"/>
                <w:sz w:val="24"/>
                <w:szCs w:val="24"/>
                <w:lang w:val="en-US" w:eastAsia="en-US"/>
              </w:rPr>
              <w:t>W</w:t>
            </w:r>
            <w:r w:rsidRPr="00FB1AAB">
              <w:rPr>
                <w:rFonts w:ascii="Times New Roman" w:hAnsi="Times New Roman"/>
                <w:sz w:val="24"/>
                <w:szCs w:val="24"/>
                <w:lang w:eastAsia="en-US"/>
              </w:rPr>
              <w:t>(в комплекте клавиатура/мышь) – 1 шт.</w:t>
            </w:r>
          </w:p>
          <w:p w14:paraId="35A97010"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компьютерный – 1 шт.</w:t>
            </w:r>
          </w:p>
          <w:p w14:paraId="403CD3B4"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ученический физический с розетками 42В – 13 шт.</w:t>
            </w:r>
          </w:p>
          <w:p w14:paraId="78927B93"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Шкаф-стеллаж – 1 шт.</w:t>
            </w:r>
          </w:p>
          <w:p w14:paraId="269BB8C8"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демонстрационный физический – 2 шт.</w:t>
            </w:r>
          </w:p>
          <w:p w14:paraId="3F0C863B"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Стул ученический – 26 шт.</w:t>
            </w:r>
          </w:p>
        </w:tc>
      </w:tr>
      <w:tr w:rsidR="00FB1AAB" w:rsidRPr="00FB1AAB" w14:paraId="4695EDC9" w14:textId="77777777" w:rsidTr="00FB1AAB">
        <w:trPr>
          <w:trHeight w:val="118"/>
          <w:tblCellSpacing w:w="5" w:type="nil"/>
        </w:trPr>
        <w:tc>
          <w:tcPr>
            <w:tcW w:w="9357" w:type="dxa"/>
          </w:tcPr>
          <w:p w14:paraId="6346FA82" w14:textId="77777777" w:rsid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 xml:space="preserve">Учебный кабинет № 407 «Математики и математических дисциплин», </w:t>
            </w:r>
          </w:p>
          <w:p w14:paraId="350525F1"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«Математических принципов построения компьютерных сетей»</w:t>
            </w:r>
          </w:p>
          <w:p w14:paraId="218D6ACA"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Шкаф-стеллаж – 1 шт.</w:t>
            </w:r>
          </w:p>
          <w:p w14:paraId="494691DC"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Дисп</w:t>
            </w:r>
            <w:r w:rsidR="00651D7E">
              <w:rPr>
                <w:rFonts w:ascii="Times New Roman" w:hAnsi="Times New Roman"/>
                <w:sz w:val="24"/>
                <w:szCs w:val="24"/>
                <w:lang w:eastAsia="en-US"/>
              </w:rPr>
              <w:t>е</w:t>
            </w:r>
            <w:r w:rsidRPr="00FB1AAB">
              <w:rPr>
                <w:rFonts w:ascii="Times New Roman" w:hAnsi="Times New Roman"/>
                <w:sz w:val="24"/>
                <w:szCs w:val="24"/>
                <w:lang w:eastAsia="en-US"/>
              </w:rPr>
              <w:t>нсер (кулер) для воды керамический – 1 шт.</w:t>
            </w:r>
          </w:p>
          <w:p w14:paraId="335693E4"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ученический 2-местный регулируемый – 13 шт.</w:t>
            </w:r>
          </w:p>
          <w:p w14:paraId="1B746C0B"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Стул ученический – 26 шт.</w:t>
            </w:r>
          </w:p>
          <w:p w14:paraId="5C61B025"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Компьютер </w:t>
            </w:r>
            <w:r w:rsidRPr="00FB1AAB">
              <w:rPr>
                <w:rFonts w:ascii="Times New Roman" w:hAnsi="Times New Roman"/>
                <w:sz w:val="24"/>
                <w:szCs w:val="24"/>
                <w:lang w:val="en-US" w:eastAsia="en-US"/>
              </w:rPr>
              <w:t>USN</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Intel</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Pentium</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G</w:t>
            </w:r>
            <w:r w:rsidRPr="00FB1AAB">
              <w:rPr>
                <w:rFonts w:ascii="Times New Roman" w:hAnsi="Times New Roman"/>
                <w:sz w:val="24"/>
                <w:szCs w:val="24"/>
                <w:lang w:eastAsia="en-US"/>
              </w:rPr>
              <w:t>4400/ 4096</w:t>
            </w:r>
            <w:r w:rsidRPr="00FB1AAB">
              <w:rPr>
                <w:rFonts w:ascii="Times New Roman" w:hAnsi="Times New Roman"/>
                <w:sz w:val="24"/>
                <w:szCs w:val="24"/>
                <w:lang w:val="en-US" w:eastAsia="en-US"/>
              </w:rPr>
              <w:t>Mb</w:t>
            </w:r>
            <w:r w:rsidRPr="00FB1AAB">
              <w:rPr>
                <w:rFonts w:ascii="Times New Roman" w:hAnsi="Times New Roman"/>
                <w:sz w:val="24"/>
                <w:szCs w:val="24"/>
                <w:lang w:eastAsia="en-US"/>
              </w:rPr>
              <w:t>/ 500</w:t>
            </w:r>
            <w:r w:rsidRPr="00FB1AAB">
              <w:rPr>
                <w:rFonts w:ascii="Times New Roman" w:hAnsi="Times New Roman"/>
                <w:sz w:val="24"/>
                <w:szCs w:val="24"/>
                <w:lang w:val="en-US" w:eastAsia="en-US"/>
              </w:rPr>
              <w:t>GB</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DVD</w:t>
            </w:r>
            <w:r w:rsidRPr="00FB1AAB">
              <w:rPr>
                <w:rFonts w:ascii="Times New Roman" w:hAnsi="Times New Roman"/>
                <w:sz w:val="24"/>
                <w:szCs w:val="24"/>
                <w:lang w:eastAsia="en-US"/>
              </w:rPr>
              <w:t>-</w:t>
            </w:r>
            <w:r w:rsidRPr="00FB1AAB">
              <w:rPr>
                <w:rFonts w:ascii="Times New Roman" w:hAnsi="Times New Roman"/>
                <w:sz w:val="24"/>
                <w:szCs w:val="24"/>
                <w:lang w:val="en-US" w:eastAsia="en-US"/>
              </w:rPr>
              <w:t>RW</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ATX</w:t>
            </w:r>
            <w:r w:rsidRPr="00FB1AAB">
              <w:rPr>
                <w:rFonts w:ascii="Times New Roman" w:hAnsi="Times New Roman"/>
                <w:sz w:val="24"/>
                <w:szCs w:val="24"/>
                <w:lang w:eastAsia="en-US"/>
              </w:rPr>
              <w:t xml:space="preserve"> 500</w:t>
            </w:r>
            <w:r w:rsidRPr="00FB1AAB">
              <w:rPr>
                <w:rFonts w:ascii="Times New Roman" w:hAnsi="Times New Roman"/>
                <w:sz w:val="24"/>
                <w:szCs w:val="24"/>
                <w:lang w:val="en-US" w:eastAsia="en-US"/>
              </w:rPr>
              <w:t>W</w:t>
            </w:r>
            <w:r w:rsidRPr="00FB1AAB">
              <w:rPr>
                <w:rFonts w:ascii="Times New Roman" w:hAnsi="Times New Roman"/>
                <w:sz w:val="24"/>
                <w:szCs w:val="24"/>
                <w:lang w:eastAsia="en-US"/>
              </w:rPr>
              <w:t xml:space="preserve"> (в комплекте клавиатура/мышь) – 1 шт.</w:t>
            </w:r>
          </w:p>
          <w:p w14:paraId="2AAF6697"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компьютерный – 1 шт.</w:t>
            </w:r>
          </w:p>
          <w:p w14:paraId="25FF7EF5"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учителя, однотумбовый – 1 шт.</w:t>
            </w:r>
          </w:p>
          <w:p w14:paraId="55B63726"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Стул мягкий – 1 шт.</w:t>
            </w:r>
          </w:p>
          <w:p w14:paraId="4A6E84D8"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Интерактивный комплект – 1 </w:t>
            </w:r>
            <w:proofErr w:type="spellStart"/>
            <w:r w:rsidRPr="00FB1AAB">
              <w:rPr>
                <w:rFonts w:ascii="Times New Roman" w:hAnsi="Times New Roman"/>
                <w:sz w:val="24"/>
                <w:szCs w:val="24"/>
                <w:lang w:eastAsia="en-US"/>
              </w:rPr>
              <w:t>компл</w:t>
            </w:r>
            <w:proofErr w:type="spellEnd"/>
            <w:r w:rsidRPr="00FB1AAB">
              <w:rPr>
                <w:rFonts w:ascii="Times New Roman" w:hAnsi="Times New Roman"/>
                <w:sz w:val="24"/>
                <w:szCs w:val="24"/>
                <w:lang w:eastAsia="en-US"/>
              </w:rPr>
              <w:t xml:space="preserve">., в составе: </w:t>
            </w:r>
          </w:p>
          <w:p w14:paraId="0CEB3CB8"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а) Интерактивная доска SMART Board SBM685 без лотка ключ активации SMART NOTEBOOK в комплекте; </w:t>
            </w:r>
          </w:p>
          <w:p w14:paraId="3785280D"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б) Активный лоток для интерактивной доски SBM685 с ECP (1018795); </w:t>
            </w:r>
          </w:p>
          <w:p w14:paraId="0A5E3FF6"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в) Проектор SMART U100w (1026113); </w:t>
            </w:r>
          </w:p>
          <w:p w14:paraId="5CC86D8C"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г) Настенное крепление для проектора (1026830)</w:t>
            </w:r>
          </w:p>
          <w:p w14:paraId="101F8202"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Доска школьная – 1 шт.</w:t>
            </w:r>
          </w:p>
          <w:p w14:paraId="23CB3AA7"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Бактерицидный излучатель – 1 шт.</w:t>
            </w:r>
          </w:p>
        </w:tc>
      </w:tr>
      <w:tr w:rsidR="00FB1AAB" w:rsidRPr="00FB1AAB" w14:paraId="0EFD2183" w14:textId="77777777" w:rsidTr="00FB1AAB">
        <w:trPr>
          <w:trHeight w:val="118"/>
          <w:tblCellSpacing w:w="5" w:type="nil"/>
        </w:trPr>
        <w:tc>
          <w:tcPr>
            <w:tcW w:w="9357" w:type="dxa"/>
          </w:tcPr>
          <w:p w14:paraId="00D01F0D" w14:textId="77777777" w:rsid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 xml:space="preserve">Учебный кабинет № 408 «Математики и математических дисциплин», </w:t>
            </w:r>
          </w:p>
          <w:p w14:paraId="4B43DFD5"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«Математики с методикой преподавания»</w:t>
            </w:r>
          </w:p>
          <w:p w14:paraId="05EECB5F"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Шкаф-стеллаж – 1 шт.</w:t>
            </w:r>
          </w:p>
          <w:p w14:paraId="34FCA40D"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Шкаф для документов закрытый – 1 шт.</w:t>
            </w:r>
          </w:p>
          <w:p w14:paraId="5B2E4476"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Стул мягкий – 1 шт.</w:t>
            </w:r>
          </w:p>
          <w:p w14:paraId="1905567C"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Стол учителя, однотумбовый – 1 шт.</w:t>
            </w:r>
          </w:p>
          <w:p w14:paraId="7CD390EF"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Стол компьютерный – 1 шт.</w:t>
            </w:r>
          </w:p>
          <w:p w14:paraId="5B6C2260"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 xml:space="preserve">Компьютер </w:t>
            </w:r>
            <w:r w:rsidRPr="00FB1AAB">
              <w:rPr>
                <w:rFonts w:ascii="Times New Roman" w:hAnsi="Times New Roman"/>
                <w:sz w:val="24"/>
                <w:szCs w:val="24"/>
                <w:lang w:val="en-US" w:eastAsia="en-US"/>
              </w:rPr>
              <w:t>USN</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Intel</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Pentium</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G</w:t>
            </w:r>
            <w:r w:rsidRPr="00FB1AAB">
              <w:rPr>
                <w:rFonts w:ascii="Times New Roman" w:hAnsi="Times New Roman"/>
                <w:sz w:val="24"/>
                <w:szCs w:val="24"/>
                <w:lang w:eastAsia="en-US"/>
              </w:rPr>
              <w:t>4400/4096</w:t>
            </w:r>
            <w:r w:rsidRPr="00FB1AAB">
              <w:rPr>
                <w:rFonts w:ascii="Times New Roman" w:hAnsi="Times New Roman"/>
                <w:sz w:val="24"/>
                <w:szCs w:val="24"/>
                <w:lang w:val="en-US" w:eastAsia="en-US"/>
              </w:rPr>
              <w:t>Mb</w:t>
            </w:r>
            <w:r w:rsidRPr="00FB1AAB">
              <w:rPr>
                <w:rFonts w:ascii="Times New Roman" w:hAnsi="Times New Roman"/>
                <w:sz w:val="24"/>
                <w:szCs w:val="24"/>
                <w:lang w:eastAsia="en-US"/>
              </w:rPr>
              <w:t>/500</w:t>
            </w:r>
            <w:r w:rsidRPr="00FB1AAB">
              <w:rPr>
                <w:rFonts w:ascii="Times New Roman" w:hAnsi="Times New Roman"/>
                <w:sz w:val="24"/>
                <w:szCs w:val="24"/>
                <w:lang w:val="en-US" w:eastAsia="en-US"/>
              </w:rPr>
              <w:t>GB</w:t>
            </w:r>
            <w:r w:rsidRPr="00FB1AAB">
              <w:rPr>
                <w:rFonts w:ascii="Times New Roman" w:hAnsi="Times New Roman"/>
                <w:sz w:val="24"/>
                <w:szCs w:val="24"/>
                <w:lang w:eastAsia="en-US"/>
              </w:rPr>
              <w:t>/</w:t>
            </w:r>
            <w:r w:rsidRPr="00FB1AAB">
              <w:rPr>
                <w:rFonts w:ascii="Times New Roman" w:hAnsi="Times New Roman"/>
                <w:sz w:val="24"/>
                <w:szCs w:val="24"/>
                <w:lang w:val="en-US" w:eastAsia="en-US"/>
              </w:rPr>
              <w:t>DVD</w:t>
            </w:r>
            <w:r w:rsidRPr="00FB1AAB">
              <w:rPr>
                <w:rFonts w:ascii="Times New Roman" w:hAnsi="Times New Roman"/>
                <w:sz w:val="24"/>
                <w:szCs w:val="24"/>
                <w:lang w:eastAsia="en-US"/>
              </w:rPr>
              <w:t>-</w:t>
            </w:r>
            <w:r w:rsidRPr="00FB1AAB">
              <w:rPr>
                <w:rFonts w:ascii="Times New Roman" w:hAnsi="Times New Roman"/>
                <w:sz w:val="24"/>
                <w:szCs w:val="24"/>
                <w:lang w:val="en-US" w:eastAsia="en-US"/>
              </w:rPr>
              <w:t>RW</w:t>
            </w:r>
            <w:r w:rsidRPr="00FB1AAB">
              <w:rPr>
                <w:rFonts w:ascii="Times New Roman" w:hAnsi="Times New Roman"/>
                <w:sz w:val="24"/>
                <w:szCs w:val="24"/>
                <w:lang w:eastAsia="en-US"/>
              </w:rPr>
              <w:t>/</w:t>
            </w:r>
            <w:r w:rsidRPr="00FB1AAB">
              <w:rPr>
                <w:rFonts w:ascii="Times New Roman" w:hAnsi="Times New Roman"/>
                <w:sz w:val="24"/>
                <w:szCs w:val="24"/>
                <w:lang w:val="en-US" w:eastAsia="en-US"/>
              </w:rPr>
              <w:t>ATX</w:t>
            </w:r>
            <w:r w:rsidRPr="00FB1AAB">
              <w:rPr>
                <w:rFonts w:ascii="Times New Roman" w:hAnsi="Times New Roman"/>
                <w:sz w:val="24"/>
                <w:szCs w:val="24"/>
                <w:lang w:eastAsia="en-US"/>
              </w:rPr>
              <w:t xml:space="preserve"> 500</w:t>
            </w:r>
            <w:r w:rsidRPr="00FB1AAB">
              <w:rPr>
                <w:rFonts w:ascii="Times New Roman" w:hAnsi="Times New Roman"/>
                <w:sz w:val="24"/>
                <w:szCs w:val="24"/>
                <w:lang w:val="en-US" w:eastAsia="en-US"/>
              </w:rPr>
              <w:t>W</w:t>
            </w:r>
            <w:r w:rsidRPr="00FB1AAB">
              <w:rPr>
                <w:rFonts w:ascii="Times New Roman" w:hAnsi="Times New Roman"/>
                <w:sz w:val="24"/>
                <w:szCs w:val="24"/>
                <w:lang w:eastAsia="en-US"/>
              </w:rPr>
              <w:t>(в комплекте клавиатура/мышь) – 1 шт.</w:t>
            </w:r>
          </w:p>
          <w:p w14:paraId="5E6F98F6"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Бактерицидный излучатель – 1 шт.</w:t>
            </w:r>
          </w:p>
          <w:p w14:paraId="7A4BF845"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Дисп</w:t>
            </w:r>
            <w:r w:rsidR="00651D7E">
              <w:rPr>
                <w:rFonts w:ascii="Times New Roman" w:hAnsi="Times New Roman"/>
                <w:sz w:val="24"/>
                <w:szCs w:val="24"/>
                <w:lang w:eastAsia="en-US"/>
              </w:rPr>
              <w:t>е</w:t>
            </w:r>
            <w:r w:rsidRPr="00FB1AAB">
              <w:rPr>
                <w:rFonts w:ascii="Times New Roman" w:hAnsi="Times New Roman"/>
                <w:sz w:val="24"/>
                <w:szCs w:val="24"/>
                <w:lang w:eastAsia="en-US"/>
              </w:rPr>
              <w:t>нсер (кулер) для воды керамический – 1 шт.</w:t>
            </w:r>
          </w:p>
          <w:p w14:paraId="4F806647" w14:textId="77777777" w:rsidR="00FB1AAB" w:rsidRPr="00FB1AAB" w:rsidRDefault="00FB1AAB" w:rsidP="00FB1AAB">
            <w:pPr>
              <w:widowControl w:val="0"/>
              <w:tabs>
                <w:tab w:val="left" w:pos="4020"/>
              </w:tabs>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Доска школьная – 1 шт.</w:t>
            </w:r>
          </w:p>
          <w:p w14:paraId="0BE08B56"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Стол ученический 2-местный регулируемый – 13 шт.</w:t>
            </w:r>
          </w:p>
          <w:p w14:paraId="404E180A" w14:textId="77777777" w:rsidR="00FB1AAB" w:rsidRPr="00FB1AAB" w:rsidRDefault="00FB1AAB" w:rsidP="00FB1AAB">
            <w:pPr>
              <w:spacing w:after="0" w:line="240" w:lineRule="auto"/>
              <w:rPr>
                <w:rFonts w:ascii="Times New Roman" w:hAnsi="Times New Roman"/>
                <w:b/>
                <w:sz w:val="24"/>
                <w:szCs w:val="24"/>
                <w:lang w:eastAsia="en-US"/>
              </w:rPr>
            </w:pPr>
            <w:r w:rsidRPr="00FB1AAB">
              <w:rPr>
                <w:rFonts w:ascii="Times New Roman" w:hAnsi="Times New Roman"/>
                <w:sz w:val="24"/>
                <w:szCs w:val="24"/>
                <w:lang w:eastAsia="en-US"/>
              </w:rPr>
              <w:t>Стул ученический – 26 шт.</w:t>
            </w:r>
          </w:p>
        </w:tc>
      </w:tr>
      <w:tr w:rsidR="00FB1AAB" w:rsidRPr="00FB1AAB" w14:paraId="55B93F22" w14:textId="77777777" w:rsidTr="00FB1AAB">
        <w:trPr>
          <w:trHeight w:val="118"/>
          <w:tblCellSpacing w:w="5" w:type="nil"/>
        </w:trPr>
        <w:tc>
          <w:tcPr>
            <w:tcW w:w="9357" w:type="dxa"/>
          </w:tcPr>
          <w:p w14:paraId="1FFB44F5" w14:textId="77777777" w:rsidR="00FB1AAB" w:rsidRPr="00FB1AAB" w:rsidRDefault="00FB1AAB" w:rsidP="00FB1AAB">
            <w:pPr>
              <w:widowControl w:val="0"/>
              <w:autoSpaceDE w:val="0"/>
              <w:autoSpaceDN w:val="0"/>
              <w:adjustRightInd w:val="0"/>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 xml:space="preserve">Учебный кабинет № 410 «Русского языка», «Литературы», «Культуры речи» </w:t>
            </w:r>
          </w:p>
          <w:p w14:paraId="05911E7C"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Учебная мастерская № 410 «Преподавание в младших классах»</w:t>
            </w:r>
          </w:p>
          <w:p w14:paraId="2B4B265B" w14:textId="77777777" w:rsidR="00FB1AAB" w:rsidRPr="00FB1AAB" w:rsidRDefault="00FB1AAB" w:rsidP="00FB1AAB">
            <w:pPr>
              <w:widowControl w:val="0"/>
              <w:autoSpaceDE w:val="0"/>
              <w:autoSpaceDN w:val="0"/>
              <w:adjustRightInd w:val="0"/>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 xml:space="preserve">Учебный кабинет № 410 «Гуманитарных и социально-экономических дисциплин», «Педагогики и психологии» </w:t>
            </w:r>
          </w:p>
          <w:p w14:paraId="7D0B4A72"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Шкаф-стеллаж – 1 шт.</w:t>
            </w:r>
          </w:p>
          <w:p w14:paraId="3533EC01"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Диспансер (кулер) для воды керамический – 1 шт.</w:t>
            </w:r>
          </w:p>
          <w:p w14:paraId="23F1AE1E"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Компьютер </w:t>
            </w:r>
            <w:r w:rsidRPr="00FB1AAB">
              <w:rPr>
                <w:rFonts w:ascii="Times New Roman" w:hAnsi="Times New Roman"/>
                <w:sz w:val="24"/>
                <w:szCs w:val="24"/>
                <w:lang w:val="en-US" w:eastAsia="en-US"/>
              </w:rPr>
              <w:t>USN</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Intel</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Pentium</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G</w:t>
            </w:r>
            <w:r w:rsidRPr="00FB1AAB">
              <w:rPr>
                <w:rFonts w:ascii="Times New Roman" w:hAnsi="Times New Roman"/>
                <w:sz w:val="24"/>
                <w:szCs w:val="24"/>
                <w:lang w:eastAsia="en-US"/>
              </w:rPr>
              <w:t>4400/ 4096</w:t>
            </w:r>
            <w:r w:rsidRPr="00FB1AAB">
              <w:rPr>
                <w:rFonts w:ascii="Times New Roman" w:hAnsi="Times New Roman"/>
                <w:sz w:val="24"/>
                <w:szCs w:val="24"/>
                <w:lang w:val="en-US" w:eastAsia="en-US"/>
              </w:rPr>
              <w:t>Mb</w:t>
            </w:r>
            <w:r w:rsidRPr="00FB1AAB">
              <w:rPr>
                <w:rFonts w:ascii="Times New Roman" w:hAnsi="Times New Roman"/>
                <w:sz w:val="24"/>
                <w:szCs w:val="24"/>
                <w:lang w:eastAsia="en-US"/>
              </w:rPr>
              <w:t>/ 500</w:t>
            </w:r>
            <w:r w:rsidRPr="00FB1AAB">
              <w:rPr>
                <w:rFonts w:ascii="Times New Roman" w:hAnsi="Times New Roman"/>
                <w:sz w:val="24"/>
                <w:szCs w:val="24"/>
                <w:lang w:val="en-US" w:eastAsia="en-US"/>
              </w:rPr>
              <w:t>GB</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DVD</w:t>
            </w:r>
            <w:r w:rsidRPr="00FB1AAB">
              <w:rPr>
                <w:rFonts w:ascii="Times New Roman" w:hAnsi="Times New Roman"/>
                <w:sz w:val="24"/>
                <w:szCs w:val="24"/>
                <w:lang w:eastAsia="en-US"/>
              </w:rPr>
              <w:t>-</w:t>
            </w:r>
            <w:r w:rsidRPr="00FB1AAB">
              <w:rPr>
                <w:rFonts w:ascii="Times New Roman" w:hAnsi="Times New Roman"/>
                <w:sz w:val="24"/>
                <w:szCs w:val="24"/>
                <w:lang w:val="en-US" w:eastAsia="en-US"/>
              </w:rPr>
              <w:t>RW</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ATX</w:t>
            </w:r>
            <w:r w:rsidRPr="00FB1AAB">
              <w:rPr>
                <w:rFonts w:ascii="Times New Roman" w:hAnsi="Times New Roman"/>
                <w:sz w:val="24"/>
                <w:szCs w:val="24"/>
                <w:lang w:eastAsia="en-US"/>
              </w:rPr>
              <w:t xml:space="preserve"> 500</w:t>
            </w:r>
            <w:r w:rsidRPr="00FB1AAB">
              <w:rPr>
                <w:rFonts w:ascii="Times New Roman" w:hAnsi="Times New Roman"/>
                <w:sz w:val="24"/>
                <w:szCs w:val="24"/>
                <w:lang w:val="en-US" w:eastAsia="en-US"/>
              </w:rPr>
              <w:t>W</w:t>
            </w:r>
            <w:r w:rsidRPr="00FB1AAB">
              <w:rPr>
                <w:rFonts w:ascii="Times New Roman" w:hAnsi="Times New Roman"/>
                <w:sz w:val="24"/>
                <w:szCs w:val="24"/>
                <w:lang w:eastAsia="en-US"/>
              </w:rPr>
              <w:t xml:space="preserve"> (в комплекте клавиатура/мышь) – 1 шт.</w:t>
            </w:r>
          </w:p>
          <w:p w14:paraId="09B180E1"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компьютерный – 1 шт.</w:t>
            </w:r>
          </w:p>
          <w:p w14:paraId="79A9F241"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lastRenderedPageBreak/>
              <w:t>Стол учителя, однотумбовый – 1 шт.</w:t>
            </w:r>
          </w:p>
          <w:p w14:paraId="07BFA280"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Стул мягкий – 1 шт.</w:t>
            </w:r>
          </w:p>
          <w:p w14:paraId="5DC9B7C7"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Доска школьная – 1 шт.</w:t>
            </w:r>
          </w:p>
          <w:p w14:paraId="1E9C3EBD"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Бактерицидный излучатель – 1 шт.</w:t>
            </w:r>
          </w:p>
          <w:p w14:paraId="6B1F8C49" w14:textId="77777777" w:rsidR="00FB1AAB" w:rsidRPr="00FB1AAB" w:rsidRDefault="00FB1AAB" w:rsidP="00FB1AAB">
            <w:pPr>
              <w:widowControl w:val="0"/>
              <w:autoSpaceDE w:val="0"/>
              <w:autoSpaceDN w:val="0"/>
              <w:adjustRightInd w:val="0"/>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ученический 2-местный регулируемый – 13 шт.</w:t>
            </w:r>
          </w:p>
          <w:p w14:paraId="3455AC21"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Стул ученический – 26 шт.</w:t>
            </w:r>
          </w:p>
        </w:tc>
      </w:tr>
    </w:tbl>
    <w:p w14:paraId="3EB7F0B1" w14:textId="77777777" w:rsidR="00FB1AAB" w:rsidRPr="00FB1AAB" w:rsidRDefault="00FB1AAB" w:rsidP="00FB1AAB">
      <w:pPr>
        <w:spacing w:after="0" w:line="240" w:lineRule="auto"/>
        <w:rPr>
          <w:rFonts w:ascii="Times New Roman" w:hAnsi="Times New Roman"/>
          <w:sz w:val="24"/>
          <w:szCs w:val="24"/>
          <w:lang w:eastAsia="en-US"/>
        </w:rPr>
      </w:pPr>
      <w:r w:rsidRPr="00FB1AAB">
        <w:rPr>
          <w:rFonts w:ascii="Times New Roman" w:hAnsi="Times New Roman"/>
          <w:sz w:val="24"/>
          <w:szCs w:val="24"/>
          <w:lang w:eastAsia="en-US"/>
        </w:rPr>
        <w:br w:type="page"/>
      </w:r>
    </w:p>
    <w:p w14:paraId="31997B03" w14:textId="77777777" w:rsidR="00FB1AAB" w:rsidRPr="00FB1AAB" w:rsidRDefault="00FB1AAB" w:rsidP="00FB1AAB">
      <w:pPr>
        <w:widowControl w:val="0"/>
        <w:autoSpaceDE w:val="0"/>
        <w:autoSpaceDN w:val="0"/>
        <w:adjustRightInd w:val="0"/>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lastRenderedPageBreak/>
        <w:t>Мастерские</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FB1AAB" w:rsidRPr="00FB1AAB" w14:paraId="6C1CA7F8" w14:textId="77777777" w:rsidTr="00FB1AAB">
        <w:trPr>
          <w:trHeight w:val="565"/>
          <w:tblCellSpacing w:w="5" w:type="nil"/>
        </w:trPr>
        <w:tc>
          <w:tcPr>
            <w:tcW w:w="9357" w:type="dxa"/>
          </w:tcPr>
          <w:p w14:paraId="6810EB38" w14:textId="77777777" w:rsidR="00FB1AAB" w:rsidRPr="00FB1AAB" w:rsidRDefault="00FB1AAB" w:rsidP="00FB1AAB">
            <w:pPr>
              <w:widowControl w:val="0"/>
              <w:autoSpaceDE w:val="0"/>
              <w:autoSpaceDN w:val="0"/>
              <w:adjustRightInd w:val="0"/>
              <w:spacing w:after="0" w:line="240" w:lineRule="auto"/>
              <w:jc w:val="center"/>
              <w:rPr>
                <w:rFonts w:ascii="Times New Roman" w:hAnsi="Times New Roman"/>
                <w:sz w:val="24"/>
                <w:szCs w:val="24"/>
                <w:lang w:eastAsia="en-US"/>
              </w:rPr>
            </w:pPr>
            <w:r w:rsidRPr="00FB1AAB">
              <w:rPr>
                <w:rFonts w:ascii="Times New Roman" w:hAnsi="Times New Roman"/>
                <w:sz w:val="24"/>
                <w:szCs w:val="24"/>
                <w:lang w:eastAsia="en-US"/>
              </w:rPr>
              <w:t>Наименование учебных кабинетов, помещений, сооружений (с указанием номера помещения в соответствии с документами бюро технической инвентаризации)</w:t>
            </w:r>
            <w:r w:rsidRPr="00FB1AAB">
              <w:rPr>
                <w:rFonts w:ascii="Times New Roman" w:hAnsi="Times New Roman"/>
                <w:sz w:val="24"/>
                <w:szCs w:val="24"/>
                <w:lang w:eastAsia="en-US"/>
              </w:rPr>
              <w:br/>
              <w:t>с перечнем основного оборудования</w:t>
            </w:r>
          </w:p>
        </w:tc>
      </w:tr>
      <w:tr w:rsidR="00FB1AAB" w:rsidRPr="00FB1AAB" w14:paraId="36E2A831" w14:textId="77777777" w:rsidTr="00FB1AAB">
        <w:trPr>
          <w:trHeight w:val="118"/>
          <w:tblCellSpacing w:w="5" w:type="nil"/>
        </w:trPr>
        <w:tc>
          <w:tcPr>
            <w:tcW w:w="9357" w:type="dxa"/>
          </w:tcPr>
          <w:p w14:paraId="2264D320" w14:textId="77777777" w:rsidR="00FB1AAB" w:rsidRPr="00FB1AAB" w:rsidRDefault="00FB1AAB" w:rsidP="00FB1AAB">
            <w:pPr>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Учебная мастерская № 13 «Кузнечно-сварочная», «Демонтажно-монтажная», «Технического обслуживания автомобилей, включающая участки: уборочно-моечный, диагностический, слесарно-механический, кузовной, окрасочный»</w:t>
            </w:r>
          </w:p>
          <w:p w14:paraId="11043A2F"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Дрель пневматическая с реверсом </w:t>
            </w:r>
            <w:r w:rsidRPr="00FB1AAB">
              <w:rPr>
                <w:rFonts w:ascii="Times New Roman" w:hAnsi="Times New Roman"/>
                <w:sz w:val="24"/>
                <w:szCs w:val="24"/>
                <w:lang w:val="en-US" w:eastAsia="en-US"/>
              </w:rPr>
              <w:t>RAD</w:t>
            </w:r>
            <w:r w:rsidRPr="00FB1AAB">
              <w:rPr>
                <w:rFonts w:ascii="Times New Roman" w:hAnsi="Times New Roman"/>
                <w:sz w:val="24"/>
                <w:szCs w:val="24"/>
                <w:lang w:eastAsia="en-US"/>
              </w:rPr>
              <w:t>-04003 – 5 шт.</w:t>
            </w:r>
          </w:p>
          <w:p w14:paraId="6A38E275"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Козлы для деталей кузова </w:t>
            </w:r>
            <w:r w:rsidRPr="00FB1AAB">
              <w:rPr>
                <w:rFonts w:ascii="Times New Roman" w:hAnsi="Times New Roman"/>
                <w:sz w:val="24"/>
                <w:szCs w:val="24"/>
                <w:lang w:val="en-US" w:eastAsia="en-US"/>
              </w:rPr>
              <w:t>GYS</w:t>
            </w:r>
            <w:r w:rsidRPr="00FB1AAB">
              <w:rPr>
                <w:rFonts w:ascii="Times New Roman" w:hAnsi="Times New Roman"/>
                <w:sz w:val="24"/>
                <w:szCs w:val="24"/>
                <w:lang w:eastAsia="en-US"/>
              </w:rPr>
              <w:t xml:space="preserve"> 040250 – 5 шт. </w:t>
            </w:r>
          </w:p>
          <w:p w14:paraId="235483FD"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Набор для осадки металла 52888 – 1 шт.</w:t>
            </w:r>
          </w:p>
          <w:p w14:paraId="7C584072"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Набор приспособлений для разъединения </w:t>
            </w:r>
            <w:proofErr w:type="spellStart"/>
            <w:r w:rsidRPr="00FB1AAB">
              <w:rPr>
                <w:rFonts w:ascii="Times New Roman" w:hAnsi="Times New Roman"/>
                <w:sz w:val="24"/>
                <w:szCs w:val="24"/>
                <w:lang w:eastAsia="en-US"/>
              </w:rPr>
              <w:t>электроконтактов</w:t>
            </w:r>
            <w:proofErr w:type="spellEnd"/>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LICOTA</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ATA</w:t>
            </w:r>
            <w:r w:rsidRPr="00FB1AAB">
              <w:rPr>
                <w:rFonts w:ascii="Times New Roman" w:hAnsi="Times New Roman"/>
                <w:sz w:val="24"/>
                <w:szCs w:val="24"/>
                <w:lang w:eastAsia="en-US"/>
              </w:rPr>
              <w:t>-0436</w:t>
            </w:r>
            <w:r w:rsidRPr="00FB1AAB">
              <w:rPr>
                <w:rFonts w:ascii="Times New Roman" w:hAnsi="Times New Roman"/>
                <w:sz w:val="24"/>
                <w:szCs w:val="24"/>
                <w:lang w:val="en-US" w:eastAsia="en-US"/>
              </w:rPr>
              <w:t>A</w:t>
            </w:r>
            <w:r w:rsidRPr="00FB1AAB">
              <w:rPr>
                <w:rFonts w:ascii="Times New Roman" w:hAnsi="Times New Roman"/>
                <w:sz w:val="24"/>
                <w:szCs w:val="24"/>
                <w:lang w:eastAsia="en-US"/>
              </w:rPr>
              <w:t xml:space="preserve"> – 3 шт.</w:t>
            </w:r>
          </w:p>
          <w:p w14:paraId="60AD56D0"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Пневматическая </w:t>
            </w:r>
            <w:proofErr w:type="spellStart"/>
            <w:r w:rsidRPr="00FB1AAB">
              <w:rPr>
                <w:rFonts w:ascii="Times New Roman" w:hAnsi="Times New Roman"/>
                <w:sz w:val="24"/>
                <w:szCs w:val="24"/>
                <w:lang w:eastAsia="en-US"/>
              </w:rPr>
              <w:t>углошлифовальная</w:t>
            </w:r>
            <w:proofErr w:type="spellEnd"/>
            <w:r w:rsidRPr="00FB1AAB">
              <w:rPr>
                <w:rFonts w:ascii="Times New Roman" w:hAnsi="Times New Roman"/>
                <w:sz w:val="24"/>
                <w:szCs w:val="24"/>
                <w:lang w:eastAsia="en-US"/>
              </w:rPr>
              <w:t xml:space="preserve"> машинка </w:t>
            </w:r>
            <w:r w:rsidRPr="00FB1AAB">
              <w:rPr>
                <w:rFonts w:ascii="Times New Roman" w:hAnsi="Times New Roman"/>
                <w:sz w:val="24"/>
                <w:szCs w:val="24"/>
                <w:lang w:val="en-US" w:eastAsia="en-US"/>
              </w:rPr>
              <w:t>RAG</w:t>
            </w:r>
            <w:r w:rsidRPr="00FB1AAB">
              <w:rPr>
                <w:rFonts w:ascii="Times New Roman" w:hAnsi="Times New Roman"/>
                <w:sz w:val="24"/>
                <w:szCs w:val="24"/>
                <w:lang w:eastAsia="en-US"/>
              </w:rPr>
              <w:t>-30013</w:t>
            </w:r>
            <w:r w:rsidRPr="00FB1AAB">
              <w:rPr>
                <w:rFonts w:ascii="Times New Roman" w:hAnsi="Times New Roman"/>
                <w:sz w:val="24"/>
                <w:szCs w:val="24"/>
                <w:lang w:val="en-US" w:eastAsia="en-US"/>
              </w:rPr>
              <w:t>G</w:t>
            </w:r>
            <w:r w:rsidRPr="00FB1AAB">
              <w:rPr>
                <w:rFonts w:ascii="Times New Roman" w:hAnsi="Times New Roman"/>
                <w:sz w:val="24"/>
                <w:szCs w:val="24"/>
                <w:lang w:eastAsia="en-US"/>
              </w:rPr>
              <w:t xml:space="preserve">10 – 5 шт. </w:t>
            </w:r>
          </w:p>
          <w:p w14:paraId="74E85E13"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Подставка Х-образная 52376 – 1 шт.</w:t>
            </w:r>
          </w:p>
          <w:p w14:paraId="116DEA0E"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Тележка для споттера </w:t>
            </w:r>
            <w:r w:rsidRPr="00FB1AAB">
              <w:rPr>
                <w:rFonts w:ascii="Times New Roman" w:hAnsi="Times New Roman"/>
                <w:sz w:val="24"/>
                <w:szCs w:val="24"/>
                <w:lang w:val="en-US" w:eastAsia="en-US"/>
              </w:rPr>
              <w:t>GYS</w:t>
            </w:r>
            <w:r w:rsidRPr="00FB1AAB">
              <w:rPr>
                <w:rFonts w:ascii="Times New Roman" w:hAnsi="Times New Roman"/>
                <w:sz w:val="24"/>
                <w:szCs w:val="24"/>
                <w:lang w:eastAsia="en-US"/>
              </w:rPr>
              <w:t xml:space="preserve"> 600 – 3 шт. </w:t>
            </w:r>
          </w:p>
          <w:p w14:paraId="40B8C4F9"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Синергический профессиональный полуавтоматический сварочный аппарат </w:t>
            </w:r>
            <w:r w:rsidRPr="00FB1AAB">
              <w:rPr>
                <w:rFonts w:ascii="Times New Roman" w:hAnsi="Times New Roman"/>
                <w:sz w:val="24"/>
                <w:szCs w:val="24"/>
                <w:lang w:val="en-US" w:eastAsia="en-US"/>
              </w:rPr>
              <w:t>T</w:t>
            </w:r>
            <w:r w:rsidRPr="00FB1AAB">
              <w:rPr>
                <w:rFonts w:ascii="Times New Roman" w:hAnsi="Times New Roman"/>
                <w:sz w:val="24"/>
                <w:szCs w:val="24"/>
                <w:lang w:eastAsia="en-US"/>
              </w:rPr>
              <w:t>3</w:t>
            </w:r>
            <w:r w:rsidRPr="00FB1AAB">
              <w:rPr>
                <w:rFonts w:ascii="Times New Roman" w:hAnsi="Times New Roman"/>
                <w:sz w:val="24"/>
                <w:szCs w:val="24"/>
                <w:lang w:val="en-US" w:eastAsia="en-US"/>
              </w:rPr>
              <w:t>GYS</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AUTO</w:t>
            </w:r>
            <w:r w:rsidRPr="00FB1AAB">
              <w:rPr>
                <w:rFonts w:ascii="Times New Roman" w:hAnsi="Times New Roman"/>
                <w:sz w:val="24"/>
                <w:szCs w:val="24"/>
                <w:lang w:eastAsia="en-US"/>
              </w:rPr>
              <w:t xml:space="preserve"> – 1 шт. </w:t>
            </w:r>
          </w:p>
          <w:p w14:paraId="0B694C8B"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Аппарат точечной сварки с инверторной технологией с клещами </w:t>
            </w:r>
            <w:r w:rsidRPr="00FB1AAB">
              <w:rPr>
                <w:rFonts w:ascii="Times New Roman" w:hAnsi="Times New Roman"/>
                <w:sz w:val="24"/>
                <w:szCs w:val="24"/>
                <w:lang w:val="en-US" w:eastAsia="en-US"/>
              </w:rPr>
              <w:t>GYSPOT</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INVERTER</w:t>
            </w:r>
            <w:r w:rsidRPr="00FB1AAB">
              <w:rPr>
                <w:rFonts w:ascii="Times New Roman" w:hAnsi="Times New Roman"/>
                <w:sz w:val="24"/>
                <w:szCs w:val="24"/>
                <w:lang w:eastAsia="en-US"/>
              </w:rPr>
              <w:t xml:space="preserve"> 100 – 1 шт. </w:t>
            </w:r>
          </w:p>
          <w:p w14:paraId="61AA19EE"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Аппарат плазменной резки </w:t>
            </w:r>
            <w:r w:rsidRPr="00FB1AAB">
              <w:rPr>
                <w:rFonts w:ascii="Times New Roman" w:hAnsi="Times New Roman"/>
                <w:sz w:val="24"/>
                <w:szCs w:val="24"/>
                <w:lang w:val="en-US" w:eastAsia="en-US"/>
              </w:rPr>
              <w:t>PLASMA</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CUTTER</w:t>
            </w:r>
            <w:r w:rsidRPr="00FB1AAB">
              <w:rPr>
                <w:rFonts w:ascii="Times New Roman" w:hAnsi="Times New Roman"/>
                <w:sz w:val="24"/>
                <w:szCs w:val="24"/>
                <w:lang w:eastAsia="en-US"/>
              </w:rPr>
              <w:t xml:space="preserve"> 31</w:t>
            </w:r>
            <w:r w:rsidRPr="00FB1AAB">
              <w:rPr>
                <w:rFonts w:ascii="Times New Roman" w:hAnsi="Times New Roman"/>
                <w:sz w:val="24"/>
                <w:szCs w:val="24"/>
                <w:lang w:val="en-US" w:eastAsia="en-US"/>
              </w:rPr>
              <w:t>FV</w:t>
            </w:r>
            <w:r w:rsidRPr="00FB1AAB">
              <w:rPr>
                <w:rFonts w:ascii="Times New Roman" w:hAnsi="Times New Roman"/>
                <w:sz w:val="24"/>
                <w:szCs w:val="24"/>
                <w:lang w:eastAsia="en-US"/>
              </w:rPr>
              <w:t xml:space="preserve"> – 1 шт.</w:t>
            </w:r>
          </w:p>
          <w:p w14:paraId="55B1AA75"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Верстак слесарный металлический 2-тумбовый 01.200 – 5 шт.</w:t>
            </w:r>
          </w:p>
          <w:p w14:paraId="1BE53308"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Винтовой компрессор с ременным приводом ВК20Е-10-500Д – 1 шт. </w:t>
            </w:r>
          </w:p>
          <w:p w14:paraId="42E37C4B"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Горелка </w:t>
            </w:r>
            <w:r w:rsidRPr="00FB1AAB">
              <w:rPr>
                <w:rFonts w:ascii="Times New Roman" w:hAnsi="Times New Roman"/>
                <w:sz w:val="24"/>
                <w:szCs w:val="24"/>
                <w:lang w:val="en-US" w:eastAsia="en-US"/>
              </w:rPr>
              <w:t>SPQOL</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GUN</w:t>
            </w:r>
            <w:r w:rsidRPr="00FB1AAB">
              <w:rPr>
                <w:rFonts w:ascii="Times New Roman" w:hAnsi="Times New Roman"/>
                <w:sz w:val="24"/>
                <w:szCs w:val="24"/>
                <w:lang w:eastAsia="en-US"/>
              </w:rPr>
              <w:t xml:space="preserve"> – 1 шт. </w:t>
            </w:r>
          </w:p>
          <w:p w14:paraId="2C24208A"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Домкрат подкатной гидравлический ДП-3000 – 1 шт.</w:t>
            </w:r>
          </w:p>
          <w:p w14:paraId="01011911"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Дрель пневматическая для точечной сварки </w:t>
            </w:r>
            <w:r w:rsidRPr="00FB1AAB">
              <w:rPr>
                <w:rFonts w:ascii="Times New Roman" w:hAnsi="Times New Roman"/>
                <w:sz w:val="24"/>
                <w:szCs w:val="24"/>
                <w:lang w:val="en-US" w:eastAsia="en-US"/>
              </w:rPr>
              <w:t>RAD</w:t>
            </w:r>
            <w:r w:rsidRPr="00FB1AAB">
              <w:rPr>
                <w:rFonts w:ascii="Times New Roman" w:hAnsi="Times New Roman"/>
                <w:sz w:val="24"/>
                <w:szCs w:val="24"/>
                <w:lang w:eastAsia="en-US"/>
              </w:rPr>
              <w:t xml:space="preserve">-13010 – 5 шт. </w:t>
            </w:r>
          </w:p>
          <w:p w14:paraId="222B46DE"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Заточная машина для фрез по высверливанию точечной сварки </w:t>
            </w:r>
            <w:r w:rsidRPr="00FB1AAB">
              <w:rPr>
                <w:rFonts w:ascii="Times New Roman" w:hAnsi="Times New Roman"/>
                <w:sz w:val="24"/>
                <w:szCs w:val="24"/>
                <w:lang w:val="en-US" w:eastAsia="en-US"/>
              </w:rPr>
              <w:t>Blackhawk</w:t>
            </w:r>
            <w:r w:rsidRPr="00FB1AAB">
              <w:rPr>
                <w:rFonts w:ascii="Times New Roman" w:hAnsi="Times New Roman"/>
                <w:sz w:val="24"/>
                <w:szCs w:val="24"/>
                <w:lang w:eastAsia="en-US"/>
              </w:rPr>
              <w:t xml:space="preserve"> </w:t>
            </w:r>
            <w:proofErr w:type="spellStart"/>
            <w:r w:rsidRPr="00FB1AAB">
              <w:rPr>
                <w:rFonts w:ascii="Times New Roman" w:hAnsi="Times New Roman"/>
                <w:sz w:val="24"/>
                <w:szCs w:val="24"/>
                <w:lang w:val="en-US" w:eastAsia="en-US"/>
              </w:rPr>
              <w:t>Roken</w:t>
            </w:r>
            <w:proofErr w:type="spellEnd"/>
            <w:r w:rsidRPr="00FB1AAB">
              <w:rPr>
                <w:rFonts w:ascii="Times New Roman" w:hAnsi="Times New Roman"/>
                <w:sz w:val="24"/>
                <w:szCs w:val="24"/>
                <w:lang w:eastAsia="en-US"/>
              </w:rPr>
              <w:t xml:space="preserve"> 1000 – 1 шт.</w:t>
            </w:r>
          </w:p>
          <w:p w14:paraId="714A7422"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Измерительная система электронная для измерения/ контроля геометрии кузовов </w:t>
            </w:r>
            <w:r w:rsidRPr="00FB1AAB">
              <w:rPr>
                <w:rFonts w:ascii="Times New Roman" w:hAnsi="Times New Roman"/>
                <w:sz w:val="24"/>
                <w:szCs w:val="24"/>
                <w:lang w:val="en-US" w:eastAsia="en-US"/>
              </w:rPr>
              <w:t>SIVER</w:t>
            </w:r>
            <w:r w:rsidRPr="00FB1AAB">
              <w:rPr>
                <w:rFonts w:ascii="Times New Roman" w:hAnsi="Times New Roman"/>
                <w:sz w:val="24"/>
                <w:szCs w:val="24"/>
                <w:lang w:eastAsia="en-US"/>
              </w:rPr>
              <w:t xml:space="preserve"> – 1 шт. </w:t>
            </w:r>
          </w:p>
          <w:p w14:paraId="50563E9D"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Индукционный нагреватель </w:t>
            </w:r>
            <w:r w:rsidRPr="00FB1AAB">
              <w:rPr>
                <w:rFonts w:ascii="Times New Roman" w:hAnsi="Times New Roman"/>
                <w:sz w:val="24"/>
                <w:szCs w:val="24"/>
                <w:lang w:val="en-US" w:eastAsia="en-US"/>
              </w:rPr>
              <w:t>GYSDUCTION</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FUTO</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BADY</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SHOP</w:t>
            </w:r>
            <w:r w:rsidRPr="00FB1AAB">
              <w:rPr>
                <w:rFonts w:ascii="Times New Roman" w:hAnsi="Times New Roman"/>
                <w:sz w:val="24"/>
                <w:szCs w:val="24"/>
                <w:lang w:eastAsia="en-US"/>
              </w:rPr>
              <w:t xml:space="preserve"> – 1 шт. </w:t>
            </w:r>
          </w:p>
          <w:p w14:paraId="17ACF1D1"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Лампа с градиентным рисунком для </w:t>
            </w:r>
            <w:proofErr w:type="spellStart"/>
            <w:r w:rsidRPr="00FB1AAB">
              <w:rPr>
                <w:rFonts w:ascii="Times New Roman" w:hAnsi="Times New Roman"/>
                <w:sz w:val="24"/>
                <w:szCs w:val="24"/>
                <w:lang w:eastAsia="en-US"/>
              </w:rPr>
              <w:t>беспокрасочного</w:t>
            </w:r>
            <w:proofErr w:type="spellEnd"/>
            <w:r w:rsidRPr="00FB1AAB">
              <w:rPr>
                <w:rFonts w:ascii="Times New Roman" w:hAnsi="Times New Roman"/>
                <w:sz w:val="24"/>
                <w:szCs w:val="24"/>
                <w:lang w:eastAsia="en-US"/>
              </w:rPr>
              <w:t xml:space="preserve"> ремонта 56749 – 1 шт. </w:t>
            </w:r>
          </w:p>
          <w:p w14:paraId="60C59E2A"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Машинка зачистная ленточная пневматическая – 5 шт. </w:t>
            </w:r>
          </w:p>
          <w:p w14:paraId="185196CA"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Набор для </w:t>
            </w:r>
            <w:proofErr w:type="spellStart"/>
            <w:r w:rsidRPr="00FB1AAB">
              <w:rPr>
                <w:rFonts w:ascii="Times New Roman" w:hAnsi="Times New Roman"/>
                <w:sz w:val="24"/>
                <w:szCs w:val="24"/>
                <w:lang w:eastAsia="en-US"/>
              </w:rPr>
              <w:t>беспокрасочного</w:t>
            </w:r>
            <w:proofErr w:type="spellEnd"/>
            <w:r w:rsidRPr="00FB1AAB">
              <w:rPr>
                <w:rFonts w:ascii="Times New Roman" w:hAnsi="Times New Roman"/>
                <w:sz w:val="24"/>
                <w:szCs w:val="24"/>
                <w:lang w:eastAsia="en-US"/>
              </w:rPr>
              <w:t xml:space="preserve"> ремонта вмятин в </w:t>
            </w:r>
            <w:proofErr w:type="spellStart"/>
            <w:r w:rsidRPr="00FB1AAB">
              <w:rPr>
                <w:rFonts w:ascii="Times New Roman" w:hAnsi="Times New Roman"/>
                <w:sz w:val="24"/>
                <w:szCs w:val="24"/>
                <w:lang w:eastAsia="en-US"/>
              </w:rPr>
              <w:t>сейсе</w:t>
            </w:r>
            <w:proofErr w:type="spellEnd"/>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Glue</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puller</w:t>
            </w:r>
            <w:r w:rsidRPr="00FB1AAB">
              <w:rPr>
                <w:rFonts w:ascii="Times New Roman" w:hAnsi="Times New Roman"/>
                <w:sz w:val="24"/>
                <w:szCs w:val="24"/>
                <w:lang w:eastAsia="en-US"/>
              </w:rPr>
              <w:t xml:space="preserve"> – 5 шт. </w:t>
            </w:r>
          </w:p>
          <w:p w14:paraId="0D127B95"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Набор для правки без зачистки краски 51959 – 1 шт.</w:t>
            </w:r>
          </w:p>
          <w:p w14:paraId="191BBF73"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Набор для правки кузова со споттером по стали </w:t>
            </w:r>
            <w:r w:rsidRPr="00FB1AAB">
              <w:rPr>
                <w:rFonts w:ascii="Times New Roman" w:hAnsi="Times New Roman"/>
                <w:sz w:val="24"/>
                <w:szCs w:val="24"/>
                <w:lang w:val="en-US" w:eastAsia="en-US"/>
              </w:rPr>
              <w:t>GYSLINER</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PRO</w:t>
            </w:r>
            <w:r w:rsidRPr="00FB1AAB">
              <w:rPr>
                <w:rFonts w:ascii="Times New Roman" w:hAnsi="Times New Roman"/>
                <w:sz w:val="24"/>
                <w:szCs w:val="24"/>
                <w:lang w:eastAsia="en-US"/>
              </w:rPr>
              <w:t xml:space="preserve"> 230 – 1 шт. </w:t>
            </w:r>
          </w:p>
          <w:p w14:paraId="588C5AB8"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Набор жестянщика для рихтовки в кейсе 9</w:t>
            </w:r>
            <w:r w:rsidRPr="00FB1AAB">
              <w:rPr>
                <w:rFonts w:ascii="Times New Roman" w:hAnsi="Times New Roman"/>
                <w:sz w:val="24"/>
                <w:szCs w:val="24"/>
                <w:lang w:val="en-US" w:eastAsia="en-US"/>
              </w:rPr>
              <w:t>CF</w:t>
            </w:r>
            <w:r w:rsidRPr="00FB1AAB">
              <w:rPr>
                <w:rFonts w:ascii="Times New Roman" w:hAnsi="Times New Roman"/>
                <w:sz w:val="24"/>
                <w:szCs w:val="24"/>
                <w:lang w:eastAsia="en-US"/>
              </w:rPr>
              <w:t xml:space="preserve">-270 – 5 шт. </w:t>
            </w:r>
          </w:p>
          <w:p w14:paraId="1B812AAD"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Набор из 16 зажимов-струбцин для ремонта кузовов автомобилей – 5 шт. </w:t>
            </w:r>
          </w:p>
          <w:p w14:paraId="454EDC8E"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Набор оборудования для выправки вмятин на поверхности кузова </w:t>
            </w:r>
            <w:r w:rsidRPr="00FB1AAB">
              <w:rPr>
                <w:rFonts w:ascii="Times New Roman" w:hAnsi="Times New Roman"/>
                <w:sz w:val="24"/>
                <w:szCs w:val="24"/>
                <w:lang w:val="en-US" w:eastAsia="en-US"/>
              </w:rPr>
              <w:t>MANUSTOP</w:t>
            </w:r>
            <w:r w:rsidRPr="00FB1AAB">
              <w:rPr>
                <w:rFonts w:ascii="Times New Roman" w:hAnsi="Times New Roman"/>
                <w:sz w:val="24"/>
                <w:szCs w:val="24"/>
                <w:lang w:eastAsia="en-US"/>
              </w:rPr>
              <w:t xml:space="preserve"> – 2 шт. </w:t>
            </w:r>
          </w:p>
          <w:p w14:paraId="7D7005C7"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Пневматическая шлифмашинка с набором абразивных материалов в кейсе – 5 шт. </w:t>
            </w:r>
          </w:p>
          <w:p w14:paraId="4D9AAD76"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Пневматическая эксцентриковая шлифовальная машинка </w:t>
            </w:r>
            <w:r w:rsidRPr="00FB1AAB">
              <w:rPr>
                <w:rFonts w:ascii="Times New Roman" w:hAnsi="Times New Roman"/>
                <w:sz w:val="24"/>
                <w:szCs w:val="24"/>
                <w:lang w:val="en-US" w:eastAsia="en-US"/>
              </w:rPr>
              <w:t>LEX</w:t>
            </w:r>
            <w:r w:rsidRPr="00FB1AAB">
              <w:rPr>
                <w:rFonts w:ascii="Times New Roman" w:hAnsi="Times New Roman"/>
                <w:sz w:val="24"/>
                <w:szCs w:val="24"/>
                <w:lang w:eastAsia="en-US"/>
              </w:rPr>
              <w:t xml:space="preserve"> 3 150/3 – 5 шт. </w:t>
            </w:r>
          </w:p>
          <w:p w14:paraId="41FD5F9C"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Пневмогидравлический </w:t>
            </w:r>
            <w:proofErr w:type="spellStart"/>
            <w:r w:rsidRPr="00FB1AAB">
              <w:rPr>
                <w:rFonts w:ascii="Times New Roman" w:hAnsi="Times New Roman"/>
                <w:sz w:val="24"/>
                <w:szCs w:val="24"/>
                <w:lang w:eastAsia="en-US"/>
              </w:rPr>
              <w:t>заклепочник</w:t>
            </w:r>
            <w:proofErr w:type="spellEnd"/>
            <w:r w:rsidRPr="00FB1AAB">
              <w:rPr>
                <w:rFonts w:ascii="Times New Roman" w:hAnsi="Times New Roman"/>
                <w:sz w:val="24"/>
                <w:szCs w:val="24"/>
                <w:lang w:eastAsia="en-US"/>
              </w:rPr>
              <w:t xml:space="preserve"> с усилием </w:t>
            </w:r>
            <w:r w:rsidRPr="00FB1AAB">
              <w:rPr>
                <w:rFonts w:ascii="Times New Roman" w:hAnsi="Times New Roman"/>
                <w:sz w:val="24"/>
                <w:szCs w:val="24"/>
                <w:lang w:val="en-US" w:eastAsia="en-US"/>
              </w:rPr>
              <w:t>GYSPRESS</w:t>
            </w:r>
            <w:r w:rsidRPr="00FB1AAB">
              <w:rPr>
                <w:rFonts w:ascii="Times New Roman" w:hAnsi="Times New Roman"/>
                <w:sz w:val="24"/>
                <w:szCs w:val="24"/>
                <w:lang w:eastAsia="en-US"/>
              </w:rPr>
              <w:t xml:space="preserve"> 8</w:t>
            </w:r>
            <w:r w:rsidRPr="00FB1AAB">
              <w:rPr>
                <w:rFonts w:ascii="Times New Roman" w:hAnsi="Times New Roman"/>
                <w:sz w:val="24"/>
                <w:szCs w:val="24"/>
                <w:lang w:val="en-US" w:eastAsia="en-US"/>
              </w:rPr>
              <w:t>T</w:t>
            </w:r>
            <w:r w:rsidRPr="00FB1AAB">
              <w:rPr>
                <w:rFonts w:ascii="Times New Roman" w:hAnsi="Times New Roman"/>
                <w:sz w:val="24"/>
                <w:szCs w:val="24"/>
                <w:lang w:eastAsia="en-US"/>
              </w:rPr>
              <w:t xml:space="preserve"> – 1 шт. </w:t>
            </w:r>
          </w:p>
          <w:p w14:paraId="3049B20C"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Подъемник 2-стоечный электрогидравлический </w:t>
            </w:r>
            <w:r w:rsidRPr="00FB1AAB">
              <w:rPr>
                <w:rFonts w:ascii="Times New Roman" w:hAnsi="Times New Roman"/>
                <w:sz w:val="24"/>
                <w:szCs w:val="24"/>
                <w:lang w:val="en-US" w:eastAsia="en-US"/>
              </w:rPr>
              <w:t>SPOA</w:t>
            </w:r>
            <w:r w:rsidRPr="00FB1AAB">
              <w:rPr>
                <w:rFonts w:ascii="Times New Roman" w:hAnsi="Times New Roman"/>
                <w:sz w:val="24"/>
                <w:szCs w:val="24"/>
                <w:lang w:eastAsia="en-US"/>
              </w:rPr>
              <w:t>40</w:t>
            </w:r>
            <w:r w:rsidRPr="00FB1AAB">
              <w:rPr>
                <w:rFonts w:ascii="Times New Roman" w:hAnsi="Times New Roman"/>
                <w:sz w:val="24"/>
                <w:szCs w:val="24"/>
                <w:lang w:val="en-US" w:eastAsia="en-US"/>
              </w:rPr>
              <w:t>E</w:t>
            </w:r>
            <w:r w:rsidRPr="00FB1AAB">
              <w:rPr>
                <w:rFonts w:ascii="Times New Roman" w:hAnsi="Times New Roman"/>
                <w:sz w:val="24"/>
                <w:szCs w:val="24"/>
                <w:lang w:eastAsia="en-US"/>
              </w:rPr>
              <w:t>-5-</w:t>
            </w:r>
            <w:r w:rsidRPr="00FB1AAB">
              <w:rPr>
                <w:rFonts w:ascii="Times New Roman" w:hAnsi="Times New Roman"/>
                <w:sz w:val="24"/>
                <w:szCs w:val="24"/>
                <w:lang w:val="en-US" w:eastAsia="en-US"/>
              </w:rPr>
              <w:t>EH</w:t>
            </w:r>
            <w:r w:rsidRPr="00FB1AAB">
              <w:rPr>
                <w:rFonts w:ascii="Times New Roman" w:hAnsi="Times New Roman"/>
                <w:sz w:val="24"/>
                <w:szCs w:val="24"/>
                <w:lang w:eastAsia="en-US"/>
              </w:rPr>
              <w:t>2 – 1 шт.</w:t>
            </w:r>
          </w:p>
          <w:p w14:paraId="1640500D"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Подъемник ножничный </w:t>
            </w:r>
            <w:r w:rsidRPr="00FB1AAB">
              <w:rPr>
                <w:rFonts w:ascii="Times New Roman" w:hAnsi="Times New Roman"/>
                <w:sz w:val="24"/>
                <w:szCs w:val="24"/>
                <w:lang w:val="en-US" w:eastAsia="en-US"/>
              </w:rPr>
              <w:t>SIVER</w:t>
            </w:r>
            <w:r w:rsidRPr="00FB1AAB">
              <w:rPr>
                <w:rFonts w:ascii="Times New Roman" w:hAnsi="Times New Roman"/>
                <w:sz w:val="24"/>
                <w:szCs w:val="24"/>
                <w:lang w:eastAsia="en-US"/>
              </w:rPr>
              <w:t xml:space="preserve"> 7630</w:t>
            </w:r>
            <w:r w:rsidRPr="00FB1AAB">
              <w:rPr>
                <w:rFonts w:ascii="Times New Roman" w:hAnsi="Times New Roman"/>
                <w:sz w:val="24"/>
                <w:szCs w:val="24"/>
                <w:lang w:val="en-US" w:eastAsia="en-US"/>
              </w:rPr>
              <w:t>B</w:t>
            </w:r>
            <w:r w:rsidRPr="00FB1AAB">
              <w:rPr>
                <w:rFonts w:ascii="Times New Roman" w:hAnsi="Times New Roman"/>
                <w:sz w:val="24"/>
                <w:szCs w:val="24"/>
                <w:lang w:eastAsia="en-US"/>
              </w:rPr>
              <w:t xml:space="preserve"> – 1 шт.</w:t>
            </w:r>
          </w:p>
          <w:p w14:paraId="3C4BC675" w14:textId="77777777" w:rsidR="00FB1AAB" w:rsidRPr="00FB1AAB" w:rsidRDefault="00FB1AAB" w:rsidP="00FB1AAB">
            <w:pPr>
              <w:spacing w:after="0" w:line="240" w:lineRule="auto"/>
              <w:outlineLvl w:val="1"/>
              <w:rPr>
                <w:rFonts w:ascii="Times New Roman" w:hAnsi="Times New Roman"/>
                <w:sz w:val="24"/>
                <w:szCs w:val="24"/>
                <w:lang w:eastAsia="en-US"/>
              </w:rPr>
            </w:pPr>
            <w:proofErr w:type="spellStart"/>
            <w:r w:rsidRPr="00FB1AAB">
              <w:rPr>
                <w:rFonts w:ascii="Times New Roman" w:hAnsi="Times New Roman"/>
                <w:sz w:val="24"/>
                <w:szCs w:val="24"/>
                <w:lang w:eastAsia="en-US"/>
              </w:rPr>
              <w:t>Рихтовочный</w:t>
            </w:r>
            <w:proofErr w:type="spellEnd"/>
            <w:r w:rsidRPr="00FB1AAB">
              <w:rPr>
                <w:rFonts w:ascii="Times New Roman" w:hAnsi="Times New Roman"/>
                <w:sz w:val="24"/>
                <w:szCs w:val="24"/>
                <w:lang w:eastAsia="en-US"/>
              </w:rPr>
              <w:t xml:space="preserve"> напольный стапель </w:t>
            </w:r>
            <w:r w:rsidRPr="00FB1AAB">
              <w:rPr>
                <w:rFonts w:ascii="Times New Roman" w:hAnsi="Times New Roman"/>
                <w:sz w:val="24"/>
                <w:szCs w:val="24"/>
                <w:lang w:val="en-US" w:eastAsia="en-US"/>
              </w:rPr>
              <w:t>SIVER</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H</w:t>
            </w:r>
            <w:r w:rsidRPr="00FB1AAB">
              <w:rPr>
                <w:rFonts w:ascii="Times New Roman" w:hAnsi="Times New Roman"/>
                <w:sz w:val="24"/>
                <w:szCs w:val="24"/>
                <w:lang w:eastAsia="en-US"/>
              </w:rPr>
              <w:t>-210 – 1 шт.</w:t>
            </w:r>
          </w:p>
          <w:p w14:paraId="42095823"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Сварочный </w:t>
            </w:r>
            <w:proofErr w:type="spellStart"/>
            <w:r w:rsidRPr="00FB1AAB">
              <w:rPr>
                <w:rFonts w:ascii="Times New Roman" w:hAnsi="Times New Roman"/>
                <w:sz w:val="24"/>
                <w:szCs w:val="24"/>
                <w:lang w:eastAsia="en-US"/>
              </w:rPr>
              <w:t>синергичный</w:t>
            </w:r>
            <w:proofErr w:type="spellEnd"/>
            <w:r w:rsidRPr="00FB1AAB">
              <w:rPr>
                <w:rFonts w:ascii="Times New Roman" w:hAnsi="Times New Roman"/>
                <w:sz w:val="24"/>
                <w:szCs w:val="24"/>
                <w:lang w:eastAsia="en-US"/>
              </w:rPr>
              <w:t xml:space="preserve"> полуавтомат для сварки </w:t>
            </w:r>
            <w:r w:rsidRPr="00FB1AAB">
              <w:rPr>
                <w:rFonts w:ascii="Times New Roman" w:hAnsi="Times New Roman"/>
                <w:sz w:val="24"/>
                <w:szCs w:val="24"/>
                <w:lang w:val="en-US" w:eastAsia="en-US"/>
              </w:rPr>
              <w:t>MAG</w:t>
            </w:r>
            <w:r w:rsidRPr="00FB1AAB">
              <w:rPr>
                <w:rFonts w:ascii="Times New Roman" w:hAnsi="Times New Roman"/>
                <w:sz w:val="24"/>
                <w:szCs w:val="24"/>
                <w:lang w:eastAsia="en-US"/>
              </w:rPr>
              <w:t>/</w:t>
            </w:r>
            <w:r w:rsidRPr="00FB1AAB">
              <w:rPr>
                <w:rFonts w:ascii="Times New Roman" w:hAnsi="Times New Roman"/>
                <w:sz w:val="24"/>
                <w:szCs w:val="24"/>
                <w:lang w:val="en-US" w:eastAsia="en-US"/>
              </w:rPr>
              <w:t>MIG</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TRIMIG</w:t>
            </w:r>
            <w:r w:rsidRPr="00FB1AAB">
              <w:rPr>
                <w:rFonts w:ascii="Times New Roman" w:hAnsi="Times New Roman"/>
                <w:sz w:val="24"/>
                <w:szCs w:val="24"/>
                <w:lang w:eastAsia="en-US"/>
              </w:rPr>
              <w:t xml:space="preserve"> 205-4</w:t>
            </w:r>
            <w:r w:rsidRPr="00FB1AAB">
              <w:rPr>
                <w:rFonts w:ascii="Times New Roman" w:hAnsi="Times New Roman"/>
                <w:sz w:val="24"/>
                <w:szCs w:val="24"/>
                <w:lang w:val="en-US" w:eastAsia="en-US"/>
              </w:rPr>
              <w:t>S</w:t>
            </w:r>
            <w:r w:rsidRPr="00FB1AAB">
              <w:rPr>
                <w:rFonts w:ascii="Times New Roman" w:hAnsi="Times New Roman"/>
                <w:sz w:val="24"/>
                <w:szCs w:val="24"/>
                <w:lang w:eastAsia="en-US"/>
              </w:rPr>
              <w:t xml:space="preserve"> – 5 шт. </w:t>
            </w:r>
          </w:p>
          <w:p w14:paraId="7B870430"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Споттер </w:t>
            </w:r>
            <w:r w:rsidRPr="00FB1AAB">
              <w:rPr>
                <w:rFonts w:ascii="Times New Roman" w:hAnsi="Times New Roman"/>
                <w:sz w:val="24"/>
                <w:szCs w:val="24"/>
                <w:lang w:val="en-US" w:eastAsia="en-US"/>
              </w:rPr>
              <w:t>GYSPOT</w:t>
            </w:r>
            <w:r w:rsidRPr="00FB1AAB">
              <w:rPr>
                <w:rFonts w:ascii="Times New Roman" w:hAnsi="Times New Roman"/>
                <w:sz w:val="24"/>
                <w:szCs w:val="24"/>
                <w:lang w:eastAsia="en-US"/>
              </w:rPr>
              <w:t xml:space="preserve"> 3202 – 2 шт. </w:t>
            </w:r>
          </w:p>
          <w:p w14:paraId="05B89E9A"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Споттер по алюминию на рабочем столе </w:t>
            </w:r>
            <w:r w:rsidRPr="00FB1AAB">
              <w:rPr>
                <w:rFonts w:ascii="Times New Roman" w:hAnsi="Times New Roman"/>
                <w:sz w:val="24"/>
                <w:szCs w:val="24"/>
                <w:lang w:val="en-US" w:eastAsia="en-US"/>
              </w:rPr>
              <w:t>SPEEDLINER</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ALU</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PRO</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FV</w:t>
            </w:r>
            <w:r w:rsidRPr="00FB1AAB">
              <w:rPr>
                <w:rFonts w:ascii="Times New Roman" w:hAnsi="Times New Roman"/>
                <w:sz w:val="24"/>
                <w:szCs w:val="24"/>
                <w:lang w:eastAsia="en-US"/>
              </w:rPr>
              <w:t xml:space="preserve"> – 1 шт. </w:t>
            </w:r>
          </w:p>
          <w:p w14:paraId="16A9227C"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Споттер с набором расходных материалов и оснастки (для алюминия) </w:t>
            </w:r>
            <w:r w:rsidRPr="00FB1AAB">
              <w:rPr>
                <w:rFonts w:ascii="Times New Roman" w:hAnsi="Times New Roman"/>
                <w:sz w:val="24"/>
                <w:szCs w:val="24"/>
                <w:lang w:val="en-US" w:eastAsia="en-US"/>
              </w:rPr>
              <w:t>GYSPOT</w:t>
            </w:r>
            <w:r w:rsidRPr="00FB1AAB">
              <w:rPr>
                <w:rFonts w:ascii="Times New Roman" w:hAnsi="Times New Roman"/>
                <w:sz w:val="24"/>
                <w:szCs w:val="24"/>
                <w:lang w:eastAsia="en-US"/>
              </w:rPr>
              <w:t xml:space="preserve"> – 1 шт. </w:t>
            </w:r>
          </w:p>
          <w:p w14:paraId="719CACC9"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Стапель платформенный с </w:t>
            </w:r>
            <w:proofErr w:type="spellStart"/>
            <w:r w:rsidRPr="00FB1AAB">
              <w:rPr>
                <w:rFonts w:ascii="Times New Roman" w:hAnsi="Times New Roman"/>
                <w:sz w:val="24"/>
                <w:szCs w:val="24"/>
                <w:lang w:eastAsia="en-US"/>
              </w:rPr>
              <w:t>ножнечным</w:t>
            </w:r>
            <w:proofErr w:type="spellEnd"/>
            <w:r w:rsidRPr="00FB1AAB">
              <w:rPr>
                <w:rFonts w:ascii="Times New Roman" w:hAnsi="Times New Roman"/>
                <w:sz w:val="24"/>
                <w:szCs w:val="24"/>
                <w:lang w:eastAsia="en-US"/>
              </w:rPr>
              <w:t xml:space="preserve"> подъемником </w:t>
            </w:r>
            <w:r w:rsidRPr="00FB1AAB">
              <w:rPr>
                <w:rFonts w:ascii="Times New Roman" w:hAnsi="Times New Roman"/>
                <w:sz w:val="24"/>
                <w:szCs w:val="24"/>
                <w:lang w:val="en-US" w:eastAsia="en-US"/>
              </w:rPr>
              <w:t>SIVER</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EL</w:t>
            </w:r>
            <w:r w:rsidRPr="00FB1AAB">
              <w:rPr>
                <w:rFonts w:ascii="Times New Roman" w:hAnsi="Times New Roman"/>
                <w:sz w:val="24"/>
                <w:szCs w:val="24"/>
                <w:lang w:eastAsia="en-US"/>
              </w:rPr>
              <w:t>-210 – 1 шт.</w:t>
            </w:r>
          </w:p>
          <w:p w14:paraId="229D8EA3"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Стол поворотный для окраски деталей кузова </w:t>
            </w:r>
            <w:r w:rsidRPr="00FB1AAB">
              <w:rPr>
                <w:rFonts w:ascii="Times New Roman" w:hAnsi="Times New Roman"/>
                <w:sz w:val="24"/>
                <w:szCs w:val="24"/>
                <w:lang w:val="en-US" w:eastAsia="en-US"/>
              </w:rPr>
              <w:t>GYS</w:t>
            </w:r>
            <w:r w:rsidRPr="00FB1AAB">
              <w:rPr>
                <w:rFonts w:ascii="Times New Roman" w:hAnsi="Times New Roman"/>
                <w:sz w:val="24"/>
                <w:szCs w:val="24"/>
                <w:lang w:eastAsia="en-US"/>
              </w:rPr>
              <w:t xml:space="preserve"> 052611 – 5 шт. </w:t>
            </w:r>
          </w:p>
          <w:p w14:paraId="1175C12F"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Тележка инструментальная 02.105</w:t>
            </w:r>
            <w:r w:rsidRPr="00FB1AAB">
              <w:rPr>
                <w:rFonts w:ascii="Times New Roman" w:hAnsi="Times New Roman"/>
                <w:sz w:val="24"/>
                <w:szCs w:val="24"/>
                <w:lang w:val="en-US" w:eastAsia="en-US"/>
              </w:rPr>
              <w:t>R</w:t>
            </w:r>
            <w:r w:rsidRPr="00FB1AAB">
              <w:rPr>
                <w:rFonts w:ascii="Times New Roman" w:hAnsi="Times New Roman"/>
                <w:sz w:val="24"/>
                <w:szCs w:val="24"/>
                <w:lang w:eastAsia="en-US"/>
              </w:rPr>
              <w:t xml:space="preserve"> – 5 шт. </w:t>
            </w:r>
          </w:p>
          <w:p w14:paraId="6D80E3DD" w14:textId="77777777" w:rsidR="00FB1AAB" w:rsidRPr="00FB1AAB" w:rsidRDefault="00FB1AAB" w:rsidP="00FB1AAB">
            <w:pPr>
              <w:spacing w:after="0" w:line="240" w:lineRule="auto"/>
              <w:outlineLvl w:val="1"/>
              <w:rPr>
                <w:rFonts w:ascii="Times New Roman" w:hAnsi="Times New Roman"/>
                <w:sz w:val="24"/>
                <w:szCs w:val="24"/>
                <w:lang w:eastAsia="en-US"/>
              </w:rPr>
            </w:pPr>
            <w:proofErr w:type="spellStart"/>
            <w:r w:rsidRPr="00FB1AAB">
              <w:rPr>
                <w:rFonts w:ascii="Times New Roman" w:hAnsi="Times New Roman"/>
                <w:sz w:val="24"/>
                <w:szCs w:val="24"/>
                <w:lang w:eastAsia="en-US"/>
              </w:rPr>
              <w:lastRenderedPageBreak/>
              <w:t>Термовоздуходувочный</w:t>
            </w:r>
            <w:proofErr w:type="spellEnd"/>
            <w:r w:rsidRPr="00FB1AAB">
              <w:rPr>
                <w:rFonts w:ascii="Times New Roman" w:hAnsi="Times New Roman"/>
                <w:sz w:val="24"/>
                <w:szCs w:val="24"/>
                <w:lang w:eastAsia="en-US"/>
              </w:rPr>
              <w:t xml:space="preserve"> пистолет </w:t>
            </w:r>
            <w:r w:rsidRPr="00FB1AAB">
              <w:rPr>
                <w:rFonts w:ascii="Times New Roman" w:hAnsi="Times New Roman"/>
                <w:sz w:val="24"/>
                <w:szCs w:val="24"/>
                <w:lang w:val="en-US" w:eastAsia="en-US"/>
              </w:rPr>
              <w:t>HL</w:t>
            </w:r>
            <w:r w:rsidRPr="00FB1AAB">
              <w:rPr>
                <w:rFonts w:ascii="Times New Roman" w:hAnsi="Times New Roman"/>
                <w:sz w:val="24"/>
                <w:szCs w:val="24"/>
                <w:lang w:eastAsia="en-US"/>
              </w:rPr>
              <w:t>2020</w:t>
            </w:r>
            <w:r w:rsidRPr="00FB1AAB">
              <w:rPr>
                <w:rFonts w:ascii="Times New Roman" w:hAnsi="Times New Roman"/>
                <w:sz w:val="24"/>
                <w:szCs w:val="24"/>
                <w:lang w:val="en-US" w:eastAsia="en-US"/>
              </w:rPr>
              <w:t>E</w:t>
            </w:r>
            <w:r w:rsidRPr="00FB1AAB">
              <w:rPr>
                <w:rFonts w:ascii="Times New Roman" w:hAnsi="Times New Roman"/>
                <w:sz w:val="24"/>
                <w:szCs w:val="24"/>
                <w:lang w:eastAsia="en-US"/>
              </w:rPr>
              <w:t xml:space="preserve"> – 1 шт. </w:t>
            </w:r>
          </w:p>
          <w:p w14:paraId="04B2938B" w14:textId="77777777" w:rsidR="00FB1AAB" w:rsidRPr="00FB1AAB" w:rsidRDefault="00FB1AAB" w:rsidP="00FB1AAB">
            <w:pPr>
              <w:spacing w:after="0" w:line="240" w:lineRule="auto"/>
              <w:rPr>
                <w:rFonts w:ascii="Times New Roman" w:hAnsi="Times New Roman"/>
                <w:sz w:val="24"/>
                <w:szCs w:val="24"/>
                <w:lang w:eastAsia="en-US"/>
              </w:rPr>
            </w:pPr>
            <w:proofErr w:type="spellStart"/>
            <w:r w:rsidRPr="00FB1AAB">
              <w:rPr>
                <w:rFonts w:ascii="Times New Roman" w:hAnsi="Times New Roman"/>
                <w:sz w:val="24"/>
                <w:szCs w:val="24"/>
                <w:lang w:eastAsia="en-US"/>
              </w:rPr>
              <w:t>Термостеплер</w:t>
            </w:r>
            <w:proofErr w:type="spellEnd"/>
            <w:r w:rsidRPr="00FB1AAB">
              <w:rPr>
                <w:rFonts w:ascii="Times New Roman" w:hAnsi="Times New Roman"/>
                <w:sz w:val="24"/>
                <w:szCs w:val="24"/>
                <w:lang w:eastAsia="en-US"/>
              </w:rPr>
              <w:t xml:space="preserve"> для ремонта пластиков с набором скоб 52925 – 1 шт.</w:t>
            </w:r>
          </w:p>
          <w:p w14:paraId="51D2F185"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Автоматическая установка для заправки автокондиционеров с </w:t>
            </w:r>
            <w:r w:rsidRPr="00FB1AAB">
              <w:rPr>
                <w:rFonts w:ascii="Times New Roman" w:hAnsi="Times New Roman"/>
                <w:sz w:val="24"/>
                <w:szCs w:val="24"/>
                <w:lang w:val="en-US" w:eastAsia="en-US"/>
              </w:rPr>
              <w:t>R</w:t>
            </w:r>
            <w:r w:rsidRPr="00FB1AAB">
              <w:rPr>
                <w:rFonts w:ascii="Times New Roman" w:hAnsi="Times New Roman"/>
                <w:sz w:val="24"/>
                <w:szCs w:val="24"/>
                <w:lang w:eastAsia="en-US"/>
              </w:rPr>
              <w:t>134</w:t>
            </w:r>
            <w:r w:rsidRPr="00FB1AAB">
              <w:rPr>
                <w:rFonts w:ascii="Times New Roman" w:hAnsi="Times New Roman"/>
                <w:sz w:val="24"/>
                <w:szCs w:val="24"/>
                <w:lang w:val="en-US" w:eastAsia="en-US"/>
              </w:rPr>
              <w:t>A</w:t>
            </w:r>
            <w:r w:rsidRPr="00FB1AAB">
              <w:rPr>
                <w:rFonts w:ascii="Times New Roman" w:hAnsi="Times New Roman"/>
                <w:sz w:val="24"/>
                <w:szCs w:val="24"/>
                <w:lang w:eastAsia="en-US"/>
              </w:rPr>
              <w:t>хладогентом</w:t>
            </w:r>
            <w:proofErr w:type="spellStart"/>
            <w:r w:rsidRPr="00FB1AAB">
              <w:rPr>
                <w:rFonts w:ascii="Times New Roman" w:hAnsi="Times New Roman"/>
                <w:sz w:val="24"/>
                <w:szCs w:val="24"/>
                <w:lang w:val="en-US" w:eastAsia="en-US"/>
              </w:rPr>
              <w:t>RobinairAC</w:t>
            </w:r>
            <w:proofErr w:type="spellEnd"/>
            <w:r w:rsidRPr="00FB1AAB">
              <w:rPr>
                <w:rFonts w:ascii="Times New Roman" w:hAnsi="Times New Roman"/>
                <w:sz w:val="24"/>
                <w:szCs w:val="24"/>
                <w:lang w:eastAsia="en-US"/>
              </w:rPr>
              <w:t xml:space="preserve"> 790 </w:t>
            </w:r>
            <w:r w:rsidRPr="00FB1AAB">
              <w:rPr>
                <w:rFonts w:ascii="Times New Roman" w:hAnsi="Times New Roman"/>
                <w:sz w:val="24"/>
                <w:szCs w:val="24"/>
                <w:lang w:val="en-US" w:eastAsia="en-US"/>
              </w:rPr>
              <w:t>PRO</w:t>
            </w:r>
            <w:r w:rsidRPr="00FB1AAB">
              <w:rPr>
                <w:rFonts w:ascii="Times New Roman" w:hAnsi="Times New Roman"/>
                <w:sz w:val="24"/>
                <w:szCs w:val="24"/>
                <w:lang w:eastAsia="en-US"/>
              </w:rPr>
              <w:t xml:space="preserve"> – 1 шт.</w:t>
            </w:r>
          </w:p>
          <w:p w14:paraId="248853BC"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Автоматическое микропроцессорное зарядное устройство </w:t>
            </w:r>
            <w:r w:rsidRPr="00FB1AAB">
              <w:rPr>
                <w:rFonts w:ascii="Times New Roman" w:hAnsi="Times New Roman"/>
                <w:sz w:val="24"/>
                <w:szCs w:val="24"/>
                <w:lang w:val="en-US" w:eastAsia="en-US"/>
              </w:rPr>
              <w:t>BATIUM</w:t>
            </w:r>
            <w:r w:rsidRPr="00FB1AAB">
              <w:rPr>
                <w:rFonts w:ascii="Times New Roman" w:hAnsi="Times New Roman"/>
                <w:sz w:val="24"/>
                <w:szCs w:val="24"/>
                <w:lang w:eastAsia="en-US"/>
              </w:rPr>
              <w:t xml:space="preserve"> 15-24 – 1 шт.</w:t>
            </w:r>
          </w:p>
          <w:p w14:paraId="1D0113AA"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Автомобильный диагностический сканер-тестер ДСТ-14Т – 1 шт.</w:t>
            </w:r>
          </w:p>
          <w:p w14:paraId="4D5C155B" w14:textId="77777777" w:rsidR="00FB1AAB" w:rsidRPr="00FB1AAB" w:rsidRDefault="00FB1AAB" w:rsidP="00FB1AAB">
            <w:pPr>
              <w:spacing w:after="0" w:line="240" w:lineRule="auto"/>
              <w:outlineLvl w:val="1"/>
              <w:rPr>
                <w:rFonts w:ascii="Times New Roman" w:hAnsi="Times New Roman"/>
                <w:sz w:val="24"/>
                <w:szCs w:val="24"/>
                <w:lang w:eastAsia="en-US"/>
              </w:rPr>
            </w:pPr>
            <w:proofErr w:type="spellStart"/>
            <w:r w:rsidRPr="00FB1AAB">
              <w:rPr>
                <w:rFonts w:ascii="Times New Roman" w:hAnsi="Times New Roman"/>
                <w:sz w:val="24"/>
                <w:szCs w:val="24"/>
                <w:lang w:eastAsia="en-US"/>
              </w:rPr>
              <w:t>Видеоэндоскоп</w:t>
            </w:r>
            <w:proofErr w:type="spellEnd"/>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MV</w:t>
            </w:r>
            <w:r w:rsidRPr="00FB1AAB">
              <w:rPr>
                <w:rFonts w:ascii="Times New Roman" w:hAnsi="Times New Roman"/>
                <w:sz w:val="24"/>
                <w:szCs w:val="24"/>
                <w:lang w:eastAsia="en-US"/>
              </w:rPr>
              <w:t>201 – 1 шт.</w:t>
            </w:r>
          </w:p>
          <w:p w14:paraId="60AC3187"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Двигатель рядный </w:t>
            </w:r>
            <w:r w:rsidRPr="00FB1AAB">
              <w:rPr>
                <w:rFonts w:ascii="Times New Roman" w:hAnsi="Times New Roman"/>
                <w:sz w:val="24"/>
                <w:szCs w:val="24"/>
                <w:lang w:val="en-US" w:eastAsia="en-US"/>
              </w:rPr>
              <w:t>CUMMINS</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ISB</w:t>
            </w:r>
            <w:r w:rsidRPr="00FB1AAB">
              <w:rPr>
                <w:rFonts w:ascii="Times New Roman" w:hAnsi="Times New Roman"/>
                <w:sz w:val="24"/>
                <w:szCs w:val="24"/>
                <w:lang w:eastAsia="en-US"/>
              </w:rPr>
              <w:t>6.7 – 1 шт.</w:t>
            </w:r>
          </w:p>
          <w:p w14:paraId="48F4F058"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Домкрат гидравлический бутылочный </w:t>
            </w:r>
            <w:proofErr w:type="spellStart"/>
            <w:r w:rsidRPr="00FB1AAB">
              <w:rPr>
                <w:rFonts w:ascii="Times New Roman" w:hAnsi="Times New Roman"/>
                <w:sz w:val="24"/>
                <w:szCs w:val="24"/>
                <w:lang w:val="en-US" w:eastAsia="en-US"/>
              </w:rPr>
              <w:t>CompacCBJ</w:t>
            </w:r>
            <w:proofErr w:type="spellEnd"/>
            <w:r w:rsidRPr="00FB1AAB">
              <w:rPr>
                <w:rFonts w:ascii="Times New Roman" w:hAnsi="Times New Roman"/>
                <w:sz w:val="24"/>
                <w:szCs w:val="24"/>
                <w:lang w:eastAsia="en-US"/>
              </w:rPr>
              <w:t>50 – 2 шт.</w:t>
            </w:r>
          </w:p>
          <w:p w14:paraId="77B533CF" w14:textId="77777777" w:rsidR="00FB1AAB" w:rsidRPr="00FB1AAB" w:rsidRDefault="00FB1AAB" w:rsidP="00FB1AAB">
            <w:pPr>
              <w:spacing w:after="0" w:line="240" w:lineRule="auto"/>
              <w:outlineLvl w:val="1"/>
              <w:rPr>
                <w:rFonts w:ascii="Times New Roman" w:hAnsi="Times New Roman"/>
                <w:sz w:val="24"/>
                <w:szCs w:val="24"/>
                <w:lang w:eastAsia="en-US"/>
              </w:rPr>
            </w:pPr>
            <w:proofErr w:type="spellStart"/>
            <w:r w:rsidRPr="00FB1AAB">
              <w:rPr>
                <w:rFonts w:ascii="Times New Roman" w:hAnsi="Times New Roman"/>
                <w:sz w:val="24"/>
                <w:szCs w:val="24"/>
                <w:lang w:eastAsia="en-US"/>
              </w:rPr>
              <w:t>Дымогенератор</w:t>
            </w:r>
            <w:proofErr w:type="spellEnd"/>
            <w:r w:rsidRPr="00FB1AAB">
              <w:rPr>
                <w:rFonts w:ascii="Times New Roman" w:hAnsi="Times New Roman"/>
                <w:sz w:val="24"/>
                <w:szCs w:val="24"/>
                <w:lang w:eastAsia="en-US"/>
              </w:rPr>
              <w:t xml:space="preserve"> – 1 шт. </w:t>
            </w:r>
          </w:p>
          <w:p w14:paraId="7D919637"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Индикатор часового типа ИЧ-10 – 3 шт.</w:t>
            </w:r>
          </w:p>
          <w:p w14:paraId="553CAC4C"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Ключ динамометрический 2170</w:t>
            </w:r>
            <w:r w:rsidRPr="00FB1AAB">
              <w:rPr>
                <w:rFonts w:ascii="Times New Roman" w:hAnsi="Times New Roman"/>
                <w:sz w:val="24"/>
                <w:szCs w:val="24"/>
                <w:lang w:val="en-US" w:eastAsia="en-US"/>
              </w:rPr>
              <w:t>NM</w:t>
            </w:r>
            <w:r w:rsidRPr="00FB1AAB">
              <w:rPr>
                <w:rFonts w:ascii="Times New Roman" w:hAnsi="Times New Roman"/>
                <w:sz w:val="24"/>
                <w:szCs w:val="24"/>
                <w:lang w:eastAsia="en-US"/>
              </w:rPr>
              <w:t xml:space="preserve"> – 3 шт.</w:t>
            </w:r>
          </w:p>
          <w:p w14:paraId="13AAC43E"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Ключ динамометрический 4170</w:t>
            </w:r>
            <w:r w:rsidRPr="00FB1AAB">
              <w:rPr>
                <w:rFonts w:ascii="Times New Roman" w:hAnsi="Times New Roman"/>
                <w:sz w:val="24"/>
                <w:szCs w:val="24"/>
                <w:lang w:val="en-US" w:eastAsia="en-US"/>
              </w:rPr>
              <w:t>NM</w:t>
            </w:r>
            <w:r w:rsidRPr="00FB1AAB">
              <w:rPr>
                <w:rFonts w:ascii="Times New Roman" w:hAnsi="Times New Roman"/>
                <w:sz w:val="24"/>
                <w:szCs w:val="24"/>
                <w:lang w:eastAsia="en-US"/>
              </w:rPr>
              <w:t xml:space="preserve"> – 3 шт. </w:t>
            </w:r>
          </w:p>
          <w:p w14:paraId="19372FD4"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Ключ динамометрический 4175</w:t>
            </w:r>
            <w:r w:rsidRPr="00FB1AAB">
              <w:rPr>
                <w:rFonts w:ascii="Times New Roman" w:hAnsi="Times New Roman"/>
                <w:sz w:val="24"/>
                <w:szCs w:val="24"/>
                <w:lang w:val="en-US" w:eastAsia="en-US"/>
              </w:rPr>
              <w:t>NM</w:t>
            </w:r>
            <w:r w:rsidRPr="00FB1AAB">
              <w:rPr>
                <w:rFonts w:ascii="Times New Roman" w:hAnsi="Times New Roman"/>
                <w:sz w:val="24"/>
                <w:szCs w:val="24"/>
                <w:lang w:eastAsia="en-US"/>
              </w:rPr>
              <w:t xml:space="preserve"> – 3 шт. </w:t>
            </w:r>
          </w:p>
          <w:p w14:paraId="75329F6B"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Коробка передач </w:t>
            </w:r>
            <w:r w:rsidRPr="00FB1AAB">
              <w:rPr>
                <w:rFonts w:ascii="Times New Roman" w:hAnsi="Times New Roman"/>
                <w:sz w:val="24"/>
                <w:szCs w:val="24"/>
                <w:lang w:val="en-US" w:eastAsia="en-US"/>
              </w:rPr>
              <w:t>ZF</w:t>
            </w:r>
            <w:r w:rsidRPr="00FB1AAB">
              <w:rPr>
                <w:rFonts w:ascii="Times New Roman" w:hAnsi="Times New Roman"/>
                <w:sz w:val="24"/>
                <w:szCs w:val="24"/>
                <w:lang w:eastAsia="en-US"/>
              </w:rPr>
              <w:t xml:space="preserve"> 16</w:t>
            </w:r>
            <w:r w:rsidRPr="00FB1AAB">
              <w:rPr>
                <w:rFonts w:ascii="Times New Roman" w:hAnsi="Times New Roman"/>
                <w:sz w:val="24"/>
                <w:szCs w:val="24"/>
                <w:lang w:val="en-US" w:eastAsia="en-US"/>
              </w:rPr>
              <w:t>s</w:t>
            </w:r>
            <w:r w:rsidRPr="00FB1AAB">
              <w:rPr>
                <w:rFonts w:ascii="Times New Roman" w:hAnsi="Times New Roman"/>
                <w:sz w:val="24"/>
                <w:szCs w:val="24"/>
                <w:lang w:eastAsia="en-US"/>
              </w:rPr>
              <w:t xml:space="preserve">151 – 1 шт. </w:t>
            </w:r>
          </w:p>
          <w:p w14:paraId="321AD00C"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Коробка переключения передач ВАЗ-21083-1700012-00 – 2 шт. </w:t>
            </w:r>
          </w:p>
          <w:p w14:paraId="49AC1FB8"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Линейка для измерения угла схождения колес ПСК – 1 шт.</w:t>
            </w:r>
          </w:p>
          <w:p w14:paraId="6B49BAFF" w14:textId="77777777" w:rsidR="00FB1AAB" w:rsidRPr="00FB1AAB" w:rsidRDefault="00FB1AAB" w:rsidP="00FB1AAB">
            <w:pPr>
              <w:spacing w:after="0" w:line="240" w:lineRule="auto"/>
              <w:outlineLvl w:val="1"/>
              <w:rPr>
                <w:rFonts w:ascii="Times New Roman" w:hAnsi="Times New Roman"/>
                <w:sz w:val="24"/>
                <w:szCs w:val="24"/>
                <w:lang w:eastAsia="en-US"/>
              </w:rPr>
            </w:pPr>
            <w:proofErr w:type="spellStart"/>
            <w:r w:rsidRPr="00FB1AAB">
              <w:rPr>
                <w:rFonts w:ascii="Times New Roman" w:hAnsi="Times New Roman"/>
                <w:sz w:val="24"/>
                <w:szCs w:val="24"/>
                <w:lang w:eastAsia="en-US"/>
              </w:rPr>
              <w:t>Люфтомер</w:t>
            </w:r>
            <w:proofErr w:type="spellEnd"/>
            <w:r w:rsidRPr="00FB1AAB">
              <w:rPr>
                <w:rFonts w:ascii="Times New Roman" w:hAnsi="Times New Roman"/>
                <w:sz w:val="24"/>
                <w:szCs w:val="24"/>
                <w:lang w:eastAsia="en-US"/>
              </w:rPr>
              <w:t xml:space="preserve"> – 1 шт.</w:t>
            </w:r>
          </w:p>
          <w:p w14:paraId="0697AAB9"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Микрометр гладкий МК-100 – 3 шт.</w:t>
            </w:r>
          </w:p>
          <w:p w14:paraId="037D25D8"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Микрометр гладкий МК-25 – 3 шт.</w:t>
            </w:r>
          </w:p>
          <w:p w14:paraId="73219081"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Микрометр гладкий МК-50 – 3 шт.</w:t>
            </w:r>
          </w:p>
          <w:p w14:paraId="69B1982D"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Микрометр гладкий МК-75 – 3 шт.</w:t>
            </w:r>
          </w:p>
          <w:p w14:paraId="5D27E52A"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Моноблок </w:t>
            </w:r>
            <w:r w:rsidRPr="00FB1AAB">
              <w:rPr>
                <w:rFonts w:ascii="Times New Roman" w:hAnsi="Times New Roman"/>
                <w:sz w:val="24"/>
                <w:szCs w:val="24"/>
                <w:lang w:val="en-US" w:eastAsia="en-US"/>
              </w:rPr>
              <w:t>Lenovo</w:t>
            </w:r>
            <w:r w:rsidRPr="00FB1AAB">
              <w:rPr>
                <w:rFonts w:ascii="Times New Roman" w:hAnsi="Times New Roman"/>
                <w:sz w:val="24"/>
                <w:szCs w:val="24"/>
                <w:lang w:eastAsia="en-US"/>
              </w:rPr>
              <w:t xml:space="preserve"> 520-22 </w:t>
            </w:r>
            <w:r w:rsidRPr="00FB1AAB">
              <w:rPr>
                <w:rFonts w:ascii="Times New Roman" w:hAnsi="Times New Roman"/>
                <w:sz w:val="24"/>
                <w:szCs w:val="24"/>
                <w:lang w:val="en-US" w:eastAsia="en-US"/>
              </w:rPr>
              <w:t>IKL</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F</w:t>
            </w:r>
            <w:r w:rsidRPr="00FB1AAB">
              <w:rPr>
                <w:rFonts w:ascii="Times New Roman" w:hAnsi="Times New Roman"/>
                <w:sz w:val="24"/>
                <w:szCs w:val="24"/>
                <w:lang w:eastAsia="en-US"/>
              </w:rPr>
              <w:t>0</w:t>
            </w:r>
            <w:r w:rsidRPr="00FB1AAB">
              <w:rPr>
                <w:rFonts w:ascii="Times New Roman" w:hAnsi="Times New Roman"/>
                <w:sz w:val="24"/>
                <w:szCs w:val="24"/>
                <w:lang w:val="en-US" w:eastAsia="en-US"/>
              </w:rPr>
              <w:t>D</w:t>
            </w:r>
            <w:r w:rsidRPr="00FB1AAB">
              <w:rPr>
                <w:rFonts w:ascii="Times New Roman" w:hAnsi="Times New Roman"/>
                <w:sz w:val="24"/>
                <w:szCs w:val="24"/>
                <w:lang w:eastAsia="en-US"/>
              </w:rPr>
              <w:t>4000</w:t>
            </w:r>
            <w:r w:rsidRPr="00FB1AAB">
              <w:rPr>
                <w:rFonts w:ascii="Times New Roman" w:hAnsi="Times New Roman"/>
                <w:sz w:val="24"/>
                <w:szCs w:val="24"/>
                <w:lang w:val="en-US" w:eastAsia="en-US"/>
              </w:rPr>
              <w:t>URK</w:t>
            </w:r>
            <w:r w:rsidRPr="00FB1AAB">
              <w:rPr>
                <w:rFonts w:ascii="Times New Roman" w:hAnsi="Times New Roman"/>
                <w:sz w:val="24"/>
                <w:szCs w:val="24"/>
                <w:lang w:eastAsia="en-US"/>
              </w:rPr>
              <w:t>) (</w:t>
            </w:r>
            <w:r w:rsidRPr="00FB1AAB">
              <w:rPr>
                <w:rFonts w:ascii="Times New Roman" w:hAnsi="Times New Roman"/>
                <w:sz w:val="24"/>
                <w:szCs w:val="24"/>
                <w:lang w:val="en-US" w:eastAsia="en-US"/>
              </w:rPr>
              <w:t>FND</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Pentium</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G</w:t>
            </w:r>
            <w:r w:rsidRPr="00FB1AAB">
              <w:rPr>
                <w:rFonts w:ascii="Times New Roman" w:hAnsi="Times New Roman"/>
                <w:sz w:val="24"/>
                <w:szCs w:val="24"/>
                <w:lang w:eastAsia="en-US"/>
              </w:rPr>
              <w:t>4560</w:t>
            </w:r>
            <w:r w:rsidRPr="00FB1AAB">
              <w:rPr>
                <w:rFonts w:ascii="Times New Roman" w:hAnsi="Times New Roman"/>
                <w:sz w:val="24"/>
                <w:szCs w:val="24"/>
                <w:lang w:val="en-US" w:eastAsia="en-US"/>
              </w:rPr>
              <w:t>T</w:t>
            </w:r>
            <w:r w:rsidRPr="00FB1AAB">
              <w:rPr>
                <w:rFonts w:ascii="Times New Roman" w:hAnsi="Times New Roman"/>
                <w:sz w:val="24"/>
                <w:szCs w:val="24"/>
                <w:lang w:eastAsia="en-US"/>
              </w:rPr>
              <w:t>/4</w:t>
            </w:r>
            <w:r w:rsidRPr="00FB1AAB">
              <w:rPr>
                <w:rFonts w:ascii="Times New Roman" w:hAnsi="Times New Roman"/>
                <w:sz w:val="24"/>
                <w:szCs w:val="24"/>
                <w:lang w:val="en-US" w:eastAsia="en-US"/>
              </w:rPr>
              <w:t>Gb</w:t>
            </w:r>
            <w:r w:rsidRPr="00FB1AAB">
              <w:rPr>
                <w:rFonts w:ascii="Times New Roman" w:hAnsi="Times New Roman"/>
                <w:sz w:val="24"/>
                <w:szCs w:val="24"/>
                <w:lang w:eastAsia="en-US"/>
              </w:rPr>
              <w:t>/1</w:t>
            </w:r>
            <w:r w:rsidRPr="00FB1AAB">
              <w:rPr>
                <w:rFonts w:ascii="Times New Roman" w:hAnsi="Times New Roman"/>
                <w:sz w:val="24"/>
                <w:szCs w:val="24"/>
                <w:lang w:val="en-US" w:eastAsia="en-US"/>
              </w:rPr>
              <w:t>TB</w:t>
            </w:r>
            <w:r w:rsidRPr="00FB1AAB">
              <w:rPr>
                <w:rFonts w:ascii="Times New Roman" w:hAnsi="Times New Roman"/>
                <w:sz w:val="24"/>
                <w:szCs w:val="24"/>
                <w:lang w:eastAsia="en-US"/>
              </w:rPr>
              <w:t>/</w:t>
            </w:r>
            <w:r w:rsidRPr="00FB1AAB">
              <w:rPr>
                <w:rFonts w:ascii="Times New Roman" w:hAnsi="Times New Roman"/>
                <w:sz w:val="24"/>
                <w:szCs w:val="24"/>
                <w:lang w:val="en-US" w:eastAsia="en-US"/>
              </w:rPr>
              <w:t>Radeon</w:t>
            </w:r>
            <w:r w:rsidRPr="00FB1AAB">
              <w:rPr>
                <w:rFonts w:ascii="Times New Roman" w:hAnsi="Times New Roman"/>
                <w:sz w:val="24"/>
                <w:szCs w:val="24"/>
                <w:lang w:eastAsia="en-US"/>
              </w:rPr>
              <w:t>530/2</w:t>
            </w:r>
            <w:r w:rsidRPr="00FB1AAB">
              <w:rPr>
                <w:rFonts w:ascii="Times New Roman" w:hAnsi="Times New Roman"/>
                <w:sz w:val="24"/>
                <w:szCs w:val="24"/>
                <w:lang w:val="en-US" w:eastAsia="en-US"/>
              </w:rPr>
              <w:t>GB</w:t>
            </w:r>
            <w:r w:rsidRPr="00FB1AAB">
              <w:rPr>
                <w:rFonts w:ascii="Times New Roman" w:hAnsi="Times New Roman"/>
                <w:sz w:val="24"/>
                <w:szCs w:val="24"/>
                <w:lang w:eastAsia="en-US"/>
              </w:rPr>
              <w:t>/</w:t>
            </w:r>
            <w:r w:rsidRPr="00FB1AAB">
              <w:rPr>
                <w:rFonts w:ascii="Times New Roman" w:hAnsi="Times New Roman"/>
                <w:sz w:val="24"/>
                <w:szCs w:val="24"/>
                <w:lang w:val="en-US" w:eastAsia="en-US"/>
              </w:rPr>
              <w:t>Win</w:t>
            </w:r>
            <w:r w:rsidRPr="00FB1AAB">
              <w:rPr>
                <w:rFonts w:ascii="Times New Roman" w:hAnsi="Times New Roman"/>
                <w:sz w:val="24"/>
                <w:szCs w:val="24"/>
                <w:lang w:eastAsia="en-US"/>
              </w:rPr>
              <w:t>10</w:t>
            </w:r>
            <w:r w:rsidRPr="00FB1AAB">
              <w:rPr>
                <w:rFonts w:ascii="Times New Roman" w:hAnsi="Times New Roman"/>
                <w:sz w:val="24"/>
                <w:szCs w:val="24"/>
                <w:lang w:val="en-US" w:eastAsia="en-US"/>
              </w:rPr>
              <w:t>H</w:t>
            </w:r>
            <w:r w:rsidRPr="00FB1AAB">
              <w:rPr>
                <w:rFonts w:ascii="Times New Roman" w:hAnsi="Times New Roman"/>
                <w:sz w:val="24"/>
                <w:szCs w:val="24"/>
                <w:lang w:eastAsia="en-US"/>
              </w:rPr>
              <w:t>/</w:t>
            </w:r>
            <w:r w:rsidRPr="00FB1AAB">
              <w:rPr>
                <w:rFonts w:ascii="Times New Roman" w:hAnsi="Times New Roman"/>
                <w:sz w:val="24"/>
                <w:szCs w:val="24"/>
                <w:lang w:val="en-US" w:eastAsia="en-US"/>
              </w:rPr>
              <w:t>Siver</w:t>
            </w:r>
            <w:r w:rsidRPr="00FB1AAB">
              <w:rPr>
                <w:rFonts w:ascii="Times New Roman" w:hAnsi="Times New Roman"/>
                <w:sz w:val="24"/>
                <w:szCs w:val="24"/>
                <w:lang w:eastAsia="en-US"/>
              </w:rPr>
              <w:t xml:space="preserve"> – 13 шт.</w:t>
            </w:r>
          </w:p>
          <w:p w14:paraId="5E8F6EE6"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Мотор-тестер </w:t>
            </w:r>
            <w:r w:rsidRPr="00FB1AAB">
              <w:rPr>
                <w:rFonts w:ascii="Times New Roman" w:hAnsi="Times New Roman"/>
                <w:sz w:val="24"/>
                <w:szCs w:val="24"/>
                <w:lang w:val="en-US" w:eastAsia="en-US"/>
              </w:rPr>
              <w:t>Focus</w:t>
            </w:r>
            <w:r w:rsidRPr="00FB1AAB">
              <w:rPr>
                <w:rFonts w:ascii="Times New Roman" w:hAnsi="Times New Roman"/>
                <w:sz w:val="24"/>
                <w:szCs w:val="24"/>
                <w:lang w:eastAsia="en-US"/>
              </w:rPr>
              <w:t>-</w:t>
            </w:r>
            <w:r w:rsidRPr="00FB1AAB">
              <w:rPr>
                <w:rFonts w:ascii="Times New Roman" w:hAnsi="Times New Roman"/>
                <w:sz w:val="24"/>
                <w:szCs w:val="24"/>
                <w:lang w:val="en-US" w:eastAsia="en-US"/>
              </w:rPr>
              <w:t>F</w:t>
            </w:r>
            <w:r w:rsidRPr="00FB1AAB">
              <w:rPr>
                <w:rFonts w:ascii="Times New Roman" w:hAnsi="Times New Roman"/>
                <w:sz w:val="24"/>
                <w:szCs w:val="24"/>
                <w:lang w:eastAsia="en-US"/>
              </w:rPr>
              <w:t xml:space="preserve">10 – 1 шт. </w:t>
            </w:r>
          </w:p>
          <w:p w14:paraId="3F9E43F3" w14:textId="77777777" w:rsidR="00FB1AAB" w:rsidRPr="00FB1AAB" w:rsidRDefault="00FB1AAB" w:rsidP="00FB1AAB">
            <w:pPr>
              <w:spacing w:after="0" w:line="240" w:lineRule="auto"/>
              <w:outlineLvl w:val="1"/>
              <w:rPr>
                <w:rFonts w:ascii="Times New Roman" w:hAnsi="Times New Roman"/>
                <w:sz w:val="24"/>
                <w:szCs w:val="24"/>
                <w:lang w:eastAsia="en-US"/>
              </w:rPr>
            </w:pPr>
            <w:proofErr w:type="spellStart"/>
            <w:r w:rsidRPr="00FB1AAB">
              <w:rPr>
                <w:rFonts w:ascii="Times New Roman" w:hAnsi="Times New Roman"/>
                <w:sz w:val="24"/>
                <w:szCs w:val="24"/>
                <w:lang w:eastAsia="en-US"/>
              </w:rPr>
              <w:t>Мотортестер</w:t>
            </w:r>
            <w:proofErr w:type="spellEnd"/>
            <w:r w:rsidRPr="00FB1AAB">
              <w:rPr>
                <w:rFonts w:ascii="Times New Roman" w:hAnsi="Times New Roman"/>
                <w:sz w:val="24"/>
                <w:szCs w:val="24"/>
                <w:lang w:eastAsia="en-US"/>
              </w:rPr>
              <w:t xml:space="preserve"> на базе ПК </w:t>
            </w:r>
            <w:proofErr w:type="spellStart"/>
            <w:r w:rsidRPr="00FB1AAB">
              <w:rPr>
                <w:rFonts w:ascii="Times New Roman" w:hAnsi="Times New Roman"/>
                <w:sz w:val="24"/>
                <w:szCs w:val="24"/>
                <w:lang w:val="en-US" w:eastAsia="en-US"/>
              </w:rPr>
              <w:t>MotoDok</w:t>
            </w:r>
            <w:proofErr w:type="spellEnd"/>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II</w:t>
            </w:r>
            <w:r w:rsidRPr="00FB1AAB">
              <w:rPr>
                <w:rFonts w:ascii="Times New Roman" w:hAnsi="Times New Roman"/>
                <w:sz w:val="24"/>
                <w:szCs w:val="24"/>
                <w:lang w:eastAsia="en-US"/>
              </w:rPr>
              <w:t xml:space="preserve"> (комплектация </w:t>
            </w:r>
            <w:r w:rsidRPr="00FB1AAB">
              <w:rPr>
                <w:rFonts w:ascii="Times New Roman" w:hAnsi="Times New Roman"/>
                <w:sz w:val="24"/>
                <w:szCs w:val="24"/>
                <w:lang w:val="en-US" w:eastAsia="en-US"/>
              </w:rPr>
              <w:t>DIS</w:t>
            </w:r>
            <w:r w:rsidRPr="00FB1AAB">
              <w:rPr>
                <w:rFonts w:ascii="Times New Roman" w:hAnsi="Times New Roman"/>
                <w:sz w:val="24"/>
                <w:szCs w:val="24"/>
                <w:lang w:eastAsia="en-US"/>
              </w:rPr>
              <w:t xml:space="preserve"> 4) – 1 шт. </w:t>
            </w:r>
          </w:p>
          <w:p w14:paraId="35A18550"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Мультиметр для измерения параметров электрических цепей </w:t>
            </w:r>
            <w:r w:rsidRPr="00FB1AAB">
              <w:rPr>
                <w:rFonts w:ascii="Times New Roman" w:hAnsi="Times New Roman"/>
                <w:sz w:val="24"/>
                <w:szCs w:val="24"/>
                <w:lang w:val="en-US" w:eastAsia="en-US"/>
              </w:rPr>
              <w:t>FLUKE</w:t>
            </w:r>
            <w:r w:rsidRPr="00FB1AAB">
              <w:rPr>
                <w:rFonts w:ascii="Times New Roman" w:hAnsi="Times New Roman"/>
                <w:sz w:val="24"/>
                <w:szCs w:val="24"/>
                <w:lang w:eastAsia="en-US"/>
              </w:rPr>
              <w:t xml:space="preserve"> 15В+ – 3 шт. </w:t>
            </w:r>
          </w:p>
          <w:p w14:paraId="10842535"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МФУ </w:t>
            </w:r>
            <w:r w:rsidRPr="00FB1AAB">
              <w:rPr>
                <w:rFonts w:ascii="Times New Roman" w:hAnsi="Times New Roman"/>
                <w:sz w:val="24"/>
                <w:szCs w:val="24"/>
                <w:lang w:val="en-US" w:eastAsia="en-US"/>
              </w:rPr>
              <w:t>Xerox</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WorkCentre</w:t>
            </w:r>
            <w:r w:rsidRPr="00FB1AAB">
              <w:rPr>
                <w:rFonts w:ascii="Times New Roman" w:hAnsi="Times New Roman"/>
                <w:sz w:val="24"/>
                <w:szCs w:val="24"/>
                <w:lang w:eastAsia="en-US"/>
              </w:rPr>
              <w:t xml:space="preserve"> 3225</w:t>
            </w:r>
            <w:r w:rsidRPr="00FB1AAB">
              <w:rPr>
                <w:rFonts w:ascii="Times New Roman" w:hAnsi="Times New Roman"/>
                <w:sz w:val="24"/>
                <w:szCs w:val="24"/>
                <w:lang w:val="en-US" w:eastAsia="en-US"/>
              </w:rPr>
              <w:t>DNI</w:t>
            </w:r>
            <w:r w:rsidRPr="00FB1AAB">
              <w:rPr>
                <w:rFonts w:ascii="Times New Roman" w:hAnsi="Times New Roman"/>
                <w:sz w:val="24"/>
                <w:szCs w:val="24"/>
                <w:lang w:eastAsia="en-US"/>
              </w:rPr>
              <w:t xml:space="preserve"> (Принтер/Копир/Сканер/Факс: А4) 600х600 </w:t>
            </w:r>
            <w:r w:rsidRPr="00FB1AAB">
              <w:rPr>
                <w:rFonts w:ascii="Times New Roman" w:hAnsi="Times New Roman"/>
                <w:sz w:val="24"/>
                <w:szCs w:val="24"/>
                <w:lang w:val="en-US" w:eastAsia="en-US"/>
              </w:rPr>
              <w:t>dpi</w:t>
            </w:r>
            <w:r w:rsidRPr="00FB1AAB">
              <w:rPr>
                <w:rFonts w:ascii="Times New Roman" w:hAnsi="Times New Roman"/>
                <w:sz w:val="24"/>
                <w:szCs w:val="24"/>
                <w:lang w:eastAsia="en-US"/>
              </w:rPr>
              <w:t xml:space="preserve"> 28 </w:t>
            </w:r>
            <w:r w:rsidRPr="00FB1AAB">
              <w:rPr>
                <w:rFonts w:ascii="Times New Roman" w:hAnsi="Times New Roman"/>
                <w:sz w:val="24"/>
                <w:szCs w:val="24"/>
                <w:lang w:val="en-US" w:eastAsia="en-US"/>
              </w:rPr>
              <w:t>ppm</w:t>
            </w:r>
            <w:r w:rsidRPr="00FB1AAB">
              <w:rPr>
                <w:rFonts w:ascii="Times New Roman" w:hAnsi="Times New Roman"/>
                <w:sz w:val="24"/>
                <w:szCs w:val="24"/>
                <w:lang w:eastAsia="en-US"/>
              </w:rPr>
              <w:t xml:space="preserve"> 600 </w:t>
            </w:r>
            <w:r w:rsidRPr="00FB1AAB">
              <w:rPr>
                <w:rFonts w:ascii="Times New Roman" w:hAnsi="Times New Roman"/>
                <w:sz w:val="24"/>
                <w:szCs w:val="24"/>
                <w:lang w:val="en-US" w:eastAsia="en-US"/>
              </w:rPr>
              <w:t>MHz</w:t>
            </w:r>
            <w:r w:rsidRPr="00FB1AAB">
              <w:rPr>
                <w:rFonts w:ascii="Times New Roman" w:hAnsi="Times New Roman"/>
                <w:sz w:val="24"/>
                <w:szCs w:val="24"/>
                <w:lang w:eastAsia="en-US"/>
              </w:rPr>
              <w:t xml:space="preserve"> 256 </w:t>
            </w:r>
            <w:r w:rsidRPr="00FB1AAB">
              <w:rPr>
                <w:rFonts w:ascii="Times New Roman" w:hAnsi="Times New Roman"/>
                <w:sz w:val="24"/>
                <w:szCs w:val="24"/>
                <w:lang w:val="en-US" w:eastAsia="en-US"/>
              </w:rPr>
              <w:t>Mb</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ADF</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Duplex</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Wi</w:t>
            </w:r>
            <w:r w:rsidRPr="00FB1AAB">
              <w:rPr>
                <w:rFonts w:ascii="Times New Roman" w:hAnsi="Times New Roman"/>
                <w:sz w:val="24"/>
                <w:szCs w:val="24"/>
                <w:lang w:eastAsia="en-US"/>
              </w:rPr>
              <w:t>-</w:t>
            </w:r>
            <w:r w:rsidRPr="00FB1AAB">
              <w:rPr>
                <w:rFonts w:ascii="Times New Roman" w:hAnsi="Times New Roman"/>
                <w:sz w:val="24"/>
                <w:szCs w:val="24"/>
                <w:lang w:val="en-US" w:eastAsia="en-US"/>
              </w:rPr>
              <w:t>fi</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USB</w:t>
            </w:r>
            <w:r w:rsidRPr="00FB1AAB">
              <w:rPr>
                <w:rFonts w:ascii="Times New Roman" w:hAnsi="Times New Roman"/>
                <w:sz w:val="24"/>
                <w:szCs w:val="24"/>
                <w:lang w:eastAsia="en-US"/>
              </w:rPr>
              <w:t>2.0 – 1 шт.</w:t>
            </w:r>
          </w:p>
          <w:p w14:paraId="38941F3F"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Набор инструментов </w:t>
            </w:r>
            <w:r w:rsidRPr="00FB1AAB">
              <w:rPr>
                <w:rFonts w:ascii="Times New Roman" w:hAnsi="Times New Roman"/>
                <w:sz w:val="24"/>
                <w:szCs w:val="24"/>
                <w:lang w:val="en-US" w:eastAsia="en-US"/>
              </w:rPr>
              <w:t>F</w:t>
            </w:r>
            <w:r w:rsidRPr="00FB1AAB">
              <w:rPr>
                <w:rFonts w:ascii="Times New Roman" w:hAnsi="Times New Roman"/>
                <w:sz w:val="24"/>
                <w:szCs w:val="24"/>
                <w:lang w:eastAsia="en-US"/>
              </w:rPr>
              <w:t>-41071 «</w:t>
            </w:r>
            <w:r w:rsidRPr="00FB1AAB">
              <w:rPr>
                <w:rFonts w:ascii="Times New Roman" w:hAnsi="Times New Roman"/>
                <w:sz w:val="24"/>
                <w:szCs w:val="24"/>
                <w:lang w:val="en-US" w:eastAsia="en-US"/>
              </w:rPr>
              <w:t>FORSE</w:t>
            </w:r>
            <w:r w:rsidRPr="00FB1AAB">
              <w:rPr>
                <w:rFonts w:ascii="Times New Roman" w:hAnsi="Times New Roman"/>
                <w:sz w:val="24"/>
                <w:szCs w:val="24"/>
                <w:lang w:eastAsia="en-US"/>
              </w:rPr>
              <w:t xml:space="preserve">» – 12 шт. </w:t>
            </w:r>
          </w:p>
          <w:p w14:paraId="257F882F"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Набор инструментов для тележки инструментальной в ложементах ТТ </w:t>
            </w:r>
            <w:r w:rsidRPr="00FB1AAB">
              <w:rPr>
                <w:rFonts w:ascii="Times New Roman" w:hAnsi="Times New Roman"/>
                <w:sz w:val="24"/>
                <w:szCs w:val="24"/>
                <w:lang w:val="en-US" w:eastAsia="en-US"/>
              </w:rPr>
              <w:t>HANS</w:t>
            </w:r>
            <w:r w:rsidRPr="00FB1AAB">
              <w:rPr>
                <w:rFonts w:ascii="Times New Roman" w:hAnsi="Times New Roman"/>
                <w:sz w:val="24"/>
                <w:szCs w:val="24"/>
                <w:lang w:eastAsia="en-US"/>
              </w:rPr>
              <w:t xml:space="preserve"> – 3 шт.</w:t>
            </w:r>
          </w:p>
          <w:p w14:paraId="289833D0"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Набор рихтовщика </w:t>
            </w:r>
            <w:r w:rsidRPr="00FB1AAB">
              <w:rPr>
                <w:rFonts w:ascii="Times New Roman" w:hAnsi="Times New Roman"/>
                <w:sz w:val="24"/>
                <w:szCs w:val="24"/>
                <w:lang w:val="en-US" w:eastAsia="en-US"/>
              </w:rPr>
              <w:t>JW</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AG</w:t>
            </w:r>
            <w:r w:rsidRPr="00FB1AAB">
              <w:rPr>
                <w:rFonts w:ascii="Times New Roman" w:hAnsi="Times New Roman"/>
                <w:sz w:val="24"/>
                <w:szCs w:val="24"/>
                <w:lang w:eastAsia="en-US"/>
              </w:rPr>
              <w:t>010142 10 пр. (молоток со сменными головками) – 1 шт.</w:t>
            </w:r>
          </w:p>
          <w:p w14:paraId="72088A00"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Набор съемников подшипников </w:t>
            </w:r>
            <w:r w:rsidRPr="00FB1AAB">
              <w:rPr>
                <w:rFonts w:ascii="Times New Roman" w:hAnsi="Times New Roman"/>
                <w:sz w:val="24"/>
                <w:szCs w:val="24"/>
                <w:lang w:val="en-US" w:eastAsia="en-US"/>
              </w:rPr>
              <w:t>F</w:t>
            </w:r>
            <w:r w:rsidRPr="00FB1AAB">
              <w:rPr>
                <w:rFonts w:ascii="Times New Roman" w:hAnsi="Times New Roman"/>
                <w:sz w:val="24"/>
                <w:szCs w:val="24"/>
                <w:lang w:eastAsia="en-US"/>
              </w:rPr>
              <w:t>-666 10 «</w:t>
            </w:r>
            <w:r w:rsidRPr="00FB1AAB">
              <w:rPr>
                <w:rFonts w:ascii="Times New Roman" w:hAnsi="Times New Roman"/>
                <w:sz w:val="24"/>
                <w:szCs w:val="24"/>
                <w:lang w:val="en-US" w:eastAsia="en-US"/>
              </w:rPr>
              <w:t>FORCE</w:t>
            </w:r>
            <w:r w:rsidRPr="00FB1AAB">
              <w:rPr>
                <w:rFonts w:ascii="Times New Roman" w:hAnsi="Times New Roman"/>
                <w:sz w:val="24"/>
                <w:szCs w:val="24"/>
                <w:lang w:eastAsia="en-US"/>
              </w:rPr>
              <w:t>» – 2 шт.</w:t>
            </w:r>
          </w:p>
          <w:p w14:paraId="4CA3213A"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Нагрузочная вилка 500А, 12В, вольтметр, амперметр/ АИСТ-19198060ЕМ – 1 шт.</w:t>
            </w:r>
          </w:p>
          <w:p w14:paraId="293E9865"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Наждак электрический – 1 шт.</w:t>
            </w:r>
          </w:p>
          <w:p w14:paraId="61692ADD" w14:textId="77777777" w:rsidR="00FB1AAB" w:rsidRPr="00FB1AAB" w:rsidRDefault="00FB1AAB" w:rsidP="00FB1AAB">
            <w:pPr>
              <w:spacing w:after="0" w:line="240" w:lineRule="auto"/>
              <w:outlineLvl w:val="1"/>
              <w:rPr>
                <w:rFonts w:ascii="Times New Roman" w:hAnsi="Times New Roman"/>
                <w:sz w:val="24"/>
                <w:szCs w:val="24"/>
                <w:lang w:eastAsia="en-US"/>
              </w:rPr>
            </w:pPr>
            <w:proofErr w:type="spellStart"/>
            <w:r w:rsidRPr="00FB1AAB">
              <w:rPr>
                <w:rFonts w:ascii="Times New Roman" w:hAnsi="Times New Roman"/>
                <w:sz w:val="24"/>
                <w:szCs w:val="24"/>
                <w:lang w:eastAsia="en-US"/>
              </w:rPr>
              <w:t>Нутрометр</w:t>
            </w:r>
            <w:proofErr w:type="spellEnd"/>
            <w:r w:rsidRPr="00FB1AAB">
              <w:rPr>
                <w:rFonts w:ascii="Times New Roman" w:hAnsi="Times New Roman"/>
                <w:sz w:val="24"/>
                <w:szCs w:val="24"/>
                <w:lang w:eastAsia="en-US"/>
              </w:rPr>
              <w:t xml:space="preserve"> индикаторный НИ-100 – 3 шт.</w:t>
            </w:r>
          </w:p>
          <w:p w14:paraId="1A9E47C4" w14:textId="77777777" w:rsidR="00FB1AAB" w:rsidRPr="00FB1AAB" w:rsidRDefault="00FB1AAB" w:rsidP="00FB1AAB">
            <w:pPr>
              <w:spacing w:after="0" w:line="240" w:lineRule="auto"/>
              <w:outlineLvl w:val="1"/>
              <w:rPr>
                <w:rFonts w:ascii="Times New Roman" w:hAnsi="Times New Roman"/>
                <w:sz w:val="24"/>
                <w:szCs w:val="24"/>
                <w:lang w:eastAsia="en-US"/>
              </w:rPr>
            </w:pPr>
            <w:proofErr w:type="spellStart"/>
            <w:r w:rsidRPr="00FB1AAB">
              <w:rPr>
                <w:rFonts w:ascii="Times New Roman" w:hAnsi="Times New Roman"/>
                <w:sz w:val="24"/>
                <w:szCs w:val="24"/>
                <w:lang w:eastAsia="en-US"/>
              </w:rPr>
              <w:t>Нутрометр</w:t>
            </w:r>
            <w:proofErr w:type="spellEnd"/>
            <w:r w:rsidRPr="00FB1AAB">
              <w:rPr>
                <w:rFonts w:ascii="Times New Roman" w:hAnsi="Times New Roman"/>
                <w:sz w:val="24"/>
                <w:szCs w:val="24"/>
                <w:lang w:eastAsia="en-US"/>
              </w:rPr>
              <w:t xml:space="preserve"> индикаторный НИ-160 – 3 шт.</w:t>
            </w:r>
          </w:p>
          <w:p w14:paraId="4533D7C2" w14:textId="77777777" w:rsidR="00FB1AAB" w:rsidRPr="00FB1AAB" w:rsidRDefault="00FB1AAB" w:rsidP="00FB1AAB">
            <w:pPr>
              <w:spacing w:after="0" w:line="240" w:lineRule="auto"/>
              <w:outlineLvl w:val="1"/>
              <w:rPr>
                <w:rFonts w:ascii="Times New Roman" w:hAnsi="Times New Roman"/>
                <w:sz w:val="24"/>
                <w:szCs w:val="24"/>
                <w:lang w:eastAsia="en-US"/>
              </w:rPr>
            </w:pPr>
            <w:proofErr w:type="spellStart"/>
            <w:r w:rsidRPr="00FB1AAB">
              <w:rPr>
                <w:rFonts w:ascii="Times New Roman" w:hAnsi="Times New Roman"/>
                <w:sz w:val="24"/>
                <w:szCs w:val="24"/>
                <w:lang w:eastAsia="en-US"/>
              </w:rPr>
              <w:t>Нутрометр</w:t>
            </w:r>
            <w:proofErr w:type="spellEnd"/>
            <w:r w:rsidRPr="00FB1AAB">
              <w:rPr>
                <w:rFonts w:ascii="Times New Roman" w:hAnsi="Times New Roman"/>
                <w:sz w:val="24"/>
                <w:szCs w:val="24"/>
                <w:lang w:eastAsia="en-US"/>
              </w:rPr>
              <w:t xml:space="preserve"> индикаторный НИ-450 – 3шт. </w:t>
            </w:r>
          </w:p>
          <w:p w14:paraId="70E91819" w14:textId="77777777" w:rsidR="00FB1AAB" w:rsidRPr="00FB1AAB" w:rsidRDefault="00FB1AAB" w:rsidP="00FB1AAB">
            <w:pPr>
              <w:spacing w:after="0" w:line="240" w:lineRule="auto"/>
              <w:outlineLvl w:val="1"/>
              <w:rPr>
                <w:rFonts w:ascii="Times New Roman" w:hAnsi="Times New Roman"/>
                <w:sz w:val="24"/>
                <w:szCs w:val="24"/>
                <w:lang w:eastAsia="en-US"/>
              </w:rPr>
            </w:pPr>
            <w:proofErr w:type="spellStart"/>
            <w:r w:rsidRPr="00FB1AAB">
              <w:rPr>
                <w:rFonts w:ascii="Times New Roman" w:hAnsi="Times New Roman"/>
                <w:sz w:val="24"/>
                <w:szCs w:val="24"/>
                <w:lang w:eastAsia="en-US"/>
              </w:rPr>
              <w:t>Нутрометр</w:t>
            </w:r>
            <w:proofErr w:type="spellEnd"/>
            <w:r w:rsidRPr="00FB1AAB">
              <w:rPr>
                <w:rFonts w:ascii="Times New Roman" w:hAnsi="Times New Roman"/>
                <w:sz w:val="24"/>
                <w:szCs w:val="24"/>
                <w:lang w:eastAsia="en-US"/>
              </w:rPr>
              <w:t xml:space="preserve"> индикаторный НИ-50 – 3 шт.</w:t>
            </w:r>
          </w:p>
          <w:p w14:paraId="394E6321"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Подъемник для легковых автомобилей – 1шт.</w:t>
            </w:r>
          </w:p>
          <w:p w14:paraId="0F3DC022"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Пресс гидравлический </w:t>
            </w:r>
            <w:r w:rsidRPr="00FB1AAB">
              <w:rPr>
                <w:rFonts w:ascii="Times New Roman" w:hAnsi="Times New Roman"/>
                <w:sz w:val="24"/>
                <w:szCs w:val="24"/>
                <w:lang w:val="en-US" w:eastAsia="en-US"/>
              </w:rPr>
              <w:t>N</w:t>
            </w:r>
            <w:r w:rsidRPr="00FB1AAB">
              <w:rPr>
                <w:rFonts w:ascii="Times New Roman" w:hAnsi="Times New Roman"/>
                <w:sz w:val="24"/>
                <w:szCs w:val="24"/>
                <w:lang w:eastAsia="en-US"/>
              </w:rPr>
              <w:t>3620</w:t>
            </w:r>
            <w:r w:rsidRPr="00FB1AAB">
              <w:rPr>
                <w:rFonts w:ascii="Times New Roman" w:hAnsi="Times New Roman"/>
                <w:sz w:val="24"/>
                <w:szCs w:val="24"/>
                <w:lang w:val="en-US" w:eastAsia="en-US"/>
              </w:rPr>
              <w:t>F</w:t>
            </w:r>
            <w:r w:rsidRPr="00FB1AAB">
              <w:rPr>
                <w:rFonts w:ascii="Times New Roman" w:hAnsi="Times New Roman"/>
                <w:sz w:val="24"/>
                <w:szCs w:val="24"/>
                <w:lang w:eastAsia="en-US"/>
              </w:rPr>
              <w:t xml:space="preserve"> – 1 шт.</w:t>
            </w:r>
          </w:p>
          <w:p w14:paraId="4F009558"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Прибор для измерения параметров света фар </w:t>
            </w:r>
            <w:proofErr w:type="spellStart"/>
            <w:r w:rsidRPr="00FB1AAB">
              <w:rPr>
                <w:rFonts w:ascii="Times New Roman" w:hAnsi="Times New Roman"/>
                <w:sz w:val="24"/>
                <w:szCs w:val="24"/>
                <w:lang w:val="en-US" w:eastAsia="en-US"/>
              </w:rPr>
              <w:t>Tecnolux</w:t>
            </w:r>
            <w:proofErr w:type="spellEnd"/>
            <w:r w:rsidRPr="00FB1AAB">
              <w:rPr>
                <w:rFonts w:ascii="Times New Roman" w:hAnsi="Times New Roman"/>
                <w:sz w:val="24"/>
                <w:szCs w:val="24"/>
                <w:lang w:eastAsia="en-US"/>
              </w:rPr>
              <w:t>-</w:t>
            </w:r>
            <w:r w:rsidRPr="00FB1AAB">
              <w:rPr>
                <w:rFonts w:ascii="Times New Roman" w:hAnsi="Times New Roman"/>
                <w:sz w:val="24"/>
                <w:szCs w:val="24"/>
                <w:lang w:val="en-US" w:eastAsia="en-US"/>
              </w:rPr>
              <w:t>Wolf</w:t>
            </w:r>
            <w:r w:rsidRPr="00FB1AAB">
              <w:rPr>
                <w:rFonts w:ascii="Times New Roman" w:hAnsi="Times New Roman"/>
                <w:sz w:val="24"/>
                <w:szCs w:val="24"/>
                <w:lang w:eastAsia="en-US"/>
              </w:rPr>
              <w:t xml:space="preserve"> – 1 шт.</w:t>
            </w:r>
          </w:p>
          <w:p w14:paraId="646E2543"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Прибор для проверки пневматического тормозного привода М100.02 – 3 шт.</w:t>
            </w:r>
          </w:p>
          <w:p w14:paraId="70986270"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Рабочее место верстак серии </w:t>
            </w:r>
            <w:r w:rsidRPr="00FB1AAB">
              <w:rPr>
                <w:rFonts w:ascii="Times New Roman" w:hAnsi="Times New Roman"/>
                <w:sz w:val="24"/>
                <w:szCs w:val="24"/>
                <w:lang w:val="en-US" w:eastAsia="en-US"/>
              </w:rPr>
              <w:t>Woker</w:t>
            </w:r>
            <w:r w:rsidRPr="00FB1AAB">
              <w:rPr>
                <w:rFonts w:ascii="Times New Roman" w:hAnsi="Times New Roman"/>
                <w:sz w:val="24"/>
                <w:szCs w:val="24"/>
                <w:lang w:eastAsia="en-US"/>
              </w:rPr>
              <w:t xml:space="preserve"> ДВК – 11 шт.</w:t>
            </w:r>
          </w:p>
          <w:p w14:paraId="2105607F"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Разрядник-тестер катушек зажигания и модулей зажигания – 1 шт.</w:t>
            </w:r>
          </w:p>
          <w:p w14:paraId="66539AB6"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Сканер АВТОАС-</w:t>
            </w:r>
            <w:r w:rsidRPr="00FB1AAB">
              <w:rPr>
                <w:rFonts w:ascii="Times New Roman" w:hAnsi="Times New Roman"/>
                <w:sz w:val="24"/>
                <w:szCs w:val="24"/>
                <w:lang w:val="en-US" w:eastAsia="en-US"/>
              </w:rPr>
              <w:t>F</w:t>
            </w:r>
            <w:r w:rsidRPr="00FB1AAB">
              <w:rPr>
                <w:rFonts w:ascii="Times New Roman" w:hAnsi="Times New Roman"/>
                <w:sz w:val="24"/>
                <w:szCs w:val="24"/>
                <w:lang w:eastAsia="en-US"/>
              </w:rPr>
              <w:t>-16</w:t>
            </w:r>
            <w:r w:rsidRPr="00FB1AAB">
              <w:rPr>
                <w:rFonts w:ascii="Times New Roman" w:hAnsi="Times New Roman"/>
                <w:sz w:val="24"/>
                <w:szCs w:val="24"/>
                <w:lang w:val="en-US" w:eastAsia="en-US"/>
              </w:rPr>
              <w:t>CAN</w:t>
            </w:r>
            <w:r w:rsidRPr="00FB1AAB">
              <w:rPr>
                <w:rFonts w:ascii="Times New Roman" w:hAnsi="Times New Roman"/>
                <w:sz w:val="24"/>
                <w:szCs w:val="24"/>
                <w:lang w:eastAsia="en-US"/>
              </w:rPr>
              <w:t xml:space="preserve"> диагностический -1 шт.</w:t>
            </w:r>
          </w:p>
          <w:p w14:paraId="30632943"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Сканер универсальный </w:t>
            </w:r>
            <w:proofErr w:type="spellStart"/>
            <w:r w:rsidRPr="00FB1AAB">
              <w:rPr>
                <w:rFonts w:ascii="Times New Roman" w:hAnsi="Times New Roman"/>
                <w:sz w:val="24"/>
                <w:szCs w:val="24"/>
                <w:lang w:eastAsia="en-US"/>
              </w:rPr>
              <w:t>мультимарочный</w:t>
            </w:r>
            <w:proofErr w:type="spellEnd"/>
            <w:r w:rsidRPr="00FB1AAB">
              <w:rPr>
                <w:rFonts w:ascii="Times New Roman" w:hAnsi="Times New Roman"/>
                <w:sz w:val="24"/>
                <w:szCs w:val="24"/>
                <w:lang w:eastAsia="en-US"/>
              </w:rPr>
              <w:t xml:space="preserve"> для грузовых автомобилей </w:t>
            </w:r>
            <w:r w:rsidRPr="00FB1AAB">
              <w:rPr>
                <w:rFonts w:ascii="Times New Roman" w:hAnsi="Times New Roman"/>
                <w:sz w:val="24"/>
                <w:szCs w:val="24"/>
                <w:lang w:val="en-US" w:eastAsia="en-US"/>
              </w:rPr>
              <w:t>TEXA</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NAVIGATOR</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TXTS</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TRUCK</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D</w:t>
            </w:r>
            <w:r w:rsidRPr="00FB1AAB">
              <w:rPr>
                <w:rFonts w:ascii="Times New Roman" w:hAnsi="Times New Roman"/>
                <w:sz w:val="24"/>
                <w:szCs w:val="24"/>
                <w:lang w:eastAsia="en-US"/>
              </w:rPr>
              <w:t xml:space="preserve">07223 – 1шт. </w:t>
            </w:r>
          </w:p>
          <w:p w14:paraId="6732AD74"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Сканер Х-431 диагностический </w:t>
            </w:r>
            <w:proofErr w:type="spellStart"/>
            <w:r w:rsidRPr="00FB1AAB">
              <w:rPr>
                <w:rFonts w:ascii="Times New Roman" w:hAnsi="Times New Roman"/>
                <w:sz w:val="24"/>
                <w:szCs w:val="24"/>
                <w:lang w:eastAsia="en-US"/>
              </w:rPr>
              <w:t>мультимарочный</w:t>
            </w:r>
            <w:proofErr w:type="spellEnd"/>
            <w:r w:rsidRPr="00FB1AAB">
              <w:rPr>
                <w:rFonts w:ascii="Times New Roman" w:hAnsi="Times New Roman"/>
                <w:sz w:val="24"/>
                <w:szCs w:val="24"/>
                <w:lang w:eastAsia="en-US"/>
              </w:rPr>
              <w:t xml:space="preserve"> – 1 шт.</w:t>
            </w:r>
          </w:p>
          <w:p w14:paraId="1E352B3C"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Слесарные тиски с поворотным основанием </w:t>
            </w:r>
            <w:r w:rsidRPr="00FB1AAB">
              <w:rPr>
                <w:rFonts w:ascii="Times New Roman" w:hAnsi="Times New Roman"/>
                <w:sz w:val="24"/>
                <w:szCs w:val="24"/>
                <w:lang w:val="en-US" w:eastAsia="en-US"/>
              </w:rPr>
              <w:t>STAYER</w:t>
            </w:r>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STANDART</w:t>
            </w:r>
            <w:r w:rsidRPr="00FB1AAB">
              <w:rPr>
                <w:rFonts w:ascii="Times New Roman" w:hAnsi="Times New Roman"/>
                <w:sz w:val="24"/>
                <w:szCs w:val="24"/>
                <w:lang w:eastAsia="en-US"/>
              </w:rPr>
              <w:t xml:space="preserve"> 3254-150 – 12 шт.</w:t>
            </w:r>
          </w:p>
          <w:p w14:paraId="78C86C71"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lastRenderedPageBreak/>
              <w:t>Станок сверлильный настольный Корвет-43 (Р175) – 1шт.</w:t>
            </w:r>
          </w:p>
          <w:p w14:paraId="3BF52E7A"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Стенд (Кантователь) для ремонта двигателя, г/п 570 кг, </w:t>
            </w:r>
            <w:r w:rsidRPr="00FB1AAB">
              <w:rPr>
                <w:rFonts w:ascii="Times New Roman" w:hAnsi="Times New Roman"/>
                <w:sz w:val="24"/>
                <w:szCs w:val="24"/>
                <w:lang w:val="en-US" w:eastAsia="en-US"/>
              </w:rPr>
              <w:t>NORDBERG</w:t>
            </w:r>
            <w:r w:rsidRPr="00FB1AAB">
              <w:rPr>
                <w:rFonts w:ascii="Times New Roman" w:hAnsi="Times New Roman"/>
                <w:sz w:val="24"/>
                <w:szCs w:val="24"/>
                <w:lang w:eastAsia="en-US"/>
              </w:rPr>
              <w:t xml:space="preserve"> – 1шт. </w:t>
            </w:r>
          </w:p>
          <w:p w14:paraId="4804C8E0"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Стенд </w:t>
            </w:r>
            <w:r w:rsidRPr="00FB1AAB">
              <w:rPr>
                <w:rFonts w:ascii="Times New Roman" w:hAnsi="Times New Roman"/>
                <w:sz w:val="24"/>
                <w:szCs w:val="24"/>
                <w:lang w:val="en-US" w:eastAsia="en-US"/>
              </w:rPr>
              <w:t>CNC</w:t>
            </w:r>
            <w:r w:rsidRPr="00FB1AAB">
              <w:rPr>
                <w:rFonts w:ascii="Times New Roman" w:hAnsi="Times New Roman"/>
                <w:sz w:val="24"/>
                <w:szCs w:val="24"/>
                <w:lang w:eastAsia="en-US"/>
              </w:rPr>
              <w:t xml:space="preserve"> 602А ультразвуковой очистки форсунок без моб. подставки – 1 шт. </w:t>
            </w:r>
          </w:p>
          <w:p w14:paraId="7A9B08F2"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Стенд для балансировки колес – 1 шт. </w:t>
            </w:r>
          </w:p>
          <w:p w14:paraId="28B3285F"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Стенд для проверки генераторов и стартеров – 1 шт.</w:t>
            </w:r>
          </w:p>
          <w:p w14:paraId="7C20931C"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Стенд для сборки и разборки автомобильных двигателей и агрегатов Р500Е – 1 шт.</w:t>
            </w:r>
          </w:p>
          <w:p w14:paraId="08B887C5"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Стенд для сборки и разборки автомобильных двигателей и агрегатов Р776Е – 3 шт.</w:t>
            </w:r>
          </w:p>
          <w:p w14:paraId="2A3D47F1"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Стенд-тренажер «Коробка передач ВАЗ 2108-17» - 1 шт.</w:t>
            </w:r>
          </w:p>
          <w:p w14:paraId="0BFDA4F2"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Стенд шиномонтажный КС-302А (С601) – 1 шт.</w:t>
            </w:r>
          </w:p>
          <w:p w14:paraId="1CAD9AD4"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Стенд-тренажер «Автоматическая коробка передач» - 1шт. </w:t>
            </w:r>
          </w:p>
          <w:p w14:paraId="4B19725C"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Стенд-тренажер «Инжекторный ДВС ВАЗ 1118 (16 </w:t>
            </w:r>
            <w:proofErr w:type="spellStart"/>
            <w:r w:rsidRPr="00FB1AAB">
              <w:rPr>
                <w:rFonts w:ascii="Times New Roman" w:hAnsi="Times New Roman"/>
                <w:sz w:val="24"/>
                <w:szCs w:val="24"/>
                <w:lang w:eastAsia="en-US"/>
              </w:rPr>
              <w:t>кл</w:t>
            </w:r>
            <w:proofErr w:type="spellEnd"/>
            <w:r w:rsidRPr="00FB1AAB">
              <w:rPr>
                <w:rFonts w:ascii="Times New Roman" w:hAnsi="Times New Roman"/>
                <w:sz w:val="24"/>
                <w:szCs w:val="24"/>
                <w:lang w:eastAsia="en-US"/>
              </w:rPr>
              <w:t xml:space="preserve">. </w:t>
            </w:r>
            <w:r w:rsidRPr="00FB1AAB">
              <w:rPr>
                <w:rFonts w:ascii="Times New Roman" w:hAnsi="Times New Roman"/>
                <w:sz w:val="24"/>
                <w:szCs w:val="24"/>
                <w:lang w:val="en-US" w:eastAsia="en-US"/>
              </w:rPr>
              <w:t>DOHC</w:t>
            </w:r>
            <w:r w:rsidRPr="00FB1AAB">
              <w:rPr>
                <w:rFonts w:ascii="Times New Roman" w:hAnsi="Times New Roman"/>
                <w:sz w:val="24"/>
                <w:szCs w:val="24"/>
                <w:lang w:eastAsia="en-US"/>
              </w:rPr>
              <w:t>)» - 1 шт.</w:t>
            </w:r>
          </w:p>
          <w:p w14:paraId="2A4507DE"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Стойка для крепления измерительных приборов С-</w:t>
            </w:r>
            <w:r w:rsidRPr="00FB1AAB">
              <w:rPr>
                <w:rFonts w:ascii="Times New Roman" w:hAnsi="Times New Roman"/>
                <w:sz w:val="24"/>
                <w:szCs w:val="24"/>
                <w:lang w:val="en-US" w:eastAsia="en-US"/>
              </w:rPr>
              <w:t>III</w:t>
            </w:r>
            <w:r w:rsidRPr="00FB1AAB">
              <w:rPr>
                <w:rFonts w:ascii="Times New Roman" w:hAnsi="Times New Roman"/>
                <w:sz w:val="24"/>
                <w:szCs w:val="24"/>
                <w:lang w:eastAsia="en-US"/>
              </w:rPr>
              <w:t xml:space="preserve"> М – 3 шт.</w:t>
            </w:r>
          </w:p>
          <w:p w14:paraId="354B9E53"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Тестер давления топлива в наборе, универсальный – 1 шт.</w:t>
            </w:r>
          </w:p>
          <w:p w14:paraId="3105A55A"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Тиски слесарные ТСС-125 – 5 шт.</w:t>
            </w:r>
          </w:p>
          <w:p w14:paraId="40A5474F"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Тиски слесарные ТСС-160 – 3 шт.</w:t>
            </w:r>
          </w:p>
          <w:p w14:paraId="1FAD84D5"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Трансформатор понижающий 36В – 1 шт.</w:t>
            </w:r>
          </w:p>
          <w:p w14:paraId="5ECD9EC4"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Электрическая дрель ДУ-21120 – 1 шт.</w:t>
            </w:r>
          </w:p>
          <w:p w14:paraId="1150B8AC"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Электронный стетоскоп в н-ре, в пласт кейсе/АИСТ-19210002 – 1 шт.</w:t>
            </w:r>
          </w:p>
          <w:p w14:paraId="60C94E70"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Интерактивная система </w:t>
            </w:r>
            <w:r w:rsidRPr="00FB1AAB">
              <w:rPr>
                <w:rFonts w:ascii="Times New Roman" w:hAnsi="Times New Roman"/>
                <w:sz w:val="24"/>
                <w:szCs w:val="24"/>
                <w:lang w:val="en-US" w:eastAsia="en-US"/>
              </w:rPr>
              <w:t>PROMETHEANAKTIVBOARD</w:t>
            </w:r>
            <w:r w:rsidRPr="00FB1AAB">
              <w:rPr>
                <w:rFonts w:ascii="Times New Roman" w:hAnsi="Times New Roman"/>
                <w:sz w:val="24"/>
                <w:szCs w:val="24"/>
                <w:lang w:eastAsia="en-US"/>
              </w:rPr>
              <w:t xml:space="preserve"> – 1 шт.</w:t>
            </w:r>
          </w:p>
          <w:p w14:paraId="25D3021F"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 xml:space="preserve">Станок </w:t>
            </w:r>
            <w:proofErr w:type="spellStart"/>
            <w:r w:rsidRPr="00FB1AAB">
              <w:rPr>
                <w:rFonts w:ascii="Times New Roman" w:hAnsi="Times New Roman"/>
                <w:sz w:val="24"/>
                <w:szCs w:val="24"/>
                <w:lang w:eastAsia="en-US"/>
              </w:rPr>
              <w:t>точильно</w:t>
            </w:r>
            <w:proofErr w:type="spellEnd"/>
            <w:r w:rsidRPr="00FB1AAB">
              <w:rPr>
                <w:rFonts w:ascii="Times New Roman" w:hAnsi="Times New Roman"/>
                <w:sz w:val="24"/>
                <w:szCs w:val="24"/>
                <w:lang w:eastAsia="en-US"/>
              </w:rPr>
              <w:t xml:space="preserve">-шлифовальный, </w:t>
            </w:r>
            <w:proofErr w:type="spellStart"/>
            <w:r w:rsidRPr="00FB1AAB">
              <w:rPr>
                <w:rFonts w:ascii="Times New Roman" w:hAnsi="Times New Roman"/>
                <w:sz w:val="24"/>
                <w:szCs w:val="24"/>
                <w:lang w:eastAsia="en-US"/>
              </w:rPr>
              <w:t>Дкр</w:t>
            </w:r>
            <w:proofErr w:type="spellEnd"/>
            <w:r w:rsidRPr="00FB1AAB">
              <w:rPr>
                <w:rFonts w:ascii="Times New Roman" w:hAnsi="Times New Roman"/>
                <w:sz w:val="24"/>
                <w:szCs w:val="24"/>
                <w:lang w:eastAsia="en-US"/>
              </w:rPr>
              <w:t>=300мм; 380В; 2,2кВт; 610х470х1340мм – 1 шт.</w:t>
            </w:r>
          </w:p>
          <w:p w14:paraId="2B05142A"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Станок для заточки инструмента, 220В; 0,25кВт; 450х400х350мм – 1 шт.</w:t>
            </w:r>
          </w:p>
          <w:p w14:paraId="7CE34BDF"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Стол преподавателя корпусный, двухтумбовый – 1 шт.</w:t>
            </w:r>
          </w:p>
        </w:tc>
      </w:tr>
      <w:tr w:rsidR="00FB1AAB" w:rsidRPr="00FB1AAB" w14:paraId="52127346" w14:textId="77777777" w:rsidTr="00FB1AAB">
        <w:trPr>
          <w:trHeight w:val="118"/>
          <w:tblCellSpacing w:w="5" w:type="nil"/>
        </w:trPr>
        <w:tc>
          <w:tcPr>
            <w:tcW w:w="9357" w:type="dxa"/>
          </w:tcPr>
          <w:p w14:paraId="305B3525" w14:textId="77777777" w:rsidR="00FB1AAB" w:rsidRPr="00FB1AAB" w:rsidRDefault="00FB1AAB" w:rsidP="00FB1AAB">
            <w:pPr>
              <w:widowControl w:val="0"/>
              <w:autoSpaceDE w:val="0"/>
              <w:autoSpaceDN w:val="0"/>
              <w:adjustRightInd w:val="0"/>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lastRenderedPageBreak/>
              <w:t xml:space="preserve">Учебная мастерская № 14 «Слесарная», «Сварочная», </w:t>
            </w:r>
          </w:p>
          <w:p w14:paraId="3612A203" w14:textId="77777777" w:rsidR="00FB1AAB" w:rsidRPr="00FB1AAB" w:rsidRDefault="00FB1AAB" w:rsidP="00FB1AAB">
            <w:pPr>
              <w:widowControl w:val="0"/>
              <w:autoSpaceDE w:val="0"/>
              <w:autoSpaceDN w:val="0"/>
              <w:adjustRightInd w:val="0"/>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Полигон «Сварочный»</w:t>
            </w:r>
          </w:p>
          <w:p w14:paraId="03DE1134"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для электросварочных работ – 13 шт.</w:t>
            </w:r>
          </w:p>
          <w:p w14:paraId="7946AFA2"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Стул рабочий регулируемый – 11 шт.</w:t>
            </w:r>
          </w:p>
          <w:p w14:paraId="27CCDF73"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Шкаф для одежды – 6 шт.</w:t>
            </w:r>
          </w:p>
          <w:p w14:paraId="79A51385"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Сварочный инвертор, 220В; 7,5Гц – 6 шт.</w:t>
            </w:r>
          </w:p>
          <w:p w14:paraId="4CEABFDD"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Диспансер (кулер) для воды керамический в комплекте с подстаканником – 1 шт.</w:t>
            </w:r>
          </w:p>
          <w:p w14:paraId="64CF6683"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Автомат сварочный в защитной среде </w:t>
            </w:r>
            <w:proofErr w:type="spellStart"/>
            <w:r w:rsidRPr="00FB1AAB">
              <w:rPr>
                <w:rFonts w:ascii="Times New Roman" w:hAnsi="Times New Roman"/>
                <w:sz w:val="24"/>
                <w:szCs w:val="24"/>
                <w:lang w:eastAsia="en-US"/>
              </w:rPr>
              <w:t>угл.газа</w:t>
            </w:r>
            <w:proofErr w:type="spellEnd"/>
            <w:r w:rsidRPr="00FB1AAB">
              <w:rPr>
                <w:rFonts w:ascii="Times New Roman" w:hAnsi="Times New Roman"/>
                <w:sz w:val="24"/>
                <w:szCs w:val="24"/>
                <w:lang w:eastAsia="en-US"/>
              </w:rPr>
              <w:t>, 3х380В; 50 Гц – 1 шт.</w:t>
            </w:r>
          </w:p>
          <w:p w14:paraId="039C98A5"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Выпрямитель сварочный, ЭЗФ; 380В; 40кВА – 1 шт.</w:t>
            </w:r>
          </w:p>
          <w:p w14:paraId="29989862"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Аппарат точечной сварки, 220В; 11 кВт – 1 шт.</w:t>
            </w:r>
          </w:p>
          <w:p w14:paraId="5E1AA20B"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Гидравлическая гильотина, толщина листа 0.3-0.6мм; 380В; 7,5 кВт – 1 шт.</w:t>
            </w:r>
          </w:p>
          <w:p w14:paraId="3EC773E9"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Трубогибочный станок, 1.5кВт – 1 шт.</w:t>
            </w:r>
          </w:p>
          <w:p w14:paraId="04B68B6A"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Автомат для дуговой сварки под флюсом, 80В; 50Гц – 1 шт.</w:t>
            </w:r>
          </w:p>
          <w:p w14:paraId="6A0F05D9"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Машина контактной точечной сварки, 380В; 15,4кВА – 1 шт.</w:t>
            </w:r>
          </w:p>
          <w:p w14:paraId="5D603357"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Стеллаж елочный (для прутков) – 1 шт.</w:t>
            </w:r>
          </w:p>
          <w:p w14:paraId="4E9E84D2"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Абразивно-отрезной станок, 380В; 4 кВт – 1 шт.</w:t>
            </w:r>
          </w:p>
          <w:p w14:paraId="325A3B90"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Защитное ограждение, размеры кабины защитного ограждения 2000х2000х2000мм; габаритные размеры 2575х2625х2000мм; материал шторы ПВХ – 2 шт.</w:t>
            </w:r>
          </w:p>
          <w:p w14:paraId="4AABE3E5"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Стол преподавателя корпусный, двухтумбовый – 1 шт.</w:t>
            </w:r>
          </w:p>
          <w:p w14:paraId="3F52A733"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Кресло офисное для персонала – 1 шт.</w:t>
            </w:r>
          </w:p>
          <w:p w14:paraId="60E535A7"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Пенал для бумаг закрытый – 1 шт.</w:t>
            </w:r>
          </w:p>
          <w:p w14:paraId="5448379C"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Инверторная установка BRIMA TIG-200 AC/DC (аргонодуговой сварки) – 1 шт.</w:t>
            </w:r>
          </w:p>
          <w:p w14:paraId="718A43BF"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Инверторный сварочный аппарат РЕСАНТА САИ 190 – 2 шт. </w:t>
            </w:r>
          </w:p>
          <w:p w14:paraId="6055DBB0"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Комплект для термитной пайки КТП-ЭХЗ – 1 шт.</w:t>
            </w:r>
          </w:p>
          <w:p w14:paraId="58D9DEF4"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Печь для сушки электродов – 1 шт.</w:t>
            </w:r>
          </w:p>
          <w:p w14:paraId="394B25AF"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Сварочный инвертор KEMPPI MINARC EVO 180 – 4 шт. </w:t>
            </w:r>
          </w:p>
          <w:p w14:paraId="12F18BC2"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Сварочный полуавтомат AURORAPRO OVERMAN 160 – 2 шт. </w:t>
            </w:r>
          </w:p>
          <w:p w14:paraId="578B5B81"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Угловая шлифмашина </w:t>
            </w:r>
            <w:proofErr w:type="spellStart"/>
            <w:r w:rsidRPr="00FB1AAB">
              <w:rPr>
                <w:rFonts w:ascii="Times New Roman" w:hAnsi="Times New Roman"/>
                <w:sz w:val="24"/>
                <w:szCs w:val="24"/>
                <w:lang w:eastAsia="en-US"/>
              </w:rPr>
              <w:t>Makita</w:t>
            </w:r>
            <w:proofErr w:type="spellEnd"/>
            <w:r w:rsidRPr="00FB1AAB">
              <w:rPr>
                <w:rFonts w:ascii="Times New Roman" w:hAnsi="Times New Roman"/>
                <w:sz w:val="24"/>
                <w:szCs w:val="24"/>
                <w:lang w:eastAsia="en-US"/>
              </w:rPr>
              <w:t xml:space="preserve"> 9069 SF – 1 шт. </w:t>
            </w:r>
          </w:p>
          <w:p w14:paraId="18424F63"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lastRenderedPageBreak/>
              <w:t xml:space="preserve">УШМ (болгарка) </w:t>
            </w:r>
            <w:proofErr w:type="spellStart"/>
            <w:r w:rsidRPr="00FB1AAB">
              <w:rPr>
                <w:rFonts w:ascii="Times New Roman" w:hAnsi="Times New Roman"/>
                <w:sz w:val="24"/>
                <w:szCs w:val="24"/>
                <w:lang w:eastAsia="en-US"/>
              </w:rPr>
              <w:t>Макита</w:t>
            </w:r>
            <w:proofErr w:type="spellEnd"/>
            <w:r w:rsidRPr="00FB1AAB">
              <w:rPr>
                <w:rFonts w:ascii="Times New Roman" w:hAnsi="Times New Roman"/>
                <w:sz w:val="24"/>
                <w:szCs w:val="24"/>
                <w:lang w:eastAsia="en-US"/>
              </w:rPr>
              <w:t xml:space="preserve"> GA5030 – 1 шт. </w:t>
            </w:r>
          </w:p>
          <w:p w14:paraId="42EC558B"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Аппарат для сварки пластиковых труб SturmтTW219 – 2 шт.</w:t>
            </w:r>
          </w:p>
          <w:p w14:paraId="7F9A8165"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 xml:space="preserve">Дефектоскоп УД-2301 – 1 шт. </w:t>
            </w:r>
          </w:p>
          <w:p w14:paraId="6562FFF7" w14:textId="77777777" w:rsidR="00FB1AAB" w:rsidRPr="00FB1AAB" w:rsidRDefault="00FB1AAB" w:rsidP="00FB1AAB">
            <w:pPr>
              <w:spacing w:after="0" w:line="240" w:lineRule="auto"/>
              <w:jc w:val="both"/>
              <w:rPr>
                <w:rFonts w:ascii="Times New Roman" w:hAnsi="Times New Roman"/>
                <w:sz w:val="24"/>
                <w:szCs w:val="24"/>
                <w:lang w:eastAsia="en-US"/>
              </w:rPr>
            </w:pPr>
            <w:proofErr w:type="spellStart"/>
            <w:r w:rsidRPr="00FB1AAB">
              <w:rPr>
                <w:rFonts w:ascii="Times New Roman" w:hAnsi="Times New Roman"/>
                <w:sz w:val="24"/>
                <w:szCs w:val="24"/>
                <w:lang w:eastAsia="en-US"/>
              </w:rPr>
              <w:t>Плазморез</w:t>
            </w:r>
            <w:proofErr w:type="spellEnd"/>
            <w:r w:rsidRPr="00FB1AAB">
              <w:rPr>
                <w:rFonts w:ascii="Times New Roman" w:hAnsi="Times New Roman"/>
                <w:sz w:val="24"/>
                <w:szCs w:val="24"/>
                <w:lang w:eastAsia="en-US"/>
              </w:rPr>
              <w:t xml:space="preserve"> CUT 40B (R34) – 1 шт.</w:t>
            </w:r>
          </w:p>
          <w:p w14:paraId="2202A5BC"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Точило электрическое «МИ» – 1 шт.</w:t>
            </w:r>
          </w:p>
          <w:p w14:paraId="5A9CF290" w14:textId="77777777" w:rsidR="00FB1AAB" w:rsidRPr="00FB1AAB" w:rsidRDefault="00FB1AAB" w:rsidP="00FB1AAB">
            <w:pPr>
              <w:spacing w:after="0" w:line="240" w:lineRule="auto"/>
              <w:jc w:val="both"/>
              <w:rPr>
                <w:rFonts w:ascii="Times New Roman" w:hAnsi="Times New Roman"/>
                <w:sz w:val="24"/>
                <w:szCs w:val="24"/>
                <w:lang w:eastAsia="en-US"/>
              </w:rPr>
            </w:pPr>
            <w:r w:rsidRPr="00FB1AAB">
              <w:rPr>
                <w:rFonts w:ascii="Times New Roman" w:hAnsi="Times New Roman"/>
                <w:sz w:val="24"/>
                <w:szCs w:val="24"/>
                <w:lang w:eastAsia="en-US"/>
              </w:rPr>
              <w:t>Резак – 1 шт.</w:t>
            </w:r>
          </w:p>
        </w:tc>
      </w:tr>
      <w:tr w:rsidR="00651D7E" w:rsidRPr="00FB1AAB" w14:paraId="71DAA4C4" w14:textId="77777777" w:rsidTr="00FB1AAB">
        <w:trPr>
          <w:trHeight w:val="118"/>
          <w:tblCellSpacing w:w="5" w:type="nil"/>
        </w:trPr>
        <w:tc>
          <w:tcPr>
            <w:tcW w:w="9357" w:type="dxa"/>
          </w:tcPr>
          <w:p w14:paraId="28DD3307" w14:textId="77777777" w:rsidR="00651D7E" w:rsidRPr="00651D7E" w:rsidRDefault="00651D7E" w:rsidP="00651D7E">
            <w:pPr>
              <w:widowControl w:val="0"/>
              <w:autoSpaceDE w:val="0"/>
              <w:autoSpaceDN w:val="0"/>
              <w:adjustRightInd w:val="0"/>
              <w:spacing w:after="0" w:line="240" w:lineRule="auto"/>
              <w:jc w:val="center"/>
              <w:rPr>
                <w:rFonts w:ascii="Times New Roman" w:hAnsi="Times New Roman"/>
                <w:b/>
                <w:sz w:val="24"/>
                <w:szCs w:val="24"/>
                <w:lang w:eastAsia="en-US"/>
              </w:rPr>
            </w:pPr>
            <w:r w:rsidRPr="00651D7E">
              <w:rPr>
                <w:rFonts w:ascii="Times New Roman" w:hAnsi="Times New Roman"/>
                <w:b/>
                <w:sz w:val="24"/>
                <w:szCs w:val="24"/>
                <w:lang w:eastAsia="en-US"/>
              </w:rPr>
              <w:t>Мастерская № 15 «Облицовка плиткой»</w:t>
            </w:r>
          </w:p>
          <w:p w14:paraId="48FB4AEA" w14:textId="77777777" w:rsidR="00651D7E" w:rsidRPr="00651D7E" w:rsidRDefault="00651D7E" w:rsidP="00651D7E">
            <w:pPr>
              <w:widowControl w:val="0"/>
              <w:autoSpaceDE w:val="0"/>
              <w:autoSpaceDN w:val="0"/>
              <w:adjustRightInd w:val="0"/>
              <w:spacing w:after="0" w:line="240" w:lineRule="auto"/>
              <w:jc w:val="center"/>
              <w:rPr>
                <w:rFonts w:ascii="Times New Roman" w:hAnsi="Times New Roman"/>
                <w:b/>
                <w:sz w:val="24"/>
                <w:szCs w:val="24"/>
                <w:lang w:eastAsia="en-US"/>
              </w:rPr>
            </w:pPr>
            <w:r w:rsidRPr="00651D7E">
              <w:rPr>
                <w:rFonts w:ascii="Times New Roman" w:hAnsi="Times New Roman"/>
                <w:b/>
                <w:sz w:val="24"/>
                <w:szCs w:val="24"/>
                <w:lang w:eastAsia="en-US"/>
              </w:rPr>
              <w:t>Учебная мастерская № 15 «Облицовочных работ (керамическими и синтетическими материалами)», «По отделке поверхностей гипсокартонными листами», «Штукатурных работ», «Малярных работ», «Слесарная», «Санитарно-техническая», «Каменных работ»</w:t>
            </w:r>
          </w:p>
          <w:p w14:paraId="6B75D5C3"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Емкость для воды 60 л – 3 шт.</w:t>
            </w:r>
          </w:p>
          <w:p w14:paraId="2296831E" w14:textId="77777777" w:rsidR="00651D7E" w:rsidRPr="00651D7E" w:rsidRDefault="00651D7E" w:rsidP="00651D7E">
            <w:pPr>
              <w:spacing w:after="0" w:line="240" w:lineRule="auto"/>
              <w:outlineLvl w:val="1"/>
              <w:rPr>
                <w:rFonts w:ascii="Times New Roman" w:hAnsi="Times New Roman"/>
                <w:sz w:val="24"/>
                <w:szCs w:val="24"/>
                <w:lang w:val="en-US" w:eastAsia="en-US"/>
              </w:rPr>
            </w:pPr>
            <w:proofErr w:type="spellStart"/>
            <w:r w:rsidRPr="00651D7E">
              <w:rPr>
                <w:rFonts w:ascii="Times New Roman" w:hAnsi="Times New Roman"/>
                <w:sz w:val="24"/>
                <w:szCs w:val="24"/>
                <w:lang w:eastAsia="en-US"/>
              </w:rPr>
              <w:t>Кольцерез</w:t>
            </w:r>
            <w:proofErr w:type="spellEnd"/>
            <w:r w:rsidRPr="00651D7E">
              <w:rPr>
                <w:rFonts w:ascii="Times New Roman" w:hAnsi="Times New Roman"/>
                <w:sz w:val="24"/>
                <w:szCs w:val="24"/>
                <w:lang w:val="en-US" w:eastAsia="en-US"/>
              </w:rPr>
              <w:t xml:space="preserve"> Mechanic </w:t>
            </w:r>
            <w:proofErr w:type="spellStart"/>
            <w:r w:rsidRPr="00651D7E">
              <w:rPr>
                <w:rFonts w:ascii="Times New Roman" w:hAnsi="Times New Roman"/>
                <w:sz w:val="24"/>
                <w:szCs w:val="24"/>
                <w:lang w:val="en-US" w:eastAsia="en-US"/>
              </w:rPr>
              <w:t>MultiCUT</w:t>
            </w:r>
            <w:proofErr w:type="spellEnd"/>
            <w:r w:rsidRPr="00651D7E">
              <w:rPr>
                <w:rFonts w:ascii="Times New Roman" w:hAnsi="Times New Roman"/>
                <w:sz w:val="24"/>
                <w:szCs w:val="24"/>
                <w:lang w:val="en-US" w:eastAsia="en-US"/>
              </w:rPr>
              <w:t xml:space="preserve"> R-250 – 1 </w:t>
            </w:r>
            <w:proofErr w:type="spellStart"/>
            <w:r w:rsidRPr="00651D7E">
              <w:rPr>
                <w:rFonts w:ascii="Times New Roman" w:hAnsi="Times New Roman"/>
                <w:sz w:val="24"/>
                <w:szCs w:val="24"/>
                <w:lang w:eastAsia="en-US"/>
              </w:rPr>
              <w:t>шт</w:t>
            </w:r>
            <w:proofErr w:type="spellEnd"/>
            <w:r w:rsidRPr="00651D7E">
              <w:rPr>
                <w:rFonts w:ascii="Times New Roman" w:hAnsi="Times New Roman"/>
                <w:sz w:val="24"/>
                <w:szCs w:val="24"/>
                <w:lang w:val="en-US" w:eastAsia="en-US"/>
              </w:rPr>
              <w:t>.</w:t>
            </w:r>
          </w:p>
          <w:p w14:paraId="0330D152"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 xml:space="preserve">Правило строительное – 6 шт. </w:t>
            </w:r>
          </w:p>
          <w:p w14:paraId="02DAEBD8"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 xml:space="preserve">Правило строительное 2 м – 5 шт. </w:t>
            </w:r>
          </w:p>
          <w:p w14:paraId="239661AA"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 xml:space="preserve">Правило трапециевидное – 2 шт. </w:t>
            </w:r>
          </w:p>
          <w:p w14:paraId="5B2D76F7"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Приспособление для резки плитки (</w:t>
            </w:r>
            <w:proofErr w:type="spellStart"/>
            <w:r w:rsidRPr="00651D7E">
              <w:rPr>
                <w:rFonts w:ascii="Times New Roman" w:hAnsi="Times New Roman"/>
                <w:sz w:val="24"/>
                <w:szCs w:val="24"/>
                <w:lang w:eastAsia="en-US"/>
              </w:rPr>
              <w:t>Плиткорез</w:t>
            </w:r>
            <w:proofErr w:type="spellEnd"/>
            <w:r w:rsidRPr="00651D7E">
              <w:rPr>
                <w:rFonts w:ascii="Times New Roman" w:hAnsi="Times New Roman"/>
                <w:sz w:val="24"/>
                <w:szCs w:val="24"/>
                <w:lang w:eastAsia="en-US"/>
              </w:rPr>
              <w:t xml:space="preserve">) – 3 шт. </w:t>
            </w:r>
          </w:p>
          <w:p w14:paraId="7A39CD79"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Уровень гидравлический – 3 шт.</w:t>
            </w:r>
          </w:p>
          <w:p w14:paraId="168CA2CE"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 xml:space="preserve">Учебный стенд «Монтаж канализации и водоснабжения жилого дома» - 1 шт. </w:t>
            </w:r>
          </w:p>
          <w:p w14:paraId="2C4E7874"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Электролобзик – 2 шт.</w:t>
            </w:r>
          </w:p>
          <w:p w14:paraId="596FB5C8"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Верстак слесарный с защитным экраном, 1220х700х820/1420мм; в комплекте тиски – 1 шт.</w:t>
            </w:r>
          </w:p>
          <w:p w14:paraId="2D9DA9FA"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Настольно-сверлильный станок, 380В; 0,75кВт; 460х640х1260мм – 1 шт.</w:t>
            </w:r>
          </w:p>
          <w:p w14:paraId="148E9A04"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Фрезерный станок, 655х575х1100мм; 1,1 Вт; 380В – 1 шт.</w:t>
            </w:r>
          </w:p>
          <w:p w14:paraId="3DB735CA"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Долбежный станок, 1,3 кВт; 220В; 650х500х1760 – 1 шт.</w:t>
            </w:r>
          </w:p>
          <w:p w14:paraId="389751E9"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Циркулярная пила, 380В; 5,2 кВт; 880х2100х1040мм – 1 шт.</w:t>
            </w:r>
          </w:p>
          <w:p w14:paraId="202E3515"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Комбинированный деревообрабатывающий станок, 1300х1130х1010мм; 380В; 50Гц; 4,5 кВт – 1 шт.</w:t>
            </w:r>
          </w:p>
          <w:p w14:paraId="27B72D83"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Верстак столярный, 1200х600х830мм – 12 шт.</w:t>
            </w:r>
          </w:p>
          <w:p w14:paraId="3959CDFC"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Станок сверлильно-присадочный, 220/380В; 0,55 кВт – 1 шт.</w:t>
            </w:r>
          </w:p>
          <w:p w14:paraId="45401CC1"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Пресс ручной винтовой, 1300х320х1500 – 1 шт.</w:t>
            </w:r>
          </w:p>
          <w:p w14:paraId="479BFAA5"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Форматно-</w:t>
            </w:r>
            <w:proofErr w:type="spellStart"/>
            <w:r w:rsidRPr="00651D7E">
              <w:rPr>
                <w:rFonts w:ascii="Times New Roman" w:hAnsi="Times New Roman"/>
                <w:sz w:val="24"/>
                <w:szCs w:val="24"/>
                <w:lang w:eastAsia="en-US"/>
              </w:rPr>
              <w:t>раскроечный</w:t>
            </w:r>
            <w:proofErr w:type="spellEnd"/>
            <w:r w:rsidRPr="00651D7E">
              <w:rPr>
                <w:rFonts w:ascii="Times New Roman" w:hAnsi="Times New Roman"/>
                <w:sz w:val="24"/>
                <w:szCs w:val="24"/>
                <w:lang w:eastAsia="en-US"/>
              </w:rPr>
              <w:t xml:space="preserve"> станок, мощность двигателя пильного/подрезного, 3.0/0.75 кВт; 380В; размер чугунного стола 900х5700мм; расширенный стол 600х450мм – 1 шт.</w:t>
            </w:r>
          </w:p>
          <w:p w14:paraId="45EB6050" w14:textId="77777777" w:rsidR="00651D7E" w:rsidRPr="00651D7E" w:rsidRDefault="00651D7E" w:rsidP="00651D7E">
            <w:pPr>
              <w:widowControl w:val="0"/>
              <w:autoSpaceDE w:val="0"/>
              <w:autoSpaceDN w:val="0"/>
              <w:adjustRightInd w:val="0"/>
              <w:spacing w:after="0" w:line="240" w:lineRule="auto"/>
              <w:rPr>
                <w:rFonts w:ascii="Times New Roman" w:hAnsi="Times New Roman"/>
                <w:b/>
                <w:sz w:val="24"/>
                <w:szCs w:val="24"/>
                <w:lang w:eastAsia="en-US"/>
              </w:rPr>
            </w:pPr>
            <w:r w:rsidRPr="00651D7E">
              <w:rPr>
                <w:rFonts w:ascii="Times New Roman" w:hAnsi="Times New Roman"/>
                <w:sz w:val="24"/>
                <w:szCs w:val="24"/>
                <w:lang w:eastAsia="en-US"/>
              </w:rPr>
              <w:t>Станок шлифовально-заточный настольный, 220В; 0,48 Вт; 420х270х275мм – 1 шт.</w:t>
            </w:r>
          </w:p>
        </w:tc>
      </w:tr>
      <w:tr w:rsidR="00FB1AAB" w:rsidRPr="0062387C" w14:paraId="33A2A115" w14:textId="77777777" w:rsidTr="00FB1AAB">
        <w:trPr>
          <w:trHeight w:val="118"/>
          <w:tblCellSpacing w:w="5" w:type="nil"/>
        </w:trPr>
        <w:tc>
          <w:tcPr>
            <w:tcW w:w="9357" w:type="dxa"/>
          </w:tcPr>
          <w:p w14:paraId="6BEFECE2" w14:textId="77777777" w:rsidR="0062387C" w:rsidRDefault="00FB1AAB" w:rsidP="0062387C">
            <w:pPr>
              <w:adjustRightInd w:val="0"/>
              <w:spacing w:after="0" w:line="240" w:lineRule="auto"/>
              <w:jc w:val="center"/>
              <w:rPr>
                <w:rFonts w:ascii="Times New Roman" w:hAnsi="Times New Roman"/>
                <w:b/>
                <w:sz w:val="24"/>
                <w:szCs w:val="24"/>
                <w:lang w:eastAsia="en-US"/>
              </w:rPr>
            </w:pPr>
            <w:r w:rsidRPr="0062387C">
              <w:rPr>
                <w:rFonts w:ascii="Times New Roman" w:hAnsi="Times New Roman"/>
                <w:b/>
                <w:sz w:val="24"/>
                <w:szCs w:val="24"/>
                <w:lang w:eastAsia="en-US"/>
              </w:rPr>
              <w:t>Учебная мастерская № 16 «Слесарно-механическая»</w:t>
            </w:r>
            <w:r w:rsidR="0062387C" w:rsidRPr="0062387C">
              <w:rPr>
                <w:rFonts w:ascii="Times New Roman" w:hAnsi="Times New Roman"/>
                <w:b/>
                <w:sz w:val="24"/>
                <w:szCs w:val="24"/>
                <w:lang w:eastAsia="en-US"/>
              </w:rPr>
              <w:t xml:space="preserve">, </w:t>
            </w:r>
          </w:p>
          <w:p w14:paraId="6E5F99B4" w14:textId="77777777" w:rsidR="0062387C" w:rsidRPr="0062387C" w:rsidRDefault="0062387C" w:rsidP="0062387C">
            <w:pPr>
              <w:adjustRightInd w:val="0"/>
              <w:spacing w:after="0" w:line="240" w:lineRule="auto"/>
              <w:jc w:val="center"/>
              <w:rPr>
                <w:rFonts w:ascii="Times New Roman" w:hAnsi="Times New Roman"/>
                <w:b/>
                <w:sz w:val="24"/>
                <w:szCs w:val="24"/>
              </w:rPr>
            </w:pPr>
            <w:r w:rsidRPr="0062387C">
              <w:rPr>
                <w:rFonts w:ascii="Times New Roman" w:hAnsi="Times New Roman"/>
                <w:b/>
                <w:bCs/>
              </w:rPr>
              <w:t>«Мастерская электромонтажная»</w:t>
            </w:r>
          </w:p>
          <w:p w14:paraId="6498751E" w14:textId="77777777" w:rsidR="00FB1AAB" w:rsidRPr="0062387C" w:rsidRDefault="00FB1AAB" w:rsidP="0062387C">
            <w:pPr>
              <w:spacing w:after="0" w:line="240" w:lineRule="auto"/>
              <w:outlineLvl w:val="1"/>
              <w:rPr>
                <w:rFonts w:ascii="Times New Roman" w:hAnsi="Times New Roman"/>
                <w:sz w:val="24"/>
                <w:szCs w:val="24"/>
                <w:lang w:eastAsia="en-US"/>
              </w:rPr>
            </w:pPr>
            <w:proofErr w:type="spellStart"/>
            <w:r w:rsidRPr="0062387C">
              <w:rPr>
                <w:rFonts w:ascii="Times New Roman" w:hAnsi="Times New Roman"/>
                <w:sz w:val="24"/>
                <w:szCs w:val="24"/>
                <w:lang w:eastAsia="en-US"/>
              </w:rPr>
              <w:t>Вводнораспределительное</w:t>
            </w:r>
            <w:proofErr w:type="spellEnd"/>
            <w:r w:rsidRPr="0062387C">
              <w:rPr>
                <w:rFonts w:ascii="Times New Roman" w:hAnsi="Times New Roman"/>
                <w:sz w:val="24"/>
                <w:szCs w:val="24"/>
                <w:lang w:eastAsia="en-US"/>
              </w:rPr>
              <w:t xml:space="preserve"> устройство ВРУ 1-17-70 с АВР 100 А – 1шт.</w:t>
            </w:r>
          </w:p>
          <w:p w14:paraId="47D1DAF0"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Двигатель асинхронный 0,55 кВт 1500 об/мин 3ф – 1 шт.</w:t>
            </w:r>
          </w:p>
          <w:p w14:paraId="58C8F743"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 xml:space="preserve">Дрель-перфоратор </w:t>
            </w:r>
            <w:r w:rsidRPr="0062387C">
              <w:rPr>
                <w:rFonts w:ascii="Times New Roman" w:hAnsi="Times New Roman"/>
                <w:sz w:val="24"/>
                <w:szCs w:val="24"/>
                <w:lang w:val="en-US" w:eastAsia="en-US"/>
              </w:rPr>
              <w:t>Makita</w:t>
            </w:r>
            <w:r w:rsidRPr="0062387C">
              <w:rPr>
                <w:rFonts w:ascii="Times New Roman" w:hAnsi="Times New Roman"/>
                <w:sz w:val="24"/>
                <w:szCs w:val="24"/>
                <w:lang w:eastAsia="en-US"/>
              </w:rPr>
              <w:t>в комплекте с насадками – 1 шт.</w:t>
            </w:r>
          </w:p>
          <w:p w14:paraId="30C2A985"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Дрель аккумуляторная Энергомаш ДШ-3312 – 3 шт.</w:t>
            </w:r>
          </w:p>
          <w:p w14:paraId="36EE2789"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 xml:space="preserve">Измеритель сопротивления заземления 1820 </w:t>
            </w:r>
            <w:r w:rsidRPr="0062387C">
              <w:rPr>
                <w:rFonts w:ascii="Times New Roman" w:hAnsi="Times New Roman"/>
                <w:sz w:val="24"/>
                <w:szCs w:val="24"/>
                <w:lang w:val="en-US" w:eastAsia="en-US"/>
              </w:rPr>
              <w:t>ER</w:t>
            </w:r>
            <w:r w:rsidRPr="0062387C">
              <w:rPr>
                <w:rFonts w:ascii="Times New Roman" w:hAnsi="Times New Roman"/>
                <w:sz w:val="24"/>
                <w:szCs w:val="24"/>
                <w:lang w:eastAsia="en-US"/>
              </w:rPr>
              <w:t xml:space="preserve"> с поверкой – 3 шт.</w:t>
            </w:r>
          </w:p>
          <w:p w14:paraId="696F92E6"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 xml:space="preserve">Лазерный дальномер </w:t>
            </w:r>
            <w:proofErr w:type="spellStart"/>
            <w:r w:rsidRPr="0062387C">
              <w:rPr>
                <w:rFonts w:ascii="Times New Roman" w:hAnsi="Times New Roman"/>
                <w:sz w:val="24"/>
                <w:szCs w:val="24"/>
                <w:lang w:val="en-US" w:eastAsia="en-US"/>
              </w:rPr>
              <w:t>LeicaDistoD</w:t>
            </w:r>
            <w:proofErr w:type="spellEnd"/>
            <w:r w:rsidRPr="0062387C">
              <w:rPr>
                <w:rFonts w:ascii="Times New Roman" w:hAnsi="Times New Roman"/>
                <w:sz w:val="24"/>
                <w:szCs w:val="24"/>
                <w:lang w:eastAsia="en-US"/>
              </w:rPr>
              <w:t>2 – 2 шт.</w:t>
            </w:r>
          </w:p>
          <w:p w14:paraId="7863837A" w14:textId="77777777" w:rsidR="00FB1AAB" w:rsidRPr="0062387C" w:rsidRDefault="00FB1AAB" w:rsidP="0062387C">
            <w:pPr>
              <w:spacing w:after="0" w:line="240" w:lineRule="auto"/>
              <w:outlineLvl w:val="1"/>
              <w:rPr>
                <w:rFonts w:ascii="Times New Roman" w:hAnsi="Times New Roman"/>
                <w:sz w:val="24"/>
                <w:szCs w:val="24"/>
                <w:lang w:eastAsia="en-US"/>
              </w:rPr>
            </w:pPr>
            <w:proofErr w:type="spellStart"/>
            <w:r w:rsidRPr="0062387C">
              <w:rPr>
                <w:rFonts w:ascii="Times New Roman" w:hAnsi="Times New Roman"/>
                <w:sz w:val="24"/>
                <w:szCs w:val="24"/>
                <w:lang w:eastAsia="en-US"/>
              </w:rPr>
              <w:t>Мегаомметр</w:t>
            </w:r>
            <w:proofErr w:type="spellEnd"/>
            <w:r w:rsidRPr="0062387C">
              <w:rPr>
                <w:rFonts w:ascii="Times New Roman" w:hAnsi="Times New Roman"/>
                <w:sz w:val="24"/>
                <w:szCs w:val="24"/>
                <w:lang w:eastAsia="en-US"/>
              </w:rPr>
              <w:t xml:space="preserve"> Е6-40 с поверкой – 3 шт.</w:t>
            </w:r>
          </w:p>
          <w:p w14:paraId="1CB7DE2D"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Многофункциональный электрический тестер МЭТ 5035 – 1 шт.</w:t>
            </w:r>
          </w:p>
          <w:p w14:paraId="54D32BC1"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Мультиметр – 2 шт.</w:t>
            </w:r>
          </w:p>
          <w:p w14:paraId="444268EC"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Перфоратор Энкор ПЭ-870/26 ЭР – 2 шт.</w:t>
            </w:r>
          </w:p>
          <w:p w14:paraId="42C00F75"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 xml:space="preserve">Портативный навигатор </w:t>
            </w:r>
            <w:r w:rsidRPr="0062387C">
              <w:rPr>
                <w:rFonts w:ascii="Times New Roman" w:hAnsi="Times New Roman"/>
                <w:sz w:val="24"/>
                <w:szCs w:val="24"/>
                <w:lang w:val="en-US" w:eastAsia="en-US"/>
              </w:rPr>
              <w:t>Garmin</w:t>
            </w:r>
            <w:r w:rsidRPr="0062387C">
              <w:rPr>
                <w:rFonts w:ascii="Times New Roman" w:hAnsi="Times New Roman"/>
                <w:sz w:val="24"/>
                <w:szCs w:val="24"/>
                <w:lang w:eastAsia="en-US"/>
              </w:rPr>
              <w:t xml:space="preserve"> </w:t>
            </w:r>
            <w:proofErr w:type="spellStart"/>
            <w:r w:rsidRPr="0062387C">
              <w:rPr>
                <w:rFonts w:ascii="Times New Roman" w:hAnsi="Times New Roman"/>
                <w:sz w:val="24"/>
                <w:szCs w:val="24"/>
                <w:lang w:val="en-US" w:eastAsia="en-US"/>
              </w:rPr>
              <w:t>eTrex</w:t>
            </w:r>
            <w:proofErr w:type="spellEnd"/>
            <w:r w:rsidRPr="0062387C">
              <w:rPr>
                <w:rFonts w:ascii="Times New Roman" w:hAnsi="Times New Roman"/>
                <w:sz w:val="24"/>
                <w:szCs w:val="24"/>
                <w:lang w:eastAsia="en-US"/>
              </w:rPr>
              <w:t>20 – 1 шт.</w:t>
            </w:r>
          </w:p>
          <w:p w14:paraId="5D1DE0A8"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 xml:space="preserve">Пресс </w:t>
            </w:r>
            <w:proofErr w:type="spellStart"/>
            <w:r w:rsidRPr="0062387C">
              <w:rPr>
                <w:rFonts w:ascii="Times New Roman" w:hAnsi="Times New Roman"/>
                <w:sz w:val="24"/>
                <w:szCs w:val="24"/>
                <w:lang w:eastAsia="en-US"/>
              </w:rPr>
              <w:t>просечно-выпрессовывательный</w:t>
            </w:r>
            <w:proofErr w:type="spellEnd"/>
            <w:r w:rsidRPr="0062387C">
              <w:rPr>
                <w:rFonts w:ascii="Times New Roman" w:hAnsi="Times New Roman"/>
                <w:sz w:val="24"/>
                <w:szCs w:val="24"/>
                <w:lang w:eastAsia="en-US"/>
              </w:rPr>
              <w:t xml:space="preserve"> гидравлический ПГПО-60 – 1 шт.</w:t>
            </w:r>
          </w:p>
          <w:p w14:paraId="5E406F1C"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 xml:space="preserve">Прибор «Сатурн-М» – 1 шт. </w:t>
            </w:r>
          </w:p>
          <w:p w14:paraId="68F37C75"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 xml:space="preserve">Реле электронное импульсное 16 А 1 НО 230 В </w:t>
            </w:r>
            <w:r w:rsidRPr="0062387C">
              <w:rPr>
                <w:rFonts w:ascii="Times New Roman" w:hAnsi="Times New Roman"/>
                <w:sz w:val="24"/>
                <w:szCs w:val="24"/>
                <w:lang w:val="en-US" w:eastAsia="en-US"/>
              </w:rPr>
              <w:t>Leg</w:t>
            </w:r>
            <w:r w:rsidRPr="0062387C">
              <w:rPr>
                <w:rFonts w:ascii="Times New Roman" w:hAnsi="Times New Roman"/>
                <w:sz w:val="24"/>
                <w:szCs w:val="24"/>
                <w:lang w:eastAsia="en-US"/>
              </w:rPr>
              <w:t>412400 – 5 шт.</w:t>
            </w:r>
          </w:p>
          <w:p w14:paraId="5FFA74EF"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lastRenderedPageBreak/>
              <w:t xml:space="preserve">Реле электронное программируемое ПР-110-220, 12ДФ, 8Р-Ч – 3 шт. </w:t>
            </w:r>
          </w:p>
          <w:p w14:paraId="2664EC43"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Реле электронное РО-415 с задержкой времени на отключение – 5 шт.</w:t>
            </w:r>
          </w:p>
          <w:p w14:paraId="08C88E5A"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 xml:space="preserve">Реле электронное </w:t>
            </w:r>
            <w:r w:rsidRPr="0062387C">
              <w:rPr>
                <w:rFonts w:ascii="Times New Roman" w:hAnsi="Times New Roman"/>
                <w:sz w:val="24"/>
                <w:szCs w:val="24"/>
                <w:lang w:val="en-US" w:eastAsia="en-US"/>
              </w:rPr>
              <w:t>PCR</w:t>
            </w:r>
            <w:r w:rsidRPr="0062387C">
              <w:rPr>
                <w:rFonts w:ascii="Times New Roman" w:hAnsi="Times New Roman"/>
                <w:sz w:val="24"/>
                <w:szCs w:val="24"/>
                <w:lang w:eastAsia="en-US"/>
              </w:rPr>
              <w:t xml:space="preserve">-515 с задержкой времени на включение – 5 шт. </w:t>
            </w:r>
          </w:p>
          <w:p w14:paraId="1109B52A" w14:textId="77777777" w:rsidR="00FB1AAB" w:rsidRPr="0062387C" w:rsidRDefault="00FB1AAB" w:rsidP="0062387C">
            <w:pPr>
              <w:spacing w:after="0" w:line="240" w:lineRule="auto"/>
              <w:outlineLvl w:val="1"/>
              <w:rPr>
                <w:rFonts w:ascii="Times New Roman" w:hAnsi="Times New Roman"/>
                <w:sz w:val="24"/>
                <w:szCs w:val="24"/>
                <w:lang w:eastAsia="en-US"/>
              </w:rPr>
            </w:pPr>
            <w:proofErr w:type="spellStart"/>
            <w:r w:rsidRPr="0062387C">
              <w:rPr>
                <w:rFonts w:ascii="Times New Roman" w:hAnsi="Times New Roman"/>
                <w:sz w:val="24"/>
                <w:szCs w:val="24"/>
                <w:lang w:eastAsia="en-US"/>
              </w:rPr>
              <w:t>Реноватор</w:t>
            </w:r>
            <w:proofErr w:type="spellEnd"/>
            <w:r w:rsidRPr="0062387C">
              <w:rPr>
                <w:rFonts w:ascii="Times New Roman" w:hAnsi="Times New Roman"/>
                <w:sz w:val="24"/>
                <w:szCs w:val="24"/>
                <w:lang w:eastAsia="en-US"/>
              </w:rPr>
              <w:t xml:space="preserve"> – 3 шт.</w:t>
            </w:r>
          </w:p>
          <w:p w14:paraId="3C77D504"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 xml:space="preserve">Станок сверлильный </w:t>
            </w:r>
            <w:proofErr w:type="spellStart"/>
            <w:r w:rsidRPr="0062387C">
              <w:rPr>
                <w:rFonts w:ascii="Times New Roman" w:hAnsi="Times New Roman"/>
                <w:sz w:val="24"/>
                <w:szCs w:val="24"/>
                <w:lang w:val="en-US" w:eastAsia="en-US"/>
              </w:rPr>
              <w:t>Einhell</w:t>
            </w:r>
            <w:proofErr w:type="spellEnd"/>
            <w:r w:rsidRPr="0062387C">
              <w:rPr>
                <w:rFonts w:ascii="Times New Roman" w:hAnsi="Times New Roman"/>
                <w:sz w:val="24"/>
                <w:szCs w:val="24"/>
                <w:lang w:eastAsia="en-US"/>
              </w:rPr>
              <w:t xml:space="preserve"> </w:t>
            </w:r>
            <w:r w:rsidRPr="0062387C">
              <w:rPr>
                <w:rFonts w:ascii="Times New Roman" w:hAnsi="Times New Roman"/>
                <w:sz w:val="24"/>
                <w:szCs w:val="24"/>
                <w:lang w:val="en-US" w:eastAsia="en-US"/>
              </w:rPr>
              <w:t>SB</w:t>
            </w:r>
            <w:r w:rsidRPr="0062387C">
              <w:rPr>
                <w:rFonts w:ascii="Times New Roman" w:hAnsi="Times New Roman"/>
                <w:sz w:val="24"/>
                <w:szCs w:val="24"/>
                <w:lang w:eastAsia="en-US"/>
              </w:rPr>
              <w:t xml:space="preserve"> 701 – 1 шт.</w:t>
            </w:r>
          </w:p>
          <w:p w14:paraId="5C33BC3D"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Станок сверлильный настольный Корвет-43 (Р175) – 1 шт.</w:t>
            </w:r>
          </w:p>
          <w:p w14:paraId="47C95C6E" w14:textId="77777777" w:rsidR="00FB1AAB" w:rsidRPr="0062387C" w:rsidRDefault="00FB1AAB" w:rsidP="0062387C">
            <w:pPr>
              <w:spacing w:after="0" w:line="240" w:lineRule="auto"/>
              <w:outlineLvl w:val="1"/>
              <w:rPr>
                <w:rFonts w:ascii="Times New Roman" w:hAnsi="Times New Roman"/>
                <w:sz w:val="24"/>
                <w:szCs w:val="24"/>
                <w:lang w:eastAsia="en-US"/>
              </w:rPr>
            </w:pPr>
            <w:proofErr w:type="spellStart"/>
            <w:r w:rsidRPr="0062387C">
              <w:rPr>
                <w:rFonts w:ascii="Times New Roman" w:hAnsi="Times New Roman"/>
                <w:sz w:val="24"/>
                <w:szCs w:val="24"/>
                <w:lang w:eastAsia="en-US"/>
              </w:rPr>
              <w:t>Стусло</w:t>
            </w:r>
            <w:proofErr w:type="spellEnd"/>
            <w:r w:rsidRPr="0062387C">
              <w:rPr>
                <w:rFonts w:ascii="Times New Roman" w:hAnsi="Times New Roman"/>
                <w:sz w:val="24"/>
                <w:szCs w:val="24"/>
                <w:lang w:eastAsia="en-US"/>
              </w:rPr>
              <w:t xml:space="preserve"> в сборе алюминиевое 550мм поворотное – 1 шт.</w:t>
            </w:r>
          </w:p>
          <w:p w14:paraId="12EBD3DC" w14:textId="77777777" w:rsidR="00FB1AAB" w:rsidRPr="0062387C" w:rsidRDefault="00FB1AAB" w:rsidP="0062387C">
            <w:pPr>
              <w:spacing w:after="0" w:line="240" w:lineRule="auto"/>
              <w:outlineLvl w:val="1"/>
              <w:rPr>
                <w:rFonts w:ascii="Times New Roman" w:hAnsi="Times New Roman"/>
                <w:sz w:val="24"/>
                <w:szCs w:val="24"/>
                <w:lang w:eastAsia="en-US"/>
              </w:rPr>
            </w:pPr>
            <w:proofErr w:type="spellStart"/>
            <w:r w:rsidRPr="0062387C">
              <w:rPr>
                <w:rFonts w:ascii="Times New Roman" w:hAnsi="Times New Roman"/>
                <w:sz w:val="24"/>
                <w:szCs w:val="24"/>
                <w:lang w:eastAsia="en-US"/>
              </w:rPr>
              <w:t>Стусло</w:t>
            </w:r>
            <w:proofErr w:type="spellEnd"/>
            <w:r w:rsidRPr="0062387C">
              <w:rPr>
                <w:rFonts w:ascii="Times New Roman" w:hAnsi="Times New Roman"/>
                <w:sz w:val="24"/>
                <w:szCs w:val="24"/>
                <w:lang w:eastAsia="en-US"/>
              </w:rPr>
              <w:t xml:space="preserve"> поворотное – 2 шт.</w:t>
            </w:r>
          </w:p>
          <w:p w14:paraId="7C2B67F9"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 xml:space="preserve">Трансформатор ТМ 25/10 – 1 шт. </w:t>
            </w:r>
          </w:p>
          <w:p w14:paraId="2840BF7C"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 xml:space="preserve">Угловая шлифмашинка </w:t>
            </w:r>
            <w:r w:rsidRPr="0062387C">
              <w:rPr>
                <w:rFonts w:ascii="Times New Roman" w:hAnsi="Times New Roman"/>
                <w:sz w:val="24"/>
                <w:szCs w:val="24"/>
                <w:lang w:val="en-US" w:eastAsia="en-US"/>
              </w:rPr>
              <w:t>Makita</w:t>
            </w:r>
            <w:r w:rsidRPr="0062387C">
              <w:rPr>
                <w:rFonts w:ascii="Times New Roman" w:hAnsi="Times New Roman"/>
                <w:sz w:val="24"/>
                <w:szCs w:val="24"/>
                <w:lang w:eastAsia="en-US"/>
              </w:rPr>
              <w:t xml:space="preserve"> 9069 </w:t>
            </w:r>
            <w:r w:rsidRPr="0062387C">
              <w:rPr>
                <w:rFonts w:ascii="Times New Roman" w:hAnsi="Times New Roman"/>
                <w:sz w:val="24"/>
                <w:szCs w:val="24"/>
                <w:lang w:val="en-US" w:eastAsia="en-US"/>
              </w:rPr>
              <w:t>SF</w:t>
            </w:r>
            <w:r w:rsidRPr="0062387C">
              <w:rPr>
                <w:rFonts w:ascii="Times New Roman" w:hAnsi="Times New Roman"/>
                <w:sz w:val="24"/>
                <w:szCs w:val="24"/>
                <w:lang w:eastAsia="en-US"/>
              </w:rPr>
              <w:t xml:space="preserve"> – 1 шт.</w:t>
            </w:r>
          </w:p>
          <w:p w14:paraId="56FEAD9F"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 xml:space="preserve">Щит навесной ЩМП-1-1 36 – 6 шт. </w:t>
            </w:r>
          </w:p>
          <w:p w14:paraId="035781BC"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Щит навесной ЩУРн-3/12зо-1 – 6 шт.</w:t>
            </w:r>
          </w:p>
          <w:p w14:paraId="4F18BC06"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Щит распределительный навесной МКМ11-</w:t>
            </w:r>
            <w:r w:rsidRPr="0062387C">
              <w:rPr>
                <w:rFonts w:ascii="Times New Roman" w:hAnsi="Times New Roman"/>
                <w:sz w:val="24"/>
                <w:szCs w:val="24"/>
                <w:lang w:val="en-US" w:eastAsia="en-US"/>
              </w:rPr>
              <w:t>N</w:t>
            </w:r>
            <w:r w:rsidRPr="0062387C">
              <w:rPr>
                <w:rFonts w:ascii="Times New Roman" w:hAnsi="Times New Roman"/>
                <w:sz w:val="24"/>
                <w:szCs w:val="24"/>
                <w:lang w:eastAsia="en-US"/>
              </w:rPr>
              <w:t>-2[48-54-</w:t>
            </w:r>
            <w:r w:rsidRPr="0062387C">
              <w:rPr>
                <w:rFonts w:ascii="Times New Roman" w:hAnsi="Times New Roman"/>
                <w:sz w:val="24"/>
                <w:szCs w:val="24"/>
                <w:lang w:val="en-US" w:eastAsia="en-US"/>
              </w:rPr>
              <w:t>Z</w:t>
            </w:r>
            <w:r w:rsidRPr="0062387C">
              <w:rPr>
                <w:rFonts w:ascii="Times New Roman" w:hAnsi="Times New Roman"/>
                <w:sz w:val="24"/>
                <w:szCs w:val="24"/>
                <w:lang w:eastAsia="en-US"/>
              </w:rPr>
              <w:t>-</w:t>
            </w:r>
            <w:r w:rsidRPr="0062387C">
              <w:rPr>
                <w:rFonts w:ascii="Times New Roman" w:hAnsi="Times New Roman"/>
                <w:sz w:val="24"/>
                <w:szCs w:val="24"/>
                <w:lang w:val="en-US" w:eastAsia="en-US"/>
              </w:rPr>
              <w:t>U</w:t>
            </w:r>
            <w:r w:rsidRPr="0062387C">
              <w:rPr>
                <w:rFonts w:ascii="Times New Roman" w:hAnsi="Times New Roman"/>
                <w:sz w:val="24"/>
                <w:szCs w:val="24"/>
                <w:lang w:eastAsia="en-US"/>
              </w:rPr>
              <w:t xml:space="preserve"> ЩРн-2х48з-1 74 </w:t>
            </w:r>
            <w:r w:rsidRPr="0062387C">
              <w:rPr>
                <w:rFonts w:ascii="Times New Roman" w:hAnsi="Times New Roman"/>
                <w:sz w:val="24"/>
                <w:szCs w:val="24"/>
                <w:lang w:val="en-US" w:eastAsia="en-US"/>
              </w:rPr>
              <w:t>IP</w:t>
            </w:r>
            <w:r w:rsidRPr="0062387C">
              <w:rPr>
                <w:rFonts w:ascii="Times New Roman" w:hAnsi="Times New Roman"/>
                <w:sz w:val="24"/>
                <w:szCs w:val="24"/>
                <w:lang w:eastAsia="en-US"/>
              </w:rPr>
              <w:t xml:space="preserve">54 </w:t>
            </w:r>
            <w:r w:rsidRPr="0062387C">
              <w:rPr>
                <w:rFonts w:ascii="Times New Roman" w:hAnsi="Times New Roman"/>
                <w:sz w:val="24"/>
                <w:szCs w:val="24"/>
                <w:lang w:val="en-US" w:eastAsia="en-US"/>
              </w:rPr>
              <w:t>UNIVERSAL</w:t>
            </w:r>
            <w:r w:rsidRPr="0062387C">
              <w:rPr>
                <w:rFonts w:ascii="Times New Roman" w:hAnsi="Times New Roman"/>
                <w:sz w:val="24"/>
                <w:szCs w:val="24"/>
                <w:lang w:eastAsia="en-US"/>
              </w:rPr>
              <w:t xml:space="preserve"> – 2 шт. </w:t>
            </w:r>
          </w:p>
          <w:p w14:paraId="02F20AE6"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 xml:space="preserve">Электродвигатель асинхронный с фазным ротором </w:t>
            </w:r>
            <w:r w:rsidRPr="0062387C">
              <w:rPr>
                <w:rFonts w:ascii="Times New Roman" w:hAnsi="Times New Roman"/>
                <w:sz w:val="24"/>
                <w:szCs w:val="24"/>
                <w:lang w:val="en-US" w:eastAsia="en-US"/>
              </w:rPr>
              <w:t>DMTF</w:t>
            </w:r>
            <w:r w:rsidRPr="0062387C">
              <w:rPr>
                <w:rFonts w:ascii="Times New Roman" w:hAnsi="Times New Roman"/>
                <w:sz w:val="24"/>
                <w:szCs w:val="24"/>
                <w:lang w:eastAsia="en-US"/>
              </w:rPr>
              <w:t xml:space="preserve">012-6 – 2 шт. </w:t>
            </w:r>
          </w:p>
          <w:p w14:paraId="1A98CF6E"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 xml:space="preserve">Электромонтажный стол ЭМС1-С – 6 шт. </w:t>
            </w:r>
          </w:p>
          <w:p w14:paraId="735A7970"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 xml:space="preserve">Компьютер (в комплекте клавиатура/мышь) – 1 шт. </w:t>
            </w:r>
          </w:p>
          <w:p w14:paraId="70F1C3A8"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Металлический шкаф для хранения инструментов, (</w:t>
            </w:r>
            <w:proofErr w:type="spellStart"/>
            <w:r w:rsidRPr="0062387C">
              <w:rPr>
                <w:rFonts w:ascii="Times New Roman" w:hAnsi="Times New Roman"/>
                <w:sz w:val="24"/>
                <w:szCs w:val="24"/>
                <w:lang w:eastAsia="en-US"/>
              </w:rPr>
              <w:t>ВхШхГ</w:t>
            </w:r>
            <w:proofErr w:type="spellEnd"/>
            <w:r w:rsidRPr="0062387C">
              <w:rPr>
                <w:rFonts w:ascii="Times New Roman" w:hAnsi="Times New Roman"/>
                <w:sz w:val="24"/>
                <w:szCs w:val="24"/>
                <w:lang w:eastAsia="en-US"/>
              </w:rPr>
              <w:t>)1980х114х519 – 1 шт.</w:t>
            </w:r>
          </w:p>
          <w:p w14:paraId="05EBFB8C"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Верстак слесарный с защитным экраном, 1220х700х820/1420мм; в комплекте тиски – 5 шт.</w:t>
            </w:r>
          </w:p>
          <w:p w14:paraId="491DD28C"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 xml:space="preserve">Стол паяльщика, 1500х700х1500; Э1Ф; 220В – 2 шт. </w:t>
            </w:r>
          </w:p>
          <w:p w14:paraId="1823108A" w14:textId="77777777" w:rsidR="00FB1AAB" w:rsidRPr="0062387C" w:rsidRDefault="00FB1AAB" w:rsidP="0062387C">
            <w:pPr>
              <w:spacing w:after="0" w:line="240" w:lineRule="auto"/>
              <w:outlineLvl w:val="1"/>
              <w:rPr>
                <w:rFonts w:ascii="Times New Roman" w:hAnsi="Times New Roman"/>
                <w:sz w:val="24"/>
                <w:szCs w:val="24"/>
                <w:lang w:eastAsia="en-US"/>
              </w:rPr>
            </w:pPr>
            <w:r w:rsidRPr="0062387C">
              <w:rPr>
                <w:rFonts w:ascii="Times New Roman" w:hAnsi="Times New Roman"/>
                <w:sz w:val="24"/>
                <w:szCs w:val="24"/>
                <w:lang w:eastAsia="en-US"/>
              </w:rPr>
              <w:t>Стол электромонтажника, 1700х650х1800» Э1Ф; 220 В – 6 шт.</w:t>
            </w:r>
          </w:p>
          <w:p w14:paraId="143E4325" w14:textId="77777777" w:rsidR="00FB1AAB" w:rsidRPr="0062387C" w:rsidRDefault="00FB1AAB" w:rsidP="0062387C">
            <w:pPr>
              <w:widowControl w:val="0"/>
              <w:autoSpaceDE w:val="0"/>
              <w:autoSpaceDN w:val="0"/>
              <w:adjustRightInd w:val="0"/>
              <w:spacing w:after="0" w:line="240" w:lineRule="auto"/>
              <w:rPr>
                <w:rFonts w:ascii="Times New Roman" w:hAnsi="Times New Roman"/>
                <w:b/>
                <w:sz w:val="24"/>
                <w:szCs w:val="24"/>
                <w:lang w:eastAsia="en-US"/>
              </w:rPr>
            </w:pPr>
            <w:r w:rsidRPr="0062387C">
              <w:rPr>
                <w:rFonts w:ascii="Times New Roman" w:hAnsi="Times New Roman"/>
                <w:sz w:val="24"/>
                <w:szCs w:val="24"/>
                <w:lang w:eastAsia="en-US"/>
              </w:rPr>
              <w:t xml:space="preserve">Интерактивная система </w:t>
            </w:r>
            <w:r w:rsidRPr="0062387C">
              <w:rPr>
                <w:rFonts w:ascii="Times New Roman" w:hAnsi="Times New Roman"/>
                <w:sz w:val="24"/>
                <w:szCs w:val="24"/>
                <w:lang w:val="en-US" w:eastAsia="en-US"/>
              </w:rPr>
              <w:t>PROMETHEANAKTIVBOARD</w:t>
            </w:r>
            <w:r w:rsidRPr="0062387C">
              <w:rPr>
                <w:rFonts w:ascii="Times New Roman" w:hAnsi="Times New Roman"/>
                <w:sz w:val="24"/>
                <w:szCs w:val="24"/>
                <w:lang w:eastAsia="en-US"/>
              </w:rPr>
              <w:t xml:space="preserve"> – 1 шт.</w:t>
            </w:r>
          </w:p>
        </w:tc>
      </w:tr>
      <w:tr w:rsidR="00FB1AAB" w:rsidRPr="00FB1AAB" w14:paraId="6E9BC8F2" w14:textId="77777777" w:rsidTr="00FB1AAB">
        <w:trPr>
          <w:trHeight w:val="118"/>
          <w:tblCellSpacing w:w="5" w:type="nil"/>
        </w:trPr>
        <w:tc>
          <w:tcPr>
            <w:tcW w:w="9357" w:type="dxa"/>
          </w:tcPr>
          <w:p w14:paraId="010A76C7" w14:textId="77777777" w:rsidR="00FB1AAB" w:rsidRPr="00FB1AAB" w:rsidRDefault="00FB1AAB" w:rsidP="00FB1AAB">
            <w:pPr>
              <w:widowControl w:val="0"/>
              <w:autoSpaceDE w:val="0"/>
              <w:autoSpaceDN w:val="0"/>
              <w:adjustRightInd w:val="0"/>
              <w:spacing w:after="0" w:line="240" w:lineRule="auto"/>
              <w:jc w:val="center"/>
              <w:rPr>
                <w:rFonts w:ascii="Times New Roman" w:hAnsi="Times New Roman"/>
                <w:b/>
                <w:sz w:val="24"/>
                <w:szCs w:val="24"/>
                <w:lang w:eastAsia="en-US"/>
              </w:rPr>
            </w:pPr>
            <w:r w:rsidRPr="00FB1AAB">
              <w:rPr>
                <w:rFonts w:ascii="Times New Roman" w:hAnsi="Times New Roman"/>
                <w:b/>
                <w:sz w:val="24"/>
                <w:szCs w:val="24"/>
                <w:lang w:eastAsia="en-US"/>
              </w:rPr>
              <w:t>Мастерская № 17  «Электромонтаж»</w:t>
            </w:r>
          </w:p>
          <w:p w14:paraId="097B6319" w14:textId="77777777" w:rsidR="00FB1AAB" w:rsidRPr="00FB1AAB" w:rsidRDefault="00FB1AAB" w:rsidP="00FB1AAB">
            <w:pPr>
              <w:spacing w:after="0" w:line="240" w:lineRule="auto"/>
              <w:outlineLvl w:val="1"/>
              <w:rPr>
                <w:rFonts w:ascii="Times New Roman" w:hAnsi="Times New Roman"/>
                <w:sz w:val="24"/>
                <w:szCs w:val="24"/>
                <w:lang w:eastAsia="en-US"/>
              </w:rPr>
            </w:pPr>
            <w:proofErr w:type="spellStart"/>
            <w:r w:rsidRPr="00FB1AAB">
              <w:rPr>
                <w:rFonts w:ascii="Times New Roman" w:hAnsi="Times New Roman"/>
                <w:sz w:val="24"/>
                <w:szCs w:val="24"/>
                <w:lang w:eastAsia="en-US"/>
              </w:rPr>
              <w:t>Вводнораспределительное</w:t>
            </w:r>
            <w:proofErr w:type="spellEnd"/>
            <w:r w:rsidRPr="00FB1AAB">
              <w:rPr>
                <w:rFonts w:ascii="Times New Roman" w:hAnsi="Times New Roman"/>
                <w:sz w:val="24"/>
                <w:szCs w:val="24"/>
                <w:lang w:eastAsia="en-US"/>
              </w:rPr>
              <w:t xml:space="preserve"> устройство ВРУ 1-17-70 с АВР 100 А – 1шт.</w:t>
            </w:r>
          </w:p>
          <w:p w14:paraId="5D956F67"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Двигатель асинхронный 0,55 кВт 1500 об/мин 3ф – 1 шт.</w:t>
            </w:r>
          </w:p>
          <w:p w14:paraId="48DFA609"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Дрель аккумуляторная Энергомаш ДШ-12 – 3 шт.</w:t>
            </w:r>
          </w:p>
          <w:p w14:paraId="46F180BC" w14:textId="77777777" w:rsidR="00FB1AAB" w:rsidRPr="00FB1AAB" w:rsidRDefault="00FB1AAB" w:rsidP="00FB1AAB">
            <w:pPr>
              <w:spacing w:after="0" w:line="240" w:lineRule="auto"/>
              <w:outlineLvl w:val="1"/>
              <w:rPr>
                <w:rFonts w:ascii="Times New Roman" w:hAnsi="Times New Roman"/>
                <w:sz w:val="24"/>
                <w:szCs w:val="24"/>
                <w:lang w:eastAsia="en-US"/>
              </w:rPr>
            </w:pPr>
            <w:proofErr w:type="spellStart"/>
            <w:r w:rsidRPr="00FB1AAB">
              <w:rPr>
                <w:rFonts w:ascii="Times New Roman" w:hAnsi="Times New Roman"/>
                <w:sz w:val="24"/>
                <w:szCs w:val="24"/>
                <w:lang w:eastAsia="en-US"/>
              </w:rPr>
              <w:t>Мегаомметр</w:t>
            </w:r>
            <w:proofErr w:type="spellEnd"/>
            <w:r w:rsidRPr="00FB1AAB">
              <w:rPr>
                <w:rFonts w:ascii="Times New Roman" w:hAnsi="Times New Roman"/>
                <w:sz w:val="24"/>
                <w:szCs w:val="24"/>
                <w:lang w:eastAsia="en-US"/>
              </w:rPr>
              <w:t xml:space="preserve"> Е6-40 с поверкой – 3 шт. </w:t>
            </w:r>
          </w:p>
          <w:p w14:paraId="39E4817E" w14:textId="77777777" w:rsidR="00FB1AAB" w:rsidRPr="00FB1AAB" w:rsidRDefault="00FB1AAB" w:rsidP="00FB1AAB">
            <w:pPr>
              <w:spacing w:after="0" w:line="240" w:lineRule="auto"/>
              <w:outlineLvl w:val="1"/>
              <w:rPr>
                <w:rFonts w:ascii="Times New Roman" w:hAnsi="Times New Roman"/>
                <w:sz w:val="24"/>
                <w:szCs w:val="24"/>
                <w:lang w:eastAsia="en-US"/>
              </w:rPr>
            </w:pPr>
            <w:r w:rsidRPr="00FB1AAB">
              <w:rPr>
                <w:rFonts w:ascii="Times New Roman" w:hAnsi="Times New Roman"/>
                <w:sz w:val="24"/>
                <w:szCs w:val="24"/>
                <w:lang w:eastAsia="en-US"/>
              </w:rPr>
              <w:t>Мультиметр – 2 шт.</w:t>
            </w:r>
          </w:p>
          <w:p w14:paraId="0E488669"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Перфоратор Энкор ПЭ-870/26 ЭР – 1 шт.</w:t>
            </w:r>
          </w:p>
          <w:p w14:paraId="0F591023"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 xml:space="preserve">Перфоратор </w:t>
            </w:r>
            <w:r w:rsidRPr="00FB1AAB">
              <w:rPr>
                <w:rFonts w:ascii="Times New Roman" w:hAnsi="Times New Roman"/>
                <w:sz w:val="24"/>
                <w:szCs w:val="24"/>
                <w:lang w:val="en-US" w:eastAsia="en-US"/>
              </w:rPr>
              <w:t>HR</w:t>
            </w:r>
            <w:r w:rsidRPr="00FB1AAB">
              <w:rPr>
                <w:rFonts w:ascii="Times New Roman" w:hAnsi="Times New Roman"/>
                <w:sz w:val="24"/>
                <w:szCs w:val="24"/>
                <w:lang w:eastAsia="en-US"/>
              </w:rPr>
              <w:t>2470 – 1 шт.</w:t>
            </w:r>
          </w:p>
          <w:p w14:paraId="66CCC5B6"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 xml:space="preserve">Пресс </w:t>
            </w:r>
            <w:proofErr w:type="spellStart"/>
            <w:r w:rsidRPr="00FB1AAB">
              <w:rPr>
                <w:rFonts w:ascii="Times New Roman" w:hAnsi="Times New Roman"/>
                <w:sz w:val="24"/>
                <w:szCs w:val="24"/>
                <w:lang w:eastAsia="en-US"/>
              </w:rPr>
              <w:t>просечно-выпрессовывательный</w:t>
            </w:r>
            <w:proofErr w:type="spellEnd"/>
            <w:r w:rsidRPr="00FB1AAB">
              <w:rPr>
                <w:rFonts w:ascii="Times New Roman" w:hAnsi="Times New Roman"/>
                <w:sz w:val="24"/>
                <w:szCs w:val="24"/>
                <w:lang w:eastAsia="en-US"/>
              </w:rPr>
              <w:t xml:space="preserve"> гидравлический ПГПО-60 – 1 шт.</w:t>
            </w:r>
          </w:p>
          <w:p w14:paraId="58C9BD65"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 xml:space="preserve">Электродвигатель асинхронный с фазным ротором </w:t>
            </w:r>
            <w:r w:rsidRPr="00FB1AAB">
              <w:rPr>
                <w:rFonts w:ascii="Times New Roman" w:hAnsi="Times New Roman"/>
                <w:sz w:val="24"/>
                <w:szCs w:val="24"/>
                <w:lang w:val="en-US" w:eastAsia="en-US"/>
              </w:rPr>
              <w:t>DMTF</w:t>
            </w:r>
            <w:r w:rsidRPr="00FB1AAB">
              <w:rPr>
                <w:rFonts w:ascii="Times New Roman" w:hAnsi="Times New Roman"/>
                <w:sz w:val="24"/>
                <w:szCs w:val="24"/>
                <w:lang w:eastAsia="en-US"/>
              </w:rPr>
              <w:t>012-6 – 1 шт.</w:t>
            </w:r>
          </w:p>
          <w:p w14:paraId="4E73A335"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Электромонтажный стол ЭМС1-С – 6 шт.</w:t>
            </w:r>
          </w:p>
          <w:p w14:paraId="45490816"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Компьютер (в комплекте клавиатура/мышь) – 1 шт.</w:t>
            </w:r>
          </w:p>
          <w:p w14:paraId="1DC81A0C"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 xml:space="preserve">Стол паяльщика, 1500х700х1500; Э1Ф; 220В – 2 шт. </w:t>
            </w:r>
          </w:p>
          <w:p w14:paraId="209C00F9"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Стол электромонтажника, 1700х650х1800» Э1Ф; 220 В – 5 шт.</w:t>
            </w:r>
          </w:p>
          <w:p w14:paraId="1BDE164B"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Модульный учебный лабораторный стенд по направлению «Электромонтаж и наладка» - 5 шт.</w:t>
            </w:r>
          </w:p>
          <w:p w14:paraId="3209F9D0"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 xml:space="preserve">«Учебный стенд (модуль) «поиск неисправностей» по компетенции </w:t>
            </w:r>
            <w:proofErr w:type="spellStart"/>
            <w:r w:rsidRPr="00FB1AAB">
              <w:rPr>
                <w:rFonts w:ascii="Times New Roman" w:hAnsi="Times New Roman"/>
                <w:sz w:val="24"/>
                <w:szCs w:val="24"/>
                <w:lang w:eastAsia="en-US"/>
              </w:rPr>
              <w:t>wsr</w:t>
            </w:r>
            <w:proofErr w:type="spellEnd"/>
            <w:r w:rsidRPr="00FB1AAB">
              <w:rPr>
                <w:rFonts w:ascii="Times New Roman" w:hAnsi="Times New Roman"/>
                <w:sz w:val="24"/>
                <w:szCs w:val="24"/>
                <w:lang w:eastAsia="en-US"/>
              </w:rPr>
              <w:t xml:space="preserve"> «электромонтаж»»- 5 шт.</w:t>
            </w:r>
          </w:p>
          <w:p w14:paraId="43C16DBD" w14:textId="77777777" w:rsidR="00FB1AAB" w:rsidRPr="00FB1AAB" w:rsidRDefault="00FB1AAB" w:rsidP="00FB1AAB">
            <w:pPr>
              <w:widowControl w:val="0"/>
              <w:autoSpaceDE w:val="0"/>
              <w:autoSpaceDN w:val="0"/>
              <w:adjustRightInd w:val="0"/>
              <w:spacing w:after="0" w:line="240" w:lineRule="auto"/>
              <w:rPr>
                <w:rFonts w:ascii="Times New Roman" w:hAnsi="Times New Roman"/>
                <w:sz w:val="24"/>
                <w:szCs w:val="24"/>
                <w:lang w:eastAsia="en-US"/>
              </w:rPr>
            </w:pPr>
            <w:r w:rsidRPr="00FB1AAB">
              <w:rPr>
                <w:rFonts w:ascii="Times New Roman" w:hAnsi="Times New Roman"/>
                <w:sz w:val="24"/>
                <w:szCs w:val="24"/>
                <w:lang w:eastAsia="en-US"/>
              </w:rPr>
              <w:t xml:space="preserve"> Учебный стенд (модуль) «Программирование Реле </w:t>
            </w:r>
            <w:r w:rsidRPr="00FB1AAB">
              <w:rPr>
                <w:rFonts w:ascii="Times New Roman" w:hAnsi="Times New Roman"/>
                <w:sz w:val="24"/>
                <w:szCs w:val="24"/>
                <w:lang w:val="en-US" w:eastAsia="en-US"/>
              </w:rPr>
              <w:t>ONI</w:t>
            </w:r>
            <w:r w:rsidRPr="00FB1AAB">
              <w:rPr>
                <w:rFonts w:ascii="Times New Roman" w:hAnsi="Times New Roman"/>
                <w:sz w:val="24"/>
                <w:szCs w:val="24"/>
                <w:lang w:eastAsia="en-US"/>
              </w:rPr>
              <w:t>» - 5 шт.</w:t>
            </w:r>
          </w:p>
        </w:tc>
      </w:tr>
      <w:tr w:rsidR="00651D7E" w:rsidRPr="00FB1AAB" w14:paraId="5227FAA9" w14:textId="77777777" w:rsidTr="00FB1AAB">
        <w:trPr>
          <w:trHeight w:val="118"/>
          <w:tblCellSpacing w:w="5" w:type="nil"/>
        </w:trPr>
        <w:tc>
          <w:tcPr>
            <w:tcW w:w="9357" w:type="dxa"/>
          </w:tcPr>
          <w:p w14:paraId="6978CB38" w14:textId="77777777" w:rsidR="00651D7E" w:rsidRPr="00651D7E" w:rsidRDefault="00651D7E" w:rsidP="00651D7E">
            <w:pPr>
              <w:widowControl w:val="0"/>
              <w:autoSpaceDE w:val="0"/>
              <w:autoSpaceDN w:val="0"/>
              <w:adjustRightInd w:val="0"/>
              <w:spacing w:after="0" w:line="240" w:lineRule="auto"/>
              <w:jc w:val="center"/>
              <w:rPr>
                <w:rFonts w:ascii="Times New Roman" w:hAnsi="Times New Roman"/>
                <w:b/>
                <w:sz w:val="24"/>
                <w:szCs w:val="24"/>
                <w:lang w:eastAsia="en-US"/>
              </w:rPr>
            </w:pPr>
            <w:r w:rsidRPr="00651D7E">
              <w:rPr>
                <w:rFonts w:ascii="Times New Roman" w:hAnsi="Times New Roman"/>
                <w:b/>
                <w:sz w:val="24"/>
                <w:szCs w:val="24"/>
                <w:lang w:eastAsia="en-US"/>
              </w:rPr>
              <w:t>Учебный кабинет № 22 «Теоретические основы сварки и резки металлов», «Расчета и проектирования сварочных соединений», «Технологии электрической сварки плавления»</w:t>
            </w:r>
            <w:r w:rsidR="00C74C58">
              <w:rPr>
                <w:rFonts w:ascii="Times New Roman" w:hAnsi="Times New Roman"/>
                <w:b/>
                <w:sz w:val="24"/>
                <w:szCs w:val="24"/>
                <w:lang w:eastAsia="en-US"/>
              </w:rPr>
              <w:t xml:space="preserve">, </w:t>
            </w:r>
            <w:r w:rsidRPr="00651D7E">
              <w:rPr>
                <w:rFonts w:ascii="Times New Roman" w:hAnsi="Times New Roman"/>
                <w:b/>
                <w:sz w:val="24"/>
                <w:szCs w:val="24"/>
                <w:lang w:eastAsia="en-US"/>
              </w:rPr>
              <w:t xml:space="preserve">Учебная лаборатория №22 «Испытания материалов и контроля качества сварных соединений» </w:t>
            </w:r>
          </w:p>
          <w:p w14:paraId="5A192558"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 xml:space="preserve">Проектор </w:t>
            </w:r>
            <w:r w:rsidRPr="00651D7E">
              <w:rPr>
                <w:rFonts w:ascii="Times New Roman" w:hAnsi="Times New Roman"/>
                <w:sz w:val="24"/>
                <w:szCs w:val="24"/>
                <w:lang w:val="en-US" w:eastAsia="en-US"/>
              </w:rPr>
              <w:t>Epson</w:t>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EB</w:t>
            </w:r>
            <w:r w:rsidRPr="00651D7E">
              <w:rPr>
                <w:rFonts w:ascii="Times New Roman" w:hAnsi="Times New Roman"/>
                <w:sz w:val="24"/>
                <w:szCs w:val="24"/>
                <w:lang w:eastAsia="en-US"/>
              </w:rPr>
              <w:t>-585</w:t>
            </w:r>
            <w:proofErr w:type="spellStart"/>
            <w:r w:rsidRPr="00651D7E">
              <w:rPr>
                <w:rFonts w:ascii="Times New Roman" w:hAnsi="Times New Roman"/>
                <w:sz w:val="24"/>
                <w:szCs w:val="24"/>
                <w:lang w:val="en-US" w:eastAsia="en-US"/>
              </w:rPr>
              <w:t>wi</w:t>
            </w:r>
            <w:proofErr w:type="spellEnd"/>
            <w:r w:rsidRPr="00651D7E">
              <w:rPr>
                <w:rFonts w:ascii="Times New Roman" w:hAnsi="Times New Roman"/>
                <w:sz w:val="24"/>
                <w:szCs w:val="24"/>
                <w:lang w:eastAsia="en-US"/>
              </w:rPr>
              <w:t xml:space="preserve"> – 1 шт.</w:t>
            </w:r>
          </w:p>
          <w:p w14:paraId="11BA806E"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Стенд-лабораторный комплекс «Монтаж и эксплуатация медных структурированных кабелей систем» - 1 шт.</w:t>
            </w:r>
          </w:p>
          <w:p w14:paraId="3ADDBF2C"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lastRenderedPageBreak/>
              <w:t xml:space="preserve">Типовой комплект учебного оборудования «Локальные компьютерные сети» </w:t>
            </w:r>
            <w:r w:rsidRPr="00651D7E">
              <w:rPr>
                <w:rFonts w:ascii="Times New Roman" w:hAnsi="Times New Roman"/>
                <w:sz w:val="24"/>
                <w:szCs w:val="24"/>
                <w:lang w:val="en-US" w:eastAsia="en-US"/>
              </w:rPr>
              <w:t>LAN</w:t>
            </w:r>
            <w:r w:rsidRPr="00651D7E">
              <w:rPr>
                <w:rFonts w:ascii="Times New Roman" w:hAnsi="Times New Roman"/>
                <w:sz w:val="24"/>
                <w:szCs w:val="24"/>
                <w:lang w:eastAsia="en-US"/>
              </w:rPr>
              <w:t>-1 – 1 шт.</w:t>
            </w:r>
          </w:p>
          <w:p w14:paraId="67FBD233" w14:textId="77777777" w:rsidR="00651D7E" w:rsidRPr="00651D7E" w:rsidRDefault="00651D7E" w:rsidP="00651D7E">
            <w:pPr>
              <w:spacing w:after="0" w:line="240" w:lineRule="auto"/>
              <w:outlineLvl w:val="1"/>
              <w:rPr>
                <w:rFonts w:ascii="Times New Roman" w:hAnsi="Times New Roman"/>
                <w:sz w:val="24"/>
                <w:szCs w:val="24"/>
                <w:lang w:val="en-US" w:eastAsia="en-US"/>
              </w:rPr>
            </w:pPr>
            <w:r w:rsidRPr="00651D7E">
              <w:rPr>
                <w:rFonts w:ascii="Times New Roman" w:hAnsi="Times New Roman"/>
                <w:sz w:val="24"/>
                <w:szCs w:val="24"/>
                <w:lang w:eastAsia="en-US"/>
              </w:rPr>
              <w:t>Сервер</w:t>
            </w:r>
            <w:r w:rsidRPr="00651D7E">
              <w:rPr>
                <w:rFonts w:ascii="Times New Roman" w:hAnsi="Times New Roman"/>
                <w:sz w:val="24"/>
                <w:szCs w:val="24"/>
                <w:lang w:val="en-US" w:eastAsia="en-US"/>
              </w:rPr>
              <w:t xml:space="preserve"> </w:t>
            </w:r>
            <w:r w:rsidRPr="00651D7E">
              <w:rPr>
                <w:rFonts w:ascii="Times New Roman" w:hAnsi="Times New Roman"/>
                <w:sz w:val="24"/>
                <w:szCs w:val="24"/>
                <w:lang w:eastAsia="en-US"/>
              </w:rPr>
              <w:t>Альтаир</w:t>
            </w:r>
            <w:r w:rsidRPr="00651D7E">
              <w:rPr>
                <w:rFonts w:ascii="Times New Roman" w:hAnsi="Times New Roman"/>
                <w:sz w:val="24"/>
                <w:szCs w:val="24"/>
                <w:lang w:val="en-US" w:eastAsia="en-US"/>
              </w:rPr>
              <w:t xml:space="preserve">Multi/Tower/1x Dual Core i3 4130 – 1 </w:t>
            </w:r>
            <w:proofErr w:type="spellStart"/>
            <w:r w:rsidRPr="00651D7E">
              <w:rPr>
                <w:rFonts w:ascii="Times New Roman" w:hAnsi="Times New Roman"/>
                <w:sz w:val="24"/>
                <w:szCs w:val="24"/>
                <w:lang w:eastAsia="en-US"/>
              </w:rPr>
              <w:t>шт</w:t>
            </w:r>
            <w:proofErr w:type="spellEnd"/>
            <w:r w:rsidRPr="00651D7E">
              <w:rPr>
                <w:rFonts w:ascii="Times New Roman" w:hAnsi="Times New Roman"/>
                <w:sz w:val="24"/>
                <w:szCs w:val="24"/>
                <w:lang w:val="en-US" w:eastAsia="en-US"/>
              </w:rPr>
              <w:t>.</w:t>
            </w:r>
          </w:p>
          <w:p w14:paraId="42BBD8DA"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 xml:space="preserve">Аккумуляторная дрель (мини) </w:t>
            </w:r>
            <w:proofErr w:type="spellStart"/>
            <w:r w:rsidRPr="00651D7E">
              <w:rPr>
                <w:rFonts w:ascii="Times New Roman" w:hAnsi="Times New Roman"/>
                <w:sz w:val="24"/>
                <w:szCs w:val="24"/>
                <w:lang w:val="en-US" w:eastAsia="en-US"/>
              </w:rPr>
              <w:t>BoschGRO</w:t>
            </w:r>
            <w:proofErr w:type="spellEnd"/>
            <w:r w:rsidRPr="00651D7E">
              <w:rPr>
                <w:rFonts w:ascii="Times New Roman" w:hAnsi="Times New Roman"/>
                <w:sz w:val="24"/>
                <w:szCs w:val="24"/>
                <w:lang w:eastAsia="en-US"/>
              </w:rPr>
              <w:t xml:space="preserve"> 10.08 </w:t>
            </w:r>
            <w:r w:rsidRPr="00651D7E">
              <w:rPr>
                <w:rFonts w:ascii="Times New Roman" w:hAnsi="Times New Roman"/>
                <w:sz w:val="24"/>
                <w:szCs w:val="24"/>
                <w:lang w:val="en-US" w:eastAsia="en-US"/>
              </w:rPr>
              <w:t>V</w:t>
            </w:r>
            <w:r w:rsidRPr="00651D7E">
              <w:rPr>
                <w:rFonts w:ascii="Times New Roman" w:hAnsi="Times New Roman"/>
                <w:sz w:val="24"/>
                <w:szCs w:val="24"/>
                <w:lang w:eastAsia="en-US"/>
              </w:rPr>
              <w:t>-</w:t>
            </w:r>
            <w:r w:rsidRPr="00651D7E">
              <w:rPr>
                <w:rFonts w:ascii="Times New Roman" w:hAnsi="Times New Roman"/>
                <w:sz w:val="24"/>
                <w:szCs w:val="24"/>
                <w:lang w:val="en-US" w:eastAsia="en-US"/>
              </w:rPr>
              <w:t>LI</w:t>
            </w:r>
            <w:r w:rsidRPr="00651D7E">
              <w:rPr>
                <w:rFonts w:ascii="Times New Roman" w:hAnsi="Times New Roman"/>
                <w:sz w:val="24"/>
                <w:szCs w:val="24"/>
                <w:lang w:eastAsia="en-US"/>
              </w:rPr>
              <w:t xml:space="preserve"> – 1 шт.</w:t>
            </w:r>
          </w:p>
          <w:p w14:paraId="3B7AF35F"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Принтер 3</w:t>
            </w:r>
            <w:r w:rsidRPr="00651D7E">
              <w:rPr>
                <w:rFonts w:ascii="Times New Roman" w:hAnsi="Times New Roman"/>
                <w:sz w:val="24"/>
                <w:szCs w:val="24"/>
                <w:lang w:val="en-US" w:eastAsia="en-US"/>
              </w:rPr>
              <w:t>D</w:t>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Felix</w:t>
            </w:r>
            <w:r w:rsidRPr="00651D7E">
              <w:rPr>
                <w:rFonts w:ascii="Times New Roman" w:hAnsi="Times New Roman"/>
                <w:sz w:val="24"/>
                <w:szCs w:val="24"/>
                <w:lang w:eastAsia="en-US"/>
              </w:rPr>
              <w:t xml:space="preserve"> 3.0 – 1 шт.</w:t>
            </w:r>
          </w:p>
          <w:p w14:paraId="76D7449F"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 xml:space="preserve">МФУ </w:t>
            </w:r>
            <w:proofErr w:type="spellStart"/>
            <w:r w:rsidRPr="00651D7E">
              <w:rPr>
                <w:rFonts w:ascii="Times New Roman" w:hAnsi="Times New Roman"/>
                <w:sz w:val="24"/>
                <w:szCs w:val="24"/>
                <w:lang w:val="en-US" w:eastAsia="en-US"/>
              </w:rPr>
              <w:t>XeroxWorkCentre</w:t>
            </w:r>
            <w:proofErr w:type="spellEnd"/>
            <w:r w:rsidRPr="00651D7E">
              <w:rPr>
                <w:rFonts w:ascii="Times New Roman" w:hAnsi="Times New Roman"/>
                <w:sz w:val="24"/>
                <w:szCs w:val="24"/>
                <w:lang w:eastAsia="en-US"/>
              </w:rPr>
              <w:t xml:space="preserve"> 3225</w:t>
            </w:r>
            <w:r w:rsidRPr="00651D7E">
              <w:rPr>
                <w:rFonts w:ascii="Times New Roman" w:hAnsi="Times New Roman"/>
                <w:sz w:val="24"/>
                <w:szCs w:val="24"/>
                <w:lang w:val="en-US" w:eastAsia="en-US"/>
              </w:rPr>
              <w:t>DNI</w:t>
            </w:r>
            <w:r w:rsidRPr="00651D7E">
              <w:rPr>
                <w:rFonts w:ascii="Times New Roman" w:hAnsi="Times New Roman"/>
                <w:sz w:val="24"/>
                <w:szCs w:val="24"/>
                <w:lang w:eastAsia="en-US"/>
              </w:rPr>
              <w:t>(Принтер/Копир/Сканер/Факс: А4) 600х600</w:t>
            </w:r>
            <w:r w:rsidRPr="00651D7E">
              <w:rPr>
                <w:rFonts w:ascii="Times New Roman" w:hAnsi="Times New Roman"/>
                <w:sz w:val="24"/>
                <w:szCs w:val="24"/>
                <w:lang w:val="en-US" w:eastAsia="en-US"/>
              </w:rPr>
              <w:t>dpi</w:t>
            </w:r>
            <w:r w:rsidRPr="00651D7E">
              <w:rPr>
                <w:rFonts w:ascii="Times New Roman" w:hAnsi="Times New Roman"/>
                <w:sz w:val="24"/>
                <w:szCs w:val="24"/>
                <w:lang w:eastAsia="en-US"/>
              </w:rPr>
              <w:t xml:space="preserve"> 28 </w:t>
            </w:r>
            <w:r w:rsidRPr="00651D7E">
              <w:rPr>
                <w:rFonts w:ascii="Times New Roman" w:hAnsi="Times New Roman"/>
                <w:sz w:val="24"/>
                <w:szCs w:val="24"/>
                <w:lang w:val="en-US" w:eastAsia="en-US"/>
              </w:rPr>
              <w:t>ppm</w:t>
            </w:r>
            <w:r w:rsidRPr="00651D7E">
              <w:rPr>
                <w:rFonts w:ascii="Times New Roman" w:hAnsi="Times New Roman"/>
                <w:sz w:val="24"/>
                <w:szCs w:val="24"/>
                <w:lang w:eastAsia="en-US"/>
              </w:rPr>
              <w:t xml:space="preserve"> 600 </w:t>
            </w:r>
            <w:r w:rsidRPr="00651D7E">
              <w:rPr>
                <w:rFonts w:ascii="Times New Roman" w:hAnsi="Times New Roman"/>
                <w:sz w:val="24"/>
                <w:szCs w:val="24"/>
                <w:lang w:val="en-US" w:eastAsia="en-US"/>
              </w:rPr>
              <w:t>MHz</w:t>
            </w:r>
            <w:r w:rsidRPr="00651D7E">
              <w:rPr>
                <w:rFonts w:ascii="Times New Roman" w:hAnsi="Times New Roman"/>
                <w:sz w:val="24"/>
                <w:szCs w:val="24"/>
                <w:lang w:eastAsia="en-US"/>
              </w:rPr>
              <w:t xml:space="preserve"> 256 </w:t>
            </w:r>
            <w:proofErr w:type="spellStart"/>
            <w:r w:rsidRPr="00651D7E">
              <w:rPr>
                <w:rFonts w:ascii="Times New Roman" w:hAnsi="Times New Roman"/>
                <w:sz w:val="24"/>
                <w:szCs w:val="24"/>
                <w:lang w:val="en-US" w:eastAsia="en-US"/>
              </w:rPr>
              <w:t>MbADFDuplexWi</w:t>
            </w:r>
            <w:proofErr w:type="spellEnd"/>
            <w:r w:rsidRPr="00651D7E">
              <w:rPr>
                <w:rFonts w:ascii="Times New Roman" w:hAnsi="Times New Roman"/>
                <w:sz w:val="24"/>
                <w:szCs w:val="24"/>
                <w:lang w:eastAsia="en-US"/>
              </w:rPr>
              <w:t>-</w:t>
            </w:r>
            <w:proofErr w:type="spellStart"/>
            <w:r w:rsidRPr="00651D7E">
              <w:rPr>
                <w:rFonts w:ascii="Times New Roman" w:hAnsi="Times New Roman"/>
                <w:sz w:val="24"/>
                <w:szCs w:val="24"/>
                <w:lang w:val="en-US" w:eastAsia="en-US"/>
              </w:rPr>
              <w:t>fiUSB</w:t>
            </w:r>
            <w:proofErr w:type="spellEnd"/>
            <w:r w:rsidRPr="00651D7E">
              <w:rPr>
                <w:rFonts w:ascii="Times New Roman" w:hAnsi="Times New Roman"/>
                <w:sz w:val="24"/>
                <w:szCs w:val="24"/>
                <w:lang w:eastAsia="en-US"/>
              </w:rPr>
              <w:t xml:space="preserve"> 2.0 – 1 шт.</w:t>
            </w:r>
          </w:p>
          <w:p w14:paraId="3B70820C"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 xml:space="preserve">Проектор </w:t>
            </w:r>
            <w:proofErr w:type="spellStart"/>
            <w:r w:rsidRPr="00651D7E">
              <w:rPr>
                <w:rFonts w:ascii="Times New Roman" w:hAnsi="Times New Roman"/>
                <w:sz w:val="24"/>
                <w:szCs w:val="24"/>
                <w:lang w:val="en-US" w:eastAsia="en-US"/>
              </w:rPr>
              <w:t>Benq</w:t>
            </w:r>
            <w:proofErr w:type="spellEnd"/>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MX</w:t>
            </w:r>
            <w:r w:rsidRPr="00651D7E">
              <w:rPr>
                <w:rFonts w:ascii="Times New Roman" w:hAnsi="Times New Roman"/>
                <w:sz w:val="24"/>
                <w:szCs w:val="24"/>
                <w:lang w:eastAsia="en-US"/>
              </w:rPr>
              <w:t xml:space="preserve"> 501 501 – 1 шт.</w:t>
            </w:r>
          </w:p>
          <w:p w14:paraId="6639CA9E"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 xml:space="preserve">Интерактивная доска </w:t>
            </w:r>
            <w:r w:rsidRPr="00651D7E">
              <w:rPr>
                <w:rFonts w:ascii="Times New Roman" w:hAnsi="Times New Roman"/>
                <w:sz w:val="24"/>
                <w:szCs w:val="24"/>
                <w:lang w:val="en-US" w:eastAsia="en-US"/>
              </w:rPr>
              <w:t>IQ</w:t>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Board</w:t>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ET</w:t>
            </w:r>
            <w:r w:rsidRPr="00651D7E">
              <w:rPr>
                <w:rFonts w:ascii="Times New Roman" w:hAnsi="Times New Roman"/>
                <w:sz w:val="24"/>
                <w:szCs w:val="24"/>
                <w:lang w:eastAsia="en-US"/>
              </w:rPr>
              <w:t>-</w:t>
            </w:r>
            <w:r w:rsidRPr="00651D7E">
              <w:rPr>
                <w:rFonts w:ascii="Times New Roman" w:hAnsi="Times New Roman"/>
                <w:sz w:val="24"/>
                <w:szCs w:val="24"/>
                <w:lang w:val="en-US" w:eastAsia="en-US"/>
              </w:rPr>
              <w:t>P</w:t>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AP</w:t>
            </w:r>
            <w:r w:rsidRPr="00651D7E">
              <w:rPr>
                <w:rFonts w:ascii="Times New Roman" w:hAnsi="Times New Roman"/>
                <w:sz w:val="24"/>
                <w:szCs w:val="24"/>
                <w:lang w:eastAsia="en-US"/>
              </w:rPr>
              <w:t>100 – 1 шт.</w:t>
            </w:r>
          </w:p>
          <w:p w14:paraId="521EFB72"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 xml:space="preserve">Компьютер в сборе </w:t>
            </w:r>
            <w:r w:rsidRPr="00651D7E">
              <w:rPr>
                <w:rFonts w:ascii="Times New Roman" w:hAnsi="Times New Roman"/>
                <w:sz w:val="24"/>
                <w:szCs w:val="24"/>
                <w:lang w:val="en-US" w:eastAsia="en-US"/>
              </w:rPr>
              <w:t>Lenovo</w:t>
            </w:r>
            <w:r w:rsidRPr="00651D7E">
              <w:rPr>
                <w:rFonts w:ascii="Times New Roman" w:hAnsi="Times New Roman"/>
                <w:sz w:val="24"/>
                <w:szCs w:val="24"/>
                <w:lang w:eastAsia="en-US"/>
              </w:rPr>
              <w:t>300-20</w:t>
            </w:r>
            <w:r w:rsidRPr="00651D7E">
              <w:rPr>
                <w:rFonts w:ascii="Times New Roman" w:hAnsi="Times New Roman"/>
                <w:sz w:val="24"/>
                <w:szCs w:val="24"/>
                <w:lang w:val="en-US" w:eastAsia="en-US"/>
              </w:rPr>
              <w:t>ISC</w:t>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Corei</w:t>
            </w:r>
            <w:r w:rsidRPr="00651D7E">
              <w:rPr>
                <w:rFonts w:ascii="Times New Roman" w:hAnsi="Times New Roman"/>
                <w:sz w:val="24"/>
                <w:szCs w:val="24"/>
                <w:lang w:eastAsia="en-US"/>
              </w:rPr>
              <w:t>5-6400/8</w:t>
            </w:r>
            <w:r w:rsidRPr="00651D7E">
              <w:rPr>
                <w:rFonts w:ascii="Times New Roman" w:hAnsi="Times New Roman"/>
                <w:sz w:val="24"/>
                <w:szCs w:val="24"/>
                <w:lang w:val="en-US" w:eastAsia="en-US"/>
              </w:rPr>
              <w:t>Gb</w:t>
            </w:r>
            <w:r w:rsidRPr="00651D7E">
              <w:rPr>
                <w:rFonts w:ascii="Times New Roman" w:hAnsi="Times New Roman"/>
                <w:sz w:val="24"/>
                <w:szCs w:val="24"/>
                <w:lang w:eastAsia="en-US"/>
              </w:rPr>
              <w:t>/1</w:t>
            </w:r>
            <w:r w:rsidRPr="00651D7E">
              <w:rPr>
                <w:rFonts w:ascii="Times New Roman" w:hAnsi="Times New Roman"/>
                <w:sz w:val="24"/>
                <w:szCs w:val="24"/>
                <w:lang w:val="en-US" w:eastAsia="en-US"/>
              </w:rPr>
              <w:t>Tb</w:t>
            </w:r>
            <w:r w:rsidRPr="00651D7E">
              <w:rPr>
                <w:rFonts w:ascii="Times New Roman" w:hAnsi="Times New Roman"/>
                <w:sz w:val="24"/>
                <w:szCs w:val="24"/>
                <w:lang w:eastAsia="en-US"/>
              </w:rPr>
              <w:t>/</w:t>
            </w:r>
            <w:r w:rsidRPr="00651D7E">
              <w:rPr>
                <w:rFonts w:ascii="Times New Roman" w:hAnsi="Times New Roman"/>
                <w:sz w:val="24"/>
                <w:szCs w:val="24"/>
                <w:lang w:val="en-US" w:eastAsia="en-US"/>
              </w:rPr>
              <w:t>GTX</w:t>
            </w:r>
            <w:r w:rsidRPr="00651D7E">
              <w:rPr>
                <w:rFonts w:ascii="Times New Roman" w:hAnsi="Times New Roman"/>
                <w:sz w:val="24"/>
                <w:szCs w:val="24"/>
                <w:lang w:eastAsia="en-US"/>
              </w:rPr>
              <w:t>750</w:t>
            </w:r>
            <w:r w:rsidRPr="00651D7E">
              <w:rPr>
                <w:rFonts w:ascii="Times New Roman" w:hAnsi="Times New Roman"/>
                <w:sz w:val="24"/>
                <w:szCs w:val="24"/>
                <w:lang w:val="en-US" w:eastAsia="en-US"/>
              </w:rPr>
              <w:t>Ti</w:t>
            </w:r>
            <w:r w:rsidRPr="00651D7E">
              <w:rPr>
                <w:rFonts w:ascii="Times New Roman" w:hAnsi="Times New Roman"/>
                <w:sz w:val="24"/>
                <w:szCs w:val="24"/>
                <w:lang w:eastAsia="en-US"/>
              </w:rPr>
              <w:t xml:space="preserve"> 2</w:t>
            </w:r>
            <w:r w:rsidRPr="00651D7E">
              <w:rPr>
                <w:rFonts w:ascii="Times New Roman" w:hAnsi="Times New Roman"/>
                <w:sz w:val="24"/>
                <w:szCs w:val="24"/>
                <w:lang w:val="en-US" w:eastAsia="en-US"/>
              </w:rPr>
              <w:t>Gb</w:t>
            </w:r>
            <w:r w:rsidRPr="00651D7E">
              <w:rPr>
                <w:rFonts w:ascii="Times New Roman" w:hAnsi="Times New Roman"/>
                <w:sz w:val="24"/>
                <w:szCs w:val="24"/>
                <w:lang w:eastAsia="en-US"/>
              </w:rPr>
              <w:t>/</w:t>
            </w:r>
            <w:r w:rsidRPr="00651D7E">
              <w:rPr>
                <w:rFonts w:ascii="Times New Roman" w:hAnsi="Times New Roman"/>
                <w:sz w:val="24"/>
                <w:szCs w:val="24"/>
                <w:lang w:val="en-US" w:eastAsia="en-US"/>
              </w:rPr>
              <w:t>DWDRW</w:t>
            </w:r>
            <w:r w:rsidRPr="00651D7E">
              <w:rPr>
                <w:rFonts w:ascii="Times New Roman" w:hAnsi="Times New Roman"/>
                <w:sz w:val="24"/>
                <w:szCs w:val="24"/>
                <w:lang w:eastAsia="en-US"/>
              </w:rPr>
              <w:t>/</w:t>
            </w:r>
            <w:r w:rsidRPr="00651D7E">
              <w:rPr>
                <w:rFonts w:ascii="Times New Roman" w:hAnsi="Times New Roman"/>
                <w:sz w:val="24"/>
                <w:szCs w:val="24"/>
                <w:lang w:val="en-US" w:eastAsia="en-US"/>
              </w:rPr>
              <w:t>Win</w:t>
            </w:r>
            <w:r w:rsidRPr="00651D7E">
              <w:rPr>
                <w:rFonts w:ascii="Times New Roman" w:hAnsi="Times New Roman"/>
                <w:sz w:val="24"/>
                <w:szCs w:val="24"/>
                <w:lang w:eastAsia="en-US"/>
              </w:rPr>
              <w:t>7</w:t>
            </w:r>
            <w:r w:rsidRPr="00651D7E">
              <w:rPr>
                <w:rFonts w:ascii="Times New Roman" w:hAnsi="Times New Roman"/>
                <w:sz w:val="24"/>
                <w:szCs w:val="24"/>
                <w:lang w:val="en-US" w:eastAsia="en-US"/>
              </w:rPr>
              <w:t>Pro</w:t>
            </w:r>
            <w:r w:rsidRPr="00651D7E">
              <w:rPr>
                <w:rFonts w:ascii="Times New Roman" w:hAnsi="Times New Roman"/>
                <w:sz w:val="24"/>
                <w:szCs w:val="24"/>
                <w:lang w:eastAsia="en-US"/>
              </w:rPr>
              <w:t>64.24</w:t>
            </w:r>
            <w:r w:rsidRPr="00651D7E">
              <w:rPr>
                <w:rFonts w:ascii="Times New Roman" w:hAnsi="Times New Roman"/>
                <w:sz w:val="24"/>
                <w:szCs w:val="24"/>
                <w:lang w:eastAsia="en-US"/>
              </w:rPr>
              <w:sym w:font="Symbol" w:char="F0B2"/>
            </w:r>
            <w:r w:rsidRPr="00651D7E">
              <w:rPr>
                <w:rFonts w:ascii="Times New Roman" w:hAnsi="Times New Roman"/>
                <w:sz w:val="24"/>
                <w:szCs w:val="24"/>
                <w:lang w:eastAsia="en-US"/>
              </w:rPr>
              <w:t xml:space="preserve"> Монитор </w:t>
            </w:r>
            <w:proofErr w:type="spellStart"/>
            <w:r w:rsidRPr="00651D7E">
              <w:rPr>
                <w:rFonts w:ascii="Times New Roman" w:hAnsi="Times New Roman"/>
                <w:sz w:val="24"/>
                <w:szCs w:val="24"/>
                <w:lang w:val="en-US" w:eastAsia="en-US"/>
              </w:rPr>
              <w:t>SamsungS</w:t>
            </w:r>
            <w:proofErr w:type="spellEnd"/>
            <w:r w:rsidRPr="00651D7E">
              <w:rPr>
                <w:rFonts w:ascii="Times New Roman" w:hAnsi="Times New Roman"/>
                <w:sz w:val="24"/>
                <w:szCs w:val="24"/>
                <w:lang w:eastAsia="en-US"/>
              </w:rPr>
              <w:t>24</w:t>
            </w:r>
            <w:r w:rsidRPr="00651D7E">
              <w:rPr>
                <w:rFonts w:ascii="Times New Roman" w:hAnsi="Times New Roman"/>
                <w:sz w:val="24"/>
                <w:szCs w:val="24"/>
                <w:lang w:val="en-US" w:eastAsia="en-US"/>
              </w:rPr>
              <w:t>D</w:t>
            </w:r>
            <w:r w:rsidRPr="00651D7E">
              <w:rPr>
                <w:rFonts w:ascii="Times New Roman" w:hAnsi="Times New Roman"/>
                <w:sz w:val="24"/>
                <w:szCs w:val="24"/>
                <w:lang w:eastAsia="en-US"/>
              </w:rPr>
              <w:t>300</w:t>
            </w:r>
            <w:r w:rsidRPr="00651D7E">
              <w:rPr>
                <w:rFonts w:ascii="Times New Roman" w:hAnsi="Times New Roman"/>
                <w:sz w:val="24"/>
                <w:szCs w:val="24"/>
                <w:lang w:val="en-US" w:eastAsia="en-US"/>
              </w:rPr>
              <w:t>H</w:t>
            </w:r>
            <w:r w:rsidRPr="00651D7E">
              <w:rPr>
                <w:rFonts w:ascii="Times New Roman" w:hAnsi="Times New Roman"/>
                <w:sz w:val="24"/>
                <w:szCs w:val="24"/>
                <w:lang w:eastAsia="en-US"/>
              </w:rPr>
              <w:t xml:space="preserve">, клавиатура, мышь </w:t>
            </w:r>
            <w:proofErr w:type="spellStart"/>
            <w:r w:rsidRPr="00651D7E">
              <w:rPr>
                <w:rFonts w:ascii="Times New Roman" w:hAnsi="Times New Roman"/>
                <w:sz w:val="24"/>
                <w:szCs w:val="24"/>
                <w:lang w:val="en-US" w:eastAsia="en-US"/>
              </w:rPr>
              <w:t>MicrosoftWiered</w:t>
            </w:r>
            <w:proofErr w:type="spellEnd"/>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Desktop</w:t>
            </w:r>
            <w:r w:rsidRPr="00651D7E">
              <w:rPr>
                <w:rFonts w:ascii="Times New Roman" w:hAnsi="Times New Roman"/>
                <w:sz w:val="24"/>
                <w:szCs w:val="24"/>
                <w:lang w:eastAsia="en-US"/>
              </w:rPr>
              <w:t>600 – 13 шт.</w:t>
            </w:r>
          </w:p>
          <w:p w14:paraId="09A11B69"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 xml:space="preserve">ИБП АРС </w:t>
            </w:r>
            <w:r w:rsidRPr="00651D7E">
              <w:rPr>
                <w:rFonts w:ascii="Times New Roman" w:hAnsi="Times New Roman"/>
                <w:sz w:val="24"/>
                <w:szCs w:val="24"/>
                <w:lang w:val="en-US" w:eastAsia="en-US"/>
              </w:rPr>
              <w:t>Back</w:t>
            </w:r>
            <w:r w:rsidRPr="00651D7E">
              <w:rPr>
                <w:rFonts w:ascii="Times New Roman" w:hAnsi="Times New Roman"/>
                <w:sz w:val="24"/>
                <w:szCs w:val="24"/>
                <w:lang w:eastAsia="en-US"/>
              </w:rPr>
              <w:t>-</w:t>
            </w:r>
            <w:r w:rsidRPr="00651D7E">
              <w:rPr>
                <w:rFonts w:ascii="Times New Roman" w:hAnsi="Times New Roman"/>
                <w:sz w:val="24"/>
                <w:szCs w:val="24"/>
                <w:lang w:val="en-US" w:eastAsia="en-US"/>
              </w:rPr>
              <w:t>UPS</w:t>
            </w:r>
            <w:r w:rsidRPr="00651D7E">
              <w:rPr>
                <w:rFonts w:ascii="Times New Roman" w:hAnsi="Times New Roman"/>
                <w:sz w:val="24"/>
                <w:szCs w:val="24"/>
                <w:lang w:eastAsia="en-US"/>
              </w:rPr>
              <w:t xml:space="preserve"> 650</w:t>
            </w:r>
            <w:r w:rsidRPr="00651D7E">
              <w:rPr>
                <w:rFonts w:ascii="Times New Roman" w:hAnsi="Times New Roman"/>
                <w:sz w:val="24"/>
                <w:szCs w:val="24"/>
                <w:lang w:val="en-US" w:eastAsia="en-US"/>
              </w:rPr>
              <w:t>VA</w:t>
            </w:r>
            <w:r w:rsidRPr="00651D7E">
              <w:rPr>
                <w:rFonts w:ascii="Times New Roman" w:hAnsi="Times New Roman"/>
                <w:sz w:val="24"/>
                <w:szCs w:val="24"/>
                <w:lang w:eastAsia="en-US"/>
              </w:rPr>
              <w:t xml:space="preserve"> (линейно-интерактивный 650ВА 4 роз., </w:t>
            </w:r>
            <w:r w:rsidRPr="00651D7E">
              <w:rPr>
                <w:rFonts w:ascii="Times New Roman" w:hAnsi="Times New Roman"/>
                <w:sz w:val="24"/>
                <w:szCs w:val="24"/>
                <w:lang w:val="en-US" w:eastAsia="en-US"/>
              </w:rPr>
              <w:t>CEE</w:t>
            </w:r>
            <w:r w:rsidRPr="00651D7E">
              <w:rPr>
                <w:rFonts w:ascii="Times New Roman" w:hAnsi="Times New Roman"/>
                <w:sz w:val="24"/>
                <w:szCs w:val="24"/>
                <w:lang w:eastAsia="en-US"/>
              </w:rPr>
              <w:t xml:space="preserve"> 7) </w:t>
            </w:r>
            <w:r w:rsidRPr="00651D7E">
              <w:rPr>
                <w:rFonts w:ascii="Times New Roman" w:hAnsi="Times New Roman"/>
                <w:sz w:val="24"/>
                <w:szCs w:val="24"/>
                <w:lang w:val="en-US" w:eastAsia="en-US"/>
              </w:rPr>
              <w:t>BX</w:t>
            </w:r>
            <w:r w:rsidRPr="00651D7E">
              <w:rPr>
                <w:rFonts w:ascii="Times New Roman" w:hAnsi="Times New Roman"/>
                <w:sz w:val="24"/>
                <w:szCs w:val="24"/>
                <w:lang w:eastAsia="en-US"/>
              </w:rPr>
              <w:t>650</w:t>
            </w:r>
            <w:r w:rsidRPr="00651D7E">
              <w:rPr>
                <w:rFonts w:ascii="Times New Roman" w:hAnsi="Times New Roman"/>
                <w:sz w:val="24"/>
                <w:szCs w:val="24"/>
                <w:lang w:val="en-US" w:eastAsia="en-US"/>
              </w:rPr>
              <w:t>LI</w:t>
            </w:r>
            <w:r w:rsidRPr="00651D7E">
              <w:rPr>
                <w:rFonts w:ascii="Times New Roman" w:hAnsi="Times New Roman"/>
                <w:sz w:val="24"/>
                <w:szCs w:val="24"/>
                <w:lang w:eastAsia="en-US"/>
              </w:rPr>
              <w:t xml:space="preserve"> – 13 шт.</w:t>
            </w:r>
          </w:p>
          <w:p w14:paraId="04A53A34" w14:textId="77777777" w:rsidR="00651D7E" w:rsidRPr="00651D7E" w:rsidRDefault="00651D7E" w:rsidP="00651D7E">
            <w:pPr>
              <w:spacing w:after="0" w:line="240" w:lineRule="auto"/>
              <w:outlineLvl w:val="1"/>
              <w:rPr>
                <w:rFonts w:ascii="Times New Roman" w:hAnsi="Times New Roman"/>
                <w:sz w:val="24"/>
                <w:szCs w:val="24"/>
                <w:lang w:val="en-US" w:eastAsia="en-US"/>
              </w:rPr>
            </w:pPr>
            <w:r w:rsidRPr="00651D7E">
              <w:rPr>
                <w:rFonts w:ascii="Times New Roman" w:hAnsi="Times New Roman"/>
                <w:sz w:val="24"/>
                <w:szCs w:val="24"/>
                <w:lang w:eastAsia="en-US"/>
              </w:rPr>
              <w:t>Коммутатор</w:t>
            </w:r>
            <w:r w:rsidRPr="00651D7E">
              <w:rPr>
                <w:rFonts w:ascii="Times New Roman" w:hAnsi="Times New Roman"/>
                <w:sz w:val="24"/>
                <w:szCs w:val="24"/>
                <w:lang w:val="en-US" w:eastAsia="en-US"/>
              </w:rPr>
              <w:t xml:space="preserve"> TP-Link TL-SG1024DE, 24x10/100 Base-TX Unmanaged Steel Case – 1 </w:t>
            </w:r>
            <w:proofErr w:type="spellStart"/>
            <w:r w:rsidRPr="00651D7E">
              <w:rPr>
                <w:rFonts w:ascii="Times New Roman" w:hAnsi="Times New Roman"/>
                <w:sz w:val="24"/>
                <w:szCs w:val="24"/>
                <w:lang w:eastAsia="en-US"/>
              </w:rPr>
              <w:t>шт</w:t>
            </w:r>
            <w:proofErr w:type="spellEnd"/>
            <w:r w:rsidRPr="00651D7E">
              <w:rPr>
                <w:rFonts w:ascii="Times New Roman" w:hAnsi="Times New Roman"/>
                <w:sz w:val="24"/>
                <w:szCs w:val="24"/>
                <w:lang w:val="en-US" w:eastAsia="en-US"/>
              </w:rPr>
              <w:t>.</w:t>
            </w:r>
          </w:p>
          <w:p w14:paraId="51B69310" w14:textId="77777777" w:rsidR="00651D7E" w:rsidRPr="00651D7E" w:rsidRDefault="00651D7E" w:rsidP="00651D7E">
            <w:pPr>
              <w:spacing w:after="0" w:line="240" w:lineRule="auto"/>
              <w:outlineLvl w:val="1"/>
              <w:rPr>
                <w:rFonts w:ascii="Times New Roman" w:hAnsi="Times New Roman"/>
                <w:sz w:val="24"/>
                <w:szCs w:val="24"/>
                <w:lang w:val="en-US" w:eastAsia="en-US"/>
              </w:rPr>
            </w:pPr>
            <w:r w:rsidRPr="00651D7E">
              <w:rPr>
                <w:rFonts w:ascii="Times New Roman" w:hAnsi="Times New Roman"/>
                <w:sz w:val="24"/>
                <w:szCs w:val="24"/>
                <w:lang w:eastAsia="en-US"/>
              </w:rPr>
              <w:t>Колонки</w:t>
            </w:r>
            <w:r w:rsidRPr="00651D7E">
              <w:rPr>
                <w:rFonts w:ascii="Times New Roman" w:hAnsi="Times New Roman"/>
                <w:sz w:val="24"/>
                <w:szCs w:val="24"/>
                <w:lang w:val="en-US" w:eastAsia="en-US"/>
              </w:rPr>
              <w:t xml:space="preserve"> Genius SP-S350, RMS 10W, black 569199 – 1 </w:t>
            </w:r>
            <w:proofErr w:type="spellStart"/>
            <w:r w:rsidRPr="00651D7E">
              <w:rPr>
                <w:rFonts w:ascii="Times New Roman" w:hAnsi="Times New Roman"/>
                <w:sz w:val="24"/>
                <w:szCs w:val="24"/>
                <w:lang w:eastAsia="en-US"/>
              </w:rPr>
              <w:t>компл</w:t>
            </w:r>
            <w:proofErr w:type="spellEnd"/>
            <w:r w:rsidRPr="00651D7E">
              <w:rPr>
                <w:rFonts w:ascii="Times New Roman" w:hAnsi="Times New Roman"/>
                <w:sz w:val="24"/>
                <w:szCs w:val="24"/>
                <w:lang w:val="en-US" w:eastAsia="en-US"/>
              </w:rPr>
              <w:t>.</w:t>
            </w:r>
          </w:p>
          <w:p w14:paraId="6434B32A"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Компьютер (в комплекте клавиатура/мышь) – 1 шт.</w:t>
            </w:r>
          </w:p>
          <w:p w14:paraId="54CA30BE"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 xml:space="preserve">Интерактивная система </w:t>
            </w:r>
            <w:r w:rsidRPr="00651D7E">
              <w:rPr>
                <w:rFonts w:ascii="Times New Roman" w:hAnsi="Times New Roman"/>
                <w:sz w:val="24"/>
                <w:szCs w:val="24"/>
                <w:lang w:val="en-US" w:eastAsia="en-US"/>
              </w:rPr>
              <w:t>PROMETHEANAKTIVBOARD</w:t>
            </w:r>
            <w:r w:rsidRPr="00651D7E">
              <w:rPr>
                <w:rFonts w:ascii="Times New Roman" w:hAnsi="Times New Roman"/>
                <w:sz w:val="24"/>
                <w:szCs w:val="24"/>
                <w:lang w:eastAsia="en-US"/>
              </w:rPr>
              <w:t>, 2412х1329мм; 220В – 1 шт.</w:t>
            </w:r>
          </w:p>
          <w:p w14:paraId="6BBCC4BC" w14:textId="77777777" w:rsidR="00651D7E" w:rsidRPr="00651D7E" w:rsidRDefault="00651D7E" w:rsidP="00651D7E">
            <w:pPr>
              <w:spacing w:after="0" w:line="240" w:lineRule="auto"/>
              <w:outlineLvl w:val="1"/>
              <w:rPr>
                <w:rFonts w:ascii="Times New Roman" w:hAnsi="Times New Roman"/>
                <w:sz w:val="24"/>
                <w:szCs w:val="24"/>
                <w:lang w:eastAsia="en-US"/>
              </w:rPr>
            </w:pPr>
            <w:r w:rsidRPr="00651D7E">
              <w:rPr>
                <w:rFonts w:ascii="Times New Roman" w:hAnsi="Times New Roman"/>
                <w:sz w:val="24"/>
                <w:szCs w:val="24"/>
                <w:lang w:eastAsia="en-US"/>
              </w:rPr>
              <w:t>Напольный телекоммуникационный шкаф – 1 шт.</w:t>
            </w:r>
          </w:p>
          <w:p w14:paraId="43D446B9"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Мобильный класс «Интеллект» (25+1) – 1.</w:t>
            </w:r>
          </w:p>
          <w:p w14:paraId="41AA0CBC"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Стол преподавателя корпусный, двухтумбовый – 1 шт.</w:t>
            </w:r>
          </w:p>
          <w:p w14:paraId="33B766DC"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Кресло офисное для персонала – 1 шт.</w:t>
            </w:r>
          </w:p>
          <w:p w14:paraId="1DF1C23E"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Пенал для бумаг закрытый – 1 шт.</w:t>
            </w:r>
          </w:p>
          <w:p w14:paraId="5EB58077"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Шкаф для одежды – 6 шт.</w:t>
            </w:r>
          </w:p>
          <w:p w14:paraId="740E3B0E"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Диспансер (кулер) для воды керамический в комплекте с подстаканником – 1 шт.</w:t>
            </w:r>
          </w:p>
          <w:p w14:paraId="60FC8284" w14:textId="77777777" w:rsidR="00651D7E" w:rsidRPr="00FB1AAB" w:rsidRDefault="00651D7E" w:rsidP="00651D7E">
            <w:pPr>
              <w:widowControl w:val="0"/>
              <w:autoSpaceDE w:val="0"/>
              <w:autoSpaceDN w:val="0"/>
              <w:adjustRightInd w:val="0"/>
              <w:spacing w:after="0" w:line="240" w:lineRule="auto"/>
              <w:rPr>
                <w:rFonts w:ascii="Times New Roman" w:hAnsi="Times New Roman"/>
                <w:b/>
                <w:sz w:val="24"/>
                <w:szCs w:val="24"/>
                <w:lang w:eastAsia="en-US"/>
              </w:rPr>
            </w:pPr>
            <w:r w:rsidRPr="00651D7E">
              <w:rPr>
                <w:rFonts w:ascii="Times New Roman" w:hAnsi="Times New Roman"/>
                <w:sz w:val="24"/>
                <w:szCs w:val="24"/>
                <w:lang w:eastAsia="en-US"/>
              </w:rPr>
              <w:t>Стол ученический 2-местный – 14 шт.</w:t>
            </w:r>
          </w:p>
        </w:tc>
      </w:tr>
      <w:tr w:rsidR="00651D7E" w:rsidRPr="00FB1AAB" w14:paraId="1F5EFBC6" w14:textId="77777777" w:rsidTr="00FB1AAB">
        <w:trPr>
          <w:trHeight w:val="118"/>
          <w:tblCellSpacing w:w="5" w:type="nil"/>
        </w:trPr>
        <w:tc>
          <w:tcPr>
            <w:tcW w:w="9357" w:type="dxa"/>
          </w:tcPr>
          <w:p w14:paraId="62C81722" w14:textId="77777777" w:rsidR="00651D7E" w:rsidRPr="00651D7E" w:rsidRDefault="00651D7E" w:rsidP="00651D7E">
            <w:pPr>
              <w:widowControl w:val="0"/>
              <w:autoSpaceDE w:val="0"/>
              <w:autoSpaceDN w:val="0"/>
              <w:adjustRightInd w:val="0"/>
              <w:spacing w:after="0" w:line="240" w:lineRule="auto"/>
              <w:jc w:val="center"/>
              <w:rPr>
                <w:rFonts w:ascii="Times New Roman" w:hAnsi="Times New Roman"/>
                <w:b/>
                <w:sz w:val="24"/>
                <w:szCs w:val="24"/>
                <w:lang w:eastAsia="en-US"/>
              </w:rPr>
            </w:pPr>
            <w:r w:rsidRPr="00651D7E">
              <w:rPr>
                <w:rFonts w:ascii="Times New Roman" w:hAnsi="Times New Roman"/>
                <w:b/>
                <w:sz w:val="24"/>
                <w:szCs w:val="24"/>
                <w:lang w:eastAsia="en-US"/>
              </w:rPr>
              <w:t>№ 23 Мастерская «Сестринское дело»</w:t>
            </w:r>
          </w:p>
          <w:p w14:paraId="312C6937"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Стол ученический 2-местный – 15 шт.</w:t>
            </w:r>
          </w:p>
          <w:p w14:paraId="0FCD321C"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 xml:space="preserve">Стулья ученический – 30 шт. </w:t>
            </w:r>
          </w:p>
          <w:p w14:paraId="4E080874"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Стол преподавателя корпусный, однотумбовый – 1 шт.</w:t>
            </w:r>
          </w:p>
          <w:p w14:paraId="25393165"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Стол одноместный – 4 шт.</w:t>
            </w:r>
          </w:p>
          <w:p w14:paraId="1E28AEB5"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 xml:space="preserve">Стулья компьютерные мягкие – 4 шт. </w:t>
            </w:r>
          </w:p>
          <w:p w14:paraId="19C32661"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 xml:space="preserve">Тонометр механический – 15 шт. </w:t>
            </w:r>
          </w:p>
          <w:p w14:paraId="6EA41BCC"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 xml:space="preserve">Тонометр автоматический – 1 шт. </w:t>
            </w:r>
          </w:p>
          <w:p w14:paraId="28CB42AB"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Фонендоскоп – 15 шт.</w:t>
            </w:r>
          </w:p>
          <w:p w14:paraId="18C960C8"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Манекен предплечья – 4 шт.</w:t>
            </w:r>
          </w:p>
          <w:p w14:paraId="00929727"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Манекен руки – 1 шт.</w:t>
            </w:r>
          </w:p>
          <w:p w14:paraId="12BD5304"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Манекен ягодицы электронный – 1 шт.</w:t>
            </w:r>
          </w:p>
          <w:p w14:paraId="04267B80"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Манекен ягодицы – 4 шт.</w:t>
            </w:r>
          </w:p>
          <w:p w14:paraId="535CA192"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Манекен человека взрослого – 1 шт.</w:t>
            </w:r>
          </w:p>
          <w:p w14:paraId="23AF4BD9"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Манекен человека ребенка 3х лет – 1 шт. </w:t>
            </w:r>
          </w:p>
          <w:p w14:paraId="16FD91E9"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Ширма – 2 шт.</w:t>
            </w:r>
          </w:p>
          <w:p w14:paraId="18D35577"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Шкаф – 2 шт.</w:t>
            </w:r>
          </w:p>
          <w:p w14:paraId="7E826415"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Шкаф-стеллаж – 1 шт.</w:t>
            </w:r>
          </w:p>
          <w:p w14:paraId="6B46801F"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Диспансер (кулер) для воды керамический – 1 шт.</w:t>
            </w:r>
          </w:p>
          <w:p w14:paraId="0AAE2744"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Компьютер USN Intel Pentium G4400/ 4096Mb/ 500GB/ DVD-RW/ ATX 500W (в комплекте клавиатура/мышь) – 1 шт.</w:t>
            </w:r>
          </w:p>
          <w:p w14:paraId="562514DF"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Стол компьютерный – 1 шт.</w:t>
            </w:r>
          </w:p>
          <w:p w14:paraId="679E9F8D"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Стол учителя, однотумбовый – 1 шт.</w:t>
            </w:r>
          </w:p>
          <w:p w14:paraId="4B5BDDAE"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Бактерицидный излучатель – 1 шт.</w:t>
            </w:r>
          </w:p>
          <w:p w14:paraId="1E5446E9"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lastRenderedPageBreak/>
              <w:t xml:space="preserve">Принтер 3D </w:t>
            </w:r>
            <w:proofErr w:type="spellStart"/>
            <w:r w:rsidRPr="00651D7E">
              <w:rPr>
                <w:rFonts w:ascii="Times New Roman" w:hAnsi="Times New Roman"/>
                <w:sz w:val="24"/>
                <w:szCs w:val="24"/>
                <w:lang w:eastAsia="en-US"/>
              </w:rPr>
              <w:t>Felix</w:t>
            </w:r>
            <w:proofErr w:type="spellEnd"/>
            <w:r w:rsidRPr="00651D7E">
              <w:rPr>
                <w:rFonts w:ascii="Times New Roman" w:hAnsi="Times New Roman"/>
                <w:sz w:val="24"/>
                <w:szCs w:val="24"/>
                <w:lang w:eastAsia="en-US"/>
              </w:rPr>
              <w:t xml:space="preserve"> 3.0 – 1 шт.</w:t>
            </w:r>
          </w:p>
          <w:p w14:paraId="2231254C"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МФУ </w:t>
            </w:r>
            <w:proofErr w:type="spellStart"/>
            <w:r w:rsidRPr="00651D7E">
              <w:rPr>
                <w:rFonts w:ascii="Times New Roman" w:hAnsi="Times New Roman"/>
                <w:sz w:val="24"/>
                <w:szCs w:val="24"/>
                <w:lang w:eastAsia="en-US"/>
              </w:rPr>
              <w:t>XeroxWorkCentre</w:t>
            </w:r>
            <w:proofErr w:type="spellEnd"/>
            <w:r w:rsidRPr="00651D7E">
              <w:rPr>
                <w:rFonts w:ascii="Times New Roman" w:hAnsi="Times New Roman"/>
                <w:sz w:val="24"/>
                <w:szCs w:val="24"/>
                <w:lang w:eastAsia="en-US"/>
              </w:rPr>
              <w:t xml:space="preserve"> 3225DNI(Принтер/Копир/Сканер/Факс: А4) 600х600dpi 28 </w:t>
            </w:r>
            <w:proofErr w:type="spellStart"/>
            <w:r w:rsidRPr="00651D7E">
              <w:rPr>
                <w:rFonts w:ascii="Times New Roman" w:hAnsi="Times New Roman"/>
                <w:sz w:val="24"/>
                <w:szCs w:val="24"/>
                <w:lang w:eastAsia="en-US"/>
              </w:rPr>
              <w:t>ppm</w:t>
            </w:r>
            <w:proofErr w:type="spellEnd"/>
            <w:r w:rsidRPr="00651D7E">
              <w:rPr>
                <w:rFonts w:ascii="Times New Roman" w:hAnsi="Times New Roman"/>
                <w:sz w:val="24"/>
                <w:szCs w:val="24"/>
                <w:lang w:eastAsia="en-US"/>
              </w:rPr>
              <w:t xml:space="preserve"> 600 </w:t>
            </w:r>
            <w:proofErr w:type="spellStart"/>
            <w:r w:rsidRPr="00651D7E">
              <w:rPr>
                <w:rFonts w:ascii="Times New Roman" w:hAnsi="Times New Roman"/>
                <w:sz w:val="24"/>
                <w:szCs w:val="24"/>
                <w:lang w:eastAsia="en-US"/>
              </w:rPr>
              <w:t>MHz</w:t>
            </w:r>
            <w:proofErr w:type="spellEnd"/>
            <w:r w:rsidRPr="00651D7E">
              <w:rPr>
                <w:rFonts w:ascii="Times New Roman" w:hAnsi="Times New Roman"/>
                <w:sz w:val="24"/>
                <w:szCs w:val="24"/>
                <w:lang w:eastAsia="en-US"/>
              </w:rPr>
              <w:t xml:space="preserve"> 256 </w:t>
            </w:r>
            <w:proofErr w:type="spellStart"/>
            <w:r w:rsidRPr="00651D7E">
              <w:rPr>
                <w:rFonts w:ascii="Times New Roman" w:hAnsi="Times New Roman"/>
                <w:sz w:val="24"/>
                <w:szCs w:val="24"/>
                <w:lang w:eastAsia="en-US"/>
              </w:rPr>
              <w:t>MbADFDuplexWi-fiUSB</w:t>
            </w:r>
            <w:proofErr w:type="spellEnd"/>
            <w:r w:rsidRPr="00651D7E">
              <w:rPr>
                <w:rFonts w:ascii="Times New Roman" w:hAnsi="Times New Roman"/>
                <w:sz w:val="24"/>
                <w:szCs w:val="24"/>
                <w:lang w:eastAsia="en-US"/>
              </w:rPr>
              <w:t xml:space="preserve"> 2.0 – 1 шт.</w:t>
            </w:r>
          </w:p>
          <w:p w14:paraId="5270A77B"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Проектор </w:t>
            </w:r>
            <w:proofErr w:type="spellStart"/>
            <w:r w:rsidRPr="00651D7E">
              <w:rPr>
                <w:rFonts w:ascii="Times New Roman" w:hAnsi="Times New Roman"/>
                <w:sz w:val="24"/>
                <w:szCs w:val="24"/>
                <w:lang w:eastAsia="en-US"/>
              </w:rPr>
              <w:t>Benq</w:t>
            </w:r>
            <w:proofErr w:type="spellEnd"/>
            <w:r w:rsidRPr="00651D7E">
              <w:rPr>
                <w:rFonts w:ascii="Times New Roman" w:hAnsi="Times New Roman"/>
                <w:sz w:val="24"/>
                <w:szCs w:val="24"/>
                <w:lang w:eastAsia="en-US"/>
              </w:rPr>
              <w:t xml:space="preserve"> MX 501 501 – 1 шт.</w:t>
            </w:r>
          </w:p>
          <w:p w14:paraId="46D5EF7A"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Интерактивная доска IQ Board ET-P AP100 – 1 шт.</w:t>
            </w:r>
          </w:p>
          <w:p w14:paraId="1850F456"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Стойка под вешалки – 2 шт.</w:t>
            </w:r>
          </w:p>
          <w:p w14:paraId="74BA58FC"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Холодильник – 1 шт.</w:t>
            </w:r>
          </w:p>
          <w:p w14:paraId="2BF4C245"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Кушетка – 1 шт.</w:t>
            </w:r>
          </w:p>
          <w:p w14:paraId="67CD9B51"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Кровать – 1 шт.</w:t>
            </w:r>
          </w:p>
          <w:p w14:paraId="55CC72DA" w14:textId="77777777" w:rsidR="00651D7E" w:rsidRPr="00651D7E" w:rsidRDefault="00651D7E" w:rsidP="00651D7E">
            <w:pPr>
              <w:widowControl w:val="0"/>
              <w:autoSpaceDE w:val="0"/>
              <w:autoSpaceDN w:val="0"/>
              <w:adjustRightInd w:val="0"/>
              <w:spacing w:after="0" w:line="240" w:lineRule="auto"/>
              <w:rPr>
                <w:rFonts w:ascii="Times New Roman" w:hAnsi="Times New Roman"/>
                <w:b/>
                <w:sz w:val="24"/>
                <w:szCs w:val="24"/>
                <w:lang w:eastAsia="en-US"/>
              </w:rPr>
            </w:pPr>
            <w:r w:rsidRPr="00651D7E">
              <w:rPr>
                <w:rFonts w:ascii="Times New Roman" w:hAnsi="Times New Roman"/>
                <w:sz w:val="24"/>
                <w:szCs w:val="24"/>
                <w:lang w:eastAsia="en-US"/>
              </w:rPr>
              <w:t>Стойка под капельницы – 1 шт.</w:t>
            </w:r>
          </w:p>
        </w:tc>
      </w:tr>
      <w:tr w:rsidR="00651D7E" w:rsidRPr="00FB1AAB" w14:paraId="7D32C654" w14:textId="77777777" w:rsidTr="00FB1AAB">
        <w:trPr>
          <w:trHeight w:val="118"/>
          <w:tblCellSpacing w:w="5" w:type="nil"/>
        </w:trPr>
        <w:tc>
          <w:tcPr>
            <w:tcW w:w="9357" w:type="dxa"/>
          </w:tcPr>
          <w:p w14:paraId="19EDA7F5" w14:textId="77777777" w:rsidR="00651D7E" w:rsidRPr="00651D7E" w:rsidRDefault="00651D7E" w:rsidP="00651D7E">
            <w:pPr>
              <w:widowControl w:val="0"/>
              <w:autoSpaceDE w:val="0"/>
              <w:autoSpaceDN w:val="0"/>
              <w:adjustRightInd w:val="0"/>
              <w:spacing w:after="0" w:line="240" w:lineRule="auto"/>
              <w:jc w:val="center"/>
              <w:rPr>
                <w:rFonts w:ascii="Times New Roman" w:hAnsi="Times New Roman"/>
                <w:b/>
                <w:sz w:val="24"/>
                <w:szCs w:val="24"/>
                <w:lang w:eastAsia="en-US"/>
              </w:rPr>
            </w:pPr>
            <w:r w:rsidRPr="00651D7E">
              <w:rPr>
                <w:rFonts w:ascii="Times New Roman" w:hAnsi="Times New Roman"/>
                <w:b/>
                <w:sz w:val="24"/>
                <w:szCs w:val="24"/>
                <w:lang w:eastAsia="en-US"/>
              </w:rPr>
              <w:t>Мастерская № 24 «Поварское дело»</w:t>
            </w:r>
          </w:p>
          <w:p w14:paraId="4D51315A" w14:textId="77777777" w:rsidR="00651D7E" w:rsidRPr="00651D7E" w:rsidRDefault="00651D7E" w:rsidP="00651D7E">
            <w:pPr>
              <w:widowControl w:val="0"/>
              <w:autoSpaceDE w:val="0"/>
              <w:autoSpaceDN w:val="0"/>
              <w:adjustRightInd w:val="0"/>
              <w:spacing w:after="0" w:line="240" w:lineRule="auto"/>
              <w:jc w:val="center"/>
              <w:rPr>
                <w:rFonts w:ascii="Times New Roman" w:hAnsi="Times New Roman"/>
                <w:b/>
                <w:sz w:val="24"/>
                <w:szCs w:val="24"/>
                <w:lang w:eastAsia="en-US"/>
              </w:rPr>
            </w:pPr>
            <w:r w:rsidRPr="00651D7E">
              <w:rPr>
                <w:rFonts w:ascii="Times New Roman" w:hAnsi="Times New Roman"/>
                <w:b/>
                <w:sz w:val="24"/>
                <w:szCs w:val="24"/>
                <w:lang w:eastAsia="en-US"/>
              </w:rPr>
              <w:t>Учебная мастерская № 24 Цех учебный кулинарный</w:t>
            </w:r>
          </w:p>
          <w:p w14:paraId="3EDF313F" w14:textId="77777777" w:rsidR="00651D7E" w:rsidRPr="00651D7E" w:rsidRDefault="00651D7E" w:rsidP="00651D7E">
            <w:pPr>
              <w:widowControl w:val="0"/>
              <w:autoSpaceDE w:val="0"/>
              <w:autoSpaceDN w:val="0"/>
              <w:adjustRightInd w:val="0"/>
              <w:spacing w:after="0" w:line="240" w:lineRule="auto"/>
              <w:jc w:val="center"/>
              <w:rPr>
                <w:rFonts w:ascii="Times New Roman" w:hAnsi="Times New Roman"/>
                <w:b/>
                <w:sz w:val="24"/>
                <w:szCs w:val="24"/>
                <w:lang w:eastAsia="en-US"/>
              </w:rPr>
            </w:pPr>
            <w:r w:rsidRPr="00651D7E">
              <w:rPr>
                <w:rFonts w:ascii="Times New Roman" w:hAnsi="Times New Roman"/>
                <w:b/>
                <w:sz w:val="24"/>
                <w:szCs w:val="24"/>
                <w:lang w:eastAsia="en-US"/>
              </w:rPr>
              <w:t>Лаборатория учебная кухня ресторана с зонами для приготовления холодных, горячих блюд, кулинарных изделий, сладких блюд, десертов и напитков</w:t>
            </w:r>
          </w:p>
          <w:p w14:paraId="137118C7"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Интерактивная система </w:t>
            </w:r>
            <w:r w:rsidRPr="00651D7E">
              <w:rPr>
                <w:rFonts w:ascii="Times New Roman" w:hAnsi="Times New Roman"/>
                <w:sz w:val="24"/>
                <w:szCs w:val="24"/>
                <w:lang w:val="en-US" w:eastAsia="en-US"/>
              </w:rPr>
              <w:t>PROMETHEANAKTIV</w:t>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BOARD</w:t>
            </w:r>
            <w:r w:rsidRPr="00651D7E">
              <w:rPr>
                <w:rFonts w:ascii="Times New Roman" w:hAnsi="Times New Roman"/>
                <w:sz w:val="24"/>
                <w:szCs w:val="24"/>
                <w:lang w:eastAsia="en-US"/>
              </w:rPr>
              <w:t xml:space="preserve"> – 1 шт.</w:t>
            </w:r>
          </w:p>
          <w:p w14:paraId="74D04A6E"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Стол производственный с полкой - решеткой, 1200х700х850мм – 7 шт.</w:t>
            </w:r>
          </w:p>
          <w:p w14:paraId="75C44A61"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Сушилка для рук, 220В; 2кВт; (</w:t>
            </w:r>
            <w:proofErr w:type="spellStart"/>
            <w:r w:rsidRPr="00651D7E">
              <w:rPr>
                <w:rFonts w:ascii="Times New Roman" w:hAnsi="Times New Roman"/>
                <w:sz w:val="24"/>
                <w:szCs w:val="24"/>
                <w:lang w:eastAsia="en-US"/>
              </w:rPr>
              <w:t>ШхГхВ</w:t>
            </w:r>
            <w:proofErr w:type="spellEnd"/>
            <w:r w:rsidRPr="00651D7E">
              <w:rPr>
                <w:rFonts w:ascii="Times New Roman" w:hAnsi="Times New Roman"/>
                <w:sz w:val="24"/>
                <w:szCs w:val="24"/>
                <w:lang w:eastAsia="en-US"/>
              </w:rPr>
              <w:t>)238х234х253мм – 1шт.</w:t>
            </w:r>
          </w:p>
          <w:p w14:paraId="06666527"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Стол охлаждаемый, 1390х710х900; 0,22кВт; 220В – 2 шт. </w:t>
            </w:r>
          </w:p>
          <w:p w14:paraId="21432AAA"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Стол со столешницей со сплошной полкой, 900х700х850 – 4 шт.</w:t>
            </w:r>
          </w:p>
          <w:p w14:paraId="28C876A7"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Ванна моечная 2-х секционная, сварная, 1200х600х850мм; в комплекте два сифона, 2 смесителя (1 с </w:t>
            </w:r>
            <w:proofErr w:type="spellStart"/>
            <w:r w:rsidRPr="00651D7E">
              <w:rPr>
                <w:rFonts w:ascii="Times New Roman" w:hAnsi="Times New Roman"/>
                <w:sz w:val="24"/>
                <w:szCs w:val="24"/>
                <w:lang w:eastAsia="en-US"/>
              </w:rPr>
              <w:t>душирующим</w:t>
            </w:r>
            <w:proofErr w:type="spellEnd"/>
            <w:r w:rsidRPr="00651D7E">
              <w:rPr>
                <w:rFonts w:ascii="Times New Roman" w:hAnsi="Times New Roman"/>
                <w:sz w:val="24"/>
                <w:szCs w:val="24"/>
                <w:lang w:eastAsia="en-US"/>
              </w:rPr>
              <w:t xml:space="preserve"> устройством), подводка </w:t>
            </w:r>
            <w:proofErr w:type="spellStart"/>
            <w:r w:rsidRPr="00651D7E">
              <w:rPr>
                <w:rFonts w:ascii="Times New Roman" w:hAnsi="Times New Roman"/>
                <w:sz w:val="24"/>
                <w:szCs w:val="24"/>
                <w:lang w:eastAsia="en-US"/>
              </w:rPr>
              <w:t>длях</w:t>
            </w:r>
            <w:proofErr w:type="spellEnd"/>
            <w:r w:rsidRPr="00651D7E">
              <w:rPr>
                <w:rFonts w:ascii="Times New Roman" w:hAnsi="Times New Roman"/>
                <w:sz w:val="24"/>
                <w:szCs w:val="24"/>
                <w:lang w:eastAsia="en-US"/>
              </w:rPr>
              <w:t>/в и г/в, кабель заземления – 1 шт.</w:t>
            </w:r>
          </w:p>
          <w:p w14:paraId="2D7CB5AB"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Шкаф холодильный низкотемпературный, 230В; 0,8/1,2кВт – 1 шт.</w:t>
            </w:r>
          </w:p>
          <w:p w14:paraId="24522229"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Морозильный шкаф, 600х625х1450мм; 220В; 241 кВт/ч – 1 шт.</w:t>
            </w:r>
          </w:p>
          <w:p w14:paraId="7DF54BD8"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Кипятильник 100л/ч, (</w:t>
            </w:r>
            <w:proofErr w:type="spellStart"/>
            <w:r w:rsidRPr="00651D7E">
              <w:rPr>
                <w:rFonts w:ascii="Times New Roman" w:hAnsi="Times New Roman"/>
                <w:sz w:val="24"/>
                <w:szCs w:val="24"/>
                <w:lang w:eastAsia="en-US"/>
              </w:rPr>
              <w:t>ШхГхВ</w:t>
            </w:r>
            <w:proofErr w:type="spellEnd"/>
            <w:r w:rsidRPr="00651D7E">
              <w:rPr>
                <w:rFonts w:ascii="Times New Roman" w:hAnsi="Times New Roman"/>
                <w:sz w:val="24"/>
                <w:szCs w:val="24"/>
                <w:lang w:eastAsia="en-US"/>
              </w:rPr>
              <w:t xml:space="preserve">)450х360х560мм; 220/380В№ 9,0кВт; подключение: ХВ – 1 шт. </w:t>
            </w:r>
          </w:p>
          <w:p w14:paraId="466B8C36"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proofErr w:type="spellStart"/>
            <w:r w:rsidRPr="00651D7E">
              <w:rPr>
                <w:rFonts w:ascii="Times New Roman" w:hAnsi="Times New Roman"/>
                <w:sz w:val="24"/>
                <w:szCs w:val="24"/>
                <w:lang w:eastAsia="en-US"/>
              </w:rPr>
              <w:t>Пароконвоктомат</w:t>
            </w:r>
            <w:proofErr w:type="spellEnd"/>
            <w:r w:rsidRPr="00651D7E">
              <w:rPr>
                <w:rFonts w:ascii="Times New Roman" w:hAnsi="Times New Roman"/>
                <w:sz w:val="24"/>
                <w:szCs w:val="24"/>
                <w:lang w:eastAsia="en-US"/>
              </w:rPr>
              <w:t>, (</w:t>
            </w:r>
            <w:proofErr w:type="spellStart"/>
            <w:r w:rsidRPr="00651D7E">
              <w:rPr>
                <w:rFonts w:ascii="Times New Roman" w:hAnsi="Times New Roman"/>
                <w:sz w:val="24"/>
                <w:szCs w:val="24"/>
                <w:lang w:eastAsia="en-US"/>
              </w:rPr>
              <w:t>ГхШхВ</w:t>
            </w:r>
            <w:proofErr w:type="spellEnd"/>
            <w:r w:rsidRPr="00651D7E">
              <w:rPr>
                <w:rFonts w:ascii="Times New Roman" w:hAnsi="Times New Roman"/>
                <w:sz w:val="24"/>
                <w:szCs w:val="24"/>
                <w:lang w:eastAsia="en-US"/>
              </w:rPr>
              <w:t>)800х840х780; 380В№ 50Гц; 9,5кВт; подключение: ХВ, К; подставка в комплекте – 2 шт.</w:t>
            </w:r>
          </w:p>
          <w:p w14:paraId="26EEDF71"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Электроплита 4-х конфорочная, 380В; 16кВт; (</w:t>
            </w:r>
            <w:proofErr w:type="spellStart"/>
            <w:r w:rsidRPr="00651D7E">
              <w:rPr>
                <w:rFonts w:ascii="Times New Roman" w:hAnsi="Times New Roman"/>
                <w:sz w:val="24"/>
                <w:szCs w:val="24"/>
                <w:lang w:eastAsia="en-US"/>
              </w:rPr>
              <w:t>ДхШхВ</w:t>
            </w:r>
            <w:proofErr w:type="spellEnd"/>
            <w:r w:rsidRPr="00651D7E">
              <w:rPr>
                <w:rFonts w:ascii="Times New Roman" w:hAnsi="Times New Roman"/>
                <w:sz w:val="24"/>
                <w:szCs w:val="24"/>
                <w:lang w:eastAsia="en-US"/>
              </w:rPr>
              <w:t>)800х810х860мм – 2 шт.</w:t>
            </w:r>
          </w:p>
          <w:p w14:paraId="34FEB423"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Шкаф жарочный, 840х840х1505; 400В; 14,4кВт – 1 шт.</w:t>
            </w:r>
          </w:p>
          <w:p w14:paraId="2A51847F"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Шкаф </w:t>
            </w:r>
            <w:proofErr w:type="spellStart"/>
            <w:r w:rsidRPr="00651D7E">
              <w:rPr>
                <w:rFonts w:ascii="Times New Roman" w:hAnsi="Times New Roman"/>
                <w:sz w:val="24"/>
                <w:szCs w:val="24"/>
                <w:lang w:eastAsia="en-US"/>
              </w:rPr>
              <w:t>расстоечный</w:t>
            </w:r>
            <w:proofErr w:type="spellEnd"/>
            <w:r w:rsidRPr="00651D7E">
              <w:rPr>
                <w:rFonts w:ascii="Times New Roman" w:hAnsi="Times New Roman"/>
                <w:sz w:val="24"/>
                <w:szCs w:val="24"/>
                <w:lang w:eastAsia="en-US"/>
              </w:rPr>
              <w:t xml:space="preserve"> </w:t>
            </w:r>
            <w:proofErr w:type="spellStart"/>
            <w:r w:rsidRPr="00651D7E">
              <w:rPr>
                <w:rFonts w:ascii="Times New Roman" w:hAnsi="Times New Roman"/>
                <w:sz w:val="24"/>
                <w:szCs w:val="24"/>
                <w:lang w:eastAsia="en-US"/>
              </w:rPr>
              <w:t>тепловой,Ю</w:t>
            </w:r>
            <w:proofErr w:type="spellEnd"/>
            <w:r w:rsidRPr="00651D7E">
              <w:rPr>
                <w:rFonts w:ascii="Times New Roman" w:hAnsi="Times New Roman"/>
                <w:sz w:val="24"/>
                <w:szCs w:val="24"/>
                <w:lang w:eastAsia="en-US"/>
              </w:rPr>
              <w:t xml:space="preserve"> 840х768х1044; 220В; 2,53кВт – 1 шт.</w:t>
            </w:r>
          </w:p>
          <w:p w14:paraId="1454D78D"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Конвекционная печь, (</w:t>
            </w:r>
            <w:proofErr w:type="spellStart"/>
            <w:r w:rsidRPr="00651D7E">
              <w:rPr>
                <w:rFonts w:ascii="Times New Roman" w:hAnsi="Times New Roman"/>
                <w:sz w:val="24"/>
                <w:szCs w:val="24"/>
                <w:lang w:eastAsia="en-US"/>
              </w:rPr>
              <w:t>ДхШхВ</w:t>
            </w:r>
            <w:proofErr w:type="spellEnd"/>
            <w:r w:rsidRPr="00651D7E">
              <w:rPr>
                <w:rFonts w:ascii="Times New Roman" w:hAnsi="Times New Roman"/>
                <w:sz w:val="24"/>
                <w:szCs w:val="24"/>
                <w:lang w:eastAsia="en-US"/>
              </w:rPr>
              <w:t>)800х835х514; 400/230В; 6,5кВт; в комплекте с подставкой-столом – 1 шт.</w:t>
            </w:r>
          </w:p>
          <w:p w14:paraId="15DE06C7"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Шкаф пекарский, 1300х1080х1330; 380В; 10,4кВт – 1 шт.</w:t>
            </w:r>
          </w:p>
          <w:p w14:paraId="01B6CFDF"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Фритюрница электрическая, (</w:t>
            </w:r>
            <w:proofErr w:type="spellStart"/>
            <w:r w:rsidRPr="00651D7E">
              <w:rPr>
                <w:rFonts w:ascii="Times New Roman" w:hAnsi="Times New Roman"/>
                <w:sz w:val="24"/>
                <w:szCs w:val="24"/>
                <w:lang w:eastAsia="en-US"/>
              </w:rPr>
              <w:t>ВхШхГ</w:t>
            </w:r>
            <w:proofErr w:type="spellEnd"/>
            <w:r w:rsidRPr="00651D7E">
              <w:rPr>
                <w:rFonts w:ascii="Times New Roman" w:hAnsi="Times New Roman"/>
                <w:sz w:val="24"/>
                <w:szCs w:val="24"/>
                <w:lang w:eastAsia="en-US"/>
              </w:rPr>
              <w:t>)275х195х430; 220В; 2,2кВт – 1 шт.</w:t>
            </w:r>
          </w:p>
          <w:p w14:paraId="5D514DBD"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Электрогриль, (</w:t>
            </w:r>
            <w:proofErr w:type="spellStart"/>
            <w:r w:rsidRPr="00651D7E">
              <w:rPr>
                <w:rFonts w:ascii="Times New Roman" w:hAnsi="Times New Roman"/>
                <w:sz w:val="24"/>
                <w:szCs w:val="24"/>
                <w:lang w:eastAsia="en-US"/>
              </w:rPr>
              <w:t>ШхГхВ</w:t>
            </w:r>
            <w:proofErr w:type="spellEnd"/>
            <w:r w:rsidRPr="00651D7E">
              <w:rPr>
                <w:rFonts w:ascii="Times New Roman" w:hAnsi="Times New Roman"/>
                <w:sz w:val="24"/>
                <w:szCs w:val="24"/>
                <w:lang w:eastAsia="en-US"/>
              </w:rPr>
              <w:t>)400х300х210мм; 220В; 1,8кВт – 1 шт.</w:t>
            </w:r>
          </w:p>
          <w:p w14:paraId="1320408E"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Зонт вентиляционный вытяжной островной с подсветкой и фильтром – 3 шт.</w:t>
            </w:r>
          </w:p>
          <w:p w14:paraId="5759397D"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Шкаф шоковой заморозки, (</w:t>
            </w:r>
            <w:proofErr w:type="spellStart"/>
            <w:r w:rsidRPr="00651D7E">
              <w:rPr>
                <w:rFonts w:ascii="Times New Roman" w:hAnsi="Times New Roman"/>
                <w:sz w:val="24"/>
                <w:szCs w:val="24"/>
                <w:lang w:eastAsia="en-US"/>
              </w:rPr>
              <w:t>ШхГхВ</w:t>
            </w:r>
            <w:proofErr w:type="spellEnd"/>
            <w:r w:rsidRPr="00651D7E">
              <w:rPr>
                <w:rFonts w:ascii="Times New Roman" w:hAnsi="Times New Roman"/>
                <w:sz w:val="24"/>
                <w:szCs w:val="24"/>
                <w:lang w:eastAsia="en-US"/>
              </w:rPr>
              <w:t>)750х740х850мм; 220В; 1,4кВт – 1 шт.</w:t>
            </w:r>
          </w:p>
          <w:p w14:paraId="14FF4934"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Шкаф кухонный для посуды, 1200х600х1750мм – 1 шт.</w:t>
            </w:r>
          </w:p>
          <w:p w14:paraId="20A80CBC"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Стеллаж, 4 полки; </w:t>
            </w:r>
            <w:proofErr w:type="spellStart"/>
            <w:r w:rsidRPr="00651D7E">
              <w:rPr>
                <w:rFonts w:ascii="Times New Roman" w:hAnsi="Times New Roman"/>
                <w:sz w:val="24"/>
                <w:szCs w:val="24"/>
                <w:lang w:eastAsia="en-US"/>
              </w:rPr>
              <w:t>нерж.сталь</w:t>
            </w:r>
            <w:proofErr w:type="spellEnd"/>
            <w:r w:rsidRPr="00651D7E">
              <w:rPr>
                <w:rFonts w:ascii="Times New Roman" w:hAnsi="Times New Roman"/>
                <w:sz w:val="24"/>
                <w:szCs w:val="24"/>
                <w:lang w:eastAsia="en-US"/>
              </w:rPr>
              <w:t>; 600х500х1830мм – 1 шт.</w:t>
            </w:r>
          </w:p>
          <w:p w14:paraId="69FD4EA7"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Стеллаж, 4 полки – 4 шт.</w:t>
            </w:r>
          </w:p>
          <w:p w14:paraId="35BF4C03"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Ванна моечная </w:t>
            </w:r>
            <w:proofErr w:type="spellStart"/>
            <w:r w:rsidRPr="00651D7E">
              <w:rPr>
                <w:rFonts w:ascii="Times New Roman" w:hAnsi="Times New Roman"/>
                <w:sz w:val="24"/>
                <w:szCs w:val="24"/>
                <w:lang w:eastAsia="en-US"/>
              </w:rPr>
              <w:t>цельнонатянутая</w:t>
            </w:r>
            <w:proofErr w:type="spellEnd"/>
            <w:r w:rsidRPr="00651D7E">
              <w:rPr>
                <w:rFonts w:ascii="Times New Roman" w:hAnsi="Times New Roman"/>
                <w:sz w:val="24"/>
                <w:szCs w:val="24"/>
                <w:lang w:eastAsia="en-US"/>
              </w:rPr>
              <w:t>, 600х700х870мм; в комплекте сифон, смеситель, проводка для х/в и г/в, кабель для заземления – 1 шт.</w:t>
            </w:r>
          </w:p>
          <w:p w14:paraId="06D3E5C9"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Стол для пицц, (</w:t>
            </w:r>
            <w:proofErr w:type="spellStart"/>
            <w:r w:rsidRPr="00651D7E">
              <w:rPr>
                <w:rFonts w:ascii="Times New Roman" w:hAnsi="Times New Roman"/>
                <w:sz w:val="24"/>
                <w:szCs w:val="24"/>
                <w:lang w:eastAsia="en-US"/>
              </w:rPr>
              <w:t>ШхГхВ</w:t>
            </w:r>
            <w:proofErr w:type="spellEnd"/>
            <w:r w:rsidRPr="00651D7E">
              <w:rPr>
                <w:rFonts w:ascii="Times New Roman" w:hAnsi="Times New Roman"/>
                <w:sz w:val="24"/>
                <w:szCs w:val="24"/>
                <w:lang w:eastAsia="en-US"/>
              </w:rPr>
              <w:t>)1200х705х850мм; 220В; 0,35кВт – 1 шт.</w:t>
            </w:r>
          </w:p>
          <w:p w14:paraId="0A230991" w14:textId="77777777" w:rsidR="00651D7E" w:rsidRPr="00651D7E" w:rsidRDefault="00651D7E" w:rsidP="00651D7E">
            <w:pPr>
              <w:widowControl w:val="0"/>
              <w:autoSpaceDE w:val="0"/>
              <w:autoSpaceDN w:val="0"/>
              <w:adjustRightInd w:val="0"/>
              <w:spacing w:after="0" w:line="240" w:lineRule="auto"/>
              <w:jc w:val="center"/>
              <w:rPr>
                <w:rFonts w:ascii="Times New Roman" w:hAnsi="Times New Roman"/>
                <w:b/>
                <w:sz w:val="24"/>
                <w:szCs w:val="24"/>
                <w:lang w:eastAsia="en-US"/>
              </w:rPr>
            </w:pPr>
            <w:r w:rsidRPr="00651D7E">
              <w:rPr>
                <w:rFonts w:ascii="Times New Roman" w:hAnsi="Times New Roman"/>
                <w:sz w:val="24"/>
                <w:szCs w:val="24"/>
                <w:lang w:eastAsia="en-US"/>
              </w:rPr>
              <w:t>Шкаф холодильный, (</w:t>
            </w:r>
            <w:proofErr w:type="spellStart"/>
            <w:r w:rsidRPr="00651D7E">
              <w:rPr>
                <w:rFonts w:ascii="Times New Roman" w:hAnsi="Times New Roman"/>
                <w:sz w:val="24"/>
                <w:szCs w:val="24"/>
                <w:lang w:eastAsia="en-US"/>
              </w:rPr>
              <w:t>ШхГхВ</w:t>
            </w:r>
            <w:proofErr w:type="spellEnd"/>
            <w:r w:rsidRPr="00651D7E">
              <w:rPr>
                <w:rFonts w:ascii="Times New Roman" w:hAnsi="Times New Roman"/>
                <w:sz w:val="24"/>
                <w:szCs w:val="24"/>
                <w:lang w:eastAsia="en-US"/>
              </w:rPr>
              <w:t>)1402х895х2028мм; 220В;0,55кВт; температурный режим от 0 до 6 °С – 1 шт.</w:t>
            </w:r>
          </w:p>
        </w:tc>
      </w:tr>
      <w:tr w:rsidR="00651D7E" w:rsidRPr="00FB1AAB" w14:paraId="49AA2817" w14:textId="77777777" w:rsidTr="00FB1AAB">
        <w:trPr>
          <w:trHeight w:val="118"/>
          <w:tblCellSpacing w:w="5" w:type="nil"/>
        </w:trPr>
        <w:tc>
          <w:tcPr>
            <w:tcW w:w="9357" w:type="dxa"/>
          </w:tcPr>
          <w:p w14:paraId="1FEF8FBC" w14:textId="77777777" w:rsidR="00651D7E" w:rsidRPr="00651D7E" w:rsidRDefault="00651D7E" w:rsidP="00651D7E">
            <w:pPr>
              <w:widowControl w:val="0"/>
              <w:autoSpaceDE w:val="0"/>
              <w:autoSpaceDN w:val="0"/>
              <w:adjustRightInd w:val="0"/>
              <w:spacing w:after="0" w:line="240" w:lineRule="auto"/>
              <w:jc w:val="center"/>
              <w:rPr>
                <w:rFonts w:ascii="Times New Roman" w:hAnsi="Times New Roman"/>
                <w:b/>
                <w:sz w:val="24"/>
                <w:szCs w:val="24"/>
                <w:lang w:eastAsia="en-US"/>
              </w:rPr>
            </w:pPr>
            <w:r w:rsidRPr="00651D7E">
              <w:rPr>
                <w:rFonts w:ascii="Times New Roman" w:hAnsi="Times New Roman"/>
                <w:b/>
                <w:sz w:val="24"/>
                <w:szCs w:val="24"/>
                <w:lang w:eastAsia="en-US"/>
              </w:rPr>
              <w:t>Учебная мастерская № 25 Цех учебный кондитерский</w:t>
            </w:r>
          </w:p>
          <w:p w14:paraId="4469E5A8"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Интерактивная система </w:t>
            </w:r>
            <w:r w:rsidRPr="00651D7E">
              <w:rPr>
                <w:rFonts w:ascii="Times New Roman" w:hAnsi="Times New Roman"/>
                <w:sz w:val="24"/>
                <w:szCs w:val="24"/>
                <w:lang w:val="en-US" w:eastAsia="en-US"/>
              </w:rPr>
              <w:t>PROMETHEANAKTIV</w:t>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BOARD</w:t>
            </w:r>
            <w:r w:rsidRPr="00651D7E">
              <w:rPr>
                <w:rFonts w:ascii="Times New Roman" w:hAnsi="Times New Roman"/>
                <w:sz w:val="24"/>
                <w:szCs w:val="24"/>
                <w:lang w:eastAsia="en-US"/>
              </w:rPr>
              <w:t xml:space="preserve"> – 1 шт.</w:t>
            </w:r>
          </w:p>
          <w:p w14:paraId="2D9C2703"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Стол производственный с полкой - решеткой, 1200х700х850мм – 5 шт.</w:t>
            </w:r>
          </w:p>
          <w:p w14:paraId="5A9174C8"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Стол со столешницей со сплошной полкой, 900х700х850 – 3 шт.</w:t>
            </w:r>
          </w:p>
          <w:p w14:paraId="1939FC91"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lastRenderedPageBreak/>
              <w:t xml:space="preserve">Ванна моечная 2-х секционная, сварная, 1200х600х850мм; в комплекте два сифона, 2 смесителя (1 с </w:t>
            </w:r>
            <w:proofErr w:type="spellStart"/>
            <w:r w:rsidRPr="00651D7E">
              <w:rPr>
                <w:rFonts w:ascii="Times New Roman" w:hAnsi="Times New Roman"/>
                <w:sz w:val="24"/>
                <w:szCs w:val="24"/>
                <w:lang w:eastAsia="en-US"/>
              </w:rPr>
              <w:t>душирующим</w:t>
            </w:r>
            <w:proofErr w:type="spellEnd"/>
            <w:r w:rsidRPr="00651D7E">
              <w:rPr>
                <w:rFonts w:ascii="Times New Roman" w:hAnsi="Times New Roman"/>
                <w:sz w:val="24"/>
                <w:szCs w:val="24"/>
                <w:lang w:eastAsia="en-US"/>
              </w:rPr>
              <w:t xml:space="preserve"> устройством), подводка </w:t>
            </w:r>
            <w:proofErr w:type="spellStart"/>
            <w:r w:rsidRPr="00651D7E">
              <w:rPr>
                <w:rFonts w:ascii="Times New Roman" w:hAnsi="Times New Roman"/>
                <w:sz w:val="24"/>
                <w:szCs w:val="24"/>
                <w:lang w:eastAsia="en-US"/>
              </w:rPr>
              <w:t>длях</w:t>
            </w:r>
            <w:proofErr w:type="spellEnd"/>
            <w:r w:rsidRPr="00651D7E">
              <w:rPr>
                <w:rFonts w:ascii="Times New Roman" w:hAnsi="Times New Roman"/>
                <w:sz w:val="24"/>
                <w:szCs w:val="24"/>
                <w:lang w:eastAsia="en-US"/>
              </w:rPr>
              <w:t>/в и г/в, кабель заземления – 2 шт.</w:t>
            </w:r>
          </w:p>
          <w:p w14:paraId="609B0D55"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Зонт вентиляционный вытяжной островной с подсветкой и фильтром – 2 шт.</w:t>
            </w:r>
          </w:p>
          <w:p w14:paraId="375B5ABC"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Шкаф жарочный, 840х840х1505; 400В; 14,4кВт – 1 шт.</w:t>
            </w:r>
          </w:p>
          <w:p w14:paraId="46B4A481"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Электроплита 4-х конфорочная, 380В; 16кВт; (</w:t>
            </w:r>
            <w:proofErr w:type="spellStart"/>
            <w:r w:rsidRPr="00651D7E">
              <w:rPr>
                <w:rFonts w:ascii="Times New Roman" w:hAnsi="Times New Roman"/>
                <w:sz w:val="24"/>
                <w:szCs w:val="24"/>
                <w:lang w:eastAsia="en-US"/>
              </w:rPr>
              <w:t>ДхШхВ</w:t>
            </w:r>
            <w:proofErr w:type="spellEnd"/>
            <w:r w:rsidRPr="00651D7E">
              <w:rPr>
                <w:rFonts w:ascii="Times New Roman" w:hAnsi="Times New Roman"/>
                <w:sz w:val="24"/>
                <w:szCs w:val="24"/>
                <w:lang w:eastAsia="en-US"/>
              </w:rPr>
              <w:t>)800х810х860мм – 1 шт.</w:t>
            </w:r>
          </w:p>
          <w:p w14:paraId="1B17CA46"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Шкаф </w:t>
            </w:r>
            <w:proofErr w:type="spellStart"/>
            <w:r w:rsidRPr="00651D7E">
              <w:rPr>
                <w:rFonts w:ascii="Times New Roman" w:hAnsi="Times New Roman"/>
                <w:sz w:val="24"/>
                <w:szCs w:val="24"/>
                <w:lang w:eastAsia="en-US"/>
              </w:rPr>
              <w:t>расстоечный</w:t>
            </w:r>
            <w:proofErr w:type="spellEnd"/>
            <w:r w:rsidRPr="00651D7E">
              <w:rPr>
                <w:rFonts w:ascii="Times New Roman" w:hAnsi="Times New Roman"/>
                <w:sz w:val="24"/>
                <w:szCs w:val="24"/>
                <w:lang w:eastAsia="en-US"/>
              </w:rPr>
              <w:t xml:space="preserve"> тепловой, 840х768х1044; 220В; 2,53кВт – 1 шт.</w:t>
            </w:r>
          </w:p>
          <w:p w14:paraId="7AB797FF"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Шкаф пекарский, 1300х1080х1330; 380В; 10,4кВт – 1 шт.</w:t>
            </w:r>
          </w:p>
          <w:p w14:paraId="704F1728"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Сушилка для рук, 220В; 2кВт; (</w:t>
            </w:r>
            <w:proofErr w:type="spellStart"/>
            <w:r w:rsidRPr="00651D7E">
              <w:rPr>
                <w:rFonts w:ascii="Times New Roman" w:hAnsi="Times New Roman"/>
                <w:sz w:val="24"/>
                <w:szCs w:val="24"/>
                <w:lang w:eastAsia="en-US"/>
              </w:rPr>
              <w:t>ШхГхВ</w:t>
            </w:r>
            <w:proofErr w:type="spellEnd"/>
            <w:r w:rsidRPr="00651D7E">
              <w:rPr>
                <w:rFonts w:ascii="Times New Roman" w:hAnsi="Times New Roman"/>
                <w:sz w:val="24"/>
                <w:szCs w:val="24"/>
                <w:lang w:eastAsia="en-US"/>
              </w:rPr>
              <w:t>)238х234х253мм – 1 шт.</w:t>
            </w:r>
          </w:p>
          <w:p w14:paraId="25384DBF"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Стеллаж, 4 полки; </w:t>
            </w:r>
            <w:proofErr w:type="spellStart"/>
            <w:r w:rsidRPr="00651D7E">
              <w:rPr>
                <w:rFonts w:ascii="Times New Roman" w:hAnsi="Times New Roman"/>
                <w:sz w:val="24"/>
                <w:szCs w:val="24"/>
                <w:lang w:eastAsia="en-US"/>
              </w:rPr>
              <w:t>нерж.сталь</w:t>
            </w:r>
            <w:proofErr w:type="spellEnd"/>
            <w:r w:rsidRPr="00651D7E">
              <w:rPr>
                <w:rFonts w:ascii="Times New Roman" w:hAnsi="Times New Roman"/>
                <w:sz w:val="24"/>
                <w:szCs w:val="24"/>
                <w:lang w:eastAsia="en-US"/>
              </w:rPr>
              <w:t>; 600х500х1830мм – 1 шт.</w:t>
            </w:r>
          </w:p>
          <w:p w14:paraId="7C0B67BC"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Стеллаж, 4 полки – 2 шт.</w:t>
            </w:r>
          </w:p>
          <w:p w14:paraId="5C977ED9"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Шкаф кухонный для посуды, 1200х600х1750мм – 1 шт.</w:t>
            </w:r>
          </w:p>
          <w:p w14:paraId="3AEA25DF"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Овоскоп, 207х207х126мм; 220В; 0,1кВт – 1 шт.</w:t>
            </w:r>
          </w:p>
          <w:p w14:paraId="43BBAA16"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Ванна моечная 4-х секционная для обработки яиц, 800х800х860мм; в комплекте 4 сифона, 2 смесителя с </w:t>
            </w:r>
            <w:proofErr w:type="spellStart"/>
            <w:r w:rsidRPr="00651D7E">
              <w:rPr>
                <w:rFonts w:ascii="Times New Roman" w:hAnsi="Times New Roman"/>
                <w:sz w:val="24"/>
                <w:szCs w:val="24"/>
                <w:lang w:eastAsia="en-US"/>
              </w:rPr>
              <w:t>душирующим</w:t>
            </w:r>
            <w:proofErr w:type="spellEnd"/>
            <w:r w:rsidRPr="00651D7E">
              <w:rPr>
                <w:rFonts w:ascii="Times New Roman" w:hAnsi="Times New Roman"/>
                <w:sz w:val="24"/>
                <w:szCs w:val="24"/>
                <w:lang w:eastAsia="en-US"/>
              </w:rPr>
              <w:t xml:space="preserve"> устройством, подводка для х/в и г/в, кабель заземления – 1 шт.</w:t>
            </w:r>
          </w:p>
          <w:p w14:paraId="1178F22D"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Ванна-стол цельнотянутая, 1200х700х850мм; в комплекте сифон, смеситель, подводка для х/в и г/в, кабель заземления – 1 шт.</w:t>
            </w:r>
          </w:p>
          <w:p w14:paraId="67EF5634" w14:textId="77777777" w:rsidR="00651D7E" w:rsidRPr="00651D7E" w:rsidRDefault="00651D7E" w:rsidP="00651D7E">
            <w:pPr>
              <w:spacing w:after="0" w:line="240" w:lineRule="auto"/>
              <w:rPr>
                <w:rFonts w:ascii="Times New Roman" w:hAnsi="Times New Roman"/>
                <w:sz w:val="24"/>
                <w:szCs w:val="24"/>
                <w:lang w:eastAsia="en-US"/>
              </w:rPr>
            </w:pPr>
            <w:proofErr w:type="spellStart"/>
            <w:r w:rsidRPr="00651D7E">
              <w:rPr>
                <w:rFonts w:ascii="Times New Roman" w:hAnsi="Times New Roman"/>
                <w:sz w:val="24"/>
                <w:szCs w:val="24"/>
                <w:lang w:eastAsia="en-US"/>
              </w:rPr>
              <w:t>Мукопросеиватель</w:t>
            </w:r>
            <w:proofErr w:type="spellEnd"/>
            <w:r w:rsidRPr="00651D7E">
              <w:rPr>
                <w:rFonts w:ascii="Times New Roman" w:hAnsi="Times New Roman"/>
                <w:sz w:val="24"/>
                <w:szCs w:val="24"/>
                <w:lang w:eastAsia="en-US"/>
              </w:rPr>
              <w:t xml:space="preserve"> (</w:t>
            </w:r>
            <w:proofErr w:type="spellStart"/>
            <w:r w:rsidRPr="00651D7E">
              <w:rPr>
                <w:rFonts w:ascii="Times New Roman" w:hAnsi="Times New Roman"/>
                <w:sz w:val="24"/>
                <w:szCs w:val="24"/>
                <w:lang w:eastAsia="en-US"/>
              </w:rPr>
              <w:t>сифтер</w:t>
            </w:r>
            <w:proofErr w:type="spellEnd"/>
            <w:r w:rsidRPr="00651D7E">
              <w:rPr>
                <w:rFonts w:ascii="Times New Roman" w:hAnsi="Times New Roman"/>
                <w:sz w:val="24"/>
                <w:szCs w:val="24"/>
                <w:lang w:eastAsia="en-US"/>
              </w:rPr>
              <w:t>), 0,55кВт; 220В; (</w:t>
            </w:r>
            <w:proofErr w:type="spellStart"/>
            <w:r w:rsidRPr="00651D7E">
              <w:rPr>
                <w:rFonts w:ascii="Times New Roman" w:hAnsi="Times New Roman"/>
                <w:sz w:val="24"/>
                <w:szCs w:val="24"/>
                <w:lang w:eastAsia="en-US"/>
              </w:rPr>
              <w:t>ДхГхВ</w:t>
            </w:r>
            <w:proofErr w:type="spellEnd"/>
            <w:r w:rsidRPr="00651D7E">
              <w:rPr>
                <w:rFonts w:ascii="Times New Roman" w:hAnsi="Times New Roman"/>
                <w:sz w:val="24"/>
                <w:szCs w:val="24"/>
                <w:lang w:eastAsia="en-US"/>
              </w:rPr>
              <w:t>)1180х1650х1580мм – 1 шт.</w:t>
            </w:r>
          </w:p>
          <w:p w14:paraId="63CAE906"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Морозильный шкаф, 600х625х1450мм; 220В; 241кВт/год – 1 шт.</w:t>
            </w:r>
          </w:p>
          <w:p w14:paraId="7A5A66BD"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Шкаф холодильный низкотемпературный, 230В; 0,8/1,2кВт; 697х620х2028мм – 1 шт.</w:t>
            </w:r>
          </w:p>
          <w:p w14:paraId="79245F83"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Тестораскаточная машина, 220В; 0,29кВт; 350х340х260 – 1 шт.</w:t>
            </w:r>
          </w:p>
          <w:p w14:paraId="0371125D"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Стол холодильный, 0,23кВт; 1500х600х900мм – 1 шт.</w:t>
            </w:r>
          </w:p>
          <w:p w14:paraId="23DA314F"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Облучатель медицинский бактерицидный, 95ВА; 650х160х190мм – 1 шт.</w:t>
            </w:r>
          </w:p>
          <w:p w14:paraId="04A26E08"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Шкаф шоковой заморозки, 0,2кВт; 220В; (</w:t>
            </w:r>
            <w:proofErr w:type="spellStart"/>
            <w:r w:rsidRPr="00651D7E">
              <w:rPr>
                <w:rFonts w:ascii="Times New Roman" w:hAnsi="Times New Roman"/>
                <w:sz w:val="24"/>
                <w:szCs w:val="24"/>
                <w:lang w:eastAsia="en-US"/>
              </w:rPr>
              <w:t>ДхШхВ</w:t>
            </w:r>
            <w:proofErr w:type="spellEnd"/>
            <w:r w:rsidRPr="00651D7E">
              <w:rPr>
                <w:rFonts w:ascii="Times New Roman" w:hAnsi="Times New Roman"/>
                <w:sz w:val="24"/>
                <w:szCs w:val="24"/>
                <w:lang w:eastAsia="en-US"/>
              </w:rPr>
              <w:t>)700х762х844 -1 шт.</w:t>
            </w:r>
          </w:p>
          <w:p w14:paraId="6663E393" w14:textId="77777777" w:rsidR="00651D7E" w:rsidRPr="00651D7E" w:rsidRDefault="00651D7E" w:rsidP="00651D7E">
            <w:pPr>
              <w:spacing w:after="0" w:line="240" w:lineRule="auto"/>
              <w:rPr>
                <w:rFonts w:ascii="Times New Roman" w:hAnsi="Times New Roman"/>
                <w:sz w:val="24"/>
                <w:szCs w:val="24"/>
                <w:lang w:eastAsia="en-US"/>
              </w:rPr>
            </w:pPr>
            <w:proofErr w:type="spellStart"/>
            <w:r w:rsidRPr="00651D7E">
              <w:rPr>
                <w:rFonts w:ascii="Times New Roman" w:hAnsi="Times New Roman"/>
                <w:sz w:val="24"/>
                <w:szCs w:val="24"/>
                <w:lang w:eastAsia="en-US"/>
              </w:rPr>
              <w:t>Тестоделитель</w:t>
            </w:r>
            <w:proofErr w:type="spellEnd"/>
            <w:r w:rsidRPr="00651D7E">
              <w:rPr>
                <w:rFonts w:ascii="Times New Roman" w:hAnsi="Times New Roman"/>
                <w:sz w:val="24"/>
                <w:szCs w:val="24"/>
                <w:lang w:eastAsia="en-US"/>
              </w:rPr>
              <w:t>, 605х655х1095мм;220В; 0,75кВт – 1 шт.</w:t>
            </w:r>
          </w:p>
          <w:p w14:paraId="211E60DC"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Шкаф холодильный, (</w:t>
            </w:r>
            <w:proofErr w:type="spellStart"/>
            <w:r w:rsidRPr="00651D7E">
              <w:rPr>
                <w:rFonts w:ascii="Times New Roman" w:hAnsi="Times New Roman"/>
                <w:sz w:val="24"/>
                <w:szCs w:val="24"/>
                <w:lang w:eastAsia="en-US"/>
              </w:rPr>
              <w:t>ШхГхВ</w:t>
            </w:r>
            <w:proofErr w:type="spellEnd"/>
            <w:r w:rsidRPr="00651D7E">
              <w:rPr>
                <w:rFonts w:ascii="Times New Roman" w:hAnsi="Times New Roman"/>
                <w:sz w:val="24"/>
                <w:szCs w:val="24"/>
                <w:lang w:eastAsia="en-US"/>
              </w:rPr>
              <w:t>)1402х895х2028мм; 220В;0,55кВт; температурный режим от 0 до 6 °С – 1 шт.</w:t>
            </w:r>
          </w:p>
          <w:p w14:paraId="2576A553"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Стол производственный 1200*800*860 – 1 шт.</w:t>
            </w:r>
          </w:p>
          <w:p w14:paraId="53B12CFB"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Стеллаж металлический – 2 шт.</w:t>
            </w:r>
          </w:p>
          <w:p w14:paraId="4F176C21"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Пароконвектомат «</w:t>
            </w:r>
            <w:r w:rsidRPr="00651D7E">
              <w:rPr>
                <w:rFonts w:ascii="Times New Roman" w:hAnsi="Times New Roman"/>
                <w:sz w:val="24"/>
                <w:szCs w:val="24"/>
                <w:lang w:val="en-US" w:eastAsia="en-US"/>
              </w:rPr>
              <w:t>UNOX</w:t>
            </w:r>
            <w:r w:rsidRPr="00651D7E">
              <w:rPr>
                <w:rFonts w:ascii="Times New Roman" w:hAnsi="Times New Roman"/>
                <w:sz w:val="24"/>
                <w:szCs w:val="24"/>
                <w:lang w:eastAsia="en-US"/>
              </w:rPr>
              <w:t>» 430</w:t>
            </w:r>
            <w:r w:rsidRPr="00651D7E">
              <w:rPr>
                <w:rFonts w:ascii="Times New Roman" w:hAnsi="Times New Roman"/>
                <w:sz w:val="24"/>
                <w:szCs w:val="24"/>
                <w:lang w:val="en-US" w:eastAsia="en-US"/>
              </w:rPr>
              <w:t>G</w:t>
            </w:r>
            <w:r w:rsidRPr="00651D7E">
              <w:rPr>
                <w:rFonts w:ascii="Times New Roman" w:hAnsi="Times New Roman"/>
                <w:sz w:val="24"/>
                <w:szCs w:val="24"/>
                <w:lang w:eastAsia="en-US"/>
              </w:rPr>
              <w:t xml:space="preserve"> – 1 шт. </w:t>
            </w:r>
          </w:p>
          <w:p w14:paraId="509C0AC0"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Стерилизатор ГП-20-3 «Витязь» - 1 шт.</w:t>
            </w:r>
          </w:p>
          <w:p w14:paraId="0D553CA6"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Водонагреватель </w:t>
            </w:r>
            <w:r w:rsidRPr="00651D7E">
              <w:rPr>
                <w:rFonts w:ascii="Times New Roman" w:hAnsi="Times New Roman"/>
                <w:sz w:val="24"/>
                <w:szCs w:val="24"/>
                <w:lang w:val="en-US" w:eastAsia="en-US"/>
              </w:rPr>
              <w:t>THERMEX</w:t>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ER</w:t>
            </w:r>
            <w:r w:rsidRPr="00651D7E">
              <w:rPr>
                <w:rFonts w:ascii="Times New Roman" w:hAnsi="Times New Roman"/>
                <w:sz w:val="24"/>
                <w:szCs w:val="24"/>
                <w:lang w:eastAsia="en-US"/>
              </w:rPr>
              <w:t>50 – 1 шт.</w:t>
            </w:r>
          </w:p>
          <w:p w14:paraId="1A045811"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Холодильник (низкотемпературный) «Атлант» 6026-015 – 1 шт.</w:t>
            </w:r>
          </w:p>
          <w:p w14:paraId="33B33AA6"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Микроволновая печь </w:t>
            </w:r>
            <w:r w:rsidRPr="00651D7E">
              <w:rPr>
                <w:rFonts w:ascii="Times New Roman" w:hAnsi="Times New Roman"/>
                <w:sz w:val="24"/>
                <w:szCs w:val="24"/>
                <w:lang w:val="en-US" w:eastAsia="en-US"/>
              </w:rPr>
              <w:t>Samsung</w:t>
            </w:r>
            <w:r w:rsidRPr="00651D7E">
              <w:rPr>
                <w:rFonts w:ascii="Times New Roman" w:hAnsi="Times New Roman"/>
                <w:sz w:val="24"/>
                <w:szCs w:val="24"/>
                <w:lang w:eastAsia="en-US"/>
              </w:rPr>
              <w:t xml:space="preserve"> СЕ1051 </w:t>
            </w:r>
            <w:r w:rsidRPr="00651D7E">
              <w:rPr>
                <w:rFonts w:ascii="Times New Roman" w:hAnsi="Times New Roman"/>
                <w:sz w:val="24"/>
                <w:szCs w:val="24"/>
                <w:lang w:val="en-US" w:eastAsia="en-US"/>
              </w:rPr>
              <w:t>R</w:t>
            </w:r>
            <w:r w:rsidRPr="00651D7E">
              <w:rPr>
                <w:rFonts w:ascii="Times New Roman" w:hAnsi="Times New Roman"/>
                <w:sz w:val="24"/>
                <w:szCs w:val="24"/>
                <w:lang w:eastAsia="en-US"/>
              </w:rPr>
              <w:t xml:space="preserve"> – 1 шт.</w:t>
            </w:r>
          </w:p>
          <w:p w14:paraId="7DDDCE2A"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Фритюрница </w:t>
            </w:r>
            <w:r w:rsidRPr="00651D7E">
              <w:rPr>
                <w:rFonts w:ascii="Times New Roman" w:hAnsi="Times New Roman"/>
                <w:sz w:val="24"/>
                <w:szCs w:val="24"/>
                <w:lang w:val="en-US" w:eastAsia="en-US"/>
              </w:rPr>
              <w:t>Philips</w:t>
            </w:r>
            <w:r w:rsidRPr="00651D7E">
              <w:rPr>
                <w:rFonts w:ascii="Times New Roman" w:hAnsi="Times New Roman"/>
                <w:sz w:val="24"/>
                <w:szCs w:val="24"/>
                <w:lang w:eastAsia="en-US"/>
              </w:rPr>
              <w:t xml:space="preserve"> Н</w:t>
            </w:r>
            <w:r w:rsidRPr="00651D7E">
              <w:rPr>
                <w:rFonts w:ascii="Times New Roman" w:hAnsi="Times New Roman"/>
                <w:sz w:val="24"/>
                <w:szCs w:val="24"/>
                <w:lang w:val="en-US" w:eastAsia="en-US"/>
              </w:rPr>
              <w:t>D</w:t>
            </w:r>
            <w:r w:rsidRPr="00651D7E">
              <w:rPr>
                <w:rFonts w:ascii="Times New Roman" w:hAnsi="Times New Roman"/>
                <w:sz w:val="24"/>
                <w:szCs w:val="24"/>
                <w:lang w:eastAsia="en-US"/>
              </w:rPr>
              <w:t>6103/70 – 1 шт.</w:t>
            </w:r>
          </w:p>
          <w:p w14:paraId="413B159F"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 xml:space="preserve">Весы электронные торговые </w:t>
            </w:r>
            <w:r w:rsidRPr="00651D7E">
              <w:rPr>
                <w:rFonts w:ascii="Times New Roman" w:hAnsi="Times New Roman"/>
                <w:sz w:val="24"/>
                <w:szCs w:val="24"/>
                <w:lang w:val="en-US" w:eastAsia="en-US"/>
              </w:rPr>
              <w:t>CAS</w:t>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AD</w:t>
            </w:r>
            <w:r w:rsidRPr="00651D7E">
              <w:rPr>
                <w:rFonts w:ascii="Times New Roman" w:hAnsi="Times New Roman"/>
                <w:sz w:val="24"/>
                <w:szCs w:val="24"/>
                <w:lang w:eastAsia="en-US"/>
              </w:rPr>
              <w:t>-2,5 – 1 шт.</w:t>
            </w:r>
          </w:p>
          <w:p w14:paraId="12B9520D"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 xml:space="preserve">Посудомоечная машина </w:t>
            </w:r>
            <w:r w:rsidRPr="00651D7E">
              <w:rPr>
                <w:rFonts w:ascii="Times New Roman" w:hAnsi="Times New Roman"/>
                <w:sz w:val="24"/>
                <w:szCs w:val="24"/>
                <w:lang w:val="en-US" w:eastAsia="en-US"/>
              </w:rPr>
              <w:t>Beko</w:t>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DFN</w:t>
            </w:r>
            <w:r w:rsidRPr="00651D7E">
              <w:rPr>
                <w:rFonts w:ascii="Times New Roman" w:hAnsi="Times New Roman"/>
                <w:sz w:val="24"/>
                <w:szCs w:val="24"/>
                <w:lang w:eastAsia="en-US"/>
              </w:rPr>
              <w:t xml:space="preserve"> 1500 – 1 шт.</w:t>
            </w:r>
          </w:p>
          <w:p w14:paraId="6A8D75AA" w14:textId="77777777" w:rsidR="00651D7E" w:rsidRPr="00651D7E" w:rsidRDefault="00651D7E" w:rsidP="00651D7E">
            <w:pPr>
              <w:spacing w:after="0" w:line="240" w:lineRule="auto"/>
              <w:jc w:val="both"/>
              <w:rPr>
                <w:rFonts w:ascii="Times New Roman" w:hAnsi="Times New Roman"/>
                <w:sz w:val="24"/>
                <w:szCs w:val="24"/>
                <w:lang w:eastAsia="en-US"/>
              </w:rPr>
            </w:pPr>
            <w:proofErr w:type="spellStart"/>
            <w:r w:rsidRPr="00651D7E">
              <w:rPr>
                <w:rFonts w:ascii="Times New Roman" w:hAnsi="Times New Roman"/>
                <w:sz w:val="24"/>
                <w:szCs w:val="24"/>
                <w:lang w:eastAsia="en-US"/>
              </w:rPr>
              <w:t>Электромясорубка</w:t>
            </w:r>
            <w:proofErr w:type="spellEnd"/>
            <w:r w:rsidRPr="00651D7E">
              <w:rPr>
                <w:rFonts w:ascii="Times New Roman" w:hAnsi="Times New Roman"/>
                <w:sz w:val="24"/>
                <w:szCs w:val="24"/>
                <w:lang w:eastAsia="en-US"/>
              </w:rPr>
              <w:t xml:space="preserve"> 12/</w:t>
            </w:r>
            <w:r w:rsidRPr="00651D7E">
              <w:rPr>
                <w:rFonts w:ascii="Times New Roman" w:hAnsi="Times New Roman"/>
                <w:sz w:val="24"/>
                <w:szCs w:val="24"/>
                <w:lang w:val="en-US" w:eastAsia="en-US"/>
              </w:rPr>
              <w:t>S</w:t>
            </w:r>
            <w:r w:rsidRPr="00651D7E">
              <w:rPr>
                <w:rFonts w:ascii="Times New Roman" w:hAnsi="Times New Roman"/>
                <w:sz w:val="24"/>
                <w:szCs w:val="24"/>
                <w:lang w:eastAsia="en-US"/>
              </w:rPr>
              <w:t xml:space="preserve"> однофазная – 1 шт.</w:t>
            </w:r>
          </w:p>
          <w:p w14:paraId="4FE7FCC2"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proofErr w:type="spellStart"/>
            <w:r w:rsidRPr="00651D7E">
              <w:rPr>
                <w:rFonts w:ascii="Times New Roman" w:hAnsi="Times New Roman"/>
                <w:sz w:val="24"/>
                <w:szCs w:val="24"/>
                <w:lang w:eastAsia="en-US"/>
              </w:rPr>
              <w:t>Электромясорубка</w:t>
            </w:r>
            <w:proofErr w:type="spellEnd"/>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Bork</w:t>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M</w:t>
            </w:r>
            <w:r w:rsidRPr="00651D7E">
              <w:rPr>
                <w:rFonts w:ascii="Times New Roman" w:hAnsi="Times New Roman"/>
                <w:sz w:val="24"/>
                <w:szCs w:val="24"/>
                <w:lang w:eastAsia="en-US"/>
              </w:rPr>
              <w:t>500 – 1 шт.</w:t>
            </w:r>
          </w:p>
          <w:p w14:paraId="11D87DF0"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 xml:space="preserve">Кухонный процессор </w:t>
            </w:r>
            <w:proofErr w:type="spellStart"/>
            <w:r w:rsidRPr="00651D7E">
              <w:rPr>
                <w:rFonts w:ascii="Times New Roman" w:hAnsi="Times New Roman"/>
                <w:sz w:val="24"/>
                <w:szCs w:val="24"/>
                <w:lang w:val="en-US" w:eastAsia="en-US"/>
              </w:rPr>
              <w:t>Moulinex</w:t>
            </w:r>
            <w:proofErr w:type="spellEnd"/>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FP</w:t>
            </w:r>
            <w:r w:rsidRPr="00651D7E">
              <w:rPr>
                <w:rFonts w:ascii="Times New Roman" w:hAnsi="Times New Roman"/>
                <w:sz w:val="24"/>
                <w:szCs w:val="24"/>
                <w:lang w:eastAsia="en-US"/>
              </w:rPr>
              <w:t xml:space="preserve"> 7161 – 1 шт.</w:t>
            </w:r>
          </w:p>
          <w:p w14:paraId="39642366"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 xml:space="preserve">Кухонная машина </w:t>
            </w:r>
            <w:r w:rsidRPr="00651D7E">
              <w:rPr>
                <w:rFonts w:ascii="Times New Roman" w:hAnsi="Times New Roman"/>
                <w:sz w:val="24"/>
                <w:szCs w:val="24"/>
                <w:lang w:val="en-US" w:eastAsia="en-US"/>
              </w:rPr>
              <w:t>Bosch</w:t>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MUM</w:t>
            </w:r>
            <w:r w:rsidRPr="00651D7E">
              <w:rPr>
                <w:rFonts w:ascii="Times New Roman" w:hAnsi="Times New Roman"/>
                <w:sz w:val="24"/>
                <w:szCs w:val="24"/>
                <w:lang w:eastAsia="en-US"/>
              </w:rPr>
              <w:t>4856</w:t>
            </w:r>
            <w:r w:rsidRPr="00651D7E">
              <w:rPr>
                <w:rFonts w:ascii="Times New Roman" w:hAnsi="Times New Roman"/>
                <w:sz w:val="24"/>
                <w:szCs w:val="24"/>
                <w:lang w:val="en-US" w:eastAsia="en-US"/>
              </w:rPr>
              <w:t>EU</w:t>
            </w:r>
            <w:r w:rsidRPr="00651D7E">
              <w:rPr>
                <w:rFonts w:ascii="Times New Roman" w:hAnsi="Times New Roman"/>
                <w:sz w:val="24"/>
                <w:szCs w:val="24"/>
                <w:lang w:eastAsia="en-US"/>
              </w:rPr>
              <w:t xml:space="preserve"> – 1 шт.</w:t>
            </w:r>
          </w:p>
          <w:p w14:paraId="51AED745"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Планетарный миксер </w:t>
            </w:r>
            <w:r w:rsidRPr="00651D7E">
              <w:rPr>
                <w:rFonts w:ascii="Times New Roman" w:hAnsi="Times New Roman"/>
                <w:sz w:val="24"/>
                <w:szCs w:val="24"/>
                <w:lang w:val="en-US" w:eastAsia="en-US"/>
              </w:rPr>
              <w:t>VMF</w:t>
            </w:r>
            <w:r w:rsidRPr="00651D7E">
              <w:rPr>
                <w:rFonts w:ascii="Times New Roman" w:hAnsi="Times New Roman"/>
                <w:sz w:val="24"/>
                <w:szCs w:val="24"/>
                <w:lang w:eastAsia="en-US"/>
              </w:rPr>
              <w:t>-20</w:t>
            </w:r>
            <w:r w:rsidRPr="00651D7E">
              <w:rPr>
                <w:rFonts w:ascii="Times New Roman" w:hAnsi="Times New Roman"/>
                <w:sz w:val="24"/>
                <w:szCs w:val="24"/>
                <w:lang w:val="en-US" w:eastAsia="en-US"/>
              </w:rPr>
              <w:t>L</w:t>
            </w:r>
            <w:r w:rsidRPr="00651D7E">
              <w:rPr>
                <w:rFonts w:ascii="Times New Roman" w:hAnsi="Times New Roman"/>
                <w:sz w:val="24"/>
                <w:szCs w:val="24"/>
                <w:lang w:eastAsia="en-US"/>
              </w:rPr>
              <w:t xml:space="preserve"> – 1 шт.</w:t>
            </w:r>
          </w:p>
          <w:p w14:paraId="3B855C64"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Пароконвектомат ПКА6-1/1 ВМ2 – 1 шт.</w:t>
            </w:r>
          </w:p>
          <w:p w14:paraId="06363881"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Подставка под пароконвектомат – 1 шт.</w:t>
            </w:r>
          </w:p>
          <w:p w14:paraId="69226DF9"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Печь конвекционная </w:t>
            </w:r>
            <w:r w:rsidRPr="00651D7E">
              <w:rPr>
                <w:rFonts w:ascii="Times New Roman" w:hAnsi="Times New Roman"/>
                <w:sz w:val="24"/>
                <w:szCs w:val="24"/>
                <w:lang w:val="en-US" w:eastAsia="en-US"/>
              </w:rPr>
              <w:t>Smeg</w:t>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ALFA</w:t>
            </w:r>
            <w:r w:rsidRPr="00651D7E">
              <w:rPr>
                <w:rFonts w:ascii="Times New Roman" w:hAnsi="Times New Roman"/>
                <w:sz w:val="24"/>
                <w:szCs w:val="24"/>
                <w:lang w:eastAsia="en-US"/>
              </w:rPr>
              <w:t xml:space="preserve"> 43 </w:t>
            </w:r>
            <w:r w:rsidRPr="00651D7E">
              <w:rPr>
                <w:rFonts w:ascii="Times New Roman" w:hAnsi="Times New Roman"/>
                <w:sz w:val="24"/>
                <w:szCs w:val="24"/>
                <w:lang w:val="en-US" w:eastAsia="en-US"/>
              </w:rPr>
              <w:t>GH</w:t>
            </w:r>
            <w:r w:rsidRPr="00651D7E">
              <w:rPr>
                <w:rFonts w:ascii="Times New Roman" w:hAnsi="Times New Roman"/>
                <w:sz w:val="24"/>
                <w:szCs w:val="24"/>
                <w:lang w:eastAsia="en-US"/>
              </w:rPr>
              <w:t xml:space="preserve">-1 </w:t>
            </w:r>
            <w:r w:rsidRPr="00651D7E">
              <w:rPr>
                <w:rFonts w:ascii="Times New Roman" w:hAnsi="Times New Roman"/>
                <w:sz w:val="24"/>
                <w:szCs w:val="24"/>
                <w:lang w:val="en-US" w:eastAsia="en-US"/>
              </w:rPr>
              <w:t>in</w:t>
            </w:r>
            <w:r w:rsidRPr="00651D7E">
              <w:rPr>
                <w:rFonts w:ascii="Times New Roman" w:hAnsi="Times New Roman"/>
                <w:sz w:val="24"/>
                <w:szCs w:val="24"/>
                <w:lang w:eastAsia="en-US"/>
              </w:rPr>
              <w:t xml:space="preserve"> – 1 шт.</w:t>
            </w:r>
          </w:p>
          <w:p w14:paraId="68E1E3BD"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 xml:space="preserve">Шкаф </w:t>
            </w:r>
            <w:proofErr w:type="spellStart"/>
            <w:r w:rsidRPr="00651D7E">
              <w:rPr>
                <w:rFonts w:ascii="Times New Roman" w:hAnsi="Times New Roman"/>
                <w:sz w:val="24"/>
                <w:szCs w:val="24"/>
                <w:lang w:eastAsia="en-US"/>
              </w:rPr>
              <w:t>расстоечный</w:t>
            </w:r>
            <w:proofErr w:type="spellEnd"/>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SMEG</w:t>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LEV</w:t>
            </w:r>
            <w:r w:rsidRPr="00651D7E">
              <w:rPr>
                <w:rFonts w:ascii="Times New Roman" w:hAnsi="Times New Roman"/>
                <w:sz w:val="24"/>
                <w:szCs w:val="24"/>
                <w:lang w:eastAsia="en-US"/>
              </w:rPr>
              <w:t>43</w:t>
            </w:r>
            <w:r w:rsidRPr="00651D7E">
              <w:rPr>
                <w:rFonts w:ascii="Times New Roman" w:hAnsi="Times New Roman"/>
                <w:sz w:val="24"/>
                <w:szCs w:val="24"/>
                <w:lang w:val="en-US" w:eastAsia="en-US"/>
              </w:rPr>
              <w:t>RU</w:t>
            </w:r>
            <w:r w:rsidRPr="00651D7E">
              <w:rPr>
                <w:rFonts w:ascii="Times New Roman" w:hAnsi="Times New Roman"/>
                <w:sz w:val="24"/>
                <w:szCs w:val="24"/>
                <w:lang w:eastAsia="en-US"/>
              </w:rPr>
              <w:t xml:space="preserve"> – 1 шт.</w:t>
            </w:r>
          </w:p>
          <w:p w14:paraId="3CEAB449"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Стол охлаждаемый с гранитной столешницей </w:t>
            </w:r>
            <w:r w:rsidRPr="00651D7E">
              <w:rPr>
                <w:rFonts w:ascii="Times New Roman" w:hAnsi="Times New Roman"/>
                <w:sz w:val="24"/>
                <w:szCs w:val="24"/>
                <w:lang w:val="en-US" w:eastAsia="en-US"/>
              </w:rPr>
              <w:t>HICOLT</w:t>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SNE</w:t>
            </w:r>
            <w:r w:rsidRPr="00651D7E">
              <w:rPr>
                <w:rFonts w:ascii="Times New Roman" w:hAnsi="Times New Roman"/>
                <w:sz w:val="24"/>
                <w:szCs w:val="24"/>
                <w:lang w:eastAsia="en-US"/>
              </w:rPr>
              <w:t xml:space="preserve"> 11/</w:t>
            </w:r>
            <w:r w:rsidRPr="00651D7E">
              <w:rPr>
                <w:rFonts w:ascii="Times New Roman" w:hAnsi="Times New Roman"/>
                <w:sz w:val="24"/>
                <w:szCs w:val="24"/>
                <w:lang w:val="en-US" w:eastAsia="en-US"/>
              </w:rPr>
              <w:t>TN</w:t>
            </w:r>
            <w:r w:rsidRPr="00651D7E">
              <w:rPr>
                <w:rFonts w:ascii="Times New Roman" w:hAnsi="Times New Roman"/>
                <w:sz w:val="24"/>
                <w:szCs w:val="24"/>
                <w:lang w:eastAsia="en-US"/>
              </w:rPr>
              <w:t xml:space="preserve"> – 1 шт.</w:t>
            </w:r>
          </w:p>
          <w:p w14:paraId="13131A35" w14:textId="77777777" w:rsidR="00651D7E" w:rsidRPr="00651D7E" w:rsidRDefault="00651D7E" w:rsidP="00651D7E">
            <w:pPr>
              <w:spacing w:after="0" w:line="240" w:lineRule="auto"/>
              <w:jc w:val="both"/>
              <w:rPr>
                <w:rFonts w:ascii="Times New Roman" w:hAnsi="Times New Roman"/>
                <w:sz w:val="24"/>
                <w:szCs w:val="24"/>
                <w:lang w:eastAsia="en-US"/>
              </w:rPr>
            </w:pPr>
            <w:proofErr w:type="spellStart"/>
            <w:r w:rsidRPr="00651D7E">
              <w:rPr>
                <w:rFonts w:ascii="Times New Roman" w:hAnsi="Times New Roman"/>
                <w:sz w:val="24"/>
                <w:szCs w:val="24"/>
                <w:lang w:eastAsia="en-US"/>
              </w:rPr>
              <w:t>Лапшерезка</w:t>
            </w:r>
            <w:proofErr w:type="spellEnd"/>
            <w:r w:rsidRPr="00651D7E">
              <w:rPr>
                <w:rFonts w:ascii="Times New Roman" w:hAnsi="Times New Roman"/>
                <w:sz w:val="24"/>
                <w:szCs w:val="24"/>
                <w:lang w:eastAsia="en-US"/>
              </w:rPr>
              <w:t xml:space="preserve"> ручная + равиоли 15 см </w:t>
            </w:r>
            <w:r w:rsidRPr="00651D7E">
              <w:rPr>
                <w:rFonts w:ascii="Times New Roman" w:hAnsi="Times New Roman"/>
                <w:sz w:val="24"/>
                <w:szCs w:val="24"/>
                <w:lang w:val="en-US" w:eastAsia="en-US"/>
              </w:rPr>
              <w:t>Mayer</w:t>
            </w:r>
            <w:r w:rsidRPr="00651D7E">
              <w:rPr>
                <w:rFonts w:ascii="Times New Roman" w:hAnsi="Times New Roman"/>
                <w:sz w:val="24"/>
                <w:szCs w:val="24"/>
                <w:lang w:eastAsia="en-US"/>
              </w:rPr>
              <w:t xml:space="preserve"> </w:t>
            </w:r>
            <w:r w:rsidRPr="00651D7E">
              <w:rPr>
                <w:rFonts w:ascii="Times New Roman" w:hAnsi="Times New Roman"/>
                <w:sz w:val="24"/>
                <w:szCs w:val="24"/>
                <w:lang w:eastAsia="en-US"/>
              </w:rPr>
              <w:sym w:font="Symbol" w:char="F026"/>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Boch</w:t>
            </w:r>
            <w:r w:rsidRPr="00651D7E">
              <w:rPr>
                <w:rFonts w:ascii="Times New Roman" w:hAnsi="Times New Roman"/>
                <w:sz w:val="24"/>
                <w:szCs w:val="24"/>
                <w:lang w:eastAsia="en-US"/>
              </w:rPr>
              <w:t xml:space="preserve"> – 1 шт.</w:t>
            </w:r>
          </w:p>
          <w:p w14:paraId="5EE113E1"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Весы фасовочные Штрих М </w:t>
            </w:r>
            <w:proofErr w:type="spellStart"/>
            <w:r w:rsidRPr="00651D7E">
              <w:rPr>
                <w:rFonts w:ascii="Times New Roman" w:hAnsi="Times New Roman"/>
                <w:sz w:val="24"/>
                <w:szCs w:val="24"/>
                <w:lang w:val="en-US" w:eastAsia="en-US"/>
              </w:rPr>
              <w:t>Mll</w:t>
            </w:r>
            <w:proofErr w:type="spellEnd"/>
            <w:r w:rsidRPr="00651D7E">
              <w:rPr>
                <w:rFonts w:ascii="Times New Roman" w:hAnsi="Times New Roman"/>
                <w:sz w:val="24"/>
                <w:szCs w:val="24"/>
                <w:lang w:eastAsia="en-US"/>
              </w:rPr>
              <w:t>06-1.2 П – 1 шт.</w:t>
            </w:r>
          </w:p>
          <w:p w14:paraId="7BC49A84"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lastRenderedPageBreak/>
              <w:t xml:space="preserve">Коптильный пистолет </w:t>
            </w:r>
            <w:r w:rsidRPr="00651D7E">
              <w:rPr>
                <w:rFonts w:ascii="Times New Roman" w:hAnsi="Times New Roman"/>
                <w:sz w:val="24"/>
                <w:szCs w:val="24"/>
                <w:lang w:val="en-US" w:eastAsia="en-US"/>
              </w:rPr>
              <w:t>Smoking</w:t>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Gun</w:t>
            </w:r>
            <w:r w:rsidRPr="00651D7E">
              <w:rPr>
                <w:rFonts w:ascii="Times New Roman" w:hAnsi="Times New Roman"/>
                <w:sz w:val="24"/>
                <w:szCs w:val="24"/>
                <w:lang w:eastAsia="en-US"/>
              </w:rPr>
              <w:t xml:space="preserve"> – 1 шт.</w:t>
            </w:r>
          </w:p>
          <w:p w14:paraId="4068BCDA"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Оборудование для работы с карамелью </w:t>
            </w:r>
            <w:r w:rsidRPr="00651D7E">
              <w:rPr>
                <w:rFonts w:ascii="Times New Roman" w:hAnsi="Times New Roman"/>
                <w:sz w:val="24"/>
                <w:szCs w:val="24"/>
                <w:lang w:val="en-US" w:eastAsia="en-US"/>
              </w:rPr>
              <w:t>Martellato</w:t>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LAMP</w:t>
            </w:r>
            <w:r w:rsidRPr="00651D7E">
              <w:rPr>
                <w:rFonts w:ascii="Times New Roman" w:hAnsi="Times New Roman"/>
                <w:sz w:val="24"/>
                <w:szCs w:val="24"/>
                <w:lang w:eastAsia="en-US"/>
              </w:rPr>
              <w:t xml:space="preserve"> – 1 шт.</w:t>
            </w:r>
          </w:p>
          <w:p w14:paraId="0D21DDA0"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Овоскоп ПКЯ-10 – 1 шт.</w:t>
            </w:r>
          </w:p>
          <w:p w14:paraId="67400236"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 xml:space="preserve">Миксер ручной </w:t>
            </w:r>
            <w:proofErr w:type="spellStart"/>
            <w:r w:rsidRPr="00651D7E">
              <w:rPr>
                <w:rFonts w:ascii="Times New Roman" w:hAnsi="Times New Roman"/>
                <w:sz w:val="24"/>
                <w:szCs w:val="24"/>
                <w:lang w:val="en-US" w:eastAsia="en-US"/>
              </w:rPr>
              <w:t>Fimar</w:t>
            </w:r>
            <w:proofErr w:type="spellEnd"/>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MX</w:t>
            </w:r>
            <w:r w:rsidRPr="00651D7E">
              <w:rPr>
                <w:rFonts w:ascii="Times New Roman" w:hAnsi="Times New Roman"/>
                <w:sz w:val="24"/>
                <w:szCs w:val="24"/>
                <w:lang w:eastAsia="en-US"/>
              </w:rPr>
              <w:t>/40 – 1 шт.</w:t>
            </w:r>
          </w:p>
          <w:p w14:paraId="1DA1CF93"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Весы электронные лабораторные </w:t>
            </w:r>
            <w:r w:rsidRPr="00651D7E">
              <w:rPr>
                <w:rFonts w:ascii="Times New Roman" w:hAnsi="Times New Roman"/>
                <w:sz w:val="24"/>
                <w:szCs w:val="24"/>
                <w:lang w:val="en-US" w:eastAsia="en-US"/>
              </w:rPr>
              <w:t>CAS</w:t>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MW</w:t>
            </w:r>
            <w:r w:rsidRPr="00651D7E">
              <w:rPr>
                <w:rFonts w:ascii="Times New Roman" w:hAnsi="Times New Roman"/>
                <w:sz w:val="24"/>
                <w:szCs w:val="24"/>
                <w:lang w:eastAsia="en-US"/>
              </w:rPr>
              <w:t>-</w:t>
            </w:r>
            <w:r w:rsidRPr="00651D7E">
              <w:rPr>
                <w:rFonts w:ascii="Times New Roman" w:hAnsi="Times New Roman"/>
                <w:sz w:val="24"/>
                <w:szCs w:val="24"/>
                <w:lang w:val="en-US" w:eastAsia="en-US"/>
              </w:rPr>
              <w:t>P</w:t>
            </w:r>
            <w:r w:rsidRPr="00651D7E">
              <w:rPr>
                <w:rFonts w:ascii="Times New Roman" w:hAnsi="Times New Roman"/>
                <w:sz w:val="24"/>
                <w:szCs w:val="24"/>
                <w:lang w:eastAsia="en-US"/>
              </w:rPr>
              <w:t xml:space="preserve">-300 с калибровочной гирей </w:t>
            </w:r>
            <w:r w:rsidRPr="00651D7E">
              <w:rPr>
                <w:rFonts w:ascii="Times New Roman" w:hAnsi="Times New Roman"/>
                <w:sz w:val="24"/>
                <w:szCs w:val="24"/>
                <w:lang w:val="en-US" w:eastAsia="en-US"/>
              </w:rPr>
              <w:t>F</w:t>
            </w:r>
            <w:r w:rsidRPr="00651D7E">
              <w:rPr>
                <w:rFonts w:ascii="Times New Roman" w:hAnsi="Times New Roman"/>
                <w:sz w:val="24"/>
                <w:szCs w:val="24"/>
                <w:lang w:eastAsia="en-US"/>
              </w:rPr>
              <w:t>2 300 – 1 шт.</w:t>
            </w:r>
          </w:p>
          <w:p w14:paraId="63A4FAD7"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proofErr w:type="spellStart"/>
            <w:r w:rsidRPr="00651D7E">
              <w:rPr>
                <w:rFonts w:ascii="Times New Roman" w:hAnsi="Times New Roman"/>
                <w:sz w:val="24"/>
                <w:szCs w:val="24"/>
                <w:lang w:eastAsia="en-US"/>
              </w:rPr>
              <w:t>Слайсер</w:t>
            </w:r>
            <w:proofErr w:type="spellEnd"/>
            <w:r w:rsidRPr="00651D7E">
              <w:rPr>
                <w:rFonts w:ascii="Times New Roman" w:hAnsi="Times New Roman"/>
                <w:sz w:val="24"/>
                <w:szCs w:val="24"/>
                <w:lang w:eastAsia="en-US"/>
              </w:rPr>
              <w:t xml:space="preserve"> – </w:t>
            </w:r>
            <w:r w:rsidRPr="00651D7E">
              <w:rPr>
                <w:rFonts w:ascii="Times New Roman" w:hAnsi="Times New Roman"/>
                <w:sz w:val="24"/>
                <w:szCs w:val="24"/>
                <w:lang w:val="en-US" w:eastAsia="en-US"/>
              </w:rPr>
              <w:t>HURAKAN</w:t>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HKN</w:t>
            </w:r>
            <w:r w:rsidRPr="00651D7E">
              <w:rPr>
                <w:rFonts w:ascii="Times New Roman" w:hAnsi="Times New Roman"/>
                <w:sz w:val="24"/>
                <w:szCs w:val="24"/>
                <w:lang w:eastAsia="en-US"/>
              </w:rPr>
              <w:t xml:space="preserve"> – </w:t>
            </w:r>
            <w:r w:rsidRPr="00651D7E">
              <w:rPr>
                <w:rFonts w:ascii="Times New Roman" w:hAnsi="Times New Roman"/>
                <w:sz w:val="24"/>
                <w:szCs w:val="24"/>
                <w:lang w:val="en-US" w:eastAsia="en-US"/>
              </w:rPr>
              <w:t>HM</w:t>
            </w:r>
            <w:r w:rsidRPr="00651D7E">
              <w:rPr>
                <w:rFonts w:ascii="Times New Roman" w:hAnsi="Times New Roman"/>
                <w:sz w:val="24"/>
                <w:szCs w:val="24"/>
                <w:lang w:eastAsia="en-US"/>
              </w:rPr>
              <w:t xml:space="preserve"> 250 – 1 шт.</w:t>
            </w:r>
          </w:p>
          <w:p w14:paraId="4B37EC09"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Аэрограф – краскораспылитель с компрессором – 1 шт.</w:t>
            </w:r>
          </w:p>
          <w:p w14:paraId="3B66FE9F"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 xml:space="preserve">Вакуумный упаковщик </w:t>
            </w:r>
            <w:proofErr w:type="spellStart"/>
            <w:r w:rsidRPr="00651D7E">
              <w:rPr>
                <w:rFonts w:ascii="Times New Roman" w:hAnsi="Times New Roman"/>
                <w:sz w:val="24"/>
                <w:szCs w:val="24"/>
                <w:lang w:val="en-US" w:eastAsia="en-US"/>
              </w:rPr>
              <w:t>Apach</w:t>
            </w:r>
            <w:proofErr w:type="spellEnd"/>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AVM</w:t>
            </w:r>
            <w:r w:rsidRPr="00651D7E">
              <w:rPr>
                <w:rFonts w:ascii="Times New Roman" w:hAnsi="Times New Roman"/>
                <w:sz w:val="24"/>
                <w:szCs w:val="24"/>
                <w:lang w:eastAsia="en-US"/>
              </w:rPr>
              <w:t>3 – 1 шт.</w:t>
            </w:r>
          </w:p>
          <w:p w14:paraId="7942DC12"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 xml:space="preserve">Шкаф </w:t>
            </w:r>
            <w:proofErr w:type="spellStart"/>
            <w:r w:rsidRPr="00651D7E">
              <w:rPr>
                <w:rFonts w:ascii="Times New Roman" w:hAnsi="Times New Roman"/>
                <w:sz w:val="24"/>
                <w:szCs w:val="24"/>
                <w:lang w:eastAsia="en-US"/>
              </w:rPr>
              <w:t>расстоечный</w:t>
            </w:r>
            <w:proofErr w:type="spellEnd"/>
            <w:r w:rsidRPr="00651D7E">
              <w:rPr>
                <w:rFonts w:ascii="Times New Roman" w:hAnsi="Times New Roman"/>
                <w:sz w:val="24"/>
                <w:szCs w:val="24"/>
                <w:lang w:eastAsia="en-US"/>
              </w:rPr>
              <w:t xml:space="preserve"> </w:t>
            </w:r>
            <w:proofErr w:type="spellStart"/>
            <w:r w:rsidRPr="00651D7E">
              <w:rPr>
                <w:rFonts w:ascii="Times New Roman" w:hAnsi="Times New Roman"/>
                <w:sz w:val="24"/>
                <w:szCs w:val="24"/>
                <w:lang w:val="en-US" w:eastAsia="en-US"/>
              </w:rPr>
              <w:t>WLBake</w:t>
            </w:r>
            <w:proofErr w:type="spellEnd"/>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PF</w:t>
            </w:r>
            <w:r w:rsidRPr="00651D7E">
              <w:rPr>
                <w:rFonts w:ascii="Times New Roman" w:hAnsi="Times New Roman"/>
                <w:sz w:val="24"/>
                <w:szCs w:val="24"/>
                <w:lang w:eastAsia="en-US"/>
              </w:rPr>
              <w:t>-133 – 1 шт.</w:t>
            </w:r>
          </w:p>
          <w:p w14:paraId="1501953A"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 xml:space="preserve">Шкаф шоковой заморозки </w:t>
            </w:r>
            <w:proofErr w:type="spellStart"/>
            <w:r w:rsidRPr="00651D7E">
              <w:rPr>
                <w:rFonts w:ascii="Times New Roman" w:hAnsi="Times New Roman"/>
                <w:sz w:val="24"/>
                <w:szCs w:val="24"/>
                <w:lang w:val="en-US" w:eastAsia="en-US"/>
              </w:rPr>
              <w:t>Apach</w:t>
            </w:r>
            <w:proofErr w:type="spellEnd"/>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SH</w:t>
            </w:r>
            <w:r w:rsidRPr="00651D7E">
              <w:rPr>
                <w:rFonts w:ascii="Times New Roman" w:hAnsi="Times New Roman"/>
                <w:sz w:val="24"/>
                <w:szCs w:val="24"/>
                <w:lang w:eastAsia="en-US"/>
              </w:rPr>
              <w:t>03 – 1 шт.</w:t>
            </w:r>
          </w:p>
          <w:p w14:paraId="78C6A11E"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val="en-US" w:eastAsia="en-US"/>
              </w:rPr>
            </w:pPr>
            <w:r w:rsidRPr="00651D7E">
              <w:rPr>
                <w:rFonts w:ascii="Times New Roman" w:hAnsi="Times New Roman"/>
                <w:sz w:val="24"/>
                <w:szCs w:val="24"/>
                <w:lang w:eastAsia="en-US"/>
              </w:rPr>
              <w:t>Аппарат</w:t>
            </w:r>
            <w:r w:rsidRPr="00651D7E">
              <w:rPr>
                <w:rFonts w:ascii="Times New Roman" w:hAnsi="Times New Roman"/>
                <w:sz w:val="24"/>
                <w:szCs w:val="24"/>
                <w:lang w:val="en-US" w:eastAsia="en-US"/>
              </w:rPr>
              <w:t xml:space="preserve"> </w:t>
            </w:r>
            <w:r w:rsidRPr="00651D7E">
              <w:rPr>
                <w:rFonts w:ascii="Times New Roman" w:hAnsi="Times New Roman"/>
                <w:sz w:val="24"/>
                <w:szCs w:val="24"/>
                <w:lang w:eastAsia="en-US"/>
              </w:rPr>
              <w:t>для</w:t>
            </w:r>
            <w:r w:rsidRPr="00651D7E">
              <w:rPr>
                <w:rFonts w:ascii="Times New Roman" w:hAnsi="Times New Roman"/>
                <w:sz w:val="24"/>
                <w:szCs w:val="24"/>
                <w:lang w:val="en-US" w:eastAsia="en-US"/>
              </w:rPr>
              <w:t xml:space="preserve"> </w:t>
            </w:r>
            <w:r w:rsidRPr="00651D7E">
              <w:rPr>
                <w:rFonts w:ascii="Times New Roman" w:hAnsi="Times New Roman"/>
                <w:sz w:val="24"/>
                <w:szCs w:val="24"/>
                <w:lang w:eastAsia="en-US"/>
              </w:rPr>
              <w:t>макарон</w:t>
            </w:r>
            <w:r w:rsidRPr="00651D7E">
              <w:rPr>
                <w:rFonts w:ascii="Times New Roman" w:hAnsi="Times New Roman"/>
                <w:sz w:val="24"/>
                <w:szCs w:val="24"/>
                <w:lang w:val="en-US" w:eastAsia="en-US"/>
              </w:rPr>
              <w:t xml:space="preserve"> IMPERIA RESTAURANT PROF RMN 230V – 1 </w:t>
            </w:r>
            <w:proofErr w:type="spellStart"/>
            <w:r w:rsidRPr="00651D7E">
              <w:rPr>
                <w:rFonts w:ascii="Times New Roman" w:hAnsi="Times New Roman"/>
                <w:sz w:val="24"/>
                <w:szCs w:val="24"/>
                <w:lang w:eastAsia="en-US"/>
              </w:rPr>
              <w:t>шт</w:t>
            </w:r>
            <w:proofErr w:type="spellEnd"/>
            <w:r w:rsidRPr="00651D7E">
              <w:rPr>
                <w:rFonts w:ascii="Times New Roman" w:hAnsi="Times New Roman"/>
                <w:sz w:val="24"/>
                <w:szCs w:val="24"/>
                <w:lang w:val="en-US" w:eastAsia="en-US"/>
              </w:rPr>
              <w:t>.</w:t>
            </w:r>
          </w:p>
          <w:p w14:paraId="771FEDF0"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Ванна для темперирования шоколада объём 1,8л. – 1 шт.</w:t>
            </w:r>
          </w:p>
          <w:p w14:paraId="1EF7FBB6"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Фен технический 2 кВт – 1 шт.</w:t>
            </w:r>
          </w:p>
          <w:p w14:paraId="2A8041C5"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 xml:space="preserve">Пирометр </w:t>
            </w:r>
            <w:r w:rsidRPr="00651D7E">
              <w:rPr>
                <w:rFonts w:ascii="Times New Roman" w:hAnsi="Times New Roman"/>
                <w:sz w:val="24"/>
                <w:szCs w:val="24"/>
                <w:lang w:val="en-US" w:eastAsia="en-US"/>
              </w:rPr>
              <w:t>D</w:t>
            </w:r>
            <w:r w:rsidRPr="00651D7E">
              <w:rPr>
                <w:rFonts w:ascii="Times New Roman" w:hAnsi="Times New Roman"/>
                <w:sz w:val="24"/>
                <w:szCs w:val="24"/>
                <w:lang w:eastAsia="en-US"/>
              </w:rPr>
              <w:t>- 810 – 1 шт.</w:t>
            </w:r>
          </w:p>
          <w:p w14:paraId="1567F571"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 xml:space="preserve">Миксер </w:t>
            </w:r>
            <w:r w:rsidRPr="00651D7E">
              <w:rPr>
                <w:rFonts w:ascii="Times New Roman" w:hAnsi="Times New Roman"/>
                <w:sz w:val="24"/>
                <w:szCs w:val="24"/>
                <w:lang w:val="en-US" w:eastAsia="en-US"/>
              </w:rPr>
              <w:t>BORK</w:t>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E</w:t>
            </w:r>
            <w:r w:rsidRPr="00651D7E">
              <w:rPr>
                <w:rFonts w:ascii="Times New Roman" w:hAnsi="Times New Roman"/>
                <w:sz w:val="24"/>
                <w:szCs w:val="24"/>
                <w:lang w:eastAsia="en-US"/>
              </w:rPr>
              <w:t>700 – 1 шт.</w:t>
            </w:r>
          </w:p>
          <w:p w14:paraId="503F9F7B"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 xml:space="preserve">Настольная плита индукционная </w:t>
            </w:r>
            <w:proofErr w:type="spellStart"/>
            <w:r w:rsidRPr="00651D7E">
              <w:rPr>
                <w:rFonts w:ascii="Times New Roman" w:hAnsi="Times New Roman"/>
                <w:sz w:val="24"/>
                <w:szCs w:val="24"/>
                <w:lang w:val="en-US" w:eastAsia="en-US"/>
              </w:rPr>
              <w:t>Steba</w:t>
            </w:r>
            <w:proofErr w:type="spellEnd"/>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IK</w:t>
            </w:r>
            <w:r w:rsidRPr="00651D7E">
              <w:rPr>
                <w:rFonts w:ascii="Times New Roman" w:hAnsi="Times New Roman"/>
                <w:sz w:val="24"/>
                <w:szCs w:val="24"/>
                <w:lang w:eastAsia="en-US"/>
              </w:rPr>
              <w:t xml:space="preserve"> 23 – 1 шт.</w:t>
            </w:r>
          </w:p>
          <w:p w14:paraId="33D60AB3"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 xml:space="preserve">Кофемолка </w:t>
            </w:r>
            <w:r w:rsidRPr="00651D7E">
              <w:rPr>
                <w:rFonts w:ascii="Times New Roman" w:hAnsi="Times New Roman"/>
                <w:sz w:val="24"/>
                <w:szCs w:val="24"/>
                <w:lang w:val="en-US" w:eastAsia="en-US"/>
              </w:rPr>
              <w:t>BORK</w:t>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J</w:t>
            </w:r>
            <w:r w:rsidRPr="00651D7E">
              <w:rPr>
                <w:rFonts w:ascii="Times New Roman" w:hAnsi="Times New Roman"/>
                <w:sz w:val="24"/>
                <w:szCs w:val="24"/>
                <w:lang w:eastAsia="en-US"/>
              </w:rPr>
              <w:t xml:space="preserve">701 – 1 шт. </w:t>
            </w:r>
          </w:p>
          <w:p w14:paraId="356546C6"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 xml:space="preserve">Блендер погружной </w:t>
            </w:r>
            <w:r w:rsidRPr="00651D7E">
              <w:rPr>
                <w:rFonts w:ascii="Times New Roman" w:hAnsi="Times New Roman"/>
                <w:sz w:val="24"/>
                <w:szCs w:val="24"/>
                <w:lang w:val="en-US" w:eastAsia="en-US"/>
              </w:rPr>
              <w:t>Bork</w:t>
            </w:r>
            <w:r w:rsidRPr="00651D7E">
              <w:rPr>
                <w:rFonts w:ascii="Times New Roman" w:hAnsi="Times New Roman"/>
                <w:sz w:val="24"/>
                <w:szCs w:val="24"/>
                <w:lang w:eastAsia="en-US"/>
              </w:rPr>
              <w:t xml:space="preserve"> </w:t>
            </w:r>
            <w:r w:rsidRPr="00651D7E">
              <w:rPr>
                <w:rFonts w:ascii="Times New Roman" w:hAnsi="Times New Roman"/>
                <w:sz w:val="24"/>
                <w:szCs w:val="24"/>
                <w:lang w:val="en-US" w:eastAsia="en-US"/>
              </w:rPr>
              <w:t>B</w:t>
            </w:r>
            <w:r w:rsidRPr="00651D7E">
              <w:rPr>
                <w:rFonts w:ascii="Times New Roman" w:hAnsi="Times New Roman"/>
                <w:sz w:val="24"/>
                <w:szCs w:val="24"/>
                <w:lang w:eastAsia="en-US"/>
              </w:rPr>
              <w:t xml:space="preserve"> 704 – 1 шт.</w:t>
            </w:r>
          </w:p>
          <w:p w14:paraId="0958FA4B"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Резиновая помпа для работы с карамелью – 1 шт.</w:t>
            </w:r>
          </w:p>
          <w:p w14:paraId="3586B2FD"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Стол кондитерский 1200х600х850мм – 1 шт.</w:t>
            </w:r>
          </w:p>
          <w:p w14:paraId="0B8D600A" w14:textId="77777777" w:rsidR="00651D7E" w:rsidRPr="00651D7E" w:rsidRDefault="00651D7E" w:rsidP="00651D7E">
            <w:pPr>
              <w:widowControl w:val="0"/>
              <w:autoSpaceDE w:val="0"/>
              <w:autoSpaceDN w:val="0"/>
              <w:adjustRightInd w:val="0"/>
              <w:spacing w:after="0" w:line="240" w:lineRule="auto"/>
              <w:jc w:val="center"/>
              <w:rPr>
                <w:rFonts w:ascii="Times New Roman" w:hAnsi="Times New Roman"/>
                <w:b/>
                <w:sz w:val="24"/>
                <w:szCs w:val="24"/>
                <w:lang w:eastAsia="en-US"/>
              </w:rPr>
            </w:pPr>
            <w:r w:rsidRPr="00651D7E">
              <w:rPr>
                <w:rFonts w:ascii="Times New Roman" w:hAnsi="Times New Roman"/>
                <w:sz w:val="24"/>
                <w:szCs w:val="24"/>
                <w:lang w:eastAsia="en-US"/>
              </w:rPr>
              <w:t>Прибор для подогрева карамели  с лампой ИФ-излучателем – 1 шт.</w:t>
            </w:r>
          </w:p>
        </w:tc>
      </w:tr>
      <w:tr w:rsidR="00651D7E" w:rsidRPr="00FB1AAB" w14:paraId="021DA131" w14:textId="77777777" w:rsidTr="00FB1AAB">
        <w:trPr>
          <w:trHeight w:val="118"/>
          <w:tblCellSpacing w:w="5" w:type="nil"/>
        </w:trPr>
        <w:tc>
          <w:tcPr>
            <w:tcW w:w="9357" w:type="dxa"/>
          </w:tcPr>
          <w:p w14:paraId="1FD0C6A2" w14:textId="77777777" w:rsidR="00651D7E" w:rsidRPr="00651D7E" w:rsidRDefault="00651D7E" w:rsidP="00651D7E">
            <w:pPr>
              <w:widowControl w:val="0"/>
              <w:autoSpaceDE w:val="0"/>
              <w:autoSpaceDN w:val="0"/>
              <w:adjustRightInd w:val="0"/>
              <w:spacing w:after="0" w:line="240" w:lineRule="auto"/>
              <w:jc w:val="center"/>
              <w:rPr>
                <w:rFonts w:ascii="Times New Roman" w:hAnsi="Times New Roman"/>
                <w:b/>
                <w:sz w:val="24"/>
                <w:szCs w:val="24"/>
                <w:lang w:eastAsia="en-US"/>
              </w:rPr>
            </w:pPr>
            <w:r w:rsidRPr="00651D7E">
              <w:rPr>
                <w:rFonts w:ascii="Times New Roman" w:hAnsi="Times New Roman"/>
                <w:b/>
                <w:sz w:val="24"/>
                <w:szCs w:val="24"/>
                <w:lang w:eastAsia="en-US"/>
              </w:rPr>
              <w:lastRenderedPageBreak/>
              <w:t>Мастерская № 26 «Дошкольное воспитание»</w:t>
            </w:r>
          </w:p>
          <w:p w14:paraId="27610B3F" w14:textId="77777777" w:rsidR="00651D7E" w:rsidRPr="00651D7E" w:rsidRDefault="00651D7E" w:rsidP="00651D7E">
            <w:pPr>
              <w:widowControl w:val="0"/>
              <w:autoSpaceDE w:val="0"/>
              <w:autoSpaceDN w:val="0"/>
              <w:adjustRightInd w:val="0"/>
              <w:spacing w:after="0" w:line="240" w:lineRule="auto"/>
              <w:jc w:val="center"/>
              <w:rPr>
                <w:rFonts w:ascii="Times New Roman" w:hAnsi="Times New Roman"/>
                <w:b/>
                <w:sz w:val="24"/>
                <w:szCs w:val="24"/>
                <w:lang w:eastAsia="en-US"/>
              </w:rPr>
            </w:pPr>
            <w:r w:rsidRPr="00651D7E">
              <w:rPr>
                <w:rFonts w:ascii="Times New Roman" w:hAnsi="Times New Roman"/>
                <w:b/>
                <w:sz w:val="24"/>
                <w:szCs w:val="24"/>
                <w:lang w:eastAsia="en-US"/>
              </w:rPr>
              <w:t>Учебный кабинет № 26 «Теории и методики физического воспитания», «Теоретических и методических основ дошкольного образования», «Изобразительной деятельности и методики развития детского изобразительного творчества», «Музыки и методики музыкального воспитания», «Методики обучения продуктивным видам деятельности»</w:t>
            </w:r>
          </w:p>
          <w:p w14:paraId="50F933EC"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Стол преподавателя корпусный, двухтумбовый – 2 шт. </w:t>
            </w:r>
          </w:p>
          <w:p w14:paraId="0349BBE1"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Кресло офисное для персонала – 2 шт. </w:t>
            </w:r>
          </w:p>
          <w:p w14:paraId="3EB963BB"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Пенал для бумаг закрытый – 3 шт.</w:t>
            </w:r>
          </w:p>
          <w:p w14:paraId="6933D13A"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Диспансер (кулер) для воды керамический в комплекте с подстаканником – 1 шт.</w:t>
            </w:r>
          </w:p>
          <w:p w14:paraId="03EE9C2E" w14:textId="77777777" w:rsidR="00651D7E" w:rsidRPr="00651D7E" w:rsidRDefault="00651D7E" w:rsidP="00651D7E">
            <w:pPr>
              <w:spacing w:after="0" w:line="240" w:lineRule="auto"/>
              <w:rPr>
                <w:rFonts w:ascii="Times New Roman" w:hAnsi="Times New Roman"/>
                <w:sz w:val="24"/>
                <w:szCs w:val="24"/>
              </w:rPr>
            </w:pPr>
            <w:r w:rsidRPr="00651D7E">
              <w:rPr>
                <w:rFonts w:ascii="Times New Roman" w:hAnsi="Times New Roman"/>
                <w:sz w:val="24"/>
                <w:szCs w:val="24"/>
              </w:rPr>
              <w:t xml:space="preserve">Личный - стартовый комплект оборудования </w:t>
            </w:r>
            <w:proofErr w:type="spellStart"/>
            <w:r w:rsidRPr="00651D7E">
              <w:rPr>
                <w:rFonts w:ascii="Times New Roman" w:hAnsi="Times New Roman"/>
                <w:sz w:val="24"/>
                <w:szCs w:val="24"/>
              </w:rPr>
              <w:t>Перворобот</w:t>
            </w:r>
            <w:proofErr w:type="spellEnd"/>
            <w:r w:rsidRPr="00651D7E">
              <w:rPr>
                <w:rFonts w:ascii="Times New Roman" w:hAnsi="Times New Roman"/>
                <w:sz w:val="24"/>
                <w:szCs w:val="24"/>
              </w:rPr>
              <w:t xml:space="preserve"> Lego – 2 шт.</w:t>
            </w:r>
          </w:p>
          <w:p w14:paraId="73EA38B8" w14:textId="77777777" w:rsidR="00651D7E" w:rsidRPr="00651D7E" w:rsidRDefault="00651D7E" w:rsidP="00651D7E">
            <w:pPr>
              <w:spacing w:after="0" w:line="240" w:lineRule="auto"/>
              <w:rPr>
                <w:rFonts w:ascii="Times New Roman" w:hAnsi="Times New Roman"/>
                <w:sz w:val="24"/>
                <w:szCs w:val="24"/>
              </w:rPr>
            </w:pPr>
            <w:r w:rsidRPr="00651D7E">
              <w:rPr>
                <w:rFonts w:ascii="Times New Roman" w:hAnsi="Times New Roman"/>
                <w:sz w:val="24"/>
                <w:szCs w:val="24"/>
              </w:rPr>
              <w:t xml:space="preserve">Набор </w:t>
            </w:r>
            <w:proofErr w:type="spellStart"/>
            <w:r w:rsidRPr="00651D7E">
              <w:rPr>
                <w:rFonts w:ascii="Times New Roman" w:hAnsi="Times New Roman"/>
                <w:sz w:val="24"/>
                <w:szCs w:val="24"/>
              </w:rPr>
              <w:t>LegoEducationWeDo</w:t>
            </w:r>
            <w:proofErr w:type="spellEnd"/>
            <w:r w:rsidRPr="00651D7E">
              <w:rPr>
                <w:rFonts w:ascii="Times New Roman" w:hAnsi="Times New Roman"/>
                <w:sz w:val="24"/>
                <w:szCs w:val="24"/>
              </w:rPr>
              <w:t xml:space="preserve"> 2.0 </w:t>
            </w:r>
            <w:proofErr w:type="spellStart"/>
            <w:r w:rsidRPr="00651D7E">
              <w:rPr>
                <w:rFonts w:ascii="Times New Roman" w:hAnsi="Times New Roman"/>
                <w:sz w:val="24"/>
                <w:szCs w:val="24"/>
              </w:rPr>
              <w:t>CoreSet</w:t>
            </w:r>
            <w:proofErr w:type="spellEnd"/>
            <w:r w:rsidRPr="00651D7E">
              <w:rPr>
                <w:rFonts w:ascii="Times New Roman" w:hAnsi="Times New Roman"/>
                <w:sz w:val="24"/>
                <w:szCs w:val="24"/>
              </w:rPr>
              <w:t xml:space="preserve"> (образовательное решение </w:t>
            </w:r>
            <w:proofErr w:type="spellStart"/>
            <w:r w:rsidRPr="00651D7E">
              <w:rPr>
                <w:rFonts w:ascii="Times New Roman" w:hAnsi="Times New Roman"/>
                <w:sz w:val="24"/>
                <w:szCs w:val="24"/>
              </w:rPr>
              <w:t>WeDo</w:t>
            </w:r>
            <w:proofErr w:type="spellEnd"/>
            <w:r w:rsidRPr="00651D7E">
              <w:rPr>
                <w:rFonts w:ascii="Times New Roman" w:hAnsi="Times New Roman"/>
                <w:sz w:val="24"/>
                <w:szCs w:val="24"/>
              </w:rPr>
              <w:t xml:space="preserve"> 2.0) – 2 шт.</w:t>
            </w:r>
          </w:p>
          <w:p w14:paraId="7B8EEAE5" w14:textId="77777777" w:rsidR="00651D7E" w:rsidRPr="00651D7E" w:rsidRDefault="00651D7E" w:rsidP="00651D7E">
            <w:pPr>
              <w:spacing w:after="0" w:line="240" w:lineRule="auto"/>
              <w:rPr>
                <w:rFonts w:ascii="Times New Roman" w:hAnsi="Times New Roman"/>
                <w:sz w:val="24"/>
                <w:szCs w:val="24"/>
              </w:rPr>
            </w:pPr>
            <w:r w:rsidRPr="00651D7E">
              <w:rPr>
                <w:rFonts w:ascii="Times New Roman" w:hAnsi="Times New Roman"/>
                <w:sz w:val="24"/>
                <w:szCs w:val="24"/>
              </w:rPr>
              <w:t xml:space="preserve">Программно-аппаратный комплекс «Колибри» - 2 шт. </w:t>
            </w:r>
          </w:p>
          <w:p w14:paraId="34D63D5E" w14:textId="77777777" w:rsidR="00651D7E" w:rsidRPr="00651D7E" w:rsidRDefault="00651D7E" w:rsidP="00651D7E">
            <w:pPr>
              <w:widowControl w:val="0"/>
              <w:autoSpaceDE w:val="0"/>
              <w:autoSpaceDN w:val="0"/>
              <w:adjustRightInd w:val="0"/>
              <w:spacing w:after="0" w:line="240" w:lineRule="auto"/>
              <w:rPr>
                <w:rFonts w:ascii="Times New Roman" w:hAnsi="Times New Roman"/>
                <w:sz w:val="24"/>
                <w:szCs w:val="24"/>
              </w:rPr>
            </w:pPr>
            <w:r w:rsidRPr="00651D7E">
              <w:rPr>
                <w:rFonts w:ascii="Times New Roman" w:hAnsi="Times New Roman"/>
                <w:sz w:val="24"/>
                <w:szCs w:val="24"/>
              </w:rPr>
              <w:t>Стол световой для рисования песком Отличный-2 – 1 шт.</w:t>
            </w:r>
          </w:p>
          <w:p w14:paraId="19FD0176"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Стол ученический 2-местный регулируемый – 13 шт.</w:t>
            </w:r>
          </w:p>
          <w:p w14:paraId="1A2DDC31"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Стул ученический – 26 шт.</w:t>
            </w:r>
          </w:p>
          <w:p w14:paraId="6C6512D9"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Игровая зона «Маленький мастер» (для игр детей всех возрастных групп, включает в себя инструменты мастера в количестве 57 шт., полочки 2 шт.) – 1 шт.</w:t>
            </w:r>
          </w:p>
          <w:p w14:paraId="7C9100DF"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Игровая зона кухня с холодильником угловая (для игр детей всех возрастных групп, в комплект входит: кран, тазик, холодильник) – 1 шт.</w:t>
            </w:r>
          </w:p>
          <w:p w14:paraId="61DB5688"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Стол журнальный – 2 шт.</w:t>
            </w:r>
          </w:p>
          <w:p w14:paraId="3693926C"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Стол детский – 3 шт.</w:t>
            </w:r>
          </w:p>
          <w:p w14:paraId="56650C1B"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Шкаф 3-х секционный с скамейкой – 1 шт.</w:t>
            </w:r>
          </w:p>
          <w:p w14:paraId="7D8E3D99"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Стул регулируемый – 12 шт.</w:t>
            </w:r>
          </w:p>
          <w:p w14:paraId="54DE15F6"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Книжный уголок – 1 шт.</w:t>
            </w:r>
          </w:p>
          <w:p w14:paraId="66FD501D"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Уголок природы – 1 шт.</w:t>
            </w:r>
          </w:p>
          <w:p w14:paraId="1EF748E5"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Стеллаж для спортивного инвентаря – 1 шт.</w:t>
            </w:r>
          </w:p>
          <w:p w14:paraId="0FB4434C"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Шкаф для полотенец напольный – 1 шт.</w:t>
            </w:r>
          </w:p>
          <w:p w14:paraId="118686BD"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Пуфик-Семицветик – 4 шт.</w:t>
            </w:r>
          </w:p>
          <w:p w14:paraId="70EBC91D" w14:textId="77777777" w:rsidR="00651D7E" w:rsidRPr="00651D7E" w:rsidRDefault="00651D7E" w:rsidP="00651D7E">
            <w:pPr>
              <w:spacing w:after="0" w:line="240" w:lineRule="auto"/>
              <w:rPr>
                <w:rFonts w:ascii="Times New Roman" w:hAnsi="Times New Roman"/>
                <w:sz w:val="24"/>
                <w:szCs w:val="24"/>
              </w:rPr>
            </w:pPr>
            <w:r w:rsidRPr="00651D7E">
              <w:rPr>
                <w:rFonts w:ascii="Times New Roman" w:hAnsi="Times New Roman"/>
                <w:sz w:val="24"/>
                <w:szCs w:val="24"/>
              </w:rPr>
              <w:lastRenderedPageBreak/>
              <w:t xml:space="preserve">Комплект Блоки </w:t>
            </w:r>
            <w:proofErr w:type="spellStart"/>
            <w:r w:rsidRPr="00651D7E">
              <w:rPr>
                <w:rFonts w:ascii="Times New Roman" w:hAnsi="Times New Roman"/>
                <w:sz w:val="24"/>
                <w:szCs w:val="24"/>
              </w:rPr>
              <w:t>Дьенеша</w:t>
            </w:r>
            <w:proofErr w:type="spellEnd"/>
            <w:r w:rsidRPr="00651D7E">
              <w:rPr>
                <w:rFonts w:ascii="Times New Roman" w:hAnsi="Times New Roman"/>
                <w:sz w:val="24"/>
                <w:szCs w:val="24"/>
              </w:rPr>
              <w:t xml:space="preserve"> + 4 альбома (2-5 лет) – 1 шт.</w:t>
            </w:r>
          </w:p>
          <w:p w14:paraId="208F502D" w14:textId="77777777" w:rsidR="00651D7E" w:rsidRPr="00651D7E" w:rsidRDefault="00651D7E" w:rsidP="00651D7E">
            <w:pPr>
              <w:spacing w:after="0" w:line="240" w:lineRule="auto"/>
              <w:rPr>
                <w:rFonts w:ascii="Times New Roman" w:hAnsi="Times New Roman"/>
                <w:sz w:val="24"/>
                <w:szCs w:val="24"/>
              </w:rPr>
            </w:pPr>
            <w:r w:rsidRPr="00651D7E">
              <w:rPr>
                <w:rFonts w:ascii="Times New Roman" w:hAnsi="Times New Roman"/>
                <w:sz w:val="24"/>
                <w:szCs w:val="24"/>
              </w:rPr>
              <w:t xml:space="preserve">Комплект Блоки </w:t>
            </w:r>
            <w:proofErr w:type="spellStart"/>
            <w:r w:rsidRPr="00651D7E">
              <w:rPr>
                <w:rFonts w:ascii="Times New Roman" w:hAnsi="Times New Roman"/>
                <w:sz w:val="24"/>
                <w:szCs w:val="24"/>
              </w:rPr>
              <w:t>Дьенеша</w:t>
            </w:r>
            <w:proofErr w:type="spellEnd"/>
            <w:r w:rsidRPr="00651D7E">
              <w:rPr>
                <w:rFonts w:ascii="Times New Roman" w:hAnsi="Times New Roman"/>
                <w:sz w:val="24"/>
                <w:szCs w:val="24"/>
              </w:rPr>
              <w:t xml:space="preserve"> + 4 альбома (4-8 лет) – 1 шт.</w:t>
            </w:r>
          </w:p>
          <w:p w14:paraId="3503A4E4" w14:textId="77777777" w:rsidR="00651D7E" w:rsidRPr="00651D7E" w:rsidRDefault="00651D7E" w:rsidP="00651D7E">
            <w:pPr>
              <w:spacing w:after="0" w:line="240" w:lineRule="auto"/>
              <w:rPr>
                <w:rFonts w:ascii="Times New Roman" w:hAnsi="Times New Roman"/>
                <w:sz w:val="24"/>
                <w:szCs w:val="24"/>
              </w:rPr>
            </w:pPr>
            <w:r w:rsidRPr="00651D7E">
              <w:rPr>
                <w:rFonts w:ascii="Times New Roman" w:hAnsi="Times New Roman"/>
                <w:sz w:val="24"/>
                <w:szCs w:val="24"/>
              </w:rPr>
              <w:t xml:space="preserve">Комплект Блоки </w:t>
            </w:r>
            <w:proofErr w:type="spellStart"/>
            <w:r w:rsidRPr="00651D7E">
              <w:rPr>
                <w:rFonts w:ascii="Times New Roman" w:hAnsi="Times New Roman"/>
                <w:sz w:val="24"/>
                <w:szCs w:val="24"/>
              </w:rPr>
              <w:t>Дьенеша</w:t>
            </w:r>
            <w:proofErr w:type="spellEnd"/>
            <w:r w:rsidRPr="00651D7E">
              <w:rPr>
                <w:rFonts w:ascii="Times New Roman" w:hAnsi="Times New Roman"/>
                <w:sz w:val="24"/>
                <w:szCs w:val="24"/>
              </w:rPr>
              <w:t xml:space="preserve"> + Палочки </w:t>
            </w:r>
            <w:proofErr w:type="spellStart"/>
            <w:r w:rsidRPr="00651D7E">
              <w:rPr>
                <w:rFonts w:ascii="Times New Roman" w:hAnsi="Times New Roman"/>
                <w:sz w:val="24"/>
                <w:szCs w:val="24"/>
              </w:rPr>
              <w:t>Кюизенера</w:t>
            </w:r>
            <w:proofErr w:type="spellEnd"/>
            <w:r w:rsidRPr="00651D7E">
              <w:rPr>
                <w:rFonts w:ascii="Times New Roman" w:hAnsi="Times New Roman"/>
                <w:sz w:val="24"/>
                <w:szCs w:val="24"/>
              </w:rPr>
              <w:t xml:space="preserve"> + 3альбома (2-7 лет) – 1 шт.</w:t>
            </w:r>
          </w:p>
          <w:p w14:paraId="67D990CC"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Комплект палочки </w:t>
            </w:r>
            <w:proofErr w:type="spellStart"/>
            <w:r w:rsidRPr="00651D7E">
              <w:rPr>
                <w:rFonts w:ascii="Times New Roman" w:hAnsi="Times New Roman"/>
                <w:sz w:val="24"/>
                <w:szCs w:val="24"/>
                <w:lang w:eastAsia="en-US"/>
              </w:rPr>
              <w:t>Кюизенера</w:t>
            </w:r>
            <w:proofErr w:type="spellEnd"/>
            <w:r w:rsidRPr="00651D7E">
              <w:rPr>
                <w:rFonts w:ascii="Times New Roman" w:hAnsi="Times New Roman"/>
                <w:sz w:val="24"/>
                <w:szCs w:val="24"/>
                <w:lang w:eastAsia="en-US"/>
              </w:rPr>
              <w:t xml:space="preserve"> + 2 игровых материала (2-5 лет) – 1 шт.</w:t>
            </w:r>
          </w:p>
          <w:p w14:paraId="2094D760"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Комплект палочки </w:t>
            </w:r>
            <w:proofErr w:type="spellStart"/>
            <w:r w:rsidRPr="00651D7E">
              <w:rPr>
                <w:rFonts w:ascii="Times New Roman" w:hAnsi="Times New Roman"/>
                <w:sz w:val="24"/>
                <w:szCs w:val="24"/>
                <w:lang w:eastAsia="en-US"/>
              </w:rPr>
              <w:t>Кюизенера</w:t>
            </w:r>
            <w:proofErr w:type="spellEnd"/>
            <w:r w:rsidRPr="00651D7E">
              <w:rPr>
                <w:rFonts w:ascii="Times New Roman" w:hAnsi="Times New Roman"/>
                <w:sz w:val="24"/>
                <w:szCs w:val="24"/>
                <w:lang w:eastAsia="en-US"/>
              </w:rPr>
              <w:t xml:space="preserve"> + 2 игровых материала (3-8 лет) – 1 шт.</w:t>
            </w:r>
          </w:p>
          <w:p w14:paraId="09173B9F"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Блоки </w:t>
            </w:r>
            <w:proofErr w:type="spellStart"/>
            <w:r w:rsidRPr="00651D7E">
              <w:rPr>
                <w:rFonts w:ascii="Times New Roman" w:hAnsi="Times New Roman"/>
                <w:sz w:val="24"/>
                <w:szCs w:val="24"/>
                <w:lang w:eastAsia="en-US"/>
              </w:rPr>
              <w:t>Дьенеша</w:t>
            </w:r>
            <w:proofErr w:type="spellEnd"/>
            <w:r w:rsidRPr="00651D7E">
              <w:rPr>
                <w:rFonts w:ascii="Times New Roman" w:hAnsi="Times New Roman"/>
                <w:sz w:val="24"/>
                <w:szCs w:val="24"/>
                <w:lang w:eastAsia="en-US"/>
              </w:rPr>
              <w:t xml:space="preserve"> для самых маленьких – 1 шт.</w:t>
            </w:r>
          </w:p>
          <w:p w14:paraId="5B56E9A6"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Блоки </w:t>
            </w:r>
            <w:proofErr w:type="spellStart"/>
            <w:r w:rsidRPr="00651D7E">
              <w:rPr>
                <w:rFonts w:ascii="Times New Roman" w:hAnsi="Times New Roman"/>
                <w:sz w:val="24"/>
                <w:szCs w:val="24"/>
                <w:lang w:eastAsia="en-US"/>
              </w:rPr>
              <w:t>Дьенеша</w:t>
            </w:r>
            <w:proofErr w:type="spellEnd"/>
            <w:r w:rsidRPr="00651D7E">
              <w:rPr>
                <w:rFonts w:ascii="Times New Roman" w:hAnsi="Times New Roman"/>
                <w:sz w:val="24"/>
                <w:szCs w:val="24"/>
                <w:lang w:eastAsia="en-US"/>
              </w:rPr>
              <w:t xml:space="preserve"> для самых маленьких 2 – 1 шт.</w:t>
            </w:r>
          </w:p>
          <w:p w14:paraId="304E698F"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Демонстрационный материал к блокам </w:t>
            </w:r>
            <w:proofErr w:type="spellStart"/>
            <w:r w:rsidRPr="00651D7E">
              <w:rPr>
                <w:rFonts w:ascii="Times New Roman" w:hAnsi="Times New Roman"/>
                <w:sz w:val="24"/>
                <w:szCs w:val="24"/>
                <w:lang w:eastAsia="en-US"/>
              </w:rPr>
              <w:t>Дьенеша</w:t>
            </w:r>
            <w:proofErr w:type="spellEnd"/>
            <w:r w:rsidRPr="00651D7E">
              <w:rPr>
                <w:rFonts w:ascii="Times New Roman" w:hAnsi="Times New Roman"/>
                <w:sz w:val="24"/>
                <w:szCs w:val="24"/>
                <w:lang w:eastAsia="en-US"/>
              </w:rPr>
              <w:t xml:space="preserve"> и палочкам </w:t>
            </w:r>
            <w:proofErr w:type="spellStart"/>
            <w:r w:rsidRPr="00651D7E">
              <w:rPr>
                <w:rFonts w:ascii="Times New Roman" w:hAnsi="Times New Roman"/>
                <w:sz w:val="24"/>
                <w:szCs w:val="24"/>
                <w:lang w:eastAsia="en-US"/>
              </w:rPr>
              <w:t>Кюизенера</w:t>
            </w:r>
            <w:proofErr w:type="spellEnd"/>
            <w:r w:rsidRPr="00651D7E">
              <w:rPr>
                <w:rFonts w:ascii="Times New Roman" w:hAnsi="Times New Roman"/>
                <w:sz w:val="24"/>
                <w:szCs w:val="24"/>
                <w:lang w:eastAsia="en-US"/>
              </w:rPr>
              <w:t xml:space="preserve"> – 1 шт.</w:t>
            </w:r>
          </w:p>
          <w:p w14:paraId="4B346E23"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Логические блоки </w:t>
            </w:r>
            <w:proofErr w:type="spellStart"/>
            <w:r w:rsidRPr="00651D7E">
              <w:rPr>
                <w:rFonts w:ascii="Times New Roman" w:hAnsi="Times New Roman"/>
                <w:sz w:val="24"/>
                <w:szCs w:val="24"/>
                <w:lang w:eastAsia="en-US"/>
              </w:rPr>
              <w:t>Дьенеша</w:t>
            </w:r>
            <w:proofErr w:type="spellEnd"/>
            <w:r w:rsidRPr="00651D7E">
              <w:rPr>
                <w:rFonts w:ascii="Times New Roman" w:hAnsi="Times New Roman"/>
                <w:sz w:val="24"/>
                <w:szCs w:val="24"/>
                <w:lang w:eastAsia="en-US"/>
              </w:rPr>
              <w:t xml:space="preserve"> – 1 шт. </w:t>
            </w:r>
          </w:p>
          <w:p w14:paraId="357210BA"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На золотом крыльце (набор игр с палочками </w:t>
            </w:r>
            <w:proofErr w:type="spellStart"/>
            <w:r w:rsidRPr="00651D7E">
              <w:rPr>
                <w:rFonts w:ascii="Times New Roman" w:hAnsi="Times New Roman"/>
                <w:sz w:val="24"/>
                <w:szCs w:val="24"/>
                <w:lang w:eastAsia="en-US"/>
              </w:rPr>
              <w:t>Кюизенера</w:t>
            </w:r>
            <w:proofErr w:type="spellEnd"/>
            <w:r w:rsidRPr="00651D7E">
              <w:rPr>
                <w:rFonts w:ascii="Times New Roman" w:hAnsi="Times New Roman"/>
                <w:sz w:val="24"/>
                <w:szCs w:val="24"/>
                <w:lang w:eastAsia="en-US"/>
              </w:rPr>
              <w:t xml:space="preserve"> для подготовки к школе, от 3 лет) – 1 шт.</w:t>
            </w:r>
          </w:p>
          <w:p w14:paraId="73F88B81"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Набор игр с блоками </w:t>
            </w:r>
            <w:proofErr w:type="spellStart"/>
            <w:r w:rsidRPr="00651D7E">
              <w:rPr>
                <w:rFonts w:ascii="Times New Roman" w:hAnsi="Times New Roman"/>
                <w:sz w:val="24"/>
                <w:szCs w:val="24"/>
                <w:lang w:eastAsia="en-US"/>
              </w:rPr>
              <w:t>Дьенеша</w:t>
            </w:r>
            <w:proofErr w:type="spellEnd"/>
            <w:r w:rsidRPr="00651D7E">
              <w:rPr>
                <w:rFonts w:ascii="Times New Roman" w:hAnsi="Times New Roman"/>
                <w:sz w:val="24"/>
                <w:szCs w:val="24"/>
                <w:lang w:eastAsia="en-US"/>
              </w:rPr>
              <w:t xml:space="preserve"> «Давайте вместе поиграем» - 1 шт. </w:t>
            </w:r>
          </w:p>
          <w:p w14:paraId="210CCF33"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Цветные счетные палочки </w:t>
            </w:r>
            <w:proofErr w:type="spellStart"/>
            <w:r w:rsidRPr="00651D7E">
              <w:rPr>
                <w:rFonts w:ascii="Times New Roman" w:hAnsi="Times New Roman"/>
                <w:sz w:val="24"/>
                <w:szCs w:val="24"/>
                <w:lang w:eastAsia="en-US"/>
              </w:rPr>
              <w:t>Кюизенера</w:t>
            </w:r>
            <w:proofErr w:type="spellEnd"/>
            <w:r w:rsidRPr="00651D7E">
              <w:rPr>
                <w:rFonts w:ascii="Times New Roman" w:hAnsi="Times New Roman"/>
                <w:sz w:val="24"/>
                <w:szCs w:val="24"/>
                <w:lang w:eastAsia="en-US"/>
              </w:rPr>
              <w:t xml:space="preserve"> – 1 шт.</w:t>
            </w:r>
          </w:p>
          <w:p w14:paraId="03758A68"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Графический тренажер «</w:t>
            </w:r>
            <w:proofErr w:type="spellStart"/>
            <w:r w:rsidRPr="00651D7E">
              <w:rPr>
                <w:rFonts w:ascii="Times New Roman" w:hAnsi="Times New Roman"/>
                <w:sz w:val="24"/>
                <w:szCs w:val="24"/>
                <w:lang w:eastAsia="en-US"/>
              </w:rPr>
              <w:t>Игровизор</w:t>
            </w:r>
            <w:proofErr w:type="spellEnd"/>
            <w:r w:rsidRPr="00651D7E">
              <w:rPr>
                <w:rFonts w:ascii="Times New Roman" w:hAnsi="Times New Roman"/>
                <w:sz w:val="24"/>
                <w:szCs w:val="24"/>
                <w:lang w:eastAsia="en-US"/>
              </w:rPr>
              <w:t>» + приложения – 1 шт.</w:t>
            </w:r>
          </w:p>
          <w:p w14:paraId="4F4B7812"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Пособие «Лабиринты Букв. Выпуск 1» (Гласные). Приложение к </w:t>
            </w:r>
            <w:proofErr w:type="spellStart"/>
            <w:r w:rsidRPr="00651D7E">
              <w:rPr>
                <w:rFonts w:ascii="Times New Roman" w:hAnsi="Times New Roman"/>
                <w:sz w:val="24"/>
                <w:szCs w:val="24"/>
                <w:lang w:eastAsia="en-US"/>
              </w:rPr>
              <w:t>игровизору</w:t>
            </w:r>
            <w:proofErr w:type="spellEnd"/>
            <w:r w:rsidRPr="00651D7E">
              <w:rPr>
                <w:rFonts w:ascii="Times New Roman" w:hAnsi="Times New Roman"/>
                <w:sz w:val="24"/>
                <w:szCs w:val="24"/>
                <w:lang w:eastAsia="en-US"/>
              </w:rPr>
              <w:t xml:space="preserve"> – 1 шт.</w:t>
            </w:r>
          </w:p>
          <w:p w14:paraId="1D4A1E89"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Пособие «Лабиринты Букв. Выпуск 2» (Согласные). Приложение к </w:t>
            </w:r>
            <w:proofErr w:type="spellStart"/>
            <w:r w:rsidRPr="00651D7E">
              <w:rPr>
                <w:rFonts w:ascii="Times New Roman" w:hAnsi="Times New Roman"/>
                <w:sz w:val="24"/>
                <w:szCs w:val="24"/>
                <w:lang w:eastAsia="en-US"/>
              </w:rPr>
              <w:t>игровизору</w:t>
            </w:r>
            <w:proofErr w:type="spellEnd"/>
            <w:r w:rsidRPr="00651D7E">
              <w:rPr>
                <w:rFonts w:ascii="Times New Roman" w:hAnsi="Times New Roman"/>
                <w:sz w:val="24"/>
                <w:szCs w:val="24"/>
                <w:lang w:eastAsia="en-US"/>
              </w:rPr>
              <w:t xml:space="preserve"> – 1 шт.</w:t>
            </w:r>
          </w:p>
          <w:p w14:paraId="3F8238FF"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Пособие «Лабиринты Цифр. Выпуск 1» (Счет до 5). Приложение к </w:t>
            </w:r>
            <w:proofErr w:type="spellStart"/>
            <w:r w:rsidRPr="00651D7E">
              <w:rPr>
                <w:rFonts w:ascii="Times New Roman" w:hAnsi="Times New Roman"/>
                <w:sz w:val="24"/>
                <w:szCs w:val="24"/>
                <w:lang w:eastAsia="en-US"/>
              </w:rPr>
              <w:t>игровизору</w:t>
            </w:r>
            <w:proofErr w:type="spellEnd"/>
            <w:r w:rsidRPr="00651D7E">
              <w:rPr>
                <w:rFonts w:ascii="Times New Roman" w:hAnsi="Times New Roman"/>
                <w:sz w:val="24"/>
                <w:szCs w:val="24"/>
                <w:lang w:eastAsia="en-US"/>
              </w:rPr>
              <w:t xml:space="preserve"> – 1 шт.</w:t>
            </w:r>
          </w:p>
          <w:p w14:paraId="01D17691"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Игра </w:t>
            </w:r>
            <w:proofErr w:type="spellStart"/>
            <w:r w:rsidRPr="00651D7E">
              <w:rPr>
                <w:rFonts w:ascii="Times New Roman" w:hAnsi="Times New Roman"/>
                <w:sz w:val="24"/>
                <w:szCs w:val="24"/>
                <w:lang w:eastAsia="en-US"/>
              </w:rPr>
              <w:t>Воскобовича</w:t>
            </w:r>
            <w:proofErr w:type="spellEnd"/>
            <w:r w:rsidRPr="00651D7E">
              <w:rPr>
                <w:rFonts w:ascii="Times New Roman" w:hAnsi="Times New Roman"/>
                <w:sz w:val="24"/>
                <w:szCs w:val="24"/>
                <w:lang w:eastAsia="en-US"/>
              </w:rPr>
              <w:t xml:space="preserve"> «Волшебная восьмерка» (игра к </w:t>
            </w:r>
            <w:proofErr w:type="spellStart"/>
            <w:r w:rsidRPr="00651D7E">
              <w:rPr>
                <w:rFonts w:ascii="Times New Roman" w:hAnsi="Times New Roman"/>
                <w:sz w:val="24"/>
                <w:szCs w:val="24"/>
                <w:lang w:eastAsia="en-US"/>
              </w:rPr>
              <w:t>коврографу</w:t>
            </w:r>
            <w:proofErr w:type="spellEnd"/>
            <w:r w:rsidRPr="00651D7E">
              <w:rPr>
                <w:rFonts w:ascii="Times New Roman" w:hAnsi="Times New Roman"/>
                <w:sz w:val="24"/>
                <w:szCs w:val="24"/>
                <w:lang w:eastAsia="en-US"/>
              </w:rPr>
              <w:t xml:space="preserve"> Ларчик) – 1 шт.</w:t>
            </w:r>
          </w:p>
          <w:p w14:paraId="5BBE49AD" w14:textId="77777777" w:rsidR="00651D7E" w:rsidRPr="00651D7E" w:rsidRDefault="00651D7E" w:rsidP="00651D7E">
            <w:pPr>
              <w:spacing w:after="0" w:line="240" w:lineRule="auto"/>
              <w:rPr>
                <w:rFonts w:ascii="Times New Roman" w:hAnsi="Times New Roman"/>
                <w:sz w:val="24"/>
                <w:szCs w:val="24"/>
                <w:lang w:eastAsia="en-US"/>
              </w:rPr>
            </w:pPr>
            <w:proofErr w:type="spellStart"/>
            <w:r w:rsidRPr="00651D7E">
              <w:rPr>
                <w:rFonts w:ascii="Times New Roman" w:hAnsi="Times New Roman"/>
                <w:sz w:val="24"/>
                <w:szCs w:val="24"/>
                <w:lang w:eastAsia="en-US"/>
              </w:rPr>
              <w:t>Коврограф</w:t>
            </w:r>
            <w:proofErr w:type="spellEnd"/>
            <w:r w:rsidRPr="00651D7E">
              <w:rPr>
                <w:rFonts w:ascii="Times New Roman" w:hAnsi="Times New Roman"/>
                <w:sz w:val="24"/>
                <w:szCs w:val="24"/>
                <w:lang w:eastAsia="en-US"/>
              </w:rPr>
              <w:t xml:space="preserve"> «Ларчик» </w:t>
            </w:r>
            <w:proofErr w:type="spellStart"/>
            <w:r w:rsidRPr="00651D7E">
              <w:rPr>
                <w:rFonts w:ascii="Times New Roman" w:hAnsi="Times New Roman"/>
                <w:sz w:val="24"/>
                <w:szCs w:val="24"/>
                <w:lang w:eastAsia="en-US"/>
              </w:rPr>
              <w:t>Воскобовича</w:t>
            </w:r>
            <w:proofErr w:type="spellEnd"/>
            <w:r w:rsidRPr="00651D7E">
              <w:rPr>
                <w:rFonts w:ascii="Times New Roman" w:hAnsi="Times New Roman"/>
                <w:sz w:val="24"/>
                <w:szCs w:val="24"/>
                <w:lang w:eastAsia="en-US"/>
              </w:rPr>
              <w:t xml:space="preserve"> (комплект + методика) – 1 шт.</w:t>
            </w:r>
          </w:p>
          <w:p w14:paraId="2E1D6A1C"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Комплект «Буквы, цифры, знаки на прозрачной основе» - 1 шт.</w:t>
            </w:r>
          </w:p>
          <w:p w14:paraId="397C931B"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Набор букв и знаков «Ларчик» - 1 шт.</w:t>
            </w:r>
          </w:p>
          <w:p w14:paraId="7B2451F7" w14:textId="77777777" w:rsidR="00651D7E" w:rsidRPr="00651D7E" w:rsidRDefault="00651D7E" w:rsidP="00651D7E">
            <w:pPr>
              <w:spacing w:after="0" w:line="240" w:lineRule="auto"/>
              <w:rPr>
                <w:rFonts w:ascii="Times New Roman" w:hAnsi="Times New Roman"/>
                <w:sz w:val="24"/>
                <w:szCs w:val="24"/>
                <w:lang w:eastAsia="en-US"/>
              </w:rPr>
            </w:pPr>
            <w:proofErr w:type="spellStart"/>
            <w:r w:rsidRPr="00651D7E">
              <w:rPr>
                <w:rFonts w:ascii="Times New Roman" w:hAnsi="Times New Roman"/>
                <w:sz w:val="24"/>
                <w:szCs w:val="24"/>
                <w:lang w:eastAsia="en-US"/>
              </w:rPr>
              <w:t>Геоконт</w:t>
            </w:r>
            <w:proofErr w:type="spellEnd"/>
            <w:r w:rsidRPr="00651D7E">
              <w:rPr>
                <w:rFonts w:ascii="Times New Roman" w:hAnsi="Times New Roman"/>
                <w:sz w:val="24"/>
                <w:szCs w:val="24"/>
                <w:lang w:eastAsia="en-US"/>
              </w:rPr>
              <w:t xml:space="preserve"> «Великан» - 1 шт.</w:t>
            </w:r>
          </w:p>
          <w:p w14:paraId="3B6964CC" w14:textId="77777777" w:rsidR="00651D7E" w:rsidRPr="00651D7E" w:rsidRDefault="00651D7E" w:rsidP="00651D7E">
            <w:pPr>
              <w:spacing w:after="0" w:line="240" w:lineRule="auto"/>
              <w:rPr>
                <w:rFonts w:ascii="Times New Roman" w:hAnsi="Times New Roman"/>
                <w:sz w:val="24"/>
                <w:szCs w:val="24"/>
                <w:lang w:eastAsia="en-US"/>
              </w:rPr>
            </w:pPr>
            <w:proofErr w:type="spellStart"/>
            <w:r w:rsidRPr="00651D7E">
              <w:rPr>
                <w:rFonts w:ascii="Times New Roman" w:hAnsi="Times New Roman"/>
                <w:sz w:val="24"/>
                <w:szCs w:val="24"/>
                <w:lang w:eastAsia="en-US"/>
              </w:rPr>
              <w:t>Геоконт</w:t>
            </w:r>
            <w:proofErr w:type="spellEnd"/>
            <w:r w:rsidRPr="00651D7E">
              <w:rPr>
                <w:rFonts w:ascii="Times New Roman" w:hAnsi="Times New Roman"/>
                <w:sz w:val="24"/>
                <w:szCs w:val="24"/>
                <w:lang w:eastAsia="en-US"/>
              </w:rPr>
              <w:t xml:space="preserve"> «Штурвал алфавит» - 1 шт.</w:t>
            </w:r>
          </w:p>
          <w:p w14:paraId="554CA785"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Комплект персонажей средних «Гномы» (7 </w:t>
            </w:r>
            <w:proofErr w:type="spellStart"/>
            <w:r w:rsidRPr="00651D7E">
              <w:rPr>
                <w:rFonts w:ascii="Times New Roman" w:hAnsi="Times New Roman"/>
                <w:sz w:val="24"/>
                <w:szCs w:val="24"/>
                <w:lang w:eastAsia="en-US"/>
              </w:rPr>
              <w:t>шт</w:t>
            </w:r>
            <w:proofErr w:type="spellEnd"/>
            <w:r w:rsidRPr="00651D7E">
              <w:rPr>
                <w:rFonts w:ascii="Times New Roman" w:hAnsi="Times New Roman"/>
                <w:sz w:val="24"/>
                <w:szCs w:val="24"/>
                <w:lang w:eastAsia="en-US"/>
              </w:rPr>
              <w:t xml:space="preserve">, на подставке, крепление на </w:t>
            </w:r>
            <w:proofErr w:type="spellStart"/>
            <w:r w:rsidRPr="00651D7E">
              <w:rPr>
                <w:rFonts w:ascii="Times New Roman" w:hAnsi="Times New Roman"/>
                <w:sz w:val="24"/>
                <w:szCs w:val="24"/>
                <w:lang w:eastAsia="en-US"/>
              </w:rPr>
              <w:t>Коврограф</w:t>
            </w:r>
            <w:proofErr w:type="spellEnd"/>
            <w:r w:rsidRPr="00651D7E">
              <w:rPr>
                <w:rFonts w:ascii="Times New Roman" w:hAnsi="Times New Roman"/>
                <w:sz w:val="24"/>
                <w:szCs w:val="24"/>
                <w:lang w:eastAsia="en-US"/>
              </w:rPr>
              <w:t>) – 1 шт.</w:t>
            </w:r>
          </w:p>
          <w:p w14:paraId="78C3891B"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 xml:space="preserve">Комплект персонажей средних «Гусь и Лягушки» (4 </w:t>
            </w:r>
            <w:proofErr w:type="spellStart"/>
            <w:r w:rsidRPr="00651D7E">
              <w:rPr>
                <w:rFonts w:ascii="Times New Roman" w:hAnsi="Times New Roman"/>
                <w:sz w:val="24"/>
                <w:szCs w:val="24"/>
                <w:lang w:eastAsia="en-US"/>
              </w:rPr>
              <w:t>шт</w:t>
            </w:r>
            <w:proofErr w:type="spellEnd"/>
            <w:r w:rsidRPr="00651D7E">
              <w:rPr>
                <w:rFonts w:ascii="Times New Roman" w:hAnsi="Times New Roman"/>
                <w:sz w:val="24"/>
                <w:szCs w:val="24"/>
                <w:lang w:eastAsia="en-US"/>
              </w:rPr>
              <w:t xml:space="preserve">, на подставке, крепление на </w:t>
            </w:r>
            <w:proofErr w:type="spellStart"/>
            <w:r w:rsidRPr="00651D7E">
              <w:rPr>
                <w:rFonts w:ascii="Times New Roman" w:hAnsi="Times New Roman"/>
                <w:sz w:val="24"/>
                <w:szCs w:val="24"/>
                <w:lang w:eastAsia="en-US"/>
              </w:rPr>
              <w:t>Коврограф</w:t>
            </w:r>
            <w:proofErr w:type="spellEnd"/>
            <w:r w:rsidRPr="00651D7E">
              <w:rPr>
                <w:rFonts w:ascii="Times New Roman" w:hAnsi="Times New Roman"/>
                <w:sz w:val="24"/>
                <w:szCs w:val="24"/>
                <w:lang w:eastAsia="en-US"/>
              </w:rPr>
              <w:t>) – 1 шт.</w:t>
            </w:r>
          </w:p>
          <w:p w14:paraId="006FD151" w14:textId="77777777" w:rsidR="00651D7E" w:rsidRPr="00651D7E" w:rsidRDefault="00651D7E" w:rsidP="00651D7E">
            <w:pPr>
              <w:spacing w:after="0" w:line="240" w:lineRule="auto"/>
              <w:rPr>
                <w:rFonts w:ascii="Times New Roman" w:hAnsi="Times New Roman"/>
                <w:sz w:val="24"/>
                <w:szCs w:val="24"/>
                <w:lang w:eastAsia="en-US"/>
              </w:rPr>
            </w:pPr>
            <w:r w:rsidRPr="00651D7E">
              <w:rPr>
                <w:rFonts w:ascii="Times New Roman" w:hAnsi="Times New Roman"/>
                <w:sz w:val="24"/>
                <w:szCs w:val="24"/>
                <w:lang w:eastAsia="en-US"/>
              </w:rPr>
              <w:t>Игра - шнуровка «Ромашка» - 1 шт.</w:t>
            </w:r>
          </w:p>
          <w:p w14:paraId="5CBDB151"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Игра - шнуровка «Яблонька» - 1 шт.</w:t>
            </w:r>
          </w:p>
          <w:p w14:paraId="744866A9"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Эталонные фигуры (5 фигур, 4 цвета, 3 размера, ковролин) – 1 шт.</w:t>
            </w:r>
          </w:p>
          <w:p w14:paraId="18975ED4" w14:textId="77777777" w:rsidR="00651D7E" w:rsidRPr="00651D7E" w:rsidRDefault="00651D7E" w:rsidP="00651D7E">
            <w:pPr>
              <w:widowControl w:val="0"/>
              <w:autoSpaceDE w:val="0"/>
              <w:autoSpaceDN w:val="0"/>
              <w:adjustRightInd w:val="0"/>
              <w:spacing w:after="0" w:line="240" w:lineRule="auto"/>
              <w:jc w:val="center"/>
              <w:rPr>
                <w:rFonts w:ascii="Times New Roman" w:hAnsi="Times New Roman"/>
                <w:b/>
                <w:sz w:val="24"/>
                <w:szCs w:val="24"/>
                <w:lang w:eastAsia="en-US"/>
              </w:rPr>
            </w:pPr>
            <w:r w:rsidRPr="00651D7E">
              <w:rPr>
                <w:rFonts w:ascii="Times New Roman" w:hAnsi="Times New Roman"/>
                <w:sz w:val="24"/>
                <w:szCs w:val="24"/>
                <w:lang w:eastAsia="en-US"/>
              </w:rPr>
              <w:t>Конструктор (в состав конструктора входят 270 элементов) – 4 шт.</w:t>
            </w:r>
          </w:p>
        </w:tc>
      </w:tr>
      <w:tr w:rsidR="00651D7E" w:rsidRPr="00651D7E" w14:paraId="58470EF2" w14:textId="77777777" w:rsidTr="00FB1AAB">
        <w:trPr>
          <w:trHeight w:val="118"/>
          <w:tblCellSpacing w:w="5" w:type="nil"/>
        </w:trPr>
        <w:tc>
          <w:tcPr>
            <w:tcW w:w="9357" w:type="dxa"/>
          </w:tcPr>
          <w:p w14:paraId="45BD94CA" w14:textId="77777777" w:rsidR="00651D7E" w:rsidRPr="00651D7E" w:rsidRDefault="00651D7E" w:rsidP="00651D7E">
            <w:pPr>
              <w:spacing w:after="0" w:line="240" w:lineRule="auto"/>
              <w:jc w:val="center"/>
              <w:rPr>
                <w:rFonts w:ascii="Times New Roman" w:hAnsi="Times New Roman"/>
                <w:b/>
                <w:sz w:val="24"/>
                <w:szCs w:val="24"/>
                <w:lang w:eastAsia="en-US"/>
              </w:rPr>
            </w:pPr>
            <w:r w:rsidRPr="00651D7E">
              <w:rPr>
                <w:rFonts w:ascii="Times New Roman" w:hAnsi="Times New Roman"/>
                <w:b/>
                <w:sz w:val="24"/>
                <w:szCs w:val="24"/>
                <w:lang w:eastAsia="en-US"/>
              </w:rPr>
              <w:t>Мастерская № 27 «Парикмахерское искусство»</w:t>
            </w:r>
          </w:p>
          <w:p w14:paraId="1501E7DF" w14:textId="77777777" w:rsidR="00651D7E" w:rsidRPr="00651D7E" w:rsidRDefault="00651D7E" w:rsidP="00651D7E">
            <w:pPr>
              <w:spacing w:after="0" w:line="240" w:lineRule="auto"/>
              <w:jc w:val="center"/>
              <w:rPr>
                <w:rFonts w:ascii="Times New Roman" w:hAnsi="Times New Roman"/>
                <w:b/>
                <w:sz w:val="24"/>
                <w:szCs w:val="24"/>
                <w:lang w:eastAsia="en-US"/>
              </w:rPr>
            </w:pPr>
            <w:r w:rsidRPr="00651D7E">
              <w:rPr>
                <w:rFonts w:ascii="Times New Roman" w:hAnsi="Times New Roman"/>
                <w:b/>
                <w:sz w:val="24"/>
                <w:szCs w:val="24"/>
                <w:lang w:eastAsia="en-US"/>
              </w:rPr>
              <w:t>Учебная мастерская № 27 «Салон-парикмахерская»</w:t>
            </w:r>
          </w:p>
          <w:p w14:paraId="0529225E"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Стол преподавателя корпусный, двухтумбовый – 2 шт.</w:t>
            </w:r>
          </w:p>
          <w:p w14:paraId="16182726"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Кресло офисное для персонала – 2 шт.</w:t>
            </w:r>
          </w:p>
          <w:p w14:paraId="37A29CB8"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Пенал для бумаг закрытый – 1 шт.</w:t>
            </w:r>
          </w:p>
          <w:p w14:paraId="7463165B"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Интерактивная система PROMETHEAN AKTIV BOARD – 1 шт.</w:t>
            </w:r>
          </w:p>
          <w:p w14:paraId="185DA742"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Рабочее место одностороннее – 13 шт.</w:t>
            </w:r>
          </w:p>
          <w:p w14:paraId="5BE64EBD"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Тележка парикмахерская – 15 шт.</w:t>
            </w:r>
          </w:p>
          <w:p w14:paraId="2D67989B"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Парикмахерское кресло – 13 шт.</w:t>
            </w:r>
          </w:p>
          <w:p w14:paraId="7A563404"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Стульчик мастера – 13 шт.</w:t>
            </w:r>
          </w:p>
          <w:p w14:paraId="5816891E"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Система для мытья головы в комплекте с креслом, раковиной, смесителем – 3 шт.</w:t>
            </w:r>
          </w:p>
          <w:p w14:paraId="739733EA" w14:textId="77777777" w:rsidR="00651D7E" w:rsidRPr="00651D7E" w:rsidRDefault="00651D7E" w:rsidP="00651D7E">
            <w:pPr>
              <w:spacing w:after="0" w:line="240" w:lineRule="auto"/>
              <w:jc w:val="both"/>
              <w:rPr>
                <w:rFonts w:ascii="Times New Roman" w:hAnsi="Times New Roman"/>
                <w:sz w:val="24"/>
                <w:szCs w:val="24"/>
                <w:lang w:eastAsia="en-US"/>
              </w:rPr>
            </w:pPr>
            <w:proofErr w:type="spellStart"/>
            <w:r w:rsidRPr="00651D7E">
              <w:rPr>
                <w:rFonts w:ascii="Times New Roman" w:hAnsi="Times New Roman"/>
                <w:sz w:val="24"/>
                <w:szCs w:val="24"/>
                <w:lang w:eastAsia="en-US"/>
              </w:rPr>
              <w:t>Сушуар</w:t>
            </w:r>
            <w:proofErr w:type="spellEnd"/>
            <w:r w:rsidRPr="00651D7E">
              <w:rPr>
                <w:rFonts w:ascii="Times New Roman" w:hAnsi="Times New Roman"/>
                <w:sz w:val="24"/>
                <w:szCs w:val="24"/>
                <w:lang w:eastAsia="en-US"/>
              </w:rPr>
              <w:t xml:space="preserve"> – 3 шт.</w:t>
            </w:r>
          </w:p>
          <w:p w14:paraId="0AAF870E"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Кушетка косметическая – 1 шт.</w:t>
            </w:r>
          </w:p>
          <w:p w14:paraId="0ADCDF0F"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Стул мастера – 2 шт.</w:t>
            </w:r>
          </w:p>
          <w:p w14:paraId="5665F40D"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Шкаф сухожаровой – 1 шт.</w:t>
            </w:r>
          </w:p>
          <w:p w14:paraId="20507A01"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Рабочее место администратора – 1 шт.</w:t>
            </w:r>
          </w:p>
          <w:p w14:paraId="4A6545B0" w14:textId="77777777" w:rsidR="00651D7E" w:rsidRPr="00651D7E" w:rsidRDefault="00651D7E" w:rsidP="00651D7E">
            <w:pPr>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Витрина стеклянная – 1 шт.</w:t>
            </w:r>
          </w:p>
          <w:p w14:paraId="2A2F5C29"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 xml:space="preserve">Аппарат </w:t>
            </w:r>
            <w:r w:rsidRPr="00651D7E">
              <w:rPr>
                <w:rFonts w:ascii="Times New Roman" w:hAnsi="Times New Roman"/>
                <w:sz w:val="24"/>
                <w:szCs w:val="24"/>
                <w:lang w:val="en-US" w:eastAsia="en-US"/>
              </w:rPr>
              <w:t>Mira</w:t>
            </w:r>
            <w:r w:rsidRPr="00651D7E">
              <w:rPr>
                <w:rFonts w:ascii="Times New Roman" w:hAnsi="Times New Roman"/>
                <w:sz w:val="24"/>
                <w:szCs w:val="24"/>
                <w:lang w:eastAsia="en-US"/>
              </w:rPr>
              <w:t xml:space="preserve"> </w:t>
            </w:r>
            <w:proofErr w:type="spellStart"/>
            <w:r w:rsidRPr="00651D7E">
              <w:rPr>
                <w:rFonts w:ascii="Times New Roman" w:hAnsi="Times New Roman"/>
                <w:sz w:val="24"/>
                <w:szCs w:val="24"/>
                <w:lang w:val="en-US" w:eastAsia="en-US"/>
              </w:rPr>
              <w:t>CULLtheCurling</w:t>
            </w:r>
            <w:proofErr w:type="spellEnd"/>
            <w:r w:rsidRPr="00651D7E">
              <w:rPr>
                <w:rFonts w:ascii="Times New Roman" w:hAnsi="Times New Roman"/>
                <w:sz w:val="24"/>
                <w:szCs w:val="24"/>
                <w:lang w:eastAsia="en-US"/>
              </w:rPr>
              <w:t xml:space="preserve"> </w:t>
            </w:r>
            <w:proofErr w:type="spellStart"/>
            <w:r w:rsidRPr="00651D7E">
              <w:rPr>
                <w:rFonts w:ascii="Times New Roman" w:hAnsi="Times New Roman"/>
                <w:sz w:val="24"/>
                <w:szCs w:val="24"/>
                <w:lang w:val="en-US" w:eastAsia="en-US"/>
              </w:rPr>
              <w:t>Michine</w:t>
            </w:r>
            <w:proofErr w:type="spellEnd"/>
            <w:r w:rsidRPr="00651D7E">
              <w:rPr>
                <w:rFonts w:ascii="Times New Roman" w:hAnsi="Times New Roman"/>
                <w:sz w:val="24"/>
                <w:szCs w:val="24"/>
                <w:lang w:eastAsia="en-US"/>
              </w:rPr>
              <w:t xml:space="preserve"> от </w:t>
            </w:r>
            <w:proofErr w:type="spellStart"/>
            <w:r w:rsidRPr="00651D7E">
              <w:rPr>
                <w:rFonts w:ascii="Times New Roman" w:hAnsi="Times New Roman"/>
                <w:sz w:val="24"/>
                <w:szCs w:val="24"/>
                <w:lang w:val="en-US" w:eastAsia="en-US"/>
              </w:rPr>
              <w:t>BabyLissPRO</w:t>
            </w:r>
            <w:proofErr w:type="spellEnd"/>
            <w:r w:rsidRPr="00651D7E">
              <w:rPr>
                <w:rFonts w:ascii="Times New Roman" w:hAnsi="Times New Roman"/>
                <w:sz w:val="24"/>
                <w:szCs w:val="24"/>
                <w:lang w:eastAsia="en-US"/>
              </w:rPr>
              <w:t xml:space="preserve"> для создания локонов – 1 шт.</w:t>
            </w:r>
          </w:p>
          <w:p w14:paraId="75EF67F5"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Переносное двухстороннее зеркало на подставке «Артем» - 2 шт.</w:t>
            </w:r>
          </w:p>
          <w:p w14:paraId="7C7424C0"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lastRenderedPageBreak/>
              <w:t>Аппарат для стерилизации парикмахерского инструмента – 1 шт.</w:t>
            </w:r>
          </w:p>
          <w:p w14:paraId="0EB2D89B"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 xml:space="preserve">Плойка </w:t>
            </w:r>
            <w:r w:rsidRPr="00651D7E">
              <w:rPr>
                <w:rFonts w:ascii="Times New Roman" w:hAnsi="Times New Roman"/>
                <w:sz w:val="24"/>
                <w:szCs w:val="24"/>
                <w:lang w:val="en-US" w:eastAsia="en-US"/>
              </w:rPr>
              <w:t>HW</w:t>
            </w:r>
            <w:r w:rsidRPr="00651D7E">
              <w:rPr>
                <w:rFonts w:ascii="Times New Roman" w:hAnsi="Times New Roman"/>
                <w:sz w:val="24"/>
                <w:szCs w:val="24"/>
                <w:lang w:eastAsia="en-US"/>
              </w:rPr>
              <w:t xml:space="preserve"> 33 мм керамическая 105</w:t>
            </w:r>
            <w:r w:rsidRPr="00651D7E">
              <w:rPr>
                <w:rFonts w:ascii="Times New Roman" w:hAnsi="Times New Roman"/>
                <w:sz w:val="24"/>
                <w:szCs w:val="24"/>
                <w:lang w:val="en-US" w:eastAsia="en-US"/>
              </w:rPr>
              <w:t>W</w:t>
            </w:r>
            <w:r w:rsidRPr="00651D7E">
              <w:rPr>
                <w:rFonts w:ascii="Times New Roman" w:hAnsi="Times New Roman"/>
                <w:sz w:val="24"/>
                <w:szCs w:val="24"/>
                <w:lang w:eastAsia="en-US"/>
              </w:rPr>
              <w:t xml:space="preserve"> – 1 шт.</w:t>
            </w:r>
          </w:p>
          <w:p w14:paraId="7E2C79B6"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proofErr w:type="spellStart"/>
            <w:r w:rsidRPr="00651D7E">
              <w:rPr>
                <w:rFonts w:ascii="Times New Roman" w:hAnsi="Times New Roman"/>
                <w:sz w:val="24"/>
                <w:szCs w:val="24"/>
                <w:lang w:eastAsia="en-US"/>
              </w:rPr>
              <w:t>Климазон</w:t>
            </w:r>
            <w:proofErr w:type="spellEnd"/>
            <w:r w:rsidRPr="00651D7E">
              <w:rPr>
                <w:rFonts w:ascii="Times New Roman" w:hAnsi="Times New Roman"/>
                <w:sz w:val="24"/>
                <w:szCs w:val="24"/>
                <w:lang w:eastAsia="en-US"/>
              </w:rPr>
              <w:t xml:space="preserve"> «</w:t>
            </w:r>
            <w:proofErr w:type="spellStart"/>
            <w:r w:rsidRPr="00651D7E">
              <w:rPr>
                <w:rFonts w:ascii="Times New Roman" w:hAnsi="Times New Roman"/>
                <w:sz w:val="24"/>
                <w:szCs w:val="24"/>
                <w:lang w:val="en-US" w:eastAsia="en-US"/>
              </w:rPr>
              <w:t>Prizma</w:t>
            </w:r>
            <w:proofErr w:type="spellEnd"/>
            <w:r w:rsidRPr="00651D7E">
              <w:rPr>
                <w:rFonts w:ascii="Times New Roman" w:hAnsi="Times New Roman"/>
                <w:sz w:val="24"/>
                <w:szCs w:val="24"/>
                <w:lang w:eastAsia="en-US"/>
              </w:rPr>
              <w:t>» – 1 шт.</w:t>
            </w:r>
          </w:p>
          <w:p w14:paraId="0B463F4B"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proofErr w:type="spellStart"/>
            <w:r w:rsidRPr="00651D7E">
              <w:rPr>
                <w:rFonts w:ascii="Times New Roman" w:hAnsi="Times New Roman"/>
                <w:sz w:val="24"/>
                <w:szCs w:val="24"/>
                <w:lang w:eastAsia="en-US"/>
              </w:rPr>
              <w:t>Климазон</w:t>
            </w:r>
            <w:proofErr w:type="spellEnd"/>
            <w:r w:rsidRPr="00651D7E">
              <w:rPr>
                <w:rFonts w:ascii="Times New Roman" w:hAnsi="Times New Roman"/>
                <w:sz w:val="24"/>
                <w:szCs w:val="24"/>
                <w:lang w:eastAsia="en-US"/>
              </w:rPr>
              <w:t xml:space="preserve"> </w:t>
            </w:r>
            <w:proofErr w:type="spellStart"/>
            <w:r w:rsidRPr="00651D7E">
              <w:rPr>
                <w:rFonts w:ascii="Times New Roman" w:hAnsi="Times New Roman"/>
                <w:sz w:val="24"/>
                <w:szCs w:val="24"/>
                <w:lang w:val="en-US" w:eastAsia="en-US"/>
              </w:rPr>
              <w:t>HARMONYEasyTSM</w:t>
            </w:r>
            <w:proofErr w:type="spellEnd"/>
            <w:r w:rsidRPr="00651D7E">
              <w:rPr>
                <w:rFonts w:ascii="Times New Roman" w:hAnsi="Times New Roman"/>
                <w:sz w:val="24"/>
                <w:szCs w:val="24"/>
                <w:lang w:eastAsia="en-US"/>
              </w:rPr>
              <w:t>800 – 1 шт.</w:t>
            </w:r>
          </w:p>
          <w:p w14:paraId="20F6E39C" w14:textId="77777777" w:rsidR="00651D7E" w:rsidRPr="00651D7E" w:rsidRDefault="00651D7E" w:rsidP="00651D7E">
            <w:pPr>
              <w:widowControl w:val="0"/>
              <w:autoSpaceDE w:val="0"/>
              <w:autoSpaceDN w:val="0"/>
              <w:adjustRightInd w:val="0"/>
              <w:spacing w:after="0" w:line="240" w:lineRule="auto"/>
              <w:jc w:val="both"/>
              <w:rPr>
                <w:rFonts w:ascii="Times New Roman" w:hAnsi="Times New Roman"/>
                <w:sz w:val="24"/>
                <w:szCs w:val="24"/>
                <w:lang w:eastAsia="en-US"/>
              </w:rPr>
            </w:pPr>
            <w:r w:rsidRPr="00651D7E">
              <w:rPr>
                <w:rFonts w:ascii="Times New Roman" w:hAnsi="Times New Roman"/>
                <w:sz w:val="24"/>
                <w:szCs w:val="24"/>
                <w:lang w:eastAsia="en-US"/>
              </w:rPr>
              <w:t xml:space="preserve">Фен для укладки волос </w:t>
            </w:r>
            <w:proofErr w:type="spellStart"/>
            <w:r w:rsidRPr="00651D7E">
              <w:rPr>
                <w:rFonts w:ascii="Times New Roman" w:hAnsi="Times New Roman"/>
                <w:sz w:val="24"/>
                <w:szCs w:val="24"/>
                <w:lang w:val="en-US" w:eastAsia="en-US"/>
              </w:rPr>
              <w:t>ForsagDW</w:t>
            </w:r>
            <w:proofErr w:type="spellEnd"/>
            <w:r w:rsidRPr="00651D7E">
              <w:rPr>
                <w:rFonts w:ascii="Times New Roman" w:hAnsi="Times New Roman"/>
                <w:sz w:val="24"/>
                <w:szCs w:val="24"/>
                <w:lang w:eastAsia="en-US"/>
              </w:rPr>
              <w:t xml:space="preserve">-03-106 </w:t>
            </w:r>
            <w:proofErr w:type="spellStart"/>
            <w:r w:rsidRPr="00651D7E">
              <w:rPr>
                <w:rFonts w:ascii="Times New Roman" w:hAnsi="Times New Roman"/>
                <w:sz w:val="24"/>
                <w:szCs w:val="24"/>
                <w:lang w:val="en-US" w:eastAsia="en-US"/>
              </w:rPr>
              <w:t>blak</w:t>
            </w:r>
            <w:proofErr w:type="spellEnd"/>
            <w:r w:rsidRPr="00651D7E">
              <w:rPr>
                <w:rFonts w:ascii="Times New Roman" w:hAnsi="Times New Roman"/>
                <w:sz w:val="24"/>
                <w:szCs w:val="24"/>
                <w:lang w:eastAsia="en-US"/>
              </w:rPr>
              <w:t xml:space="preserve"> – 4 шт.</w:t>
            </w:r>
          </w:p>
          <w:p w14:paraId="3A869676" w14:textId="77777777" w:rsidR="00651D7E" w:rsidRPr="00651D7E" w:rsidRDefault="00651D7E" w:rsidP="00651D7E">
            <w:pPr>
              <w:widowControl w:val="0"/>
              <w:autoSpaceDE w:val="0"/>
              <w:autoSpaceDN w:val="0"/>
              <w:adjustRightInd w:val="0"/>
              <w:spacing w:after="0" w:line="240" w:lineRule="auto"/>
              <w:rPr>
                <w:rFonts w:ascii="Times New Roman" w:hAnsi="Times New Roman"/>
                <w:b/>
                <w:sz w:val="24"/>
                <w:szCs w:val="24"/>
                <w:lang w:eastAsia="en-US"/>
              </w:rPr>
            </w:pPr>
            <w:r w:rsidRPr="00651D7E">
              <w:rPr>
                <w:rFonts w:ascii="Times New Roman" w:hAnsi="Times New Roman"/>
                <w:sz w:val="24"/>
                <w:szCs w:val="24"/>
                <w:lang w:eastAsia="en-US"/>
              </w:rPr>
              <w:t xml:space="preserve">Штатив напольный для учебной головы </w:t>
            </w:r>
            <w:r w:rsidRPr="00651D7E">
              <w:rPr>
                <w:rFonts w:ascii="Times New Roman" w:hAnsi="Times New Roman"/>
                <w:sz w:val="24"/>
                <w:szCs w:val="24"/>
                <w:lang w:val="en-US" w:eastAsia="en-US"/>
              </w:rPr>
              <w:t>DEWALDW</w:t>
            </w:r>
            <w:r w:rsidRPr="00651D7E">
              <w:rPr>
                <w:rFonts w:ascii="Times New Roman" w:hAnsi="Times New Roman"/>
                <w:sz w:val="24"/>
                <w:szCs w:val="24"/>
                <w:lang w:eastAsia="en-US"/>
              </w:rPr>
              <w:t>-</w:t>
            </w:r>
            <w:r w:rsidRPr="00651D7E">
              <w:rPr>
                <w:rFonts w:ascii="Times New Roman" w:hAnsi="Times New Roman"/>
                <w:sz w:val="24"/>
                <w:szCs w:val="24"/>
                <w:lang w:val="en-US" w:eastAsia="en-US"/>
              </w:rPr>
              <w:t>H</w:t>
            </w:r>
            <w:r w:rsidRPr="00651D7E">
              <w:rPr>
                <w:rFonts w:ascii="Times New Roman" w:hAnsi="Times New Roman"/>
                <w:sz w:val="24"/>
                <w:szCs w:val="24"/>
                <w:lang w:eastAsia="en-US"/>
              </w:rPr>
              <w:t>-099</w:t>
            </w:r>
            <w:r w:rsidRPr="00651D7E">
              <w:rPr>
                <w:rFonts w:ascii="Times New Roman" w:hAnsi="Times New Roman"/>
                <w:sz w:val="24"/>
                <w:szCs w:val="24"/>
                <w:lang w:val="en-US" w:eastAsia="en-US"/>
              </w:rPr>
              <w:t>A</w:t>
            </w:r>
            <w:r w:rsidRPr="00651D7E">
              <w:rPr>
                <w:rFonts w:ascii="Times New Roman" w:hAnsi="Times New Roman"/>
                <w:sz w:val="24"/>
                <w:szCs w:val="24"/>
                <w:lang w:eastAsia="en-US"/>
              </w:rPr>
              <w:t xml:space="preserve"> – 2 шт.</w:t>
            </w:r>
          </w:p>
        </w:tc>
      </w:tr>
      <w:bookmarkEnd w:id="23"/>
    </w:tbl>
    <w:p w14:paraId="39155133" w14:textId="77777777" w:rsidR="00FB1AAB" w:rsidRPr="00651D7E" w:rsidRDefault="00FB1AAB" w:rsidP="00FB1AA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right"/>
        <w:rPr>
          <w:rFonts w:ascii="Times New Roman" w:hAnsi="Times New Roman"/>
          <w:sz w:val="24"/>
          <w:szCs w:val="24"/>
          <w:lang w:eastAsia="en-US"/>
        </w:rPr>
      </w:pPr>
    </w:p>
    <w:p w14:paraId="01D8F1F7" w14:textId="77777777" w:rsidR="00FB1AAB" w:rsidRPr="00651D7E" w:rsidRDefault="00FB1AAB" w:rsidP="00FB1AA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right"/>
        <w:rPr>
          <w:rFonts w:ascii="Times New Roman" w:hAnsi="Times New Roman"/>
          <w:sz w:val="24"/>
          <w:szCs w:val="24"/>
          <w:lang w:eastAsia="en-US"/>
        </w:rPr>
      </w:pPr>
    </w:p>
    <w:p w14:paraId="7AC73B70" w14:textId="77777777" w:rsidR="00FB1AAB" w:rsidRPr="00651D7E" w:rsidRDefault="00FB1AAB" w:rsidP="00FB1AA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right"/>
        <w:rPr>
          <w:rFonts w:ascii="Times New Roman" w:hAnsi="Times New Roman"/>
          <w:sz w:val="24"/>
          <w:szCs w:val="24"/>
          <w:lang w:eastAsia="en-US"/>
        </w:rPr>
      </w:pPr>
    </w:p>
    <w:p w14:paraId="4840260F" w14:textId="77777777" w:rsidR="00FB1AAB" w:rsidRPr="00651D7E" w:rsidRDefault="00FB1AAB" w:rsidP="00FB1AAB">
      <w:pPr>
        <w:keepNext/>
        <w:tabs>
          <w:tab w:val="left" w:pos="1134"/>
        </w:tabs>
        <w:spacing w:before="120" w:after="120"/>
        <w:ind w:left="709"/>
        <w:jc w:val="both"/>
        <w:outlineLvl w:val="0"/>
        <w:rPr>
          <w:rFonts w:ascii="Times New Roman" w:hAnsi="Times New Roman"/>
          <w:b/>
          <w:bCs/>
          <w:kern w:val="32"/>
          <w:sz w:val="24"/>
          <w:szCs w:val="24"/>
          <w:lang w:eastAsia="x-none"/>
        </w:rPr>
      </w:pPr>
    </w:p>
    <w:p w14:paraId="6000ED48" w14:textId="77777777" w:rsidR="00700474" w:rsidRDefault="00700474" w:rsidP="00530FA5">
      <w:pPr>
        <w:jc w:val="both"/>
        <w:rPr>
          <w:rFonts w:ascii="Times New Roman" w:hAnsi="Times New Roman"/>
          <w:b/>
          <w:i/>
          <w:sz w:val="24"/>
          <w:szCs w:val="24"/>
        </w:rPr>
      </w:pPr>
    </w:p>
    <w:p w14:paraId="1E9BC936" w14:textId="77777777" w:rsidR="009F7FA1" w:rsidRDefault="009F7FA1" w:rsidP="00530FA5">
      <w:pPr>
        <w:jc w:val="both"/>
        <w:rPr>
          <w:rFonts w:ascii="Times New Roman" w:hAnsi="Times New Roman"/>
          <w:b/>
          <w:i/>
          <w:sz w:val="24"/>
          <w:szCs w:val="24"/>
        </w:rPr>
      </w:pPr>
    </w:p>
    <w:p w14:paraId="5982DF3A" w14:textId="77777777" w:rsidR="009F7FA1" w:rsidRDefault="009F7FA1" w:rsidP="00530FA5">
      <w:pPr>
        <w:jc w:val="both"/>
        <w:rPr>
          <w:rFonts w:ascii="Times New Roman" w:hAnsi="Times New Roman"/>
          <w:b/>
          <w:i/>
          <w:sz w:val="24"/>
          <w:szCs w:val="24"/>
        </w:rPr>
      </w:pPr>
    </w:p>
    <w:p w14:paraId="0CBAA045" w14:textId="77777777" w:rsidR="009F7FA1" w:rsidRDefault="009F7FA1" w:rsidP="00530FA5">
      <w:pPr>
        <w:jc w:val="both"/>
        <w:rPr>
          <w:rFonts w:ascii="Times New Roman" w:hAnsi="Times New Roman"/>
          <w:b/>
          <w:i/>
          <w:sz w:val="24"/>
          <w:szCs w:val="24"/>
        </w:rPr>
      </w:pPr>
    </w:p>
    <w:p w14:paraId="6EA335A1" w14:textId="77777777" w:rsidR="009F7FA1" w:rsidRDefault="009F7FA1" w:rsidP="00530FA5">
      <w:pPr>
        <w:jc w:val="both"/>
        <w:rPr>
          <w:rFonts w:ascii="Times New Roman" w:hAnsi="Times New Roman"/>
          <w:b/>
          <w:i/>
          <w:sz w:val="24"/>
          <w:szCs w:val="24"/>
        </w:rPr>
      </w:pPr>
    </w:p>
    <w:p w14:paraId="064D5508" w14:textId="77777777" w:rsidR="009F7FA1" w:rsidRDefault="009F7FA1" w:rsidP="00530FA5">
      <w:pPr>
        <w:jc w:val="both"/>
        <w:rPr>
          <w:rFonts w:ascii="Times New Roman" w:hAnsi="Times New Roman"/>
          <w:b/>
          <w:i/>
          <w:sz w:val="24"/>
          <w:szCs w:val="24"/>
        </w:rPr>
      </w:pPr>
    </w:p>
    <w:p w14:paraId="5FC3CAFA" w14:textId="77777777" w:rsidR="009F7FA1" w:rsidRDefault="009F7FA1" w:rsidP="00530FA5">
      <w:pPr>
        <w:jc w:val="both"/>
        <w:rPr>
          <w:rFonts w:ascii="Times New Roman" w:hAnsi="Times New Roman"/>
          <w:b/>
          <w:i/>
          <w:sz w:val="24"/>
          <w:szCs w:val="24"/>
        </w:rPr>
      </w:pPr>
    </w:p>
    <w:p w14:paraId="754EC610" w14:textId="77777777" w:rsidR="009F7FA1" w:rsidRDefault="009F7FA1" w:rsidP="00530FA5">
      <w:pPr>
        <w:jc w:val="both"/>
        <w:rPr>
          <w:rFonts w:ascii="Times New Roman" w:hAnsi="Times New Roman"/>
          <w:b/>
          <w:i/>
          <w:sz w:val="24"/>
          <w:szCs w:val="24"/>
        </w:rPr>
      </w:pPr>
    </w:p>
    <w:p w14:paraId="6A114D92" w14:textId="77777777" w:rsidR="009F7FA1" w:rsidRDefault="009F7FA1" w:rsidP="00530FA5">
      <w:pPr>
        <w:jc w:val="both"/>
        <w:rPr>
          <w:rFonts w:ascii="Times New Roman" w:hAnsi="Times New Roman"/>
          <w:b/>
          <w:i/>
          <w:sz w:val="24"/>
          <w:szCs w:val="24"/>
        </w:rPr>
      </w:pPr>
    </w:p>
    <w:p w14:paraId="34D9BA53" w14:textId="77777777" w:rsidR="009F7FA1" w:rsidRDefault="009F7FA1" w:rsidP="00530FA5">
      <w:pPr>
        <w:jc w:val="both"/>
        <w:rPr>
          <w:rFonts w:ascii="Times New Roman" w:hAnsi="Times New Roman"/>
          <w:b/>
          <w:i/>
          <w:sz w:val="24"/>
          <w:szCs w:val="24"/>
        </w:rPr>
      </w:pPr>
    </w:p>
    <w:p w14:paraId="1FCDC54A" w14:textId="77777777" w:rsidR="009F7FA1" w:rsidRDefault="009F7FA1" w:rsidP="00530FA5">
      <w:pPr>
        <w:jc w:val="both"/>
        <w:rPr>
          <w:rFonts w:ascii="Times New Roman" w:hAnsi="Times New Roman"/>
          <w:b/>
          <w:i/>
          <w:sz w:val="24"/>
          <w:szCs w:val="24"/>
        </w:rPr>
      </w:pPr>
    </w:p>
    <w:p w14:paraId="34167822" w14:textId="77777777" w:rsidR="009F7FA1" w:rsidRDefault="009F7FA1" w:rsidP="00530FA5">
      <w:pPr>
        <w:jc w:val="both"/>
        <w:rPr>
          <w:rFonts w:ascii="Times New Roman" w:hAnsi="Times New Roman"/>
          <w:b/>
          <w:i/>
          <w:sz w:val="24"/>
          <w:szCs w:val="24"/>
        </w:rPr>
      </w:pPr>
    </w:p>
    <w:p w14:paraId="5D0B786E" w14:textId="77777777" w:rsidR="009F7FA1" w:rsidRDefault="009F7FA1" w:rsidP="00530FA5">
      <w:pPr>
        <w:jc w:val="both"/>
        <w:rPr>
          <w:rFonts w:ascii="Times New Roman" w:hAnsi="Times New Roman"/>
          <w:b/>
          <w:i/>
          <w:sz w:val="24"/>
          <w:szCs w:val="24"/>
        </w:rPr>
      </w:pPr>
    </w:p>
    <w:p w14:paraId="1C180A20" w14:textId="77777777" w:rsidR="009F7FA1" w:rsidRDefault="009F7FA1" w:rsidP="00530FA5">
      <w:pPr>
        <w:jc w:val="both"/>
        <w:rPr>
          <w:rFonts w:ascii="Times New Roman" w:hAnsi="Times New Roman"/>
          <w:b/>
          <w:i/>
          <w:sz w:val="24"/>
          <w:szCs w:val="24"/>
        </w:rPr>
      </w:pPr>
    </w:p>
    <w:p w14:paraId="61493242" w14:textId="77777777" w:rsidR="00906D15" w:rsidRDefault="00906D15" w:rsidP="00530FA5">
      <w:pPr>
        <w:jc w:val="both"/>
        <w:rPr>
          <w:rFonts w:ascii="Times New Roman" w:hAnsi="Times New Roman"/>
          <w:b/>
          <w:i/>
          <w:sz w:val="24"/>
          <w:szCs w:val="24"/>
        </w:rPr>
      </w:pPr>
    </w:p>
    <w:p w14:paraId="5019F680" w14:textId="77777777" w:rsidR="00906D15" w:rsidRDefault="00906D15" w:rsidP="00530FA5">
      <w:pPr>
        <w:jc w:val="both"/>
        <w:rPr>
          <w:rFonts w:ascii="Times New Roman" w:hAnsi="Times New Roman"/>
          <w:b/>
          <w:i/>
          <w:sz w:val="24"/>
          <w:szCs w:val="24"/>
        </w:rPr>
      </w:pPr>
    </w:p>
    <w:p w14:paraId="0F127541" w14:textId="77777777" w:rsidR="00906D15" w:rsidRDefault="00906D15" w:rsidP="00530FA5">
      <w:pPr>
        <w:jc w:val="both"/>
        <w:rPr>
          <w:rFonts w:ascii="Times New Roman" w:hAnsi="Times New Roman"/>
          <w:b/>
          <w:i/>
          <w:sz w:val="24"/>
          <w:szCs w:val="24"/>
        </w:rPr>
      </w:pPr>
    </w:p>
    <w:p w14:paraId="5228EF8A" w14:textId="77777777" w:rsidR="00906D15" w:rsidRDefault="00906D15" w:rsidP="00530FA5">
      <w:pPr>
        <w:jc w:val="both"/>
        <w:rPr>
          <w:rFonts w:ascii="Times New Roman" w:hAnsi="Times New Roman"/>
          <w:b/>
          <w:i/>
          <w:sz w:val="24"/>
          <w:szCs w:val="24"/>
        </w:rPr>
      </w:pPr>
    </w:p>
    <w:p w14:paraId="077A726E" w14:textId="77777777" w:rsidR="00906D15" w:rsidRDefault="00906D15" w:rsidP="00530FA5">
      <w:pPr>
        <w:jc w:val="both"/>
        <w:rPr>
          <w:rFonts w:ascii="Times New Roman" w:hAnsi="Times New Roman"/>
          <w:b/>
          <w:i/>
          <w:sz w:val="24"/>
          <w:szCs w:val="24"/>
        </w:rPr>
      </w:pPr>
    </w:p>
    <w:p w14:paraId="7F848BA5" w14:textId="77777777" w:rsidR="009F7FA1" w:rsidRDefault="009F7FA1" w:rsidP="00530FA5">
      <w:pPr>
        <w:jc w:val="both"/>
        <w:rPr>
          <w:rFonts w:ascii="Times New Roman" w:hAnsi="Times New Roman"/>
          <w:b/>
          <w:i/>
          <w:sz w:val="24"/>
          <w:szCs w:val="24"/>
        </w:rPr>
      </w:pPr>
    </w:p>
    <w:p w14:paraId="1AEE4728" w14:textId="77777777" w:rsidR="009F7FA1" w:rsidRDefault="009F7FA1" w:rsidP="00530FA5">
      <w:pPr>
        <w:jc w:val="both"/>
        <w:rPr>
          <w:rFonts w:ascii="Times New Roman" w:hAnsi="Times New Roman"/>
          <w:b/>
          <w:i/>
          <w:sz w:val="24"/>
          <w:szCs w:val="24"/>
        </w:rPr>
      </w:pPr>
    </w:p>
    <w:p w14:paraId="422C9A14" w14:textId="77777777" w:rsidR="009F7FA1" w:rsidRDefault="009F7FA1" w:rsidP="00530FA5">
      <w:pPr>
        <w:jc w:val="both"/>
        <w:rPr>
          <w:rFonts w:ascii="Times New Roman" w:hAnsi="Times New Roman"/>
          <w:b/>
          <w:i/>
          <w:sz w:val="24"/>
          <w:szCs w:val="24"/>
        </w:rPr>
      </w:pPr>
    </w:p>
    <w:p w14:paraId="441FD538" w14:textId="77777777" w:rsidR="009F7FA1" w:rsidRDefault="009F7FA1" w:rsidP="00530FA5">
      <w:pPr>
        <w:jc w:val="both"/>
        <w:rPr>
          <w:rFonts w:ascii="Times New Roman" w:hAnsi="Times New Roman"/>
          <w:b/>
          <w:i/>
          <w:sz w:val="24"/>
          <w:szCs w:val="24"/>
        </w:rPr>
      </w:pPr>
      <w:r>
        <w:rPr>
          <w:rFonts w:ascii="Times New Roman" w:hAnsi="Times New Roman"/>
          <w:b/>
          <w:i/>
          <w:sz w:val="24"/>
          <w:szCs w:val="24"/>
        </w:rPr>
        <w:t>Лист изменений и дополнений</w:t>
      </w:r>
    </w:p>
    <w:p w14:paraId="1443AB06" w14:textId="77777777" w:rsidR="009F7FA1" w:rsidRDefault="009F7FA1" w:rsidP="00530FA5">
      <w:pPr>
        <w:jc w:val="both"/>
        <w:rPr>
          <w:rFonts w:ascii="Times New Roman" w:hAnsi="Times New Roman"/>
          <w:b/>
          <w:i/>
          <w:sz w:val="24"/>
          <w:szCs w:val="24"/>
        </w:rPr>
      </w:pPr>
    </w:p>
    <w:bookmarkEnd w:id="22"/>
    <w:p w14:paraId="0304CB51" w14:textId="77777777" w:rsidR="009F7FA1" w:rsidRDefault="009F7FA1" w:rsidP="00530FA5">
      <w:pPr>
        <w:jc w:val="both"/>
        <w:rPr>
          <w:rFonts w:ascii="Times New Roman" w:hAnsi="Times New Roman"/>
          <w:b/>
          <w:i/>
          <w:sz w:val="24"/>
          <w:szCs w:val="24"/>
        </w:rPr>
      </w:pPr>
    </w:p>
    <w:sectPr w:rsidR="009F7FA1" w:rsidSect="00AC34F3">
      <w:footerReference w:type="even" r:id="rId29"/>
      <w:footerReference w:type="default" r:id="rId30"/>
      <w:pgSz w:w="11906" w:h="16838"/>
      <w:pgMar w:top="1134" w:right="850" w:bottom="284" w:left="1701" w:header="708" w:footer="708"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2FD587" w14:textId="77777777" w:rsidR="00D32DD8" w:rsidRDefault="00D32DD8" w:rsidP="0018331B">
      <w:pPr>
        <w:spacing w:after="0" w:line="240" w:lineRule="auto"/>
      </w:pPr>
      <w:r>
        <w:separator/>
      </w:r>
    </w:p>
  </w:endnote>
  <w:endnote w:type="continuationSeparator" w:id="0">
    <w:p w14:paraId="1FD786D1" w14:textId="77777777" w:rsidR="00D32DD8" w:rsidRDefault="00D32DD8" w:rsidP="001833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Times New Roman ??????????">
    <w:panose1 w:val="00000000000000000000"/>
    <w:charset w:val="00"/>
    <w:family w:val="roman"/>
    <w:notTrueType/>
    <w:pitch w:val="default"/>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6C9F19" w14:textId="77777777" w:rsidR="00D92E41" w:rsidRDefault="00D92E41">
    <w:pPr>
      <w:pStyle w:val="a6"/>
      <w:jc w:val="center"/>
    </w:pPr>
    <w:r>
      <w:fldChar w:fldCharType="begin"/>
    </w:r>
    <w:r>
      <w:instrText>PAGE   \* MERGEFORMAT</w:instrText>
    </w:r>
    <w:r>
      <w:fldChar w:fldCharType="separate"/>
    </w:r>
    <w:r>
      <w:t>2</w:t>
    </w:r>
    <w:r>
      <w:fldChar w:fldCharType="end"/>
    </w:r>
  </w:p>
  <w:p w14:paraId="412062D1" w14:textId="77777777" w:rsidR="00D92E41" w:rsidRDefault="00D92E41">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EE2FC" w14:textId="77777777" w:rsidR="00D92E41" w:rsidRDefault="00D92E41" w:rsidP="00764A68">
    <w:pPr>
      <w:pStyle w:val="a6"/>
      <w:framePr w:wrap="around" w:vAnchor="text" w:hAnchor="margin" w:xAlign="right" w:y="1"/>
      <w:rPr>
        <w:rStyle w:val="a8"/>
        <w:rFonts w:eastAsia="Times New Roman"/>
      </w:rPr>
    </w:pPr>
    <w:r>
      <w:rPr>
        <w:rStyle w:val="a8"/>
        <w:rFonts w:eastAsia="Times New Roman"/>
      </w:rPr>
      <w:fldChar w:fldCharType="begin"/>
    </w:r>
    <w:r>
      <w:rPr>
        <w:rStyle w:val="a8"/>
        <w:rFonts w:eastAsia="Times New Roman"/>
      </w:rPr>
      <w:instrText xml:space="preserve">PAGE  </w:instrText>
    </w:r>
    <w:r>
      <w:rPr>
        <w:rStyle w:val="a8"/>
        <w:rFonts w:eastAsia="Times New Roman"/>
      </w:rPr>
      <w:fldChar w:fldCharType="end"/>
    </w:r>
  </w:p>
  <w:p w14:paraId="54D6A3C1" w14:textId="77777777" w:rsidR="00D92E41" w:rsidRDefault="00D92E41" w:rsidP="00764A68">
    <w:pPr>
      <w:pStyle w:val="a6"/>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9B4140" w14:textId="77777777" w:rsidR="00D92E41" w:rsidRDefault="00D92E41">
    <w:pPr>
      <w:pStyle w:val="a6"/>
      <w:jc w:val="right"/>
    </w:pPr>
    <w:r>
      <w:fldChar w:fldCharType="begin"/>
    </w:r>
    <w:r>
      <w:instrText>PAGE   \* MERGEFORMAT</w:instrText>
    </w:r>
    <w:r>
      <w:fldChar w:fldCharType="separate"/>
    </w:r>
    <w:r>
      <w:rPr>
        <w:noProof/>
      </w:rPr>
      <w:t>135</w:t>
    </w:r>
    <w:r>
      <w:fldChar w:fldCharType="end"/>
    </w:r>
  </w:p>
  <w:p w14:paraId="28231369" w14:textId="77777777" w:rsidR="00D92E41" w:rsidRDefault="00D92E41" w:rsidP="00764A68">
    <w:pPr>
      <w:pStyle w:val="a6"/>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1F62B" w14:textId="77777777" w:rsidR="00D92E41" w:rsidRDefault="00D92E41" w:rsidP="00733AEF">
    <w:pPr>
      <w:pStyle w:val="a6"/>
      <w:framePr w:wrap="around" w:vAnchor="text" w:hAnchor="margin" w:xAlign="right" w:y="1"/>
      <w:rPr>
        <w:rStyle w:val="a8"/>
        <w:rFonts w:eastAsia="Times New Roman"/>
      </w:rPr>
    </w:pPr>
    <w:r>
      <w:rPr>
        <w:rStyle w:val="a8"/>
        <w:rFonts w:eastAsia="Times New Roman"/>
      </w:rPr>
      <w:fldChar w:fldCharType="begin"/>
    </w:r>
    <w:r>
      <w:rPr>
        <w:rStyle w:val="a8"/>
        <w:rFonts w:eastAsia="Times New Roman"/>
      </w:rPr>
      <w:instrText xml:space="preserve">PAGE  </w:instrText>
    </w:r>
    <w:r>
      <w:rPr>
        <w:rStyle w:val="a8"/>
        <w:rFonts w:eastAsia="Times New Roman"/>
      </w:rPr>
      <w:fldChar w:fldCharType="end"/>
    </w:r>
  </w:p>
  <w:p w14:paraId="1CFDB873" w14:textId="77777777" w:rsidR="00D92E41" w:rsidRDefault="00D92E41" w:rsidP="00733AEF">
    <w:pPr>
      <w:pStyle w:val="a6"/>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2772A8" w14:textId="77777777" w:rsidR="00D92E41" w:rsidRDefault="00D92E41">
    <w:pPr>
      <w:pStyle w:val="a6"/>
      <w:jc w:val="right"/>
    </w:pPr>
    <w:r>
      <w:fldChar w:fldCharType="begin"/>
    </w:r>
    <w:r>
      <w:instrText>PAGE   \* MERGEFORMAT</w:instrText>
    </w:r>
    <w:r>
      <w:fldChar w:fldCharType="separate"/>
    </w:r>
    <w:r>
      <w:rPr>
        <w:noProof/>
      </w:rPr>
      <w:t>345</w:t>
    </w:r>
    <w:r>
      <w:fldChar w:fldCharType="end"/>
    </w:r>
  </w:p>
  <w:p w14:paraId="5B666375" w14:textId="77777777" w:rsidR="00D92E41" w:rsidRDefault="00D92E41" w:rsidP="00733AEF">
    <w:pPr>
      <w:pStyle w:val="a6"/>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AE951F" w14:textId="77777777" w:rsidR="00D32DD8" w:rsidRDefault="00D32DD8" w:rsidP="0018331B">
      <w:pPr>
        <w:spacing w:after="0" w:line="240" w:lineRule="auto"/>
      </w:pPr>
      <w:r>
        <w:separator/>
      </w:r>
    </w:p>
  </w:footnote>
  <w:footnote w:type="continuationSeparator" w:id="0">
    <w:p w14:paraId="274D7E16" w14:textId="77777777" w:rsidR="00D32DD8" w:rsidRDefault="00D32DD8" w:rsidP="0018331B">
      <w:pPr>
        <w:spacing w:after="0" w:line="240" w:lineRule="auto"/>
      </w:pPr>
      <w:r>
        <w:continuationSeparator/>
      </w:r>
    </w:p>
  </w:footnote>
  <w:footnote w:id="1">
    <w:p w14:paraId="54CC93A9" w14:textId="77777777" w:rsidR="002C7BEE" w:rsidRPr="000952D7" w:rsidRDefault="00D92E41">
      <w:pPr>
        <w:pStyle w:val="ab"/>
        <w:rPr>
          <w:lang w:val="ru-RU"/>
        </w:rPr>
      </w:pPr>
      <w:r w:rsidRPr="00414C20">
        <w:rPr>
          <w:rStyle w:val="ad"/>
        </w:rPr>
        <w:footnoteRef/>
      </w:r>
      <w:r w:rsidRPr="00414C20">
        <w:rPr>
          <w:i/>
          <w:lang w:val="ru-RU"/>
        </w:rPr>
        <w:t>Приведенные знания и умения имеют рекомендательный  характер и могут быть скорректированы в зависимости от профессии (специальности)</w:t>
      </w:r>
    </w:p>
  </w:footnote>
  <w:footnote w:id="2">
    <w:p w14:paraId="4749ADB6" w14:textId="77777777" w:rsidR="002C7BEE" w:rsidRPr="000952D7" w:rsidRDefault="00D92E41" w:rsidP="00466458">
      <w:pPr>
        <w:pStyle w:val="ab"/>
        <w:rPr>
          <w:lang w:val="ru-RU"/>
        </w:rPr>
      </w:pPr>
      <w:r w:rsidRPr="00D72B1D">
        <w:rPr>
          <w:rStyle w:val="ad"/>
          <w:sz w:val="22"/>
          <w:szCs w:val="22"/>
        </w:rPr>
        <w:footnoteRef/>
      </w:r>
      <w:r w:rsidRPr="00D72B1D">
        <w:rPr>
          <w:sz w:val="22"/>
          <w:szCs w:val="22"/>
          <w:lang w:val="ru-RU"/>
        </w:rPr>
        <w:t xml:space="preserve"> Государственная итоговая аттестация проводится в форме защиты  выпускной квалификационной работы (дипломной работы (дипломного проекта). По усмотрению образовательной организации демонстрационный экзамен включается в выпускную квалификационную работ</w:t>
      </w:r>
      <w:r>
        <w:rPr>
          <w:sz w:val="22"/>
          <w:szCs w:val="22"/>
          <w:lang w:val="ru-RU"/>
        </w:rPr>
        <w:t>у</w:t>
      </w:r>
      <w:r w:rsidRPr="00D72B1D">
        <w:rPr>
          <w:sz w:val="22"/>
          <w:szCs w:val="22"/>
          <w:lang w:val="ru-RU"/>
        </w:rPr>
        <w:t xml:space="preserve"> или проводится в виде государственного экзамена</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6950A4C2"/>
    <w:name w:val="WW8Num1"/>
    <w:lvl w:ilvl="0">
      <w:start w:val="1"/>
      <w:numFmt w:val="decimal"/>
      <w:lvlText w:val="%1."/>
      <w:lvlJc w:val="left"/>
      <w:pPr>
        <w:tabs>
          <w:tab w:val="num" w:pos="0"/>
        </w:tabs>
        <w:ind w:left="720" w:hanging="360"/>
      </w:pPr>
      <w:rPr>
        <w:rFonts w:ascii="Times New Roman" w:eastAsia="Times New Roman" w:hAnsi="Times New Roman" w:cs="Times New Roman"/>
      </w:rPr>
    </w:lvl>
    <w:lvl w:ilvl="1">
      <w:start w:val="4"/>
      <w:numFmt w:val="decimal"/>
      <w:lvlText w:val="%2"/>
      <w:lvlJc w:val="left"/>
      <w:pPr>
        <w:ind w:left="1485" w:hanging="360"/>
      </w:pPr>
      <w:rPr>
        <w:rFonts w:cs="Times New Roman" w:hint="default"/>
      </w:rPr>
    </w:lvl>
    <w:lvl w:ilvl="2" w:tentative="1">
      <w:start w:val="1"/>
      <w:numFmt w:val="lowerRoman"/>
      <w:lvlText w:val="%3."/>
      <w:lvlJc w:val="right"/>
      <w:pPr>
        <w:ind w:left="2205" w:hanging="180"/>
      </w:pPr>
      <w:rPr>
        <w:rFonts w:cs="Times New Roman"/>
      </w:rPr>
    </w:lvl>
    <w:lvl w:ilvl="3" w:tentative="1">
      <w:start w:val="1"/>
      <w:numFmt w:val="decimal"/>
      <w:lvlText w:val="%4."/>
      <w:lvlJc w:val="left"/>
      <w:pPr>
        <w:ind w:left="2925" w:hanging="360"/>
      </w:pPr>
      <w:rPr>
        <w:rFonts w:cs="Times New Roman"/>
      </w:rPr>
    </w:lvl>
    <w:lvl w:ilvl="4" w:tentative="1">
      <w:start w:val="1"/>
      <w:numFmt w:val="lowerLetter"/>
      <w:lvlText w:val="%5."/>
      <w:lvlJc w:val="left"/>
      <w:pPr>
        <w:ind w:left="3645" w:hanging="360"/>
      </w:pPr>
      <w:rPr>
        <w:rFonts w:cs="Times New Roman"/>
      </w:rPr>
    </w:lvl>
    <w:lvl w:ilvl="5" w:tentative="1">
      <w:start w:val="1"/>
      <w:numFmt w:val="lowerRoman"/>
      <w:lvlText w:val="%6."/>
      <w:lvlJc w:val="right"/>
      <w:pPr>
        <w:ind w:left="4365" w:hanging="180"/>
      </w:pPr>
      <w:rPr>
        <w:rFonts w:cs="Times New Roman"/>
      </w:rPr>
    </w:lvl>
    <w:lvl w:ilvl="6" w:tentative="1">
      <w:start w:val="1"/>
      <w:numFmt w:val="decimal"/>
      <w:lvlText w:val="%7."/>
      <w:lvlJc w:val="left"/>
      <w:pPr>
        <w:ind w:left="5085" w:hanging="360"/>
      </w:pPr>
      <w:rPr>
        <w:rFonts w:cs="Times New Roman"/>
      </w:rPr>
    </w:lvl>
    <w:lvl w:ilvl="7" w:tentative="1">
      <w:start w:val="1"/>
      <w:numFmt w:val="lowerLetter"/>
      <w:lvlText w:val="%8."/>
      <w:lvlJc w:val="left"/>
      <w:pPr>
        <w:ind w:left="5805" w:hanging="360"/>
      </w:pPr>
      <w:rPr>
        <w:rFonts w:cs="Times New Roman"/>
      </w:rPr>
    </w:lvl>
    <w:lvl w:ilvl="8" w:tentative="1">
      <w:start w:val="1"/>
      <w:numFmt w:val="lowerRoman"/>
      <w:lvlText w:val="%9."/>
      <w:lvlJc w:val="right"/>
      <w:pPr>
        <w:ind w:left="6525" w:hanging="180"/>
      </w:pPr>
      <w:rPr>
        <w:rFonts w:cs="Times New Roman"/>
      </w:rPr>
    </w:lvl>
  </w:abstractNum>
  <w:abstractNum w:abstractNumId="1" w15:restartNumberingAfterBreak="0">
    <w:nsid w:val="00000003"/>
    <w:multiLevelType w:val="singleLevel"/>
    <w:tmpl w:val="00000003"/>
    <w:name w:val="WW8Num3"/>
    <w:lvl w:ilvl="0">
      <w:start w:val="1"/>
      <w:numFmt w:val="decimal"/>
      <w:lvlText w:val="%1."/>
      <w:lvlJc w:val="left"/>
      <w:pPr>
        <w:tabs>
          <w:tab w:val="num" w:pos="644"/>
        </w:tabs>
        <w:ind w:left="644" w:hanging="360"/>
      </w:pPr>
      <w:rPr>
        <w:rFonts w:cs="Times New Roman"/>
        <w:b/>
      </w:rPr>
    </w:lvl>
  </w:abstractNum>
  <w:abstractNum w:abstractNumId="2" w15:restartNumberingAfterBreak="0">
    <w:nsid w:val="00000004"/>
    <w:multiLevelType w:val="singleLevel"/>
    <w:tmpl w:val="00000004"/>
    <w:name w:val="WW8Num5"/>
    <w:lvl w:ilvl="0">
      <w:start w:val="1"/>
      <w:numFmt w:val="decimal"/>
      <w:lvlText w:val="%1."/>
      <w:lvlJc w:val="left"/>
      <w:pPr>
        <w:tabs>
          <w:tab w:val="num" w:pos="0"/>
        </w:tabs>
        <w:ind w:left="720" w:hanging="360"/>
      </w:pPr>
      <w:rPr>
        <w:rFonts w:cs="Times New Roman"/>
      </w:rPr>
    </w:lvl>
  </w:abstractNum>
  <w:abstractNum w:abstractNumId="3"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5DF5910"/>
    <w:multiLevelType w:val="hybridMultilevel"/>
    <w:tmpl w:val="0DF4BE88"/>
    <w:lvl w:ilvl="0" w:tplc="11707CC4">
      <w:numFmt w:val="bullet"/>
      <w:lvlText w:val=""/>
      <w:lvlJc w:val="left"/>
      <w:pPr>
        <w:ind w:left="285" w:hanging="221"/>
      </w:pPr>
      <w:rPr>
        <w:rFonts w:ascii="Symbol" w:eastAsia="Times New Roman" w:hAnsi="Symbol" w:hint="default"/>
        <w:w w:val="100"/>
        <w:sz w:val="24"/>
      </w:rPr>
    </w:lvl>
    <w:lvl w:ilvl="1" w:tplc="DA962FE8">
      <w:numFmt w:val="bullet"/>
      <w:lvlText w:val="•"/>
      <w:lvlJc w:val="left"/>
      <w:pPr>
        <w:ind w:left="775" w:hanging="221"/>
      </w:pPr>
      <w:rPr>
        <w:rFonts w:hint="default"/>
      </w:rPr>
    </w:lvl>
    <w:lvl w:ilvl="2" w:tplc="3D681802">
      <w:numFmt w:val="bullet"/>
      <w:lvlText w:val="•"/>
      <w:lvlJc w:val="left"/>
      <w:pPr>
        <w:ind w:left="1271" w:hanging="221"/>
      </w:pPr>
      <w:rPr>
        <w:rFonts w:hint="default"/>
      </w:rPr>
    </w:lvl>
    <w:lvl w:ilvl="3" w:tplc="6B1EC03A">
      <w:numFmt w:val="bullet"/>
      <w:lvlText w:val="•"/>
      <w:lvlJc w:val="left"/>
      <w:pPr>
        <w:ind w:left="1766" w:hanging="221"/>
      </w:pPr>
      <w:rPr>
        <w:rFonts w:hint="default"/>
      </w:rPr>
    </w:lvl>
    <w:lvl w:ilvl="4" w:tplc="198A4A36">
      <w:numFmt w:val="bullet"/>
      <w:lvlText w:val="•"/>
      <w:lvlJc w:val="left"/>
      <w:pPr>
        <w:ind w:left="2262" w:hanging="221"/>
      </w:pPr>
      <w:rPr>
        <w:rFonts w:hint="default"/>
      </w:rPr>
    </w:lvl>
    <w:lvl w:ilvl="5" w:tplc="78467E7C">
      <w:numFmt w:val="bullet"/>
      <w:lvlText w:val="•"/>
      <w:lvlJc w:val="left"/>
      <w:pPr>
        <w:ind w:left="2757" w:hanging="221"/>
      </w:pPr>
      <w:rPr>
        <w:rFonts w:hint="default"/>
      </w:rPr>
    </w:lvl>
    <w:lvl w:ilvl="6" w:tplc="D60AE68A">
      <w:numFmt w:val="bullet"/>
      <w:lvlText w:val="•"/>
      <w:lvlJc w:val="left"/>
      <w:pPr>
        <w:ind w:left="3253" w:hanging="221"/>
      </w:pPr>
      <w:rPr>
        <w:rFonts w:hint="default"/>
      </w:rPr>
    </w:lvl>
    <w:lvl w:ilvl="7" w:tplc="F4EA4EA6">
      <w:numFmt w:val="bullet"/>
      <w:lvlText w:val="•"/>
      <w:lvlJc w:val="left"/>
      <w:pPr>
        <w:ind w:left="3748" w:hanging="221"/>
      </w:pPr>
      <w:rPr>
        <w:rFonts w:hint="default"/>
      </w:rPr>
    </w:lvl>
    <w:lvl w:ilvl="8" w:tplc="9E4A0632">
      <w:numFmt w:val="bullet"/>
      <w:lvlText w:val="•"/>
      <w:lvlJc w:val="left"/>
      <w:pPr>
        <w:ind w:left="4244" w:hanging="221"/>
      </w:pPr>
      <w:rPr>
        <w:rFonts w:hint="default"/>
      </w:rPr>
    </w:lvl>
  </w:abstractNum>
  <w:abstractNum w:abstractNumId="5" w15:restartNumberingAfterBreak="0">
    <w:nsid w:val="081F5077"/>
    <w:multiLevelType w:val="multilevel"/>
    <w:tmpl w:val="5060EC8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6" w15:restartNumberingAfterBreak="0">
    <w:nsid w:val="09C4460A"/>
    <w:multiLevelType w:val="hybridMultilevel"/>
    <w:tmpl w:val="4810037A"/>
    <w:lvl w:ilvl="0" w:tplc="C494EC90">
      <w:numFmt w:val="bullet"/>
      <w:lvlText w:val=""/>
      <w:lvlJc w:val="left"/>
      <w:pPr>
        <w:ind w:left="285" w:hanging="221"/>
      </w:pPr>
      <w:rPr>
        <w:rFonts w:ascii="Symbol" w:eastAsia="Times New Roman" w:hAnsi="Symbol" w:hint="default"/>
        <w:w w:val="100"/>
        <w:sz w:val="24"/>
      </w:rPr>
    </w:lvl>
    <w:lvl w:ilvl="1" w:tplc="F78C69F6">
      <w:numFmt w:val="bullet"/>
      <w:lvlText w:val="•"/>
      <w:lvlJc w:val="left"/>
      <w:pPr>
        <w:ind w:left="775" w:hanging="221"/>
      </w:pPr>
      <w:rPr>
        <w:rFonts w:hint="default"/>
      </w:rPr>
    </w:lvl>
    <w:lvl w:ilvl="2" w:tplc="7CC88578">
      <w:numFmt w:val="bullet"/>
      <w:lvlText w:val="•"/>
      <w:lvlJc w:val="left"/>
      <w:pPr>
        <w:ind w:left="1271" w:hanging="221"/>
      </w:pPr>
      <w:rPr>
        <w:rFonts w:hint="default"/>
      </w:rPr>
    </w:lvl>
    <w:lvl w:ilvl="3" w:tplc="D57A26F4">
      <w:numFmt w:val="bullet"/>
      <w:lvlText w:val="•"/>
      <w:lvlJc w:val="left"/>
      <w:pPr>
        <w:ind w:left="1766" w:hanging="221"/>
      </w:pPr>
      <w:rPr>
        <w:rFonts w:hint="default"/>
      </w:rPr>
    </w:lvl>
    <w:lvl w:ilvl="4" w:tplc="B02643EE">
      <w:numFmt w:val="bullet"/>
      <w:lvlText w:val="•"/>
      <w:lvlJc w:val="left"/>
      <w:pPr>
        <w:ind w:left="2262" w:hanging="221"/>
      </w:pPr>
      <w:rPr>
        <w:rFonts w:hint="default"/>
      </w:rPr>
    </w:lvl>
    <w:lvl w:ilvl="5" w:tplc="8F1C8F86">
      <w:numFmt w:val="bullet"/>
      <w:lvlText w:val="•"/>
      <w:lvlJc w:val="left"/>
      <w:pPr>
        <w:ind w:left="2757" w:hanging="221"/>
      </w:pPr>
      <w:rPr>
        <w:rFonts w:hint="default"/>
      </w:rPr>
    </w:lvl>
    <w:lvl w:ilvl="6" w:tplc="ABC88BA2">
      <w:numFmt w:val="bullet"/>
      <w:lvlText w:val="•"/>
      <w:lvlJc w:val="left"/>
      <w:pPr>
        <w:ind w:left="3253" w:hanging="221"/>
      </w:pPr>
      <w:rPr>
        <w:rFonts w:hint="default"/>
      </w:rPr>
    </w:lvl>
    <w:lvl w:ilvl="7" w:tplc="6BB6AEE6">
      <w:numFmt w:val="bullet"/>
      <w:lvlText w:val="•"/>
      <w:lvlJc w:val="left"/>
      <w:pPr>
        <w:ind w:left="3748" w:hanging="221"/>
      </w:pPr>
      <w:rPr>
        <w:rFonts w:hint="default"/>
      </w:rPr>
    </w:lvl>
    <w:lvl w:ilvl="8" w:tplc="4C8E52A0">
      <w:numFmt w:val="bullet"/>
      <w:lvlText w:val="•"/>
      <w:lvlJc w:val="left"/>
      <w:pPr>
        <w:ind w:left="4244" w:hanging="221"/>
      </w:pPr>
      <w:rPr>
        <w:rFonts w:hint="default"/>
      </w:rPr>
    </w:lvl>
  </w:abstractNum>
  <w:abstractNum w:abstractNumId="7" w15:restartNumberingAfterBreak="0">
    <w:nsid w:val="0BBA14B3"/>
    <w:multiLevelType w:val="hybridMultilevel"/>
    <w:tmpl w:val="A746AB82"/>
    <w:lvl w:ilvl="0" w:tplc="1B8AFB44">
      <w:numFmt w:val="bullet"/>
      <w:lvlText w:val=""/>
      <w:lvlJc w:val="left"/>
      <w:pPr>
        <w:ind w:left="213" w:hanging="200"/>
      </w:pPr>
      <w:rPr>
        <w:rFonts w:ascii="Symbol" w:eastAsia="Times New Roman" w:hAnsi="Symbol" w:hint="default"/>
        <w:w w:val="100"/>
        <w:sz w:val="24"/>
      </w:rPr>
    </w:lvl>
    <w:lvl w:ilvl="1" w:tplc="19067CC8">
      <w:numFmt w:val="bullet"/>
      <w:lvlText w:val="•"/>
      <w:lvlJc w:val="left"/>
      <w:pPr>
        <w:ind w:left="721" w:hanging="200"/>
      </w:pPr>
      <w:rPr>
        <w:rFonts w:hint="default"/>
      </w:rPr>
    </w:lvl>
    <w:lvl w:ilvl="2" w:tplc="72325F3E">
      <w:numFmt w:val="bullet"/>
      <w:lvlText w:val="•"/>
      <w:lvlJc w:val="left"/>
      <w:pPr>
        <w:ind w:left="1223" w:hanging="200"/>
      </w:pPr>
      <w:rPr>
        <w:rFonts w:hint="default"/>
      </w:rPr>
    </w:lvl>
    <w:lvl w:ilvl="3" w:tplc="32AEA91A">
      <w:numFmt w:val="bullet"/>
      <w:lvlText w:val="•"/>
      <w:lvlJc w:val="left"/>
      <w:pPr>
        <w:ind w:left="1724" w:hanging="200"/>
      </w:pPr>
      <w:rPr>
        <w:rFonts w:hint="default"/>
      </w:rPr>
    </w:lvl>
    <w:lvl w:ilvl="4" w:tplc="FBE64500">
      <w:numFmt w:val="bullet"/>
      <w:lvlText w:val="•"/>
      <w:lvlJc w:val="left"/>
      <w:pPr>
        <w:ind w:left="2226" w:hanging="200"/>
      </w:pPr>
      <w:rPr>
        <w:rFonts w:hint="default"/>
      </w:rPr>
    </w:lvl>
    <w:lvl w:ilvl="5" w:tplc="9F5C0E08">
      <w:numFmt w:val="bullet"/>
      <w:lvlText w:val="•"/>
      <w:lvlJc w:val="left"/>
      <w:pPr>
        <w:ind w:left="2727" w:hanging="200"/>
      </w:pPr>
      <w:rPr>
        <w:rFonts w:hint="default"/>
      </w:rPr>
    </w:lvl>
    <w:lvl w:ilvl="6" w:tplc="ACAA62CA">
      <w:numFmt w:val="bullet"/>
      <w:lvlText w:val="•"/>
      <w:lvlJc w:val="left"/>
      <w:pPr>
        <w:ind w:left="3229" w:hanging="200"/>
      </w:pPr>
      <w:rPr>
        <w:rFonts w:hint="default"/>
      </w:rPr>
    </w:lvl>
    <w:lvl w:ilvl="7" w:tplc="48288C90">
      <w:numFmt w:val="bullet"/>
      <w:lvlText w:val="•"/>
      <w:lvlJc w:val="left"/>
      <w:pPr>
        <w:ind w:left="3730" w:hanging="200"/>
      </w:pPr>
      <w:rPr>
        <w:rFonts w:hint="default"/>
      </w:rPr>
    </w:lvl>
    <w:lvl w:ilvl="8" w:tplc="17E04552">
      <w:numFmt w:val="bullet"/>
      <w:lvlText w:val="•"/>
      <w:lvlJc w:val="left"/>
      <w:pPr>
        <w:ind w:left="4232" w:hanging="200"/>
      </w:pPr>
      <w:rPr>
        <w:rFonts w:hint="default"/>
      </w:rPr>
    </w:lvl>
  </w:abstractNum>
  <w:abstractNum w:abstractNumId="8" w15:restartNumberingAfterBreak="0">
    <w:nsid w:val="0C3A5103"/>
    <w:multiLevelType w:val="multilevel"/>
    <w:tmpl w:val="366A12C2"/>
    <w:styleLink w:val="WWNum47"/>
    <w:lvl w:ilvl="0">
      <w:numFmt w:val="bullet"/>
      <w:lvlText w:val="•"/>
      <w:lvlJc w:val="left"/>
      <w:pPr>
        <w:ind w:left="1275" w:hanging="708"/>
      </w:pPr>
      <w:rPr>
        <w:rFonts w:ascii="Times New Roman" w:eastAsia="Times New Roman" w:hAnsi="Times New Roman"/>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9" w15:restartNumberingAfterBreak="0">
    <w:nsid w:val="0CF71709"/>
    <w:multiLevelType w:val="multilevel"/>
    <w:tmpl w:val="E6FE5E32"/>
    <w:lvl w:ilvl="0">
      <w:start w:val="3"/>
      <w:numFmt w:val="decimal"/>
      <w:lvlText w:val="%1"/>
      <w:lvlJc w:val="left"/>
      <w:pPr>
        <w:ind w:left="846" w:hanging="420"/>
      </w:pPr>
      <w:rPr>
        <w:rFonts w:cs="Times New Roman"/>
      </w:rPr>
    </w:lvl>
    <w:lvl w:ilvl="1">
      <w:start w:val="1"/>
      <w:numFmt w:val="decimal"/>
      <w:lvlText w:val="%1.%2."/>
      <w:lvlJc w:val="left"/>
      <w:pPr>
        <w:ind w:left="846" w:hanging="420"/>
      </w:pPr>
      <w:rPr>
        <w:rFonts w:ascii="Times New Roman" w:eastAsia="Times New Roman" w:hAnsi="Times New Roman" w:cs="Times New Roman" w:hint="default"/>
        <w:b w:val="0"/>
        <w:bCs w:val="0"/>
        <w:i w:val="0"/>
        <w:iCs w:val="0"/>
        <w:spacing w:val="0"/>
        <w:w w:val="100"/>
        <w:sz w:val="24"/>
        <w:szCs w:val="24"/>
      </w:rPr>
    </w:lvl>
    <w:lvl w:ilvl="2">
      <w:numFmt w:val="bullet"/>
      <w:lvlText w:val="•"/>
      <w:lvlJc w:val="left"/>
      <w:pPr>
        <w:ind w:left="2741" w:hanging="420"/>
      </w:pPr>
    </w:lvl>
    <w:lvl w:ilvl="3">
      <w:numFmt w:val="bullet"/>
      <w:lvlText w:val="•"/>
      <w:lvlJc w:val="left"/>
      <w:pPr>
        <w:ind w:left="3692" w:hanging="420"/>
      </w:pPr>
    </w:lvl>
    <w:lvl w:ilvl="4">
      <w:numFmt w:val="bullet"/>
      <w:lvlText w:val="•"/>
      <w:lvlJc w:val="left"/>
      <w:pPr>
        <w:ind w:left="4643" w:hanging="420"/>
      </w:pPr>
    </w:lvl>
    <w:lvl w:ilvl="5">
      <w:numFmt w:val="bullet"/>
      <w:lvlText w:val="•"/>
      <w:lvlJc w:val="left"/>
      <w:pPr>
        <w:ind w:left="5594" w:hanging="420"/>
      </w:pPr>
    </w:lvl>
    <w:lvl w:ilvl="6">
      <w:numFmt w:val="bullet"/>
      <w:lvlText w:val="•"/>
      <w:lvlJc w:val="left"/>
      <w:pPr>
        <w:ind w:left="6545" w:hanging="420"/>
      </w:pPr>
    </w:lvl>
    <w:lvl w:ilvl="7">
      <w:numFmt w:val="bullet"/>
      <w:lvlText w:val="•"/>
      <w:lvlJc w:val="left"/>
      <w:pPr>
        <w:ind w:left="7495" w:hanging="420"/>
      </w:pPr>
    </w:lvl>
    <w:lvl w:ilvl="8">
      <w:numFmt w:val="bullet"/>
      <w:lvlText w:val="•"/>
      <w:lvlJc w:val="left"/>
      <w:pPr>
        <w:ind w:left="8446" w:hanging="420"/>
      </w:pPr>
    </w:lvl>
  </w:abstractNum>
  <w:abstractNum w:abstractNumId="10" w15:restartNumberingAfterBreak="0">
    <w:nsid w:val="1042776A"/>
    <w:multiLevelType w:val="hybridMultilevel"/>
    <w:tmpl w:val="BCA6A378"/>
    <w:lvl w:ilvl="0" w:tplc="AA0E885C">
      <w:numFmt w:val="bullet"/>
      <w:lvlText w:val=""/>
      <w:lvlJc w:val="left"/>
      <w:pPr>
        <w:ind w:left="285" w:hanging="178"/>
      </w:pPr>
      <w:rPr>
        <w:rFonts w:ascii="Symbol" w:eastAsia="Times New Roman" w:hAnsi="Symbol" w:hint="default"/>
        <w:w w:val="100"/>
        <w:sz w:val="24"/>
      </w:rPr>
    </w:lvl>
    <w:lvl w:ilvl="1" w:tplc="D166C444">
      <w:numFmt w:val="bullet"/>
      <w:lvlText w:val="•"/>
      <w:lvlJc w:val="left"/>
      <w:pPr>
        <w:ind w:left="775" w:hanging="178"/>
      </w:pPr>
      <w:rPr>
        <w:rFonts w:hint="default"/>
      </w:rPr>
    </w:lvl>
    <w:lvl w:ilvl="2" w:tplc="D97E5A62">
      <w:numFmt w:val="bullet"/>
      <w:lvlText w:val="•"/>
      <w:lvlJc w:val="left"/>
      <w:pPr>
        <w:ind w:left="1271" w:hanging="178"/>
      </w:pPr>
      <w:rPr>
        <w:rFonts w:hint="default"/>
      </w:rPr>
    </w:lvl>
    <w:lvl w:ilvl="3" w:tplc="B57612B4">
      <w:numFmt w:val="bullet"/>
      <w:lvlText w:val="•"/>
      <w:lvlJc w:val="left"/>
      <w:pPr>
        <w:ind w:left="1766" w:hanging="178"/>
      </w:pPr>
      <w:rPr>
        <w:rFonts w:hint="default"/>
      </w:rPr>
    </w:lvl>
    <w:lvl w:ilvl="4" w:tplc="C136B0A2">
      <w:numFmt w:val="bullet"/>
      <w:lvlText w:val="•"/>
      <w:lvlJc w:val="left"/>
      <w:pPr>
        <w:ind w:left="2262" w:hanging="178"/>
      </w:pPr>
      <w:rPr>
        <w:rFonts w:hint="default"/>
      </w:rPr>
    </w:lvl>
    <w:lvl w:ilvl="5" w:tplc="A7002DD0">
      <w:numFmt w:val="bullet"/>
      <w:lvlText w:val="•"/>
      <w:lvlJc w:val="left"/>
      <w:pPr>
        <w:ind w:left="2757" w:hanging="178"/>
      </w:pPr>
      <w:rPr>
        <w:rFonts w:hint="default"/>
      </w:rPr>
    </w:lvl>
    <w:lvl w:ilvl="6" w:tplc="E0665934">
      <w:numFmt w:val="bullet"/>
      <w:lvlText w:val="•"/>
      <w:lvlJc w:val="left"/>
      <w:pPr>
        <w:ind w:left="3253" w:hanging="178"/>
      </w:pPr>
      <w:rPr>
        <w:rFonts w:hint="default"/>
      </w:rPr>
    </w:lvl>
    <w:lvl w:ilvl="7" w:tplc="94200650">
      <w:numFmt w:val="bullet"/>
      <w:lvlText w:val="•"/>
      <w:lvlJc w:val="left"/>
      <w:pPr>
        <w:ind w:left="3748" w:hanging="178"/>
      </w:pPr>
      <w:rPr>
        <w:rFonts w:hint="default"/>
      </w:rPr>
    </w:lvl>
    <w:lvl w:ilvl="8" w:tplc="79A64F34">
      <w:numFmt w:val="bullet"/>
      <w:lvlText w:val="•"/>
      <w:lvlJc w:val="left"/>
      <w:pPr>
        <w:ind w:left="4244" w:hanging="178"/>
      </w:pPr>
      <w:rPr>
        <w:rFonts w:hint="default"/>
      </w:rPr>
    </w:lvl>
  </w:abstractNum>
  <w:abstractNum w:abstractNumId="11" w15:restartNumberingAfterBreak="0">
    <w:nsid w:val="11384A19"/>
    <w:multiLevelType w:val="multilevel"/>
    <w:tmpl w:val="A56253B4"/>
    <w:styleLink w:val="WWNum44"/>
    <w:lvl w:ilvl="0">
      <w:numFmt w:val="bullet"/>
      <w:lvlText w:val="•"/>
      <w:lvlJc w:val="left"/>
      <w:pPr>
        <w:ind w:left="927" w:hanging="360"/>
      </w:pPr>
      <w:rPr>
        <w:rFonts w:ascii="Times New Roman" w:eastAsia="Times New Roman" w:hAnsi="Times New Roman"/>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12" w15:restartNumberingAfterBreak="0">
    <w:nsid w:val="14AF2E0C"/>
    <w:multiLevelType w:val="hybridMultilevel"/>
    <w:tmpl w:val="8B9AF42E"/>
    <w:lvl w:ilvl="0" w:tplc="0419000F">
      <w:start w:val="1"/>
      <w:numFmt w:val="decimal"/>
      <w:lvlText w:val="%1."/>
      <w:lvlJc w:val="left"/>
      <w:pPr>
        <w:ind w:left="360" w:hanging="360"/>
      </w:pPr>
      <w:rPr>
        <w:rFonts w:cs="Times New Roman"/>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13"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hint="default"/>
      </w:rPr>
    </w:lvl>
  </w:abstractNum>
  <w:abstractNum w:abstractNumId="14" w15:restartNumberingAfterBreak="0">
    <w:nsid w:val="19DB1147"/>
    <w:multiLevelType w:val="hybridMultilevel"/>
    <w:tmpl w:val="218ECFC0"/>
    <w:lvl w:ilvl="0" w:tplc="AE78B2E0">
      <w:numFmt w:val="bullet"/>
      <w:lvlText w:val=""/>
      <w:lvlJc w:val="left"/>
      <w:pPr>
        <w:ind w:left="285" w:hanging="221"/>
      </w:pPr>
      <w:rPr>
        <w:rFonts w:ascii="Symbol" w:eastAsia="Times New Roman" w:hAnsi="Symbol" w:hint="default"/>
        <w:w w:val="100"/>
        <w:sz w:val="24"/>
      </w:rPr>
    </w:lvl>
    <w:lvl w:ilvl="1" w:tplc="ADEE3638">
      <w:numFmt w:val="bullet"/>
      <w:lvlText w:val="•"/>
      <w:lvlJc w:val="left"/>
      <w:pPr>
        <w:ind w:left="775" w:hanging="221"/>
      </w:pPr>
      <w:rPr>
        <w:rFonts w:hint="default"/>
      </w:rPr>
    </w:lvl>
    <w:lvl w:ilvl="2" w:tplc="7658732E">
      <w:numFmt w:val="bullet"/>
      <w:lvlText w:val="•"/>
      <w:lvlJc w:val="left"/>
      <w:pPr>
        <w:ind w:left="1271" w:hanging="221"/>
      </w:pPr>
      <w:rPr>
        <w:rFonts w:hint="default"/>
      </w:rPr>
    </w:lvl>
    <w:lvl w:ilvl="3" w:tplc="2DEE4E90">
      <w:numFmt w:val="bullet"/>
      <w:lvlText w:val="•"/>
      <w:lvlJc w:val="left"/>
      <w:pPr>
        <w:ind w:left="1766" w:hanging="221"/>
      </w:pPr>
      <w:rPr>
        <w:rFonts w:hint="default"/>
      </w:rPr>
    </w:lvl>
    <w:lvl w:ilvl="4" w:tplc="6E8207A8">
      <w:numFmt w:val="bullet"/>
      <w:lvlText w:val="•"/>
      <w:lvlJc w:val="left"/>
      <w:pPr>
        <w:ind w:left="2262" w:hanging="221"/>
      </w:pPr>
      <w:rPr>
        <w:rFonts w:hint="default"/>
      </w:rPr>
    </w:lvl>
    <w:lvl w:ilvl="5" w:tplc="0C907582">
      <w:numFmt w:val="bullet"/>
      <w:lvlText w:val="•"/>
      <w:lvlJc w:val="left"/>
      <w:pPr>
        <w:ind w:left="2757" w:hanging="221"/>
      </w:pPr>
      <w:rPr>
        <w:rFonts w:hint="default"/>
      </w:rPr>
    </w:lvl>
    <w:lvl w:ilvl="6" w:tplc="72243158">
      <w:numFmt w:val="bullet"/>
      <w:lvlText w:val="•"/>
      <w:lvlJc w:val="left"/>
      <w:pPr>
        <w:ind w:left="3253" w:hanging="221"/>
      </w:pPr>
      <w:rPr>
        <w:rFonts w:hint="default"/>
      </w:rPr>
    </w:lvl>
    <w:lvl w:ilvl="7" w:tplc="8E549334">
      <w:numFmt w:val="bullet"/>
      <w:lvlText w:val="•"/>
      <w:lvlJc w:val="left"/>
      <w:pPr>
        <w:ind w:left="3748" w:hanging="221"/>
      </w:pPr>
      <w:rPr>
        <w:rFonts w:hint="default"/>
      </w:rPr>
    </w:lvl>
    <w:lvl w:ilvl="8" w:tplc="D4D0B820">
      <w:numFmt w:val="bullet"/>
      <w:lvlText w:val="•"/>
      <w:lvlJc w:val="left"/>
      <w:pPr>
        <w:ind w:left="4244" w:hanging="221"/>
      </w:pPr>
      <w:rPr>
        <w:rFonts w:hint="default"/>
      </w:rPr>
    </w:lvl>
  </w:abstractNum>
  <w:abstractNum w:abstractNumId="15" w15:restartNumberingAfterBreak="0">
    <w:nsid w:val="1A98690F"/>
    <w:multiLevelType w:val="multilevel"/>
    <w:tmpl w:val="6D84EDB6"/>
    <w:lvl w:ilvl="0">
      <w:start w:val="1"/>
      <w:numFmt w:val="bullet"/>
      <w:lvlText w:val="-"/>
      <w:lvlJc w:val="left"/>
      <w:rPr>
        <w:rFonts w:ascii="Times New Roman" w:eastAsia="Times New Roman" w:hAnsi="Times New Roman"/>
        <w:b w:val="0"/>
        <w:i w:val="0"/>
        <w:smallCaps w:val="0"/>
        <w:strike w:val="0"/>
        <w:color w:val="000000"/>
        <w:spacing w:val="0"/>
        <w:w w:val="100"/>
        <w:position w:val="0"/>
        <w:sz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6" w15:restartNumberingAfterBreak="0">
    <w:nsid w:val="1BC17B2A"/>
    <w:multiLevelType w:val="multilevel"/>
    <w:tmpl w:val="8BE08D3A"/>
    <w:styleLink w:val="WWNum49"/>
    <w:lvl w:ilvl="0">
      <w:numFmt w:val="bullet"/>
      <w:lvlText w:val="•"/>
      <w:lvlJc w:val="left"/>
      <w:pPr>
        <w:ind w:left="1275" w:hanging="708"/>
      </w:pPr>
      <w:rPr>
        <w:rFonts w:ascii="Times New Roman" w:eastAsia="Times New Roman" w:hAnsi="Times New Roman"/>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17" w15:restartNumberingAfterBreak="0">
    <w:nsid w:val="1DD34C83"/>
    <w:multiLevelType w:val="hybridMultilevel"/>
    <w:tmpl w:val="57A4CA02"/>
    <w:lvl w:ilvl="0" w:tplc="327C182E">
      <w:start w:val="1"/>
      <w:numFmt w:val="bullet"/>
      <w:pStyle w:val="a"/>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1">
      <w:start w:val="1"/>
      <w:numFmt w:val="bullet"/>
      <w:lvlText w:val=""/>
      <w:lvlJc w:val="left"/>
      <w:pPr>
        <w:tabs>
          <w:tab w:val="num" w:pos="2160"/>
        </w:tabs>
        <w:ind w:left="2160" w:hanging="360"/>
      </w:pPr>
      <w:rPr>
        <w:rFonts w:ascii="Symbol" w:hAnsi="Symbol"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1">
      <w:start w:val="1"/>
      <w:numFmt w:val="bullet"/>
      <w:lvlText w:val=""/>
      <w:lvlJc w:val="left"/>
      <w:pPr>
        <w:tabs>
          <w:tab w:val="num" w:pos="4320"/>
        </w:tabs>
        <w:ind w:left="4320" w:hanging="360"/>
      </w:pPr>
      <w:rPr>
        <w:rFonts w:ascii="Symbol" w:hAnsi="Symbol"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1602114"/>
    <w:multiLevelType w:val="hybridMultilevel"/>
    <w:tmpl w:val="82580472"/>
    <w:lvl w:ilvl="0" w:tplc="FE0834C6">
      <w:numFmt w:val="bullet"/>
      <w:lvlText w:val=""/>
      <w:lvlJc w:val="left"/>
      <w:pPr>
        <w:ind w:left="213" w:hanging="200"/>
      </w:pPr>
      <w:rPr>
        <w:rFonts w:ascii="Symbol" w:eastAsia="Times New Roman" w:hAnsi="Symbol" w:hint="default"/>
        <w:w w:val="100"/>
        <w:sz w:val="24"/>
      </w:rPr>
    </w:lvl>
    <w:lvl w:ilvl="1" w:tplc="E7B819DA">
      <w:numFmt w:val="bullet"/>
      <w:lvlText w:val="•"/>
      <w:lvlJc w:val="left"/>
      <w:pPr>
        <w:ind w:left="721" w:hanging="200"/>
      </w:pPr>
      <w:rPr>
        <w:rFonts w:hint="default"/>
      </w:rPr>
    </w:lvl>
    <w:lvl w:ilvl="2" w:tplc="0F823A74">
      <w:numFmt w:val="bullet"/>
      <w:lvlText w:val="•"/>
      <w:lvlJc w:val="left"/>
      <w:pPr>
        <w:ind w:left="1223" w:hanging="200"/>
      </w:pPr>
      <w:rPr>
        <w:rFonts w:hint="default"/>
      </w:rPr>
    </w:lvl>
    <w:lvl w:ilvl="3" w:tplc="C36A6E66">
      <w:numFmt w:val="bullet"/>
      <w:lvlText w:val="•"/>
      <w:lvlJc w:val="left"/>
      <w:pPr>
        <w:ind w:left="1724" w:hanging="200"/>
      </w:pPr>
      <w:rPr>
        <w:rFonts w:hint="default"/>
      </w:rPr>
    </w:lvl>
    <w:lvl w:ilvl="4" w:tplc="DD00F028">
      <w:numFmt w:val="bullet"/>
      <w:lvlText w:val="•"/>
      <w:lvlJc w:val="left"/>
      <w:pPr>
        <w:ind w:left="2226" w:hanging="200"/>
      </w:pPr>
      <w:rPr>
        <w:rFonts w:hint="default"/>
      </w:rPr>
    </w:lvl>
    <w:lvl w:ilvl="5" w:tplc="E26E1B1A">
      <w:numFmt w:val="bullet"/>
      <w:lvlText w:val="•"/>
      <w:lvlJc w:val="left"/>
      <w:pPr>
        <w:ind w:left="2727" w:hanging="200"/>
      </w:pPr>
      <w:rPr>
        <w:rFonts w:hint="default"/>
      </w:rPr>
    </w:lvl>
    <w:lvl w:ilvl="6" w:tplc="2C68006C">
      <w:numFmt w:val="bullet"/>
      <w:lvlText w:val="•"/>
      <w:lvlJc w:val="left"/>
      <w:pPr>
        <w:ind w:left="3229" w:hanging="200"/>
      </w:pPr>
      <w:rPr>
        <w:rFonts w:hint="default"/>
      </w:rPr>
    </w:lvl>
    <w:lvl w:ilvl="7" w:tplc="74B6E27C">
      <w:numFmt w:val="bullet"/>
      <w:lvlText w:val="•"/>
      <w:lvlJc w:val="left"/>
      <w:pPr>
        <w:ind w:left="3730" w:hanging="200"/>
      </w:pPr>
      <w:rPr>
        <w:rFonts w:hint="default"/>
      </w:rPr>
    </w:lvl>
    <w:lvl w:ilvl="8" w:tplc="3A90EE14">
      <w:numFmt w:val="bullet"/>
      <w:lvlText w:val="•"/>
      <w:lvlJc w:val="left"/>
      <w:pPr>
        <w:ind w:left="4232" w:hanging="200"/>
      </w:pPr>
      <w:rPr>
        <w:rFonts w:hint="default"/>
      </w:rPr>
    </w:lvl>
  </w:abstractNum>
  <w:abstractNum w:abstractNumId="19"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26BA75EF"/>
    <w:multiLevelType w:val="hybridMultilevel"/>
    <w:tmpl w:val="3FBC8A48"/>
    <w:lvl w:ilvl="0" w:tplc="7C100730">
      <w:numFmt w:val="bullet"/>
      <w:lvlText w:val=""/>
      <w:lvlJc w:val="left"/>
      <w:pPr>
        <w:ind w:left="285" w:hanging="221"/>
      </w:pPr>
      <w:rPr>
        <w:rFonts w:ascii="Symbol" w:eastAsia="Times New Roman" w:hAnsi="Symbol" w:hint="default"/>
        <w:w w:val="100"/>
        <w:sz w:val="24"/>
      </w:rPr>
    </w:lvl>
    <w:lvl w:ilvl="1" w:tplc="1B143926">
      <w:numFmt w:val="bullet"/>
      <w:lvlText w:val="•"/>
      <w:lvlJc w:val="left"/>
      <w:pPr>
        <w:ind w:left="775" w:hanging="221"/>
      </w:pPr>
      <w:rPr>
        <w:rFonts w:hint="default"/>
      </w:rPr>
    </w:lvl>
    <w:lvl w:ilvl="2" w:tplc="B894A87C">
      <w:numFmt w:val="bullet"/>
      <w:lvlText w:val="•"/>
      <w:lvlJc w:val="left"/>
      <w:pPr>
        <w:ind w:left="1271" w:hanging="221"/>
      </w:pPr>
      <w:rPr>
        <w:rFonts w:hint="default"/>
      </w:rPr>
    </w:lvl>
    <w:lvl w:ilvl="3" w:tplc="4B845B24">
      <w:numFmt w:val="bullet"/>
      <w:lvlText w:val="•"/>
      <w:lvlJc w:val="left"/>
      <w:pPr>
        <w:ind w:left="1766" w:hanging="221"/>
      </w:pPr>
      <w:rPr>
        <w:rFonts w:hint="default"/>
      </w:rPr>
    </w:lvl>
    <w:lvl w:ilvl="4" w:tplc="027EFD76">
      <w:numFmt w:val="bullet"/>
      <w:lvlText w:val="•"/>
      <w:lvlJc w:val="left"/>
      <w:pPr>
        <w:ind w:left="2262" w:hanging="221"/>
      </w:pPr>
      <w:rPr>
        <w:rFonts w:hint="default"/>
      </w:rPr>
    </w:lvl>
    <w:lvl w:ilvl="5" w:tplc="36048FA4">
      <w:numFmt w:val="bullet"/>
      <w:lvlText w:val="•"/>
      <w:lvlJc w:val="left"/>
      <w:pPr>
        <w:ind w:left="2757" w:hanging="221"/>
      </w:pPr>
      <w:rPr>
        <w:rFonts w:hint="default"/>
      </w:rPr>
    </w:lvl>
    <w:lvl w:ilvl="6" w:tplc="198A4670">
      <w:numFmt w:val="bullet"/>
      <w:lvlText w:val="•"/>
      <w:lvlJc w:val="left"/>
      <w:pPr>
        <w:ind w:left="3253" w:hanging="221"/>
      </w:pPr>
      <w:rPr>
        <w:rFonts w:hint="default"/>
      </w:rPr>
    </w:lvl>
    <w:lvl w:ilvl="7" w:tplc="8566F850">
      <w:numFmt w:val="bullet"/>
      <w:lvlText w:val="•"/>
      <w:lvlJc w:val="left"/>
      <w:pPr>
        <w:ind w:left="3748" w:hanging="221"/>
      </w:pPr>
      <w:rPr>
        <w:rFonts w:hint="default"/>
      </w:rPr>
    </w:lvl>
    <w:lvl w:ilvl="8" w:tplc="A7284D24">
      <w:numFmt w:val="bullet"/>
      <w:lvlText w:val="•"/>
      <w:lvlJc w:val="left"/>
      <w:pPr>
        <w:ind w:left="4244" w:hanging="221"/>
      </w:pPr>
      <w:rPr>
        <w:rFonts w:hint="default"/>
      </w:rPr>
    </w:lvl>
  </w:abstractNum>
  <w:abstractNum w:abstractNumId="21" w15:restartNumberingAfterBreak="0">
    <w:nsid w:val="28F33237"/>
    <w:multiLevelType w:val="hybridMultilevel"/>
    <w:tmpl w:val="6C6263DA"/>
    <w:lvl w:ilvl="0" w:tplc="2618D53C">
      <w:numFmt w:val="bullet"/>
      <w:lvlText w:val=""/>
      <w:lvlJc w:val="left"/>
      <w:pPr>
        <w:ind w:left="285" w:hanging="221"/>
      </w:pPr>
      <w:rPr>
        <w:rFonts w:ascii="Symbol" w:eastAsia="Times New Roman" w:hAnsi="Symbol" w:hint="default"/>
        <w:w w:val="100"/>
        <w:sz w:val="24"/>
      </w:rPr>
    </w:lvl>
    <w:lvl w:ilvl="1" w:tplc="D8968C8C">
      <w:numFmt w:val="bullet"/>
      <w:lvlText w:val="•"/>
      <w:lvlJc w:val="left"/>
      <w:pPr>
        <w:ind w:left="775" w:hanging="221"/>
      </w:pPr>
      <w:rPr>
        <w:rFonts w:hint="default"/>
      </w:rPr>
    </w:lvl>
    <w:lvl w:ilvl="2" w:tplc="60A62DBA">
      <w:numFmt w:val="bullet"/>
      <w:lvlText w:val="•"/>
      <w:lvlJc w:val="left"/>
      <w:pPr>
        <w:ind w:left="1271" w:hanging="221"/>
      </w:pPr>
      <w:rPr>
        <w:rFonts w:hint="default"/>
      </w:rPr>
    </w:lvl>
    <w:lvl w:ilvl="3" w:tplc="BBE2616A">
      <w:numFmt w:val="bullet"/>
      <w:lvlText w:val="•"/>
      <w:lvlJc w:val="left"/>
      <w:pPr>
        <w:ind w:left="1766" w:hanging="221"/>
      </w:pPr>
      <w:rPr>
        <w:rFonts w:hint="default"/>
      </w:rPr>
    </w:lvl>
    <w:lvl w:ilvl="4" w:tplc="8DBE572C">
      <w:numFmt w:val="bullet"/>
      <w:lvlText w:val="•"/>
      <w:lvlJc w:val="left"/>
      <w:pPr>
        <w:ind w:left="2262" w:hanging="221"/>
      </w:pPr>
      <w:rPr>
        <w:rFonts w:hint="default"/>
      </w:rPr>
    </w:lvl>
    <w:lvl w:ilvl="5" w:tplc="A96656BE">
      <w:numFmt w:val="bullet"/>
      <w:lvlText w:val="•"/>
      <w:lvlJc w:val="left"/>
      <w:pPr>
        <w:ind w:left="2757" w:hanging="221"/>
      </w:pPr>
      <w:rPr>
        <w:rFonts w:hint="default"/>
      </w:rPr>
    </w:lvl>
    <w:lvl w:ilvl="6" w:tplc="0B2E246E">
      <w:numFmt w:val="bullet"/>
      <w:lvlText w:val="•"/>
      <w:lvlJc w:val="left"/>
      <w:pPr>
        <w:ind w:left="3253" w:hanging="221"/>
      </w:pPr>
      <w:rPr>
        <w:rFonts w:hint="default"/>
      </w:rPr>
    </w:lvl>
    <w:lvl w:ilvl="7" w:tplc="107A6FE2">
      <w:numFmt w:val="bullet"/>
      <w:lvlText w:val="•"/>
      <w:lvlJc w:val="left"/>
      <w:pPr>
        <w:ind w:left="3748" w:hanging="221"/>
      </w:pPr>
      <w:rPr>
        <w:rFonts w:hint="default"/>
      </w:rPr>
    </w:lvl>
    <w:lvl w:ilvl="8" w:tplc="B4467C7E">
      <w:numFmt w:val="bullet"/>
      <w:lvlText w:val="•"/>
      <w:lvlJc w:val="left"/>
      <w:pPr>
        <w:ind w:left="4244" w:hanging="221"/>
      </w:pPr>
      <w:rPr>
        <w:rFonts w:hint="default"/>
      </w:rPr>
    </w:lvl>
  </w:abstractNum>
  <w:abstractNum w:abstractNumId="22" w15:restartNumberingAfterBreak="0">
    <w:nsid w:val="2C1675C7"/>
    <w:multiLevelType w:val="multilevel"/>
    <w:tmpl w:val="6FAC83F6"/>
    <w:styleLink w:val="WWNum46"/>
    <w:lvl w:ilvl="0">
      <w:numFmt w:val="bullet"/>
      <w:lvlText w:val="•"/>
      <w:lvlJc w:val="left"/>
      <w:pPr>
        <w:ind w:left="927" w:hanging="360"/>
      </w:pPr>
      <w:rPr>
        <w:rFonts w:ascii="Times New Roman" w:eastAsia="Times New Roman" w:hAnsi="Times New Roman"/>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23" w15:restartNumberingAfterBreak="0">
    <w:nsid w:val="2EC045F8"/>
    <w:multiLevelType w:val="hybridMultilevel"/>
    <w:tmpl w:val="1018D03C"/>
    <w:lvl w:ilvl="0" w:tplc="0E985760">
      <w:numFmt w:val="bullet"/>
      <w:lvlText w:val=""/>
      <w:lvlJc w:val="left"/>
      <w:pPr>
        <w:ind w:left="285" w:hanging="221"/>
      </w:pPr>
      <w:rPr>
        <w:rFonts w:ascii="Symbol" w:eastAsia="Times New Roman" w:hAnsi="Symbol" w:hint="default"/>
        <w:w w:val="100"/>
        <w:sz w:val="24"/>
      </w:rPr>
    </w:lvl>
    <w:lvl w:ilvl="1" w:tplc="747886EE">
      <w:numFmt w:val="bullet"/>
      <w:lvlText w:val="•"/>
      <w:lvlJc w:val="left"/>
      <w:pPr>
        <w:ind w:left="775" w:hanging="221"/>
      </w:pPr>
      <w:rPr>
        <w:rFonts w:hint="default"/>
      </w:rPr>
    </w:lvl>
    <w:lvl w:ilvl="2" w:tplc="E7D8065A">
      <w:numFmt w:val="bullet"/>
      <w:lvlText w:val="•"/>
      <w:lvlJc w:val="left"/>
      <w:pPr>
        <w:ind w:left="1271" w:hanging="221"/>
      </w:pPr>
      <w:rPr>
        <w:rFonts w:hint="default"/>
      </w:rPr>
    </w:lvl>
    <w:lvl w:ilvl="3" w:tplc="FFF85CA4">
      <w:numFmt w:val="bullet"/>
      <w:lvlText w:val="•"/>
      <w:lvlJc w:val="left"/>
      <w:pPr>
        <w:ind w:left="1766" w:hanging="221"/>
      </w:pPr>
      <w:rPr>
        <w:rFonts w:hint="default"/>
      </w:rPr>
    </w:lvl>
    <w:lvl w:ilvl="4" w:tplc="7924D474">
      <w:numFmt w:val="bullet"/>
      <w:lvlText w:val="•"/>
      <w:lvlJc w:val="left"/>
      <w:pPr>
        <w:ind w:left="2262" w:hanging="221"/>
      </w:pPr>
      <w:rPr>
        <w:rFonts w:hint="default"/>
      </w:rPr>
    </w:lvl>
    <w:lvl w:ilvl="5" w:tplc="0460408C">
      <w:numFmt w:val="bullet"/>
      <w:lvlText w:val="•"/>
      <w:lvlJc w:val="left"/>
      <w:pPr>
        <w:ind w:left="2757" w:hanging="221"/>
      </w:pPr>
      <w:rPr>
        <w:rFonts w:hint="default"/>
      </w:rPr>
    </w:lvl>
    <w:lvl w:ilvl="6" w:tplc="A3AEBDD2">
      <w:numFmt w:val="bullet"/>
      <w:lvlText w:val="•"/>
      <w:lvlJc w:val="left"/>
      <w:pPr>
        <w:ind w:left="3253" w:hanging="221"/>
      </w:pPr>
      <w:rPr>
        <w:rFonts w:hint="default"/>
      </w:rPr>
    </w:lvl>
    <w:lvl w:ilvl="7" w:tplc="9D00A1BC">
      <w:numFmt w:val="bullet"/>
      <w:lvlText w:val="•"/>
      <w:lvlJc w:val="left"/>
      <w:pPr>
        <w:ind w:left="3748" w:hanging="221"/>
      </w:pPr>
      <w:rPr>
        <w:rFonts w:hint="default"/>
      </w:rPr>
    </w:lvl>
    <w:lvl w:ilvl="8" w:tplc="4ADA238E">
      <w:numFmt w:val="bullet"/>
      <w:lvlText w:val="•"/>
      <w:lvlJc w:val="left"/>
      <w:pPr>
        <w:ind w:left="4244" w:hanging="221"/>
      </w:pPr>
      <w:rPr>
        <w:rFonts w:hint="default"/>
      </w:rPr>
    </w:lvl>
  </w:abstractNum>
  <w:abstractNum w:abstractNumId="24" w15:restartNumberingAfterBreak="0">
    <w:nsid w:val="322042A0"/>
    <w:multiLevelType w:val="hybridMultilevel"/>
    <w:tmpl w:val="BC44172E"/>
    <w:lvl w:ilvl="0" w:tplc="0419000F">
      <w:start w:val="1"/>
      <w:numFmt w:val="decimal"/>
      <w:lvlText w:val="%1."/>
      <w:lvlJc w:val="left"/>
      <w:pPr>
        <w:ind w:left="360" w:hanging="360"/>
      </w:pPr>
      <w:rPr>
        <w:rFonts w:cs="Times New Roman"/>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25" w15:restartNumberingAfterBreak="0">
    <w:nsid w:val="37591838"/>
    <w:multiLevelType w:val="hybridMultilevel"/>
    <w:tmpl w:val="B7CCBE08"/>
    <w:lvl w:ilvl="0" w:tplc="AC469808">
      <w:numFmt w:val="bullet"/>
      <w:lvlText w:val=""/>
      <w:lvlJc w:val="left"/>
      <w:pPr>
        <w:ind w:left="285" w:hanging="221"/>
      </w:pPr>
      <w:rPr>
        <w:rFonts w:ascii="Symbol" w:eastAsia="Times New Roman" w:hAnsi="Symbol" w:hint="default"/>
        <w:w w:val="100"/>
        <w:sz w:val="24"/>
      </w:rPr>
    </w:lvl>
    <w:lvl w:ilvl="1" w:tplc="F7D4028E">
      <w:numFmt w:val="bullet"/>
      <w:lvlText w:val="•"/>
      <w:lvlJc w:val="left"/>
      <w:pPr>
        <w:ind w:left="775" w:hanging="221"/>
      </w:pPr>
      <w:rPr>
        <w:rFonts w:hint="default"/>
      </w:rPr>
    </w:lvl>
    <w:lvl w:ilvl="2" w:tplc="73B44CC8">
      <w:numFmt w:val="bullet"/>
      <w:lvlText w:val="•"/>
      <w:lvlJc w:val="left"/>
      <w:pPr>
        <w:ind w:left="1271" w:hanging="221"/>
      </w:pPr>
      <w:rPr>
        <w:rFonts w:hint="default"/>
      </w:rPr>
    </w:lvl>
    <w:lvl w:ilvl="3" w:tplc="1D48A0E0">
      <w:numFmt w:val="bullet"/>
      <w:lvlText w:val="•"/>
      <w:lvlJc w:val="left"/>
      <w:pPr>
        <w:ind w:left="1766" w:hanging="221"/>
      </w:pPr>
      <w:rPr>
        <w:rFonts w:hint="default"/>
      </w:rPr>
    </w:lvl>
    <w:lvl w:ilvl="4" w:tplc="5BEE1A78">
      <w:numFmt w:val="bullet"/>
      <w:lvlText w:val="•"/>
      <w:lvlJc w:val="left"/>
      <w:pPr>
        <w:ind w:left="2262" w:hanging="221"/>
      </w:pPr>
      <w:rPr>
        <w:rFonts w:hint="default"/>
      </w:rPr>
    </w:lvl>
    <w:lvl w:ilvl="5" w:tplc="E3DCF1F8">
      <w:numFmt w:val="bullet"/>
      <w:lvlText w:val="•"/>
      <w:lvlJc w:val="left"/>
      <w:pPr>
        <w:ind w:left="2757" w:hanging="221"/>
      </w:pPr>
      <w:rPr>
        <w:rFonts w:hint="default"/>
      </w:rPr>
    </w:lvl>
    <w:lvl w:ilvl="6" w:tplc="7F845A1C">
      <w:numFmt w:val="bullet"/>
      <w:lvlText w:val="•"/>
      <w:lvlJc w:val="left"/>
      <w:pPr>
        <w:ind w:left="3253" w:hanging="221"/>
      </w:pPr>
      <w:rPr>
        <w:rFonts w:hint="default"/>
      </w:rPr>
    </w:lvl>
    <w:lvl w:ilvl="7" w:tplc="39FCE4C8">
      <w:numFmt w:val="bullet"/>
      <w:lvlText w:val="•"/>
      <w:lvlJc w:val="left"/>
      <w:pPr>
        <w:ind w:left="3748" w:hanging="221"/>
      </w:pPr>
      <w:rPr>
        <w:rFonts w:hint="default"/>
      </w:rPr>
    </w:lvl>
    <w:lvl w:ilvl="8" w:tplc="4C06084E">
      <w:numFmt w:val="bullet"/>
      <w:lvlText w:val="•"/>
      <w:lvlJc w:val="left"/>
      <w:pPr>
        <w:ind w:left="4244" w:hanging="221"/>
      </w:pPr>
      <w:rPr>
        <w:rFonts w:hint="default"/>
      </w:rPr>
    </w:lvl>
  </w:abstractNum>
  <w:abstractNum w:abstractNumId="26" w15:restartNumberingAfterBreak="0">
    <w:nsid w:val="39C61C5F"/>
    <w:multiLevelType w:val="multilevel"/>
    <w:tmpl w:val="1BC0ED0A"/>
    <w:styleLink w:val="WWNum43"/>
    <w:lvl w:ilvl="0">
      <w:numFmt w:val="bullet"/>
      <w:lvlText w:val="•"/>
      <w:lvlJc w:val="left"/>
      <w:pPr>
        <w:ind w:left="927" w:hanging="360"/>
      </w:pPr>
      <w:rPr>
        <w:rFonts w:ascii="Times New Roman" w:eastAsia="Times New Roman" w:hAnsi="Times New Roman"/>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27" w15:restartNumberingAfterBreak="0">
    <w:nsid w:val="3DF80F6C"/>
    <w:multiLevelType w:val="hybridMultilevel"/>
    <w:tmpl w:val="DCBE1D0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15:restartNumberingAfterBreak="0">
    <w:nsid w:val="417325B9"/>
    <w:multiLevelType w:val="hybridMultilevel"/>
    <w:tmpl w:val="BC44172E"/>
    <w:lvl w:ilvl="0" w:tplc="FFFFFFFF">
      <w:start w:val="1"/>
      <w:numFmt w:val="decimal"/>
      <w:lvlText w:val="%1."/>
      <w:lvlJc w:val="left"/>
      <w:pPr>
        <w:ind w:left="360" w:hanging="360"/>
      </w:pPr>
      <w:rPr>
        <w:rFonts w:cs="Times New Roman"/>
      </w:rPr>
    </w:lvl>
    <w:lvl w:ilvl="1" w:tplc="FFFFFFFF" w:tentative="1">
      <w:start w:val="1"/>
      <w:numFmt w:val="lowerLetter"/>
      <w:lvlText w:val="%2."/>
      <w:lvlJc w:val="left"/>
      <w:pPr>
        <w:ind w:left="1080" w:hanging="360"/>
      </w:pPr>
      <w:rPr>
        <w:rFonts w:cs="Times New Roman"/>
      </w:rPr>
    </w:lvl>
    <w:lvl w:ilvl="2" w:tplc="FFFFFFFF" w:tentative="1">
      <w:start w:val="1"/>
      <w:numFmt w:val="lowerRoman"/>
      <w:lvlText w:val="%3."/>
      <w:lvlJc w:val="right"/>
      <w:pPr>
        <w:ind w:left="1800" w:hanging="180"/>
      </w:pPr>
      <w:rPr>
        <w:rFonts w:cs="Times New Roman"/>
      </w:rPr>
    </w:lvl>
    <w:lvl w:ilvl="3" w:tplc="FFFFFFFF" w:tentative="1">
      <w:start w:val="1"/>
      <w:numFmt w:val="decimal"/>
      <w:lvlText w:val="%4."/>
      <w:lvlJc w:val="left"/>
      <w:pPr>
        <w:ind w:left="2520" w:hanging="360"/>
      </w:pPr>
      <w:rPr>
        <w:rFonts w:cs="Times New Roman"/>
      </w:rPr>
    </w:lvl>
    <w:lvl w:ilvl="4" w:tplc="FFFFFFFF" w:tentative="1">
      <w:start w:val="1"/>
      <w:numFmt w:val="lowerLetter"/>
      <w:lvlText w:val="%5."/>
      <w:lvlJc w:val="left"/>
      <w:pPr>
        <w:ind w:left="3240" w:hanging="360"/>
      </w:pPr>
      <w:rPr>
        <w:rFonts w:cs="Times New Roman"/>
      </w:rPr>
    </w:lvl>
    <w:lvl w:ilvl="5" w:tplc="FFFFFFFF" w:tentative="1">
      <w:start w:val="1"/>
      <w:numFmt w:val="lowerRoman"/>
      <w:lvlText w:val="%6."/>
      <w:lvlJc w:val="right"/>
      <w:pPr>
        <w:ind w:left="3960" w:hanging="180"/>
      </w:pPr>
      <w:rPr>
        <w:rFonts w:cs="Times New Roman"/>
      </w:rPr>
    </w:lvl>
    <w:lvl w:ilvl="6" w:tplc="FFFFFFFF" w:tentative="1">
      <w:start w:val="1"/>
      <w:numFmt w:val="decimal"/>
      <w:lvlText w:val="%7."/>
      <w:lvlJc w:val="left"/>
      <w:pPr>
        <w:ind w:left="4680" w:hanging="360"/>
      </w:pPr>
      <w:rPr>
        <w:rFonts w:cs="Times New Roman"/>
      </w:rPr>
    </w:lvl>
    <w:lvl w:ilvl="7" w:tplc="FFFFFFFF" w:tentative="1">
      <w:start w:val="1"/>
      <w:numFmt w:val="lowerLetter"/>
      <w:lvlText w:val="%8."/>
      <w:lvlJc w:val="left"/>
      <w:pPr>
        <w:ind w:left="5400" w:hanging="360"/>
      </w:pPr>
      <w:rPr>
        <w:rFonts w:cs="Times New Roman"/>
      </w:rPr>
    </w:lvl>
    <w:lvl w:ilvl="8" w:tplc="FFFFFFFF" w:tentative="1">
      <w:start w:val="1"/>
      <w:numFmt w:val="lowerRoman"/>
      <w:lvlText w:val="%9."/>
      <w:lvlJc w:val="right"/>
      <w:pPr>
        <w:ind w:left="6120" w:hanging="180"/>
      </w:pPr>
      <w:rPr>
        <w:rFonts w:cs="Times New Roman"/>
      </w:rPr>
    </w:lvl>
  </w:abstractNum>
  <w:abstractNum w:abstractNumId="29" w15:restartNumberingAfterBreak="0">
    <w:nsid w:val="43654C7E"/>
    <w:multiLevelType w:val="multilevel"/>
    <w:tmpl w:val="AA3EA078"/>
    <w:lvl w:ilvl="0">
      <w:start w:val="1"/>
      <w:numFmt w:val="bullet"/>
      <w:pStyle w:val="11"/>
      <w:lvlText w:val=""/>
      <w:lvlJc w:val="left"/>
      <w:pPr>
        <w:tabs>
          <w:tab w:val="num" w:pos="360"/>
        </w:tabs>
        <w:ind w:left="360" w:hanging="360"/>
      </w:pPr>
      <w:rPr>
        <w:rFonts w:ascii="Wingdings" w:hAnsi="Wingdings" w:hint="default"/>
      </w:rPr>
    </w:lvl>
    <w:lvl w:ilvl="1">
      <w:start w:val="1"/>
      <w:numFmt w:val="decimal"/>
      <w:pStyle w:val="1"/>
      <w:lvlText w:val="%1.%2."/>
      <w:lvlJc w:val="left"/>
      <w:pPr>
        <w:tabs>
          <w:tab w:val="num" w:pos="550"/>
        </w:tabs>
        <w:ind w:left="-170" w:firstLine="454"/>
      </w:pPr>
      <w:rPr>
        <w:rFonts w:cs="Times New Roman"/>
        <w:color w:val="auto"/>
      </w:rPr>
    </w:lvl>
    <w:lvl w:ilvl="2">
      <w:start w:val="1"/>
      <w:numFmt w:val="decimal"/>
      <w:lvlText w:val="%1.%2.%3."/>
      <w:lvlJc w:val="left"/>
      <w:pPr>
        <w:tabs>
          <w:tab w:val="num" w:pos="710"/>
        </w:tabs>
        <w:ind w:left="-10" w:firstLine="720"/>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0" w15:restartNumberingAfterBreak="0">
    <w:nsid w:val="45C83E59"/>
    <w:multiLevelType w:val="hybridMultilevel"/>
    <w:tmpl w:val="EA902FE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478E4BDD"/>
    <w:multiLevelType w:val="hybridMultilevel"/>
    <w:tmpl w:val="3CB67088"/>
    <w:lvl w:ilvl="0" w:tplc="9B6604FE">
      <w:numFmt w:val="bullet"/>
      <w:lvlText w:val=""/>
      <w:lvlJc w:val="left"/>
      <w:pPr>
        <w:ind w:left="221" w:hanging="221"/>
      </w:pPr>
      <w:rPr>
        <w:rFonts w:ascii="Symbol" w:eastAsia="Times New Roman" w:hAnsi="Symbol" w:hint="default"/>
        <w:w w:val="100"/>
        <w:sz w:val="24"/>
      </w:rPr>
    </w:lvl>
    <w:lvl w:ilvl="1" w:tplc="FEC43674">
      <w:numFmt w:val="bullet"/>
      <w:lvlText w:val="•"/>
      <w:lvlJc w:val="left"/>
      <w:pPr>
        <w:ind w:left="711" w:hanging="221"/>
      </w:pPr>
      <w:rPr>
        <w:rFonts w:hint="default"/>
      </w:rPr>
    </w:lvl>
    <w:lvl w:ilvl="2" w:tplc="92402980">
      <w:numFmt w:val="bullet"/>
      <w:lvlText w:val="•"/>
      <w:lvlJc w:val="left"/>
      <w:pPr>
        <w:ind w:left="1207" w:hanging="221"/>
      </w:pPr>
      <w:rPr>
        <w:rFonts w:hint="default"/>
      </w:rPr>
    </w:lvl>
    <w:lvl w:ilvl="3" w:tplc="93DCDFF0">
      <w:numFmt w:val="bullet"/>
      <w:lvlText w:val="•"/>
      <w:lvlJc w:val="left"/>
      <w:pPr>
        <w:ind w:left="1702" w:hanging="221"/>
      </w:pPr>
      <w:rPr>
        <w:rFonts w:hint="default"/>
      </w:rPr>
    </w:lvl>
    <w:lvl w:ilvl="4" w:tplc="973EC366">
      <w:numFmt w:val="bullet"/>
      <w:lvlText w:val="•"/>
      <w:lvlJc w:val="left"/>
      <w:pPr>
        <w:ind w:left="2198" w:hanging="221"/>
      </w:pPr>
      <w:rPr>
        <w:rFonts w:hint="default"/>
      </w:rPr>
    </w:lvl>
    <w:lvl w:ilvl="5" w:tplc="9850B640">
      <w:numFmt w:val="bullet"/>
      <w:lvlText w:val="•"/>
      <w:lvlJc w:val="left"/>
      <w:pPr>
        <w:ind w:left="2693" w:hanging="221"/>
      </w:pPr>
      <w:rPr>
        <w:rFonts w:hint="default"/>
      </w:rPr>
    </w:lvl>
    <w:lvl w:ilvl="6" w:tplc="3D766BEC">
      <w:numFmt w:val="bullet"/>
      <w:lvlText w:val="•"/>
      <w:lvlJc w:val="left"/>
      <w:pPr>
        <w:ind w:left="3189" w:hanging="221"/>
      </w:pPr>
      <w:rPr>
        <w:rFonts w:hint="default"/>
      </w:rPr>
    </w:lvl>
    <w:lvl w:ilvl="7" w:tplc="B8EA6944">
      <w:numFmt w:val="bullet"/>
      <w:lvlText w:val="•"/>
      <w:lvlJc w:val="left"/>
      <w:pPr>
        <w:ind w:left="3684" w:hanging="221"/>
      </w:pPr>
      <w:rPr>
        <w:rFonts w:hint="default"/>
      </w:rPr>
    </w:lvl>
    <w:lvl w:ilvl="8" w:tplc="E362A90A">
      <w:numFmt w:val="bullet"/>
      <w:lvlText w:val="•"/>
      <w:lvlJc w:val="left"/>
      <w:pPr>
        <w:ind w:left="4180" w:hanging="221"/>
      </w:pPr>
      <w:rPr>
        <w:rFonts w:hint="default"/>
      </w:rPr>
    </w:lvl>
  </w:abstractNum>
  <w:abstractNum w:abstractNumId="32" w15:restartNumberingAfterBreak="0">
    <w:nsid w:val="4A3A6322"/>
    <w:multiLevelType w:val="multilevel"/>
    <w:tmpl w:val="BA388A58"/>
    <w:styleLink w:val="WWNum41"/>
    <w:lvl w:ilvl="0">
      <w:numFmt w:val="bullet"/>
      <w:lvlText w:val="•"/>
      <w:lvlJc w:val="left"/>
      <w:pPr>
        <w:ind w:left="927" w:hanging="360"/>
      </w:pPr>
      <w:rPr>
        <w:rFonts w:ascii="Times New Roman" w:eastAsia="Times New Roman" w:hAnsi="Times New Roman"/>
      </w:rPr>
    </w:lvl>
    <w:lvl w:ilvl="1">
      <w:numFmt w:val="bullet"/>
      <w:lvlText w:val="o"/>
      <w:lvlJc w:val="left"/>
      <w:pPr>
        <w:ind w:left="1647" w:hanging="360"/>
      </w:pPr>
      <w:rPr>
        <w:rFonts w:ascii="Courier New" w:hAnsi="Courier New"/>
      </w:rPr>
    </w:lvl>
    <w:lvl w:ilvl="2">
      <w:numFmt w:val="bullet"/>
      <w:lvlText w:val=""/>
      <w:lvlJc w:val="left"/>
      <w:pPr>
        <w:ind w:left="2367" w:hanging="360"/>
      </w:pPr>
      <w:rPr>
        <w:rFonts w:ascii="Wingdings" w:hAnsi="Wingdings"/>
      </w:rPr>
    </w:lvl>
    <w:lvl w:ilvl="3">
      <w:numFmt w:val="bullet"/>
      <w:lvlText w:val=""/>
      <w:lvlJc w:val="left"/>
      <w:pPr>
        <w:ind w:left="3087" w:hanging="360"/>
      </w:pPr>
      <w:rPr>
        <w:rFonts w:ascii="Symbol" w:hAnsi="Symbol"/>
      </w:rPr>
    </w:lvl>
    <w:lvl w:ilvl="4">
      <w:numFmt w:val="bullet"/>
      <w:lvlText w:val="o"/>
      <w:lvlJc w:val="left"/>
      <w:pPr>
        <w:ind w:left="3807" w:hanging="360"/>
      </w:pPr>
      <w:rPr>
        <w:rFonts w:ascii="Courier New" w:hAnsi="Courier New"/>
      </w:rPr>
    </w:lvl>
    <w:lvl w:ilvl="5">
      <w:numFmt w:val="bullet"/>
      <w:lvlText w:val=""/>
      <w:lvlJc w:val="left"/>
      <w:pPr>
        <w:ind w:left="4527" w:hanging="360"/>
      </w:pPr>
      <w:rPr>
        <w:rFonts w:ascii="Wingdings" w:hAnsi="Wingdings"/>
      </w:rPr>
    </w:lvl>
    <w:lvl w:ilvl="6">
      <w:numFmt w:val="bullet"/>
      <w:lvlText w:val=""/>
      <w:lvlJc w:val="left"/>
      <w:pPr>
        <w:ind w:left="5247" w:hanging="360"/>
      </w:pPr>
      <w:rPr>
        <w:rFonts w:ascii="Symbol" w:hAnsi="Symbol"/>
      </w:rPr>
    </w:lvl>
    <w:lvl w:ilvl="7">
      <w:numFmt w:val="bullet"/>
      <w:lvlText w:val="o"/>
      <w:lvlJc w:val="left"/>
      <w:pPr>
        <w:ind w:left="5967" w:hanging="360"/>
      </w:pPr>
      <w:rPr>
        <w:rFonts w:ascii="Courier New" w:hAnsi="Courier New"/>
      </w:rPr>
    </w:lvl>
    <w:lvl w:ilvl="8">
      <w:numFmt w:val="bullet"/>
      <w:lvlText w:val=""/>
      <w:lvlJc w:val="left"/>
      <w:pPr>
        <w:ind w:left="6687" w:hanging="360"/>
      </w:pPr>
      <w:rPr>
        <w:rFonts w:ascii="Wingdings" w:hAnsi="Wingdings"/>
      </w:rPr>
    </w:lvl>
  </w:abstractNum>
  <w:abstractNum w:abstractNumId="33" w15:restartNumberingAfterBreak="0">
    <w:nsid w:val="4B3D331D"/>
    <w:multiLevelType w:val="hybridMultilevel"/>
    <w:tmpl w:val="3D80EA20"/>
    <w:lvl w:ilvl="0" w:tplc="8B441D86">
      <w:numFmt w:val="bullet"/>
      <w:lvlText w:val=""/>
      <w:lvlJc w:val="left"/>
      <w:pPr>
        <w:ind w:left="285" w:hanging="221"/>
      </w:pPr>
      <w:rPr>
        <w:rFonts w:ascii="Symbol" w:eastAsia="Times New Roman" w:hAnsi="Symbol" w:hint="default"/>
        <w:w w:val="100"/>
        <w:sz w:val="24"/>
      </w:rPr>
    </w:lvl>
    <w:lvl w:ilvl="1" w:tplc="EC18D8DC">
      <w:numFmt w:val="bullet"/>
      <w:lvlText w:val="•"/>
      <w:lvlJc w:val="left"/>
      <w:pPr>
        <w:ind w:left="775" w:hanging="221"/>
      </w:pPr>
      <w:rPr>
        <w:rFonts w:hint="default"/>
      </w:rPr>
    </w:lvl>
    <w:lvl w:ilvl="2" w:tplc="EDBCF0FA">
      <w:numFmt w:val="bullet"/>
      <w:lvlText w:val="•"/>
      <w:lvlJc w:val="left"/>
      <w:pPr>
        <w:ind w:left="1271" w:hanging="221"/>
      </w:pPr>
      <w:rPr>
        <w:rFonts w:hint="default"/>
      </w:rPr>
    </w:lvl>
    <w:lvl w:ilvl="3" w:tplc="2E04D6D2">
      <w:numFmt w:val="bullet"/>
      <w:lvlText w:val="•"/>
      <w:lvlJc w:val="left"/>
      <w:pPr>
        <w:ind w:left="1766" w:hanging="221"/>
      </w:pPr>
      <w:rPr>
        <w:rFonts w:hint="default"/>
      </w:rPr>
    </w:lvl>
    <w:lvl w:ilvl="4" w:tplc="B58A24E4">
      <w:numFmt w:val="bullet"/>
      <w:lvlText w:val="•"/>
      <w:lvlJc w:val="left"/>
      <w:pPr>
        <w:ind w:left="2262" w:hanging="221"/>
      </w:pPr>
      <w:rPr>
        <w:rFonts w:hint="default"/>
      </w:rPr>
    </w:lvl>
    <w:lvl w:ilvl="5" w:tplc="9182BAE0">
      <w:numFmt w:val="bullet"/>
      <w:lvlText w:val="•"/>
      <w:lvlJc w:val="left"/>
      <w:pPr>
        <w:ind w:left="2757" w:hanging="221"/>
      </w:pPr>
      <w:rPr>
        <w:rFonts w:hint="default"/>
      </w:rPr>
    </w:lvl>
    <w:lvl w:ilvl="6" w:tplc="C9DCB4FC">
      <w:numFmt w:val="bullet"/>
      <w:lvlText w:val="•"/>
      <w:lvlJc w:val="left"/>
      <w:pPr>
        <w:ind w:left="3253" w:hanging="221"/>
      </w:pPr>
      <w:rPr>
        <w:rFonts w:hint="default"/>
      </w:rPr>
    </w:lvl>
    <w:lvl w:ilvl="7" w:tplc="DA0C9E80">
      <w:numFmt w:val="bullet"/>
      <w:lvlText w:val="•"/>
      <w:lvlJc w:val="left"/>
      <w:pPr>
        <w:ind w:left="3748" w:hanging="221"/>
      </w:pPr>
      <w:rPr>
        <w:rFonts w:hint="default"/>
      </w:rPr>
    </w:lvl>
    <w:lvl w:ilvl="8" w:tplc="308E1E6A">
      <w:numFmt w:val="bullet"/>
      <w:lvlText w:val="•"/>
      <w:lvlJc w:val="left"/>
      <w:pPr>
        <w:ind w:left="4244" w:hanging="221"/>
      </w:pPr>
      <w:rPr>
        <w:rFonts w:hint="default"/>
      </w:rPr>
    </w:lvl>
  </w:abstractNum>
  <w:abstractNum w:abstractNumId="34" w15:restartNumberingAfterBreak="0">
    <w:nsid w:val="4E6963E8"/>
    <w:multiLevelType w:val="multilevel"/>
    <w:tmpl w:val="0F2AFC88"/>
    <w:lvl w:ilvl="0">
      <w:start w:val="3"/>
      <w:numFmt w:val="decimal"/>
      <w:lvlText w:val="%1"/>
      <w:lvlJc w:val="left"/>
      <w:pPr>
        <w:ind w:left="360" w:hanging="360"/>
      </w:pPr>
      <w:rPr>
        <w:rFonts w:cs="Times New Roman" w:hint="default"/>
      </w:rPr>
    </w:lvl>
    <w:lvl w:ilvl="1">
      <w:start w:val="3"/>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5" w15:restartNumberingAfterBreak="0">
    <w:nsid w:val="5A6173A4"/>
    <w:multiLevelType w:val="hybridMultilevel"/>
    <w:tmpl w:val="45D0B1B6"/>
    <w:lvl w:ilvl="0" w:tplc="4A564262">
      <w:numFmt w:val="bullet"/>
      <w:lvlText w:val=""/>
      <w:lvlJc w:val="left"/>
      <w:pPr>
        <w:ind w:left="285" w:hanging="178"/>
      </w:pPr>
      <w:rPr>
        <w:rFonts w:ascii="Symbol" w:eastAsia="Times New Roman" w:hAnsi="Symbol" w:hint="default"/>
        <w:w w:val="100"/>
        <w:sz w:val="24"/>
      </w:rPr>
    </w:lvl>
    <w:lvl w:ilvl="1" w:tplc="3540583A">
      <w:numFmt w:val="bullet"/>
      <w:lvlText w:val="•"/>
      <w:lvlJc w:val="left"/>
      <w:pPr>
        <w:ind w:left="775" w:hanging="178"/>
      </w:pPr>
      <w:rPr>
        <w:rFonts w:hint="default"/>
      </w:rPr>
    </w:lvl>
    <w:lvl w:ilvl="2" w:tplc="13203042">
      <w:numFmt w:val="bullet"/>
      <w:lvlText w:val="•"/>
      <w:lvlJc w:val="left"/>
      <w:pPr>
        <w:ind w:left="1271" w:hanging="178"/>
      </w:pPr>
      <w:rPr>
        <w:rFonts w:hint="default"/>
      </w:rPr>
    </w:lvl>
    <w:lvl w:ilvl="3" w:tplc="9E0244FE">
      <w:numFmt w:val="bullet"/>
      <w:lvlText w:val="•"/>
      <w:lvlJc w:val="left"/>
      <w:pPr>
        <w:ind w:left="1766" w:hanging="178"/>
      </w:pPr>
      <w:rPr>
        <w:rFonts w:hint="default"/>
      </w:rPr>
    </w:lvl>
    <w:lvl w:ilvl="4" w:tplc="191A4BC4">
      <w:numFmt w:val="bullet"/>
      <w:lvlText w:val="•"/>
      <w:lvlJc w:val="left"/>
      <w:pPr>
        <w:ind w:left="2262" w:hanging="178"/>
      </w:pPr>
      <w:rPr>
        <w:rFonts w:hint="default"/>
      </w:rPr>
    </w:lvl>
    <w:lvl w:ilvl="5" w:tplc="36F4A044">
      <w:numFmt w:val="bullet"/>
      <w:lvlText w:val="•"/>
      <w:lvlJc w:val="left"/>
      <w:pPr>
        <w:ind w:left="2757" w:hanging="178"/>
      </w:pPr>
      <w:rPr>
        <w:rFonts w:hint="default"/>
      </w:rPr>
    </w:lvl>
    <w:lvl w:ilvl="6" w:tplc="FA54F746">
      <w:numFmt w:val="bullet"/>
      <w:lvlText w:val="•"/>
      <w:lvlJc w:val="left"/>
      <w:pPr>
        <w:ind w:left="3253" w:hanging="178"/>
      </w:pPr>
      <w:rPr>
        <w:rFonts w:hint="default"/>
      </w:rPr>
    </w:lvl>
    <w:lvl w:ilvl="7" w:tplc="DDD03210">
      <w:numFmt w:val="bullet"/>
      <w:lvlText w:val="•"/>
      <w:lvlJc w:val="left"/>
      <w:pPr>
        <w:ind w:left="3748" w:hanging="178"/>
      </w:pPr>
      <w:rPr>
        <w:rFonts w:hint="default"/>
      </w:rPr>
    </w:lvl>
    <w:lvl w:ilvl="8" w:tplc="D85255CE">
      <w:numFmt w:val="bullet"/>
      <w:lvlText w:val="•"/>
      <w:lvlJc w:val="left"/>
      <w:pPr>
        <w:ind w:left="4244" w:hanging="178"/>
      </w:pPr>
      <w:rPr>
        <w:rFonts w:hint="default"/>
      </w:rPr>
    </w:lvl>
  </w:abstractNum>
  <w:abstractNum w:abstractNumId="36" w15:restartNumberingAfterBreak="0">
    <w:nsid w:val="5D380932"/>
    <w:multiLevelType w:val="multilevel"/>
    <w:tmpl w:val="0292F764"/>
    <w:styleLink w:val="WWNum45"/>
    <w:lvl w:ilvl="0">
      <w:numFmt w:val="bullet"/>
      <w:lvlText w:val="*"/>
      <w:lvlJc w:val="left"/>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37" w15:restartNumberingAfterBreak="0">
    <w:nsid w:val="5E6629B4"/>
    <w:multiLevelType w:val="hybridMultilevel"/>
    <w:tmpl w:val="3B0497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5E7B4E05"/>
    <w:multiLevelType w:val="hybridMultilevel"/>
    <w:tmpl w:val="9DD8102E"/>
    <w:lvl w:ilvl="0" w:tplc="FC32B2FC">
      <w:numFmt w:val="bullet"/>
      <w:lvlText w:val=""/>
      <w:lvlJc w:val="left"/>
      <w:pPr>
        <w:ind w:left="285" w:hanging="178"/>
      </w:pPr>
      <w:rPr>
        <w:rFonts w:ascii="Symbol" w:eastAsia="Times New Roman" w:hAnsi="Symbol" w:hint="default"/>
        <w:w w:val="100"/>
        <w:sz w:val="24"/>
      </w:rPr>
    </w:lvl>
    <w:lvl w:ilvl="1" w:tplc="12500896">
      <w:numFmt w:val="bullet"/>
      <w:lvlText w:val="•"/>
      <w:lvlJc w:val="left"/>
      <w:pPr>
        <w:ind w:left="775" w:hanging="178"/>
      </w:pPr>
      <w:rPr>
        <w:rFonts w:hint="default"/>
      </w:rPr>
    </w:lvl>
    <w:lvl w:ilvl="2" w:tplc="CDB67E16">
      <w:numFmt w:val="bullet"/>
      <w:lvlText w:val="•"/>
      <w:lvlJc w:val="left"/>
      <w:pPr>
        <w:ind w:left="1271" w:hanging="178"/>
      </w:pPr>
      <w:rPr>
        <w:rFonts w:hint="default"/>
      </w:rPr>
    </w:lvl>
    <w:lvl w:ilvl="3" w:tplc="80FE3922">
      <w:numFmt w:val="bullet"/>
      <w:lvlText w:val="•"/>
      <w:lvlJc w:val="left"/>
      <w:pPr>
        <w:ind w:left="1766" w:hanging="178"/>
      </w:pPr>
      <w:rPr>
        <w:rFonts w:hint="default"/>
      </w:rPr>
    </w:lvl>
    <w:lvl w:ilvl="4" w:tplc="320C7C96">
      <w:numFmt w:val="bullet"/>
      <w:lvlText w:val="•"/>
      <w:lvlJc w:val="left"/>
      <w:pPr>
        <w:ind w:left="2262" w:hanging="178"/>
      </w:pPr>
      <w:rPr>
        <w:rFonts w:hint="default"/>
      </w:rPr>
    </w:lvl>
    <w:lvl w:ilvl="5" w:tplc="F4261FFA">
      <w:numFmt w:val="bullet"/>
      <w:lvlText w:val="•"/>
      <w:lvlJc w:val="left"/>
      <w:pPr>
        <w:ind w:left="2757" w:hanging="178"/>
      </w:pPr>
      <w:rPr>
        <w:rFonts w:hint="default"/>
      </w:rPr>
    </w:lvl>
    <w:lvl w:ilvl="6" w:tplc="018238CC">
      <w:numFmt w:val="bullet"/>
      <w:lvlText w:val="•"/>
      <w:lvlJc w:val="left"/>
      <w:pPr>
        <w:ind w:left="3253" w:hanging="178"/>
      </w:pPr>
      <w:rPr>
        <w:rFonts w:hint="default"/>
      </w:rPr>
    </w:lvl>
    <w:lvl w:ilvl="7" w:tplc="421EF8FC">
      <w:numFmt w:val="bullet"/>
      <w:lvlText w:val="•"/>
      <w:lvlJc w:val="left"/>
      <w:pPr>
        <w:ind w:left="3748" w:hanging="178"/>
      </w:pPr>
      <w:rPr>
        <w:rFonts w:hint="default"/>
      </w:rPr>
    </w:lvl>
    <w:lvl w:ilvl="8" w:tplc="A53A15EA">
      <w:numFmt w:val="bullet"/>
      <w:lvlText w:val="•"/>
      <w:lvlJc w:val="left"/>
      <w:pPr>
        <w:ind w:left="4244" w:hanging="178"/>
      </w:pPr>
      <w:rPr>
        <w:rFonts w:hint="default"/>
      </w:rPr>
    </w:lvl>
  </w:abstractNum>
  <w:abstractNum w:abstractNumId="39" w15:restartNumberingAfterBreak="0">
    <w:nsid w:val="6363060B"/>
    <w:multiLevelType w:val="hybridMultilevel"/>
    <w:tmpl w:val="22406DA4"/>
    <w:lvl w:ilvl="0" w:tplc="A1DAA440">
      <w:numFmt w:val="bullet"/>
      <w:lvlText w:val=""/>
      <w:lvlJc w:val="left"/>
      <w:pPr>
        <w:ind w:left="213" w:hanging="291"/>
      </w:pPr>
      <w:rPr>
        <w:rFonts w:ascii="Symbol" w:eastAsia="Times New Roman" w:hAnsi="Symbol" w:hint="default"/>
        <w:w w:val="100"/>
        <w:sz w:val="24"/>
      </w:rPr>
    </w:lvl>
    <w:lvl w:ilvl="1" w:tplc="9C1EAC16">
      <w:numFmt w:val="bullet"/>
      <w:lvlText w:val="•"/>
      <w:lvlJc w:val="left"/>
      <w:pPr>
        <w:ind w:left="721" w:hanging="291"/>
      </w:pPr>
      <w:rPr>
        <w:rFonts w:hint="default"/>
      </w:rPr>
    </w:lvl>
    <w:lvl w:ilvl="2" w:tplc="40380746">
      <w:numFmt w:val="bullet"/>
      <w:lvlText w:val="•"/>
      <w:lvlJc w:val="left"/>
      <w:pPr>
        <w:ind w:left="1223" w:hanging="291"/>
      </w:pPr>
      <w:rPr>
        <w:rFonts w:hint="default"/>
      </w:rPr>
    </w:lvl>
    <w:lvl w:ilvl="3" w:tplc="5D9A584C">
      <w:numFmt w:val="bullet"/>
      <w:lvlText w:val="•"/>
      <w:lvlJc w:val="left"/>
      <w:pPr>
        <w:ind w:left="1724" w:hanging="291"/>
      </w:pPr>
      <w:rPr>
        <w:rFonts w:hint="default"/>
      </w:rPr>
    </w:lvl>
    <w:lvl w:ilvl="4" w:tplc="E9AAE784">
      <w:numFmt w:val="bullet"/>
      <w:lvlText w:val="•"/>
      <w:lvlJc w:val="left"/>
      <w:pPr>
        <w:ind w:left="2226" w:hanging="291"/>
      </w:pPr>
      <w:rPr>
        <w:rFonts w:hint="default"/>
      </w:rPr>
    </w:lvl>
    <w:lvl w:ilvl="5" w:tplc="43D80D12">
      <w:numFmt w:val="bullet"/>
      <w:lvlText w:val="•"/>
      <w:lvlJc w:val="left"/>
      <w:pPr>
        <w:ind w:left="2727" w:hanging="291"/>
      </w:pPr>
      <w:rPr>
        <w:rFonts w:hint="default"/>
      </w:rPr>
    </w:lvl>
    <w:lvl w:ilvl="6" w:tplc="E062AFD4">
      <w:numFmt w:val="bullet"/>
      <w:lvlText w:val="•"/>
      <w:lvlJc w:val="left"/>
      <w:pPr>
        <w:ind w:left="3229" w:hanging="291"/>
      </w:pPr>
      <w:rPr>
        <w:rFonts w:hint="default"/>
      </w:rPr>
    </w:lvl>
    <w:lvl w:ilvl="7" w:tplc="0B52C21C">
      <w:numFmt w:val="bullet"/>
      <w:lvlText w:val="•"/>
      <w:lvlJc w:val="left"/>
      <w:pPr>
        <w:ind w:left="3730" w:hanging="291"/>
      </w:pPr>
      <w:rPr>
        <w:rFonts w:hint="default"/>
      </w:rPr>
    </w:lvl>
    <w:lvl w:ilvl="8" w:tplc="1FA0B7CE">
      <w:numFmt w:val="bullet"/>
      <w:lvlText w:val="•"/>
      <w:lvlJc w:val="left"/>
      <w:pPr>
        <w:ind w:left="4232" w:hanging="291"/>
      </w:pPr>
      <w:rPr>
        <w:rFonts w:hint="default"/>
      </w:rPr>
    </w:lvl>
  </w:abstractNum>
  <w:abstractNum w:abstractNumId="40" w15:restartNumberingAfterBreak="0">
    <w:nsid w:val="642D5A00"/>
    <w:multiLevelType w:val="hybridMultilevel"/>
    <w:tmpl w:val="E974967A"/>
    <w:lvl w:ilvl="0" w:tplc="4CAA97C4">
      <w:numFmt w:val="bullet"/>
      <w:lvlText w:val=""/>
      <w:lvlJc w:val="left"/>
      <w:pPr>
        <w:ind w:left="285" w:hanging="221"/>
      </w:pPr>
      <w:rPr>
        <w:rFonts w:ascii="Symbol" w:eastAsia="Times New Roman" w:hAnsi="Symbol" w:hint="default"/>
        <w:w w:val="100"/>
        <w:sz w:val="24"/>
      </w:rPr>
    </w:lvl>
    <w:lvl w:ilvl="1" w:tplc="CCEC1A00">
      <w:numFmt w:val="bullet"/>
      <w:lvlText w:val="•"/>
      <w:lvlJc w:val="left"/>
      <w:pPr>
        <w:ind w:left="775" w:hanging="221"/>
      </w:pPr>
      <w:rPr>
        <w:rFonts w:hint="default"/>
      </w:rPr>
    </w:lvl>
    <w:lvl w:ilvl="2" w:tplc="BF20AB44">
      <w:numFmt w:val="bullet"/>
      <w:lvlText w:val="•"/>
      <w:lvlJc w:val="left"/>
      <w:pPr>
        <w:ind w:left="1271" w:hanging="221"/>
      </w:pPr>
      <w:rPr>
        <w:rFonts w:hint="default"/>
      </w:rPr>
    </w:lvl>
    <w:lvl w:ilvl="3" w:tplc="D3E20598">
      <w:numFmt w:val="bullet"/>
      <w:lvlText w:val="•"/>
      <w:lvlJc w:val="left"/>
      <w:pPr>
        <w:ind w:left="1766" w:hanging="221"/>
      </w:pPr>
      <w:rPr>
        <w:rFonts w:hint="default"/>
      </w:rPr>
    </w:lvl>
    <w:lvl w:ilvl="4" w:tplc="FBBE5428">
      <w:numFmt w:val="bullet"/>
      <w:lvlText w:val="•"/>
      <w:lvlJc w:val="left"/>
      <w:pPr>
        <w:ind w:left="2262" w:hanging="221"/>
      </w:pPr>
      <w:rPr>
        <w:rFonts w:hint="default"/>
      </w:rPr>
    </w:lvl>
    <w:lvl w:ilvl="5" w:tplc="06F4064E">
      <w:numFmt w:val="bullet"/>
      <w:lvlText w:val="•"/>
      <w:lvlJc w:val="left"/>
      <w:pPr>
        <w:ind w:left="2757" w:hanging="221"/>
      </w:pPr>
      <w:rPr>
        <w:rFonts w:hint="default"/>
      </w:rPr>
    </w:lvl>
    <w:lvl w:ilvl="6" w:tplc="306AC796">
      <w:numFmt w:val="bullet"/>
      <w:lvlText w:val="•"/>
      <w:lvlJc w:val="left"/>
      <w:pPr>
        <w:ind w:left="3253" w:hanging="221"/>
      </w:pPr>
      <w:rPr>
        <w:rFonts w:hint="default"/>
      </w:rPr>
    </w:lvl>
    <w:lvl w:ilvl="7" w:tplc="6786E7C2">
      <w:numFmt w:val="bullet"/>
      <w:lvlText w:val="•"/>
      <w:lvlJc w:val="left"/>
      <w:pPr>
        <w:ind w:left="3748" w:hanging="221"/>
      </w:pPr>
      <w:rPr>
        <w:rFonts w:hint="default"/>
      </w:rPr>
    </w:lvl>
    <w:lvl w:ilvl="8" w:tplc="92925D46">
      <w:numFmt w:val="bullet"/>
      <w:lvlText w:val="•"/>
      <w:lvlJc w:val="left"/>
      <w:pPr>
        <w:ind w:left="4244" w:hanging="221"/>
      </w:pPr>
      <w:rPr>
        <w:rFonts w:hint="default"/>
      </w:rPr>
    </w:lvl>
  </w:abstractNum>
  <w:abstractNum w:abstractNumId="41"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64D7619E"/>
    <w:multiLevelType w:val="multilevel"/>
    <w:tmpl w:val="7076DE66"/>
    <w:styleLink w:val="WWNum42"/>
    <w:lvl w:ilvl="0">
      <w:numFmt w:val="bullet"/>
      <w:lvlText w:val="•"/>
      <w:lvlJc w:val="left"/>
      <w:pPr>
        <w:ind w:left="720" w:hanging="360"/>
      </w:pPr>
      <w:rPr>
        <w:rFonts w:ascii="Times New Roman" w:eastAsia="Times New Roman" w:hAnsi="Times New Roman"/>
      </w:rPr>
    </w:lvl>
    <w:lvl w:ilvl="1">
      <w:start w:val="1"/>
      <w:numFmt w:val="lowerLetter"/>
      <w:lvlText w:val="%2."/>
      <w:lvlJc w:val="left"/>
      <w:pPr>
        <w:ind w:left="1440" w:hanging="360"/>
      </w:pPr>
      <w:rPr>
        <w:rFonts w:cs="Times New Roman"/>
      </w:rPr>
    </w:lvl>
    <w:lvl w:ilvl="2">
      <w:start w:val="1"/>
      <w:numFmt w:val="lowerRoman"/>
      <w:lvlText w:val="%1.%2.%3."/>
      <w:lvlJc w:val="right"/>
      <w:pPr>
        <w:ind w:left="2160" w:hanging="180"/>
      </w:pPr>
      <w:rPr>
        <w:rFonts w:cs="Times New Roman"/>
      </w:rPr>
    </w:lvl>
    <w:lvl w:ilvl="3">
      <w:start w:val="1"/>
      <w:numFmt w:val="decimal"/>
      <w:lvlText w:val="%1.%2.%3.%4."/>
      <w:lvlJc w:val="left"/>
      <w:pPr>
        <w:ind w:left="2880" w:hanging="360"/>
      </w:pPr>
      <w:rPr>
        <w:rFonts w:cs="Times New Roman"/>
      </w:rPr>
    </w:lvl>
    <w:lvl w:ilvl="4">
      <w:start w:val="1"/>
      <w:numFmt w:val="lowerLetter"/>
      <w:lvlText w:val="%1.%2.%3.%4.%5."/>
      <w:lvlJc w:val="left"/>
      <w:pPr>
        <w:ind w:left="3600" w:hanging="360"/>
      </w:pPr>
      <w:rPr>
        <w:rFonts w:cs="Times New Roman"/>
      </w:rPr>
    </w:lvl>
    <w:lvl w:ilvl="5">
      <w:start w:val="1"/>
      <w:numFmt w:val="lowerRoman"/>
      <w:lvlText w:val="%1.%2.%3.%4.%5.%6."/>
      <w:lvlJc w:val="right"/>
      <w:pPr>
        <w:ind w:left="4320" w:hanging="180"/>
      </w:pPr>
      <w:rPr>
        <w:rFonts w:cs="Times New Roman"/>
      </w:rPr>
    </w:lvl>
    <w:lvl w:ilvl="6">
      <w:start w:val="1"/>
      <w:numFmt w:val="decimal"/>
      <w:lvlText w:val="%1.%2.%3.%4.%5.%6.%7."/>
      <w:lvlJc w:val="left"/>
      <w:pPr>
        <w:ind w:left="5040" w:hanging="360"/>
      </w:pPr>
      <w:rPr>
        <w:rFonts w:cs="Times New Roman"/>
      </w:rPr>
    </w:lvl>
    <w:lvl w:ilvl="7">
      <w:start w:val="1"/>
      <w:numFmt w:val="lowerLetter"/>
      <w:lvlText w:val="%1.%2.%3.%4.%5.%6.%7.%8."/>
      <w:lvlJc w:val="left"/>
      <w:pPr>
        <w:ind w:left="5760" w:hanging="360"/>
      </w:pPr>
      <w:rPr>
        <w:rFonts w:cs="Times New Roman"/>
      </w:rPr>
    </w:lvl>
    <w:lvl w:ilvl="8">
      <w:start w:val="1"/>
      <w:numFmt w:val="lowerRoman"/>
      <w:lvlText w:val="%1.%2.%3.%4.%5.%6.%7.%8.%9."/>
      <w:lvlJc w:val="right"/>
      <w:pPr>
        <w:ind w:left="6480" w:hanging="180"/>
      </w:pPr>
      <w:rPr>
        <w:rFonts w:cs="Times New Roman"/>
      </w:rPr>
    </w:lvl>
  </w:abstractNum>
  <w:abstractNum w:abstractNumId="43" w15:restartNumberingAfterBreak="0">
    <w:nsid w:val="64F421B0"/>
    <w:multiLevelType w:val="hybridMultilevel"/>
    <w:tmpl w:val="128E1AB2"/>
    <w:lvl w:ilvl="0" w:tplc="6C28CFC2">
      <w:numFmt w:val="bullet"/>
      <w:lvlText w:val=""/>
      <w:lvlJc w:val="left"/>
      <w:pPr>
        <w:ind w:left="285" w:hanging="221"/>
      </w:pPr>
      <w:rPr>
        <w:rFonts w:ascii="Symbol" w:eastAsia="Times New Roman" w:hAnsi="Symbol" w:hint="default"/>
        <w:w w:val="100"/>
        <w:sz w:val="24"/>
      </w:rPr>
    </w:lvl>
    <w:lvl w:ilvl="1" w:tplc="C5D4FD28">
      <w:numFmt w:val="bullet"/>
      <w:lvlText w:val="•"/>
      <w:lvlJc w:val="left"/>
      <w:pPr>
        <w:ind w:left="775" w:hanging="221"/>
      </w:pPr>
      <w:rPr>
        <w:rFonts w:hint="default"/>
      </w:rPr>
    </w:lvl>
    <w:lvl w:ilvl="2" w:tplc="70E6C26A">
      <w:numFmt w:val="bullet"/>
      <w:lvlText w:val="•"/>
      <w:lvlJc w:val="left"/>
      <w:pPr>
        <w:ind w:left="1271" w:hanging="221"/>
      </w:pPr>
      <w:rPr>
        <w:rFonts w:hint="default"/>
      </w:rPr>
    </w:lvl>
    <w:lvl w:ilvl="3" w:tplc="F76221EA">
      <w:numFmt w:val="bullet"/>
      <w:lvlText w:val="•"/>
      <w:lvlJc w:val="left"/>
      <w:pPr>
        <w:ind w:left="1766" w:hanging="221"/>
      </w:pPr>
      <w:rPr>
        <w:rFonts w:hint="default"/>
      </w:rPr>
    </w:lvl>
    <w:lvl w:ilvl="4" w:tplc="54CCAC30">
      <w:numFmt w:val="bullet"/>
      <w:lvlText w:val="•"/>
      <w:lvlJc w:val="left"/>
      <w:pPr>
        <w:ind w:left="2262" w:hanging="221"/>
      </w:pPr>
      <w:rPr>
        <w:rFonts w:hint="default"/>
      </w:rPr>
    </w:lvl>
    <w:lvl w:ilvl="5" w:tplc="54E8AB44">
      <w:numFmt w:val="bullet"/>
      <w:lvlText w:val="•"/>
      <w:lvlJc w:val="left"/>
      <w:pPr>
        <w:ind w:left="2757" w:hanging="221"/>
      </w:pPr>
      <w:rPr>
        <w:rFonts w:hint="default"/>
      </w:rPr>
    </w:lvl>
    <w:lvl w:ilvl="6" w:tplc="E0B66A1E">
      <w:numFmt w:val="bullet"/>
      <w:lvlText w:val="•"/>
      <w:lvlJc w:val="left"/>
      <w:pPr>
        <w:ind w:left="3253" w:hanging="221"/>
      </w:pPr>
      <w:rPr>
        <w:rFonts w:hint="default"/>
      </w:rPr>
    </w:lvl>
    <w:lvl w:ilvl="7" w:tplc="82E4C368">
      <w:numFmt w:val="bullet"/>
      <w:lvlText w:val="•"/>
      <w:lvlJc w:val="left"/>
      <w:pPr>
        <w:ind w:left="3748" w:hanging="221"/>
      </w:pPr>
      <w:rPr>
        <w:rFonts w:hint="default"/>
      </w:rPr>
    </w:lvl>
    <w:lvl w:ilvl="8" w:tplc="0D0A92A4">
      <w:numFmt w:val="bullet"/>
      <w:lvlText w:val="•"/>
      <w:lvlJc w:val="left"/>
      <w:pPr>
        <w:ind w:left="4244" w:hanging="221"/>
      </w:pPr>
      <w:rPr>
        <w:rFonts w:hint="default"/>
      </w:rPr>
    </w:lvl>
  </w:abstractNum>
  <w:abstractNum w:abstractNumId="44" w15:restartNumberingAfterBreak="0">
    <w:nsid w:val="6AF87222"/>
    <w:multiLevelType w:val="hybridMultilevel"/>
    <w:tmpl w:val="9CCCB3E6"/>
    <w:lvl w:ilvl="0" w:tplc="295ACB7E">
      <w:numFmt w:val="bullet"/>
      <w:lvlText w:val=""/>
      <w:lvlJc w:val="left"/>
      <w:pPr>
        <w:ind w:left="285" w:hanging="221"/>
      </w:pPr>
      <w:rPr>
        <w:rFonts w:ascii="Symbol" w:eastAsia="Times New Roman" w:hAnsi="Symbol" w:hint="default"/>
        <w:w w:val="100"/>
        <w:sz w:val="24"/>
      </w:rPr>
    </w:lvl>
    <w:lvl w:ilvl="1" w:tplc="1A9A0342">
      <w:numFmt w:val="bullet"/>
      <w:lvlText w:val="•"/>
      <w:lvlJc w:val="left"/>
      <w:pPr>
        <w:ind w:left="775" w:hanging="221"/>
      </w:pPr>
      <w:rPr>
        <w:rFonts w:hint="default"/>
      </w:rPr>
    </w:lvl>
    <w:lvl w:ilvl="2" w:tplc="6944F750">
      <w:numFmt w:val="bullet"/>
      <w:lvlText w:val="•"/>
      <w:lvlJc w:val="left"/>
      <w:pPr>
        <w:ind w:left="1271" w:hanging="221"/>
      </w:pPr>
      <w:rPr>
        <w:rFonts w:hint="default"/>
      </w:rPr>
    </w:lvl>
    <w:lvl w:ilvl="3" w:tplc="849A9296">
      <w:numFmt w:val="bullet"/>
      <w:lvlText w:val="•"/>
      <w:lvlJc w:val="left"/>
      <w:pPr>
        <w:ind w:left="1766" w:hanging="221"/>
      </w:pPr>
      <w:rPr>
        <w:rFonts w:hint="default"/>
      </w:rPr>
    </w:lvl>
    <w:lvl w:ilvl="4" w:tplc="1182EAC6">
      <w:numFmt w:val="bullet"/>
      <w:lvlText w:val="•"/>
      <w:lvlJc w:val="left"/>
      <w:pPr>
        <w:ind w:left="2262" w:hanging="221"/>
      </w:pPr>
      <w:rPr>
        <w:rFonts w:hint="default"/>
      </w:rPr>
    </w:lvl>
    <w:lvl w:ilvl="5" w:tplc="6B0AF9A0">
      <w:numFmt w:val="bullet"/>
      <w:lvlText w:val="•"/>
      <w:lvlJc w:val="left"/>
      <w:pPr>
        <w:ind w:left="2757" w:hanging="221"/>
      </w:pPr>
      <w:rPr>
        <w:rFonts w:hint="default"/>
      </w:rPr>
    </w:lvl>
    <w:lvl w:ilvl="6" w:tplc="086EDD64">
      <w:numFmt w:val="bullet"/>
      <w:lvlText w:val="•"/>
      <w:lvlJc w:val="left"/>
      <w:pPr>
        <w:ind w:left="3253" w:hanging="221"/>
      </w:pPr>
      <w:rPr>
        <w:rFonts w:hint="default"/>
      </w:rPr>
    </w:lvl>
    <w:lvl w:ilvl="7" w:tplc="CAD878E2">
      <w:numFmt w:val="bullet"/>
      <w:lvlText w:val="•"/>
      <w:lvlJc w:val="left"/>
      <w:pPr>
        <w:ind w:left="3748" w:hanging="221"/>
      </w:pPr>
      <w:rPr>
        <w:rFonts w:hint="default"/>
      </w:rPr>
    </w:lvl>
    <w:lvl w:ilvl="8" w:tplc="FDDEBDCC">
      <w:numFmt w:val="bullet"/>
      <w:lvlText w:val="•"/>
      <w:lvlJc w:val="left"/>
      <w:pPr>
        <w:ind w:left="4244" w:hanging="221"/>
      </w:pPr>
      <w:rPr>
        <w:rFonts w:hint="default"/>
      </w:rPr>
    </w:lvl>
  </w:abstractNum>
  <w:abstractNum w:abstractNumId="45" w15:restartNumberingAfterBreak="0">
    <w:nsid w:val="6C8A2A6A"/>
    <w:multiLevelType w:val="hybridMultilevel"/>
    <w:tmpl w:val="9EBE839E"/>
    <w:lvl w:ilvl="0" w:tplc="B7BA0C16">
      <w:numFmt w:val="bullet"/>
      <w:lvlText w:val="–"/>
      <w:lvlJc w:val="left"/>
      <w:pPr>
        <w:ind w:left="533" w:hanging="293"/>
      </w:pPr>
      <w:rPr>
        <w:rFonts w:ascii="Times New Roman" w:eastAsia="Times New Roman" w:hAnsi="Times New Roman" w:hint="default"/>
        <w:w w:val="100"/>
        <w:sz w:val="24"/>
      </w:rPr>
    </w:lvl>
    <w:lvl w:ilvl="1" w:tplc="017C332C">
      <w:numFmt w:val="bullet"/>
      <w:lvlText w:val="•"/>
      <w:lvlJc w:val="left"/>
      <w:pPr>
        <w:ind w:left="1578" w:hanging="293"/>
      </w:pPr>
      <w:rPr>
        <w:rFonts w:hint="default"/>
      </w:rPr>
    </w:lvl>
    <w:lvl w:ilvl="2" w:tplc="83943934">
      <w:numFmt w:val="bullet"/>
      <w:lvlText w:val="•"/>
      <w:lvlJc w:val="left"/>
      <w:pPr>
        <w:ind w:left="2616" w:hanging="293"/>
      </w:pPr>
      <w:rPr>
        <w:rFonts w:hint="default"/>
      </w:rPr>
    </w:lvl>
    <w:lvl w:ilvl="3" w:tplc="E494ADAA">
      <w:numFmt w:val="bullet"/>
      <w:lvlText w:val="•"/>
      <w:lvlJc w:val="left"/>
      <w:pPr>
        <w:ind w:left="3655" w:hanging="293"/>
      </w:pPr>
      <w:rPr>
        <w:rFonts w:hint="default"/>
      </w:rPr>
    </w:lvl>
    <w:lvl w:ilvl="4" w:tplc="D3DE9DE6">
      <w:numFmt w:val="bullet"/>
      <w:lvlText w:val="•"/>
      <w:lvlJc w:val="left"/>
      <w:pPr>
        <w:ind w:left="4693" w:hanging="293"/>
      </w:pPr>
      <w:rPr>
        <w:rFonts w:hint="default"/>
      </w:rPr>
    </w:lvl>
    <w:lvl w:ilvl="5" w:tplc="198A43CA">
      <w:numFmt w:val="bullet"/>
      <w:lvlText w:val="•"/>
      <w:lvlJc w:val="left"/>
      <w:pPr>
        <w:ind w:left="5732" w:hanging="293"/>
      </w:pPr>
      <w:rPr>
        <w:rFonts w:hint="default"/>
      </w:rPr>
    </w:lvl>
    <w:lvl w:ilvl="6" w:tplc="F9D4F0F2">
      <w:numFmt w:val="bullet"/>
      <w:lvlText w:val="•"/>
      <w:lvlJc w:val="left"/>
      <w:pPr>
        <w:ind w:left="6770" w:hanging="293"/>
      </w:pPr>
      <w:rPr>
        <w:rFonts w:hint="default"/>
      </w:rPr>
    </w:lvl>
    <w:lvl w:ilvl="7" w:tplc="381E3D36">
      <w:numFmt w:val="bullet"/>
      <w:lvlText w:val="•"/>
      <w:lvlJc w:val="left"/>
      <w:pPr>
        <w:ind w:left="7808" w:hanging="293"/>
      </w:pPr>
      <w:rPr>
        <w:rFonts w:hint="default"/>
      </w:rPr>
    </w:lvl>
    <w:lvl w:ilvl="8" w:tplc="95626AE2">
      <w:numFmt w:val="bullet"/>
      <w:lvlText w:val="•"/>
      <w:lvlJc w:val="left"/>
      <w:pPr>
        <w:ind w:left="8847" w:hanging="293"/>
      </w:pPr>
      <w:rPr>
        <w:rFonts w:hint="default"/>
      </w:rPr>
    </w:lvl>
  </w:abstractNum>
  <w:abstractNum w:abstractNumId="46" w15:restartNumberingAfterBreak="0">
    <w:nsid w:val="6DA80D5C"/>
    <w:multiLevelType w:val="hybridMultilevel"/>
    <w:tmpl w:val="44CA8498"/>
    <w:lvl w:ilvl="0" w:tplc="39C0E010">
      <w:numFmt w:val="bullet"/>
      <w:lvlText w:val=""/>
      <w:lvlJc w:val="left"/>
      <w:pPr>
        <w:ind w:left="285" w:hanging="221"/>
      </w:pPr>
      <w:rPr>
        <w:rFonts w:ascii="Symbol" w:eastAsia="Times New Roman" w:hAnsi="Symbol" w:hint="default"/>
        <w:w w:val="100"/>
        <w:sz w:val="24"/>
      </w:rPr>
    </w:lvl>
    <w:lvl w:ilvl="1" w:tplc="76842BDA">
      <w:numFmt w:val="bullet"/>
      <w:lvlText w:val="•"/>
      <w:lvlJc w:val="left"/>
      <w:pPr>
        <w:ind w:left="775" w:hanging="221"/>
      </w:pPr>
      <w:rPr>
        <w:rFonts w:hint="default"/>
      </w:rPr>
    </w:lvl>
    <w:lvl w:ilvl="2" w:tplc="95486084">
      <w:numFmt w:val="bullet"/>
      <w:lvlText w:val="•"/>
      <w:lvlJc w:val="left"/>
      <w:pPr>
        <w:ind w:left="1271" w:hanging="221"/>
      </w:pPr>
      <w:rPr>
        <w:rFonts w:hint="default"/>
      </w:rPr>
    </w:lvl>
    <w:lvl w:ilvl="3" w:tplc="1AC43656">
      <w:numFmt w:val="bullet"/>
      <w:lvlText w:val="•"/>
      <w:lvlJc w:val="left"/>
      <w:pPr>
        <w:ind w:left="1766" w:hanging="221"/>
      </w:pPr>
      <w:rPr>
        <w:rFonts w:hint="default"/>
      </w:rPr>
    </w:lvl>
    <w:lvl w:ilvl="4" w:tplc="C83C3B1A">
      <w:numFmt w:val="bullet"/>
      <w:lvlText w:val="•"/>
      <w:lvlJc w:val="left"/>
      <w:pPr>
        <w:ind w:left="2262" w:hanging="221"/>
      </w:pPr>
      <w:rPr>
        <w:rFonts w:hint="default"/>
      </w:rPr>
    </w:lvl>
    <w:lvl w:ilvl="5" w:tplc="D6D2C5FE">
      <w:numFmt w:val="bullet"/>
      <w:lvlText w:val="•"/>
      <w:lvlJc w:val="left"/>
      <w:pPr>
        <w:ind w:left="2757" w:hanging="221"/>
      </w:pPr>
      <w:rPr>
        <w:rFonts w:hint="default"/>
      </w:rPr>
    </w:lvl>
    <w:lvl w:ilvl="6" w:tplc="5094961A">
      <w:numFmt w:val="bullet"/>
      <w:lvlText w:val="•"/>
      <w:lvlJc w:val="left"/>
      <w:pPr>
        <w:ind w:left="3253" w:hanging="221"/>
      </w:pPr>
      <w:rPr>
        <w:rFonts w:hint="default"/>
      </w:rPr>
    </w:lvl>
    <w:lvl w:ilvl="7" w:tplc="F98ABA6C">
      <w:numFmt w:val="bullet"/>
      <w:lvlText w:val="•"/>
      <w:lvlJc w:val="left"/>
      <w:pPr>
        <w:ind w:left="3748" w:hanging="221"/>
      </w:pPr>
      <w:rPr>
        <w:rFonts w:hint="default"/>
      </w:rPr>
    </w:lvl>
    <w:lvl w:ilvl="8" w:tplc="609815F4">
      <w:numFmt w:val="bullet"/>
      <w:lvlText w:val="•"/>
      <w:lvlJc w:val="left"/>
      <w:pPr>
        <w:ind w:left="4244" w:hanging="221"/>
      </w:pPr>
      <w:rPr>
        <w:rFonts w:hint="default"/>
      </w:rPr>
    </w:lvl>
  </w:abstractNum>
  <w:abstractNum w:abstractNumId="47"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48" w15:restartNumberingAfterBreak="0">
    <w:nsid w:val="6EBD10CA"/>
    <w:multiLevelType w:val="hybridMultilevel"/>
    <w:tmpl w:val="6EFAF4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6FCC230C"/>
    <w:multiLevelType w:val="hybridMultilevel"/>
    <w:tmpl w:val="5A9CAEB6"/>
    <w:lvl w:ilvl="0" w:tplc="F362B1CC">
      <w:numFmt w:val="bullet"/>
      <w:lvlText w:val=""/>
      <w:lvlJc w:val="left"/>
      <w:pPr>
        <w:ind w:left="285" w:hanging="178"/>
      </w:pPr>
      <w:rPr>
        <w:rFonts w:ascii="Symbol" w:eastAsia="Times New Roman" w:hAnsi="Symbol" w:hint="default"/>
        <w:w w:val="100"/>
        <w:sz w:val="24"/>
      </w:rPr>
    </w:lvl>
    <w:lvl w:ilvl="1" w:tplc="8F54075A">
      <w:numFmt w:val="bullet"/>
      <w:lvlText w:val="•"/>
      <w:lvlJc w:val="left"/>
      <w:pPr>
        <w:ind w:left="775" w:hanging="178"/>
      </w:pPr>
      <w:rPr>
        <w:rFonts w:hint="default"/>
      </w:rPr>
    </w:lvl>
    <w:lvl w:ilvl="2" w:tplc="87EC107A">
      <w:numFmt w:val="bullet"/>
      <w:lvlText w:val="•"/>
      <w:lvlJc w:val="left"/>
      <w:pPr>
        <w:ind w:left="1271" w:hanging="178"/>
      </w:pPr>
      <w:rPr>
        <w:rFonts w:hint="default"/>
      </w:rPr>
    </w:lvl>
    <w:lvl w:ilvl="3" w:tplc="799A73DE">
      <w:numFmt w:val="bullet"/>
      <w:lvlText w:val="•"/>
      <w:lvlJc w:val="left"/>
      <w:pPr>
        <w:ind w:left="1766" w:hanging="178"/>
      </w:pPr>
      <w:rPr>
        <w:rFonts w:hint="default"/>
      </w:rPr>
    </w:lvl>
    <w:lvl w:ilvl="4" w:tplc="A93262A2">
      <w:numFmt w:val="bullet"/>
      <w:lvlText w:val="•"/>
      <w:lvlJc w:val="left"/>
      <w:pPr>
        <w:ind w:left="2262" w:hanging="178"/>
      </w:pPr>
      <w:rPr>
        <w:rFonts w:hint="default"/>
      </w:rPr>
    </w:lvl>
    <w:lvl w:ilvl="5" w:tplc="7B529AE6">
      <w:numFmt w:val="bullet"/>
      <w:lvlText w:val="•"/>
      <w:lvlJc w:val="left"/>
      <w:pPr>
        <w:ind w:left="2757" w:hanging="178"/>
      </w:pPr>
      <w:rPr>
        <w:rFonts w:hint="default"/>
      </w:rPr>
    </w:lvl>
    <w:lvl w:ilvl="6" w:tplc="0506F2D2">
      <w:numFmt w:val="bullet"/>
      <w:lvlText w:val="•"/>
      <w:lvlJc w:val="left"/>
      <w:pPr>
        <w:ind w:left="3253" w:hanging="178"/>
      </w:pPr>
      <w:rPr>
        <w:rFonts w:hint="default"/>
      </w:rPr>
    </w:lvl>
    <w:lvl w:ilvl="7" w:tplc="078CF600">
      <w:numFmt w:val="bullet"/>
      <w:lvlText w:val="•"/>
      <w:lvlJc w:val="left"/>
      <w:pPr>
        <w:ind w:left="3748" w:hanging="178"/>
      </w:pPr>
      <w:rPr>
        <w:rFonts w:hint="default"/>
      </w:rPr>
    </w:lvl>
    <w:lvl w:ilvl="8" w:tplc="023E5E5E">
      <w:numFmt w:val="bullet"/>
      <w:lvlText w:val="•"/>
      <w:lvlJc w:val="left"/>
      <w:pPr>
        <w:ind w:left="4244" w:hanging="178"/>
      </w:pPr>
      <w:rPr>
        <w:rFonts w:hint="default"/>
      </w:rPr>
    </w:lvl>
  </w:abstractNum>
  <w:abstractNum w:abstractNumId="51" w15:restartNumberingAfterBreak="0">
    <w:nsid w:val="6FDA40E0"/>
    <w:multiLevelType w:val="hybridMultilevel"/>
    <w:tmpl w:val="3440DE32"/>
    <w:lvl w:ilvl="0" w:tplc="A1FA8306">
      <w:numFmt w:val="bullet"/>
      <w:lvlText w:val=""/>
      <w:lvlJc w:val="left"/>
      <w:pPr>
        <w:ind w:left="285" w:hanging="221"/>
      </w:pPr>
      <w:rPr>
        <w:rFonts w:ascii="Symbol" w:eastAsia="Times New Roman" w:hAnsi="Symbol" w:hint="default"/>
        <w:w w:val="100"/>
        <w:sz w:val="24"/>
      </w:rPr>
    </w:lvl>
    <w:lvl w:ilvl="1" w:tplc="0F2A2008">
      <w:numFmt w:val="bullet"/>
      <w:lvlText w:val="•"/>
      <w:lvlJc w:val="left"/>
      <w:pPr>
        <w:ind w:left="775" w:hanging="221"/>
      </w:pPr>
      <w:rPr>
        <w:rFonts w:hint="default"/>
      </w:rPr>
    </w:lvl>
    <w:lvl w:ilvl="2" w:tplc="4842721C">
      <w:numFmt w:val="bullet"/>
      <w:lvlText w:val="•"/>
      <w:lvlJc w:val="left"/>
      <w:pPr>
        <w:ind w:left="1271" w:hanging="221"/>
      </w:pPr>
      <w:rPr>
        <w:rFonts w:hint="default"/>
      </w:rPr>
    </w:lvl>
    <w:lvl w:ilvl="3" w:tplc="321CBB86">
      <w:numFmt w:val="bullet"/>
      <w:lvlText w:val="•"/>
      <w:lvlJc w:val="left"/>
      <w:pPr>
        <w:ind w:left="1766" w:hanging="221"/>
      </w:pPr>
      <w:rPr>
        <w:rFonts w:hint="default"/>
      </w:rPr>
    </w:lvl>
    <w:lvl w:ilvl="4" w:tplc="8870A716">
      <w:numFmt w:val="bullet"/>
      <w:lvlText w:val="•"/>
      <w:lvlJc w:val="left"/>
      <w:pPr>
        <w:ind w:left="2262" w:hanging="221"/>
      </w:pPr>
      <w:rPr>
        <w:rFonts w:hint="default"/>
      </w:rPr>
    </w:lvl>
    <w:lvl w:ilvl="5" w:tplc="64600DCC">
      <w:numFmt w:val="bullet"/>
      <w:lvlText w:val="•"/>
      <w:lvlJc w:val="left"/>
      <w:pPr>
        <w:ind w:left="2757" w:hanging="221"/>
      </w:pPr>
      <w:rPr>
        <w:rFonts w:hint="default"/>
      </w:rPr>
    </w:lvl>
    <w:lvl w:ilvl="6" w:tplc="9C9203AA">
      <w:numFmt w:val="bullet"/>
      <w:lvlText w:val="•"/>
      <w:lvlJc w:val="left"/>
      <w:pPr>
        <w:ind w:left="3253" w:hanging="221"/>
      </w:pPr>
      <w:rPr>
        <w:rFonts w:hint="default"/>
      </w:rPr>
    </w:lvl>
    <w:lvl w:ilvl="7" w:tplc="CE96CEFC">
      <w:numFmt w:val="bullet"/>
      <w:lvlText w:val="•"/>
      <w:lvlJc w:val="left"/>
      <w:pPr>
        <w:ind w:left="3748" w:hanging="221"/>
      </w:pPr>
      <w:rPr>
        <w:rFonts w:hint="default"/>
      </w:rPr>
    </w:lvl>
    <w:lvl w:ilvl="8" w:tplc="2408C854">
      <w:numFmt w:val="bullet"/>
      <w:lvlText w:val="•"/>
      <w:lvlJc w:val="left"/>
      <w:pPr>
        <w:ind w:left="4244" w:hanging="221"/>
      </w:pPr>
      <w:rPr>
        <w:rFonts w:hint="default"/>
      </w:rPr>
    </w:lvl>
  </w:abstractNum>
  <w:abstractNum w:abstractNumId="52" w15:restartNumberingAfterBreak="0">
    <w:nsid w:val="715944EE"/>
    <w:multiLevelType w:val="hybridMultilevel"/>
    <w:tmpl w:val="3D78AE2E"/>
    <w:lvl w:ilvl="0" w:tplc="AED01544">
      <w:numFmt w:val="bullet"/>
      <w:lvlText w:val=""/>
      <w:lvlJc w:val="left"/>
      <w:pPr>
        <w:ind w:left="285" w:hanging="221"/>
      </w:pPr>
      <w:rPr>
        <w:rFonts w:ascii="Symbol" w:eastAsia="Times New Roman" w:hAnsi="Symbol" w:hint="default"/>
        <w:w w:val="100"/>
        <w:sz w:val="24"/>
      </w:rPr>
    </w:lvl>
    <w:lvl w:ilvl="1" w:tplc="49E8D974">
      <w:numFmt w:val="bullet"/>
      <w:lvlText w:val="•"/>
      <w:lvlJc w:val="left"/>
      <w:pPr>
        <w:ind w:left="775" w:hanging="221"/>
      </w:pPr>
      <w:rPr>
        <w:rFonts w:hint="default"/>
      </w:rPr>
    </w:lvl>
    <w:lvl w:ilvl="2" w:tplc="B55E892A">
      <w:numFmt w:val="bullet"/>
      <w:lvlText w:val="•"/>
      <w:lvlJc w:val="left"/>
      <w:pPr>
        <w:ind w:left="1271" w:hanging="221"/>
      </w:pPr>
      <w:rPr>
        <w:rFonts w:hint="default"/>
      </w:rPr>
    </w:lvl>
    <w:lvl w:ilvl="3" w:tplc="A168867A">
      <w:numFmt w:val="bullet"/>
      <w:lvlText w:val="•"/>
      <w:lvlJc w:val="left"/>
      <w:pPr>
        <w:ind w:left="1766" w:hanging="221"/>
      </w:pPr>
      <w:rPr>
        <w:rFonts w:hint="default"/>
      </w:rPr>
    </w:lvl>
    <w:lvl w:ilvl="4" w:tplc="9432EDBC">
      <w:numFmt w:val="bullet"/>
      <w:lvlText w:val="•"/>
      <w:lvlJc w:val="left"/>
      <w:pPr>
        <w:ind w:left="2262" w:hanging="221"/>
      </w:pPr>
      <w:rPr>
        <w:rFonts w:hint="default"/>
      </w:rPr>
    </w:lvl>
    <w:lvl w:ilvl="5" w:tplc="D76A91C2">
      <w:numFmt w:val="bullet"/>
      <w:lvlText w:val="•"/>
      <w:lvlJc w:val="left"/>
      <w:pPr>
        <w:ind w:left="2757" w:hanging="221"/>
      </w:pPr>
      <w:rPr>
        <w:rFonts w:hint="default"/>
      </w:rPr>
    </w:lvl>
    <w:lvl w:ilvl="6" w:tplc="49BC4752">
      <w:numFmt w:val="bullet"/>
      <w:lvlText w:val="•"/>
      <w:lvlJc w:val="left"/>
      <w:pPr>
        <w:ind w:left="3253" w:hanging="221"/>
      </w:pPr>
      <w:rPr>
        <w:rFonts w:hint="default"/>
      </w:rPr>
    </w:lvl>
    <w:lvl w:ilvl="7" w:tplc="9A2CF48A">
      <w:numFmt w:val="bullet"/>
      <w:lvlText w:val="•"/>
      <w:lvlJc w:val="left"/>
      <w:pPr>
        <w:ind w:left="3748" w:hanging="221"/>
      </w:pPr>
      <w:rPr>
        <w:rFonts w:hint="default"/>
      </w:rPr>
    </w:lvl>
    <w:lvl w:ilvl="8" w:tplc="10F85CA4">
      <w:numFmt w:val="bullet"/>
      <w:lvlText w:val="•"/>
      <w:lvlJc w:val="left"/>
      <w:pPr>
        <w:ind w:left="4244" w:hanging="221"/>
      </w:pPr>
      <w:rPr>
        <w:rFonts w:hint="default"/>
      </w:rPr>
    </w:lvl>
  </w:abstractNum>
  <w:abstractNum w:abstractNumId="53" w15:restartNumberingAfterBreak="0">
    <w:nsid w:val="71B33934"/>
    <w:multiLevelType w:val="multilevel"/>
    <w:tmpl w:val="78FE3498"/>
    <w:styleLink w:val="WWNum48"/>
    <w:lvl w:ilvl="0">
      <w:numFmt w:val="bullet"/>
      <w:lvlText w:val="•"/>
      <w:lvlJc w:val="left"/>
      <w:pPr>
        <w:ind w:left="927" w:hanging="360"/>
      </w:pPr>
      <w:rPr>
        <w:rFonts w:ascii="Times New Roman" w:eastAsia="Times New Roman" w:hAnsi="Times New Roman"/>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54"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7B23373D"/>
    <w:multiLevelType w:val="hybridMultilevel"/>
    <w:tmpl w:val="C0FAC82C"/>
    <w:lvl w:ilvl="0" w:tplc="EB9C4018">
      <w:numFmt w:val="bullet"/>
      <w:lvlText w:val=""/>
      <w:lvlJc w:val="left"/>
      <w:pPr>
        <w:ind w:left="285" w:hanging="221"/>
      </w:pPr>
      <w:rPr>
        <w:rFonts w:ascii="Symbol" w:eastAsia="Times New Roman" w:hAnsi="Symbol" w:hint="default"/>
        <w:w w:val="100"/>
        <w:sz w:val="24"/>
      </w:rPr>
    </w:lvl>
    <w:lvl w:ilvl="1" w:tplc="38823BB2">
      <w:numFmt w:val="bullet"/>
      <w:lvlText w:val="•"/>
      <w:lvlJc w:val="left"/>
      <w:pPr>
        <w:ind w:left="775" w:hanging="221"/>
      </w:pPr>
      <w:rPr>
        <w:rFonts w:hint="default"/>
      </w:rPr>
    </w:lvl>
    <w:lvl w:ilvl="2" w:tplc="A3C09E62">
      <w:numFmt w:val="bullet"/>
      <w:lvlText w:val="•"/>
      <w:lvlJc w:val="left"/>
      <w:pPr>
        <w:ind w:left="1271" w:hanging="221"/>
      </w:pPr>
      <w:rPr>
        <w:rFonts w:hint="default"/>
      </w:rPr>
    </w:lvl>
    <w:lvl w:ilvl="3" w:tplc="8CD4444C">
      <w:numFmt w:val="bullet"/>
      <w:lvlText w:val="•"/>
      <w:lvlJc w:val="left"/>
      <w:pPr>
        <w:ind w:left="1766" w:hanging="221"/>
      </w:pPr>
      <w:rPr>
        <w:rFonts w:hint="default"/>
      </w:rPr>
    </w:lvl>
    <w:lvl w:ilvl="4" w:tplc="AE5A4AF0">
      <w:numFmt w:val="bullet"/>
      <w:lvlText w:val="•"/>
      <w:lvlJc w:val="left"/>
      <w:pPr>
        <w:ind w:left="2262" w:hanging="221"/>
      </w:pPr>
      <w:rPr>
        <w:rFonts w:hint="default"/>
      </w:rPr>
    </w:lvl>
    <w:lvl w:ilvl="5" w:tplc="3CC84856">
      <w:numFmt w:val="bullet"/>
      <w:lvlText w:val="•"/>
      <w:lvlJc w:val="left"/>
      <w:pPr>
        <w:ind w:left="2757" w:hanging="221"/>
      </w:pPr>
      <w:rPr>
        <w:rFonts w:hint="default"/>
      </w:rPr>
    </w:lvl>
    <w:lvl w:ilvl="6" w:tplc="8626E6F4">
      <w:numFmt w:val="bullet"/>
      <w:lvlText w:val="•"/>
      <w:lvlJc w:val="left"/>
      <w:pPr>
        <w:ind w:left="3253" w:hanging="221"/>
      </w:pPr>
      <w:rPr>
        <w:rFonts w:hint="default"/>
      </w:rPr>
    </w:lvl>
    <w:lvl w:ilvl="7" w:tplc="B0B6B498">
      <w:numFmt w:val="bullet"/>
      <w:lvlText w:val="•"/>
      <w:lvlJc w:val="left"/>
      <w:pPr>
        <w:ind w:left="3748" w:hanging="221"/>
      </w:pPr>
      <w:rPr>
        <w:rFonts w:hint="default"/>
      </w:rPr>
    </w:lvl>
    <w:lvl w:ilvl="8" w:tplc="D99CF4CC">
      <w:numFmt w:val="bullet"/>
      <w:lvlText w:val="•"/>
      <w:lvlJc w:val="left"/>
      <w:pPr>
        <w:ind w:left="4244" w:hanging="221"/>
      </w:pPr>
      <w:rPr>
        <w:rFonts w:hint="default"/>
      </w:rPr>
    </w:lvl>
  </w:abstractNum>
  <w:abstractNum w:abstractNumId="56" w15:restartNumberingAfterBreak="0">
    <w:nsid w:val="7BBB1A9F"/>
    <w:multiLevelType w:val="hybridMultilevel"/>
    <w:tmpl w:val="1C30AF02"/>
    <w:lvl w:ilvl="0" w:tplc="4FEA39E8">
      <w:numFmt w:val="bullet"/>
      <w:lvlText w:val=""/>
      <w:lvlJc w:val="left"/>
      <w:pPr>
        <w:ind w:left="285" w:hanging="221"/>
      </w:pPr>
      <w:rPr>
        <w:rFonts w:ascii="Symbol" w:eastAsia="Times New Roman" w:hAnsi="Symbol" w:hint="default"/>
        <w:w w:val="100"/>
        <w:sz w:val="24"/>
      </w:rPr>
    </w:lvl>
    <w:lvl w:ilvl="1" w:tplc="E170FF9A">
      <w:numFmt w:val="bullet"/>
      <w:lvlText w:val="•"/>
      <w:lvlJc w:val="left"/>
      <w:pPr>
        <w:ind w:left="775" w:hanging="221"/>
      </w:pPr>
      <w:rPr>
        <w:rFonts w:hint="default"/>
      </w:rPr>
    </w:lvl>
    <w:lvl w:ilvl="2" w:tplc="6A802234">
      <w:numFmt w:val="bullet"/>
      <w:lvlText w:val="•"/>
      <w:lvlJc w:val="left"/>
      <w:pPr>
        <w:ind w:left="1271" w:hanging="221"/>
      </w:pPr>
      <w:rPr>
        <w:rFonts w:hint="default"/>
      </w:rPr>
    </w:lvl>
    <w:lvl w:ilvl="3" w:tplc="93BAB3C6">
      <w:numFmt w:val="bullet"/>
      <w:lvlText w:val="•"/>
      <w:lvlJc w:val="left"/>
      <w:pPr>
        <w:ind w:left="1766" w:hanging="221"/>
      </w:pPr>
      <w:rPr>
        <w:rFonts w:hint="default"/>
      </w:rPr>
    </w:lvl>
    <w:lvl w:ilvl="4" w:tplc="27F664FE">
      <w:numFmt w:val="bullet"/>
      <w:lvlText w:val="•"/>
      <w:lvlJc w:val="left"/>
      <w:pPr>
        <w:ind w:left="2262" w:hanging="221"/>
      </w:pPr>
      <w:rPr>
        <w:rFonts w:hint="default"/>
      </w:rPr>
    </w:lvl>
    <w:lvl w:ilvl="5" w:tplc="F8A6837E">
      <w:numFmt w:val="bullet"/>
      <w:lvlText w:val="•"/>
      <w:lvlJc w:val="left"/>
      <w:pPr>
        <w:ind w:left="2757" w:hanging="221"/>
      </w:pPr>
      <w:rPr>
        <w:rFonts w:hint="default"/>
      </w:rPr>
    </w:lvl>
    <w:lvl w:ilvl="6" w:tplc="0DDE79A6">
      <w:numFmt w:val="bullet"/>
      <w:lvlText w:val="•"/>
      <w:lvlJc w:val="left"/>
      <w:pPr>
        <w:ind w:left="3253" w:hanging="221"/>
      </w:pPr>
      <w:rPr>
        <w:rFonts w:hint="default"/>
      </w:rPr>
    </w:lvl>
    <w:lvl w:ilvl="7" w:tplc="77D4881A">
      <w:numFmt w:val="bullet"/>
      <w:lvlText w:val="•"/>
      <w:lvlJc w:val="left"/>
      <w:pPr>
        <w:ind w:left="3748" w:hanging="221"/>
      </w:pPr>
      <w:rPr>
        <w:rFonts w:hint="default"/>
      </w:rPr>
    </w:lvl>
    <w:lvl w:ilvl="8" w:tplc="C9020112">
      <w:numFmt w:val="bullet"/>
      <w:lvlText w:val="•"/>
      <w:lvlJc w:val="left"/>
      <w:pPr>
        <w:ind w:left="4244" w:hanging="221"/>
      </w:pPr>
      <w:rPr>
        <w:rFonts w:hint="default"/>
      </w:rPr>
    </w:lvl>
  </w:abstractNum>
  <w:abstractNum w:abstractNumId="57" w15:restartNumberingAfterBreak="0">
    <w:nsid w:val="7C797A5A"/>
    <w:multiLevelType w:val="hybridMultilevel"/>
    <w:tmpl w:val="6380C338"/>
    <w:lvl w:ilvl="0" w:tplc="D22449CE">
      <w:numFmt w:val="bullet"/>
      <w:lvlText w:val=""/>
      <w:lvlJc w:val="left"/>
      <w:pPr>
        <w:ind w:left="285" w:hanging="221"/>
      </w:pPr>
      <w:rPr>
        <w:rFonts w:ascii="Symbol" w:eastAsia="Times New Roman" w:hAnsi="Symbol" w:hint="default"/>
        <w:w w:val="100"/>
        <w:sz w:val="24"/>
      </w:rPr>
    </w:lvl>
    <w:lvl w:ilvl="1" w:tplc="ECCCF1D8">
      <w:numFmt w:val="bullet"/>
      <w:lvlText w:val="•"/>
      <w:lvlJc w:val="left"/>
      <w:pPr>
        <w:ind w:left="775" w:hanging="221"/>
      </w:pPr>
      <w:rPr>
        <w:rFonts w:hint="default"/>
      </w:rPr>
    </w:lvl>
    <w:lvl w:ilvl="2" w:tplc="8A4E379A">
      <w:numFmt w:val="bullet"/>
      <w:lvlText w:val="•"/>
      <w:lvlJc w:val="left"/>
      <w:pPr>
        <w:ind w:left="1271" w:hanging="221"/>
      </w:pPr>
      <w:rPr>
        <w:rFonts w:hint="default"/>
      </w:rPr>
    </w:lvl>
    <w:lvl w:ilvl="3" w:tplc="73C25AA0">
      <w:numFmt w:val="bullet"/>
      <w:lvlText w:val="•"/>
      <w:lvlJc w:val="left"/>
      <w:pPr>
        <w:ind w:left="1766" w:hanging="221"/>
      </w:pPr>
      <w:rPr>
        <w:rFonts w:hint="default"/>
      </w:rPr>
    </w:lvl>
    <w:lvl w:ilvl="4" w:tplc="3496D5BA">
      <w:numFmt w:val="bullet"/>
      <w:lvlText w:val="•"/>
      <w:lvlJc w:val="left"/>
      <w:pPr>
        <w:ind w:left="2262" w:hanging="221"/>
      </w:pPr>
      <w:rPr>
        <w:rFonts w:hint="default"/>
      </w:rPr>
    </w:lvl>
    <w:lvl w:ilvl="5" w:tplc="DCB23D9A">
      <w:numFmt w:val="bullet"/>
      <w:lvlText w:val="•"/>
      <w:lvlJc w:val="left"/>
      <w:pPr>
        <w:ind w:left="2757" w:hanging="221"/>
      </w:pPr>
      <w:rPr>
        <w:rFonts w:hint="default"/>
      </w:rPr>
    </w:lvl>
    <w:lvl w:ilvl="6" w:tplc="AA68E7CE">
      <w:numFmt w:val="bullet"/>
      <w:lvlText w:val="•"/>
      <w:lvlJc w:val="left"/>
      <w:pPr>
        <w:ind w:left="3253" w:hanging="221"/>
      </w:pPr>
      <w:rPr>
        <w:rFonts w:hint="default"/>
      </w:rPr>
    </w:lvl>
    <w:lvl w:ilvl="7" w:tplc="5B02DD3C">
      <w:numFmt w:val="bullet"/>
      <w:lvlText w:val="•"/>
      <w:lvlJc w:val="left"/>
      <w:pPr>
        <w:ind w:left="3748" w:hanging="221"/>
      </w:pPr>
      <w:rPr>
        <w:rFonts w:hint="default"/>
      </w:rPr>
    </w:lvl>
    <w:lvl w:ilvl="8" w:tplc="0256FDDC">
      <w:numFmt w:val="bullet"/>
      <w:lvlText w:val="•"/>
      <w:lvlJc w:val="left"/>
      <w:pPr>
        <w:ind w:left="4244" w:hanging="221"/>
      </w:pPr>
      <w:rPr>
        <w:rFonts w:hint="default"/>
      </w:rPr>
    </w:lvl>
  </w:abstractNum>
  <w:num w:numId="1" w16cid:durableId="233128950">
    <w:abstractNumId w:val="32"/>
  </w:num>
  <w:num w:numId="2" w16cid:durableId="271716167">
    <w:abstractNumId w:val="42"/>
  </w:num>
  <w:num w:numId="3" w16cid:durableId="404882021">
    <w:abstractNumId w:val="26"/>
  </w:num>
  <w:num w:numId="4" w16cid:durableId="1117216882">
    <w:abstractNumId w:val="11"/>
  </w:num>
  <w:num w:numId="5" w16cid:durableId="1368526532">
    <w:abstractNumId w:val="36"/>
  </w:num>
  <w:num w:numId="6" w16cid:durableId="162937079">
    <w:abstractNumId w:val="22"/>
  </w:num>
  <w:num w:numId="7" w16cid:durableId="1058210014">
    <w:abstractNumId w:val="8"/>
  </w:num>
  <w:num w:numId="8" w16cid:durableId="1063527928">
    <w:abstractNumId w:val="53"/>
  </w:num>
  <w:num w:numId="9" w16cid:durableId="1804957273">
    <w:abstractNumId w:val="16"/>
  </w:num>
  <w:num w:numId="10" w16cid:durableId="522599497">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98478525">
    <w:abstractNumId w:val="17"/>
  </w:num>
  <w:num w:numId="12" w16cid:durableId="12927791">
    <w:abstractNumId w:val="23"/>
  </w:num>
  <w:num w:numId="13" w16cid:durableId="1149053528">
    <w:abstractNumId w:val="56"/>
  </w:num>
  <w:num w:numId="14" w16cid:durableId="778185122">
    <w:abstractNumId w:val="7"/>
  </w:num>
  <w:num w:numId="15" w16cid:durableId="1472939177">
    <w:abstractNumId w:val="18"/>
  </w:num>
  <w:num w:numId="16" w16cid:durableId="10648020">
    <w:abstractNumId w:val="14"/>
  </w:num>
  <w:num w:numId="17" w16cid:durableId="1661813188">
    <w:abstractNumId w:val="35"/>
  </w:num>
  <w:num w:numId="18" w16cid:durableId="786705166">
    <w:abstractNumId w:val="46"/>
  </w:num>
  <w:num w:numId="19" w16cid:durableId="133379989">
    <w:abstractNumId w:val="44"/>
  </w:num>
  <w:num w:numId="20" w16cid:durableId="2045593338">
    <w:abstractNumId w:val="57"/>
  </w:num>
  <w:num w:numId="21" w16cid:durableId="354578054">
    <w:abstractNumId w:val="25"/>
  </w:num>
  <w:num w:numId="22" w16cid:durableId="581909484">
    <w:abstractNumId w:val="52"/>
  </w:num>
  <w:num w:numId="23" w16cid:durableId="2132938095">
    <w:abstractNumId w:val="39"/>
  </w:num>
  <w:num w:numId="24" w16cid:durableId="860242436">
    <w:abstractNumId w:val="50"/>
  </w:num>
  <w:num w:numId="25" w16cid:durableId="1130048460">
    <w:abstractNumId w:val="10"/>
  </w:num>
  <w:num w:numId="26" w16cid:durableId="426385573">
    <w:abstractNumId w:val="38"/>
  </w:num>
  <w:num w:numId="27" w16cid:durableId="423040051">
    <w:abstractNumId w:val="51"/>
  </w:num>
  <w:num w:numId="28" w16cid:durableId="1285231633">
    <w:abstractNumId w:val="55"/>
  </w:num>
  <w:num w:numId="29" w16cid:durableId="965501189">
    <w:abstractNumId w:val="4"/>
  </w:num>
  <w:num w:numId="30" w16cid:durableId="128673370">
    <w:abstractNumId w:val="43"/>
  </w:num>
  <w:num w:numId="31" w16cid:durableId="1076198166">
    <w:abstractNumId w:val="40"/>
  </w:num>
  <w:num w:numId="32" w16cid:durableId="1835221363">
    <w:abstractNumId w:val="20"/>
  </w:num>
  <w:num w:numId="33" w16cid:durableId="249199965">
    <w:abstractNumId w:val="33"/>
  </w:num>
  <w:num w:numId="34" w16cid:durableId="1057359432">
    <w:abstractNumId w:val="31"/>
  </w:num>
  <w:num w:numId="35" w16cid:durableId="1343240298">
    <w:abstractNumId w:val="21"/>
  </w:num>
  <w:num w:numId="36" w16cid:durableId="1711035174">
    <w:abstractNumId w:val="6"/>
  </w:num>
  <w:num w:numId="37" w16cid:durableId="1644852939">
    <w:abstractNumId w:val="13"/>
  </w:num>
  <w:num w:numId="38" w16cid:durableId="1523127998">
    <w:abstractNumId w:val="15"/>
  </w:num>
  <w:num w:numId="39" w16cid:durableId="1504248490">
    <w:abstractNumId w:val="47"/>
  </w:num>
  <w:num w:numId="40" w16cid:durableId="1970934946">
    <w:abstractNumId w:val="30"/>
  </w:num>
  <w:num w:numId="41" w16cid:durableId="1360424403">
    <w:abstractNumId w:val="54"/>
  </w:num>
  <w:num w:numId="42" w16cid:durableId="1870944881">
    <w:abstractNumId w:val="34"/>
  </w:num>
  <w:num w:numId="43" w16cid:durableId="402067291">
    <w:abstractNumId w:val="3"/>
  </w:num>
  <w:num w:numId="44" w16cid:durableId="1962370946">
    <w:abstractNumId w:val="49"/>
  </w:num>
  <w:num w:numId="45" w16cid:durableId="138310669">
    <w:abstractNumId w:val="19"/>
  </w:num>
  <w:num w:numId="46" w16cid:durableId="344945174">
    <w:abstractNumId w:val="41"/>
  </w:num>
  <w:num w:numId="47" w16cid:durableId="61952422">
    <w:abstractNumId w:val="45"/>
  </w:num>
  <w:num w:numId="48" w16cid:durableId="1977641983">
    <w:abstractNumId w:val="24"/>
  </w:num>
  <w:num w:numId="49" w16cid:durableId="1164051886">
    <w:abstractNumId w:val="27"/>
  </w:num>
  <w:num w:numId="50" w16cid:durableId="19038315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32964016">
    <w:abstractNumId w:val="5"/>
  </w:num>
  <w:num w:numId="52" w16cid:durableId="1706170205">
    <w:abstractNumId w:val="28"/>
  </w:num>
  <w:num w:numId="53" w16cid:durableId="584146644">
    <w:abstractNumId w:val="9"/>
    <w:lvlOverride w:ilvl="0">
      <w:startOverride w:val="3"/>
    </w:lvlOverride>
    <w:lvlOverride w:ilvl="1">
      <w:startOverride w:val="1"/>
    </w:lvlOverride>
    <w:lvlOverride w:ilvl="2"/>
    <w:lvlOverride w:ilvl="3"/>
    <w:lvlOverride w:ilvl="4"/>
    <w:lvlOverride w:ilvl="5"/>
    <w:lvlOverride w:ilvl="6"/>
    <w:lvlOverride w:ilvl="7"/>
    <w:lvlOverride w:ilvl="8"/>
  </w:num>
  <w:num w:numId="54" w16cid:durableId="1458181973">
    <w:abstractNumId w:val="37"/>
  </w:num>
  <w:num w:numId="55" w16cid:durableId="770320071">
    <w:abstractNumId w:val="4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autoHyphenation/>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331B"/>
    <w:rsid w:val="000011D2"/>
    <w:rsid w:val="000016CC"/>
    <w:rsid w:val="00002D96"/>
    <w:rsid w:val="0000466D"/>
    <w:rsid w:val="0000569B"/>
    <w:rsid w:val="00005D8B"/>
    <w:rsid w:val="000061C6"/>
    <w:rsid w:val="0000731C"/>
    <w:rsid w:val="00007C04"/>
    <w:rsid w:val="0001279A"/>
    <w:rsid w:val="0001289A"/>
    <w:rsid w:val="00014DEA"/>
    <w:rsid w:val="00020E80"/>
    <w:rsid w:val="00025360"/>
    <w:rsid w:val="000277E5"/>
    <w:rsid w:val="000279DD"/>
    <w:rsid w:val="00033ECE"/>
    <w:rsid w:val="00035D31"/>
    <w:rsid w:val="00036066"/>
    <w:rsid w:val="00037D72"/>
    <w:rsid w:val="0004080C"/>
    <w:rsid w:val="00041532"/>
    <w:rsid w:val="00041564"/>
    <w:rsid w:val="000418F4"/>
    <w:rsid w:val="00042346"/>
    <w:rsid w:val="0004575B"/>
    <w:rsid w:val="000457F6"/>
    <w:rsid w:val="0004609E"/>
    <w:rsid w:val="0004753E"/>
    <w:rsid w:val="000559BC"/>
    <w:rsid w:val="00056E59"/>
    <w:rsid w:val="00061CE4"/>
    <w:rsid w:val="000647FB"/>
    <w:rsid w:val="00065EBE"/>
    <w:rsid w:val="0006619D"/>
    <w:rsid w:val="0007038C"/>
    <w:rsid w:val="0007067D"/>
    <w:rsid w:val="00072056"/>
    <w:rsid w:val="00072900"/>
    <w:rsid w:val="00074118"/>
    <w:rsid w:val="0007543C"/>
    <w:rsid w:val="000754D0"/>
    <w:rsid w:val="00075CA2"/>
    <w:rsid w:val="00077B3B"/>
    <w:rsid w:val="00080F6C"/>
    <w:rsid w:val="000816E6"/>
    <w:rsid w:val="00083243"/>
    <w:rsid w:val="000833EC"/>
    <w:rsid w:val="00091810"/>
    <w:rsid w:val="00091C4A"/>
    <w:rsid w:val="00091F78"/>
    <w:rsid w:val="00093BA6"/>
    <w:rsid w:val="000952D7"/>
    <w:rsid w:val="000959E4"/>
    <w:rsid w:val="00095C84"/>
    <w:rsid w:val="00095FDE"/>
    <w:rsid w:val="00096113"/>
    <w:rsid w:val="00096B55"/>
    <w:rsid w:val="000A028B"/>
    <w:rsid w:val="000A0C2B"/>
    <w:rsid w:val="000A0D8B"/>
    <w:rsid w:val="000A227C"/>
    <w:rsid w:val="000A2A1D"/>
    <w:rsid w:val="000A4FB0"/>
    <w:rsid w:val="000A5C3F"/>
    <w:rsid w:val="000A611B"/>
    <w:rsid w:val="000A6A87"/>
    <w:rsid w:val="000B09A5"/>
    <w:rsid w:val="000B1154"/>
    <w:rsid w:val="000B1852"/>
    <w:rsid w:val="000B1BD1"/>
    <w:rsid w:val="000B3043"/>
    <w:rsid w:val="000B306C"/>
    <w:rsid w:val="000B34DB"/>
    <w:rsid w:val="000B654D"/>
    <w:rsid w:val="000B7D08"/>
    <w:rsid w:val="000C319F"/>
    <w:rsid w:val="000C335B"/>
    <w:rsid w:val="000C39D5"/>
    <w:rsid w:val="000C3FA6"/>
    <w:rsid w:val="000C6E60"/>
    <w:rsid w:val="000C7B55"/>
    <w:rsid w:val="000D04A9"/>
    <w:rsid w:val="000D06D2"/>
    <w:rsid w:val="000D511F"/>
    <w:rsid w:val="000D6025"/>
    <w:rsid w:val="000D633F"/>
    <w:rsid w:val="000D7958"/>
    <w:rsid w:val="000E2853"/>
    <w:rsid w:val="000E3C05"/>
    <w:rsid w:val="000E3F85"/>
    <w:rsid w:val="000E4E8F"/>
    <w:rsid w:val="000E6003"/>
    <w:rsid w:val="000E66B6"/>
    <w:rsid w:val="000E6BF1"/>
    <w:rsid w:val="000F0C1F"/>
    <w:rsid w:val="000F243C"/>
    <w:rsid w:val="000F3FBA"/>
    <w:rsid w:val="000F51E1"/>
    <w:rsid w:val="000F590E"/>
    <w:rsid w:val="000F6C4A"/>
    <w:rsid w:val="000F6EB9"/>
    <w:rsid w:val="001003A1"/>
    <w:rsid w:val="00102932"/>
    <w:rsid w:val="00104A29"/>
    <w:rsid w:val="00105C34"/>
    <w:rsid w:val="00106493"/>
    <w:rsid w:val="00106D52"/>
    <w:rsid w:val="00106DEE"/>
    <w:rsid w:val="00110BF8"/>
    <w:rsid w:val="001137ED"/>
    <w:rsid w:val="00114339"/>
    <w:rsid w:val="00114CE2"/>
    <w:rsid w:val="001162CE"/>
    <w:rsid w:val="0011635F"/>
    <w:rsid w:val="00121955"/>
    <w:rsid w:val="00123173"/>
    <w:rsid w:val="001241CE"/>
    <w:rsid w:val="001278CB"/>
    <w:rsid w:val="00127982"/>
    <w:rsid w:val="001279D2"/>
    <w:rsid w:val="00130CB4"/>
    <w:rsid w:val="00131AA9"/>
    <w:rsid w:val="0013351E"/>
    <w:rsid w:val="001355FB"/>
    <w:rsid w:val="00135F7C"/>
    <w:rsid w:val="00141B39"/>
    <w:rsid w:val="00146649"/>
    <w:rsid w:val="00147ADE"/>
    <w:rsid w:val="001507E5"/>
    <w:rsid w:val="001513DD"/>
    <w:rsid w:val="001518F6"/>
    <w:rsid w:val="00151C24"/>
    <w:rsid w:val="00151D46"/>
    <w:rsid w:val="00151EE4"/>
    <w:rsid w:val="00152FD2"/>
    <w:rsid w:val="00153761"/>
    <w:rsid w:val="00153832"/>
    <w:rsid w:val="0015462C"/>
    <w:rsid w:val="0015563F"/>
    <w:rsid w:val="00155982"/>
    <w:rsid w:val="00156172"/>
    <w:rsid w:val="001644B0"/>
    <w:rsid w:val="001654B1"/>
    <w:rsid w:val="00166015"/>
    <w:rsid w:val="001663BC"/>
    <w:rsid w:val="001721D6"/>
    <w:rsid w:val="00172395"/>
    <w:rsid w:val="0017249E"/>
    <w:rsid w:val="0017372E"/>
    <w:rsid w:val="00173A24"/>
    <w:rsid w:val="00173ABB"/>
    <w:rsid w:val="00175719"/>
    <w:rsid w:val="00175ACC"/>
    <w:rsid w:val="00175B15"/>
    <w:rsid w:val="00175B70"/>
    <w:rsid w:val="00180EE3"/>
    <w:rsid w:val="00181FF3"/>
    <w:rsid w:val="0018331B"/>
    <w:rsid w:val="00184334"/>
    <w:rsid w:val="0018514A"/>
    <w:rsid w:val="001868EA"/>
    <w:rsid w:val="00190773"/>
    <w:rsid w:val="00190E0E"/>
    <w:rsid w:val="00190FAF"/>
    <w:rsid w:val="001917B0"/>
    <w:rsid w:val="00191C19"/>
    <w:rsid w:val="00192CB3"/>
    <w:rsid w:val="00193180"/>
    <w:rsid w:val="00193D5D"/>
    <w:rsid w:val="00194BA2"/>
    <w:rsid w:val="0019560F"/>
    <w:rsid w:val="0019621B"/>
    <w:rsid w:val="00196E1F"/>
    <w:rsid w:val="001A0F32"/>
    <w:rsid w:val="001A7460"/>
    <w:rsid w:val="001A7C9C"/>
    <w:rsid w:val="001B29A8"/>
    <w:rsid w:val="001B3CDA"/>
    <w:rsid w:val="001B4CEC"/>
    <w:rsid w:val="001B63AC"/>
    <w:rsid w:val="001B6AB4"/>
    <w:rsid w:val="001B6E60"/>
    <w:rsid w:val="001B7D86"/>
    <w:rsid w:val="001B7FE4"/>
    <w:rsid w:val="001C2C67"/>
    <w:rsid w:val="001C34CE"/>
    <w:rsid w:val="001C4754"/>
    <w:rsid w:val="001C4EAF"/>
    <w:rsid w:val="001C6D27"/>
    <w:rsid w:val="001C6DB0"/>
    <w:rsid w:val="001C7AEB"/>
    <w:rsid w:val="001D0FA0"/>
    <w:rsid w:val="001D168F"/>
    <w:rsid w:val="001D1F7B"/>
    <w:rsid w:val="001D30A0"/>
    <w:rsid w:val="001D3C64"/>
    <w:rsid w:val="001D46AD"/>
    <w:rsid w:val="001D61BC"/>
    <w:rsid w:val="001D6BA2"/>
    <w:rsid w:val="001D7EB3"/>
    <w:rsid w:val="001E1BC0"/>
    <w:rsid w:val="001E1E1E"/>
    <w:rsid w:val="001E21F8"/>
    <w:rsid w:val="001E4D6D"/>
    <w:rsid w:val="001E627B"/>
    <w:rsid w:val="001F03EB"/>
    <w:rsid w:val="001F13B0"/>
    <w:rsid w:val="001F19A3"/>
    <w:rsid w:val="001F242B"/>
    <w:rsid w:val="001F283C"/>
    <w:rsid w:val="001F2DBD"/>
    <w:rsid w:val="001F4249"/>
    <w:rsid w:val="001F502A"/>
    <w:rsid w:val="001F50B5"/>
    <w:rsid w:val="001F6115"/>
    <w:rsid w:val="001F63F8"/>
    <w:rsid w:val="001F696E"/>
    <w:rsid w:val="00200991"/>
    <w:rsid w:val="00201047"/>
    <w:rsid w:val="00201F22"/>
    <w:rsid w:val="00202711"/>
    <w:rsid w:val="00203FD9"/>
    <w:rsid w:val="002045E2"/>
    <w:rsid w:val="00206037"/>
    <w:rsid w:val="002060D1"/>
    <w:rsid w:val="002077D0"/>
    <w:rsid w:val="0021043F"/>
    <w:rsid w:val="002108FB"/>
    <w:rsid w:val="0021289D"/>
    <w:rsid w:val="002133AE"/>
    <w:rsid w:val="00215F3D"/>
    <w:rsid w:val="00221902"/>
    <w:rsid w:val="00223183"/>
    <w:rsid w:val="0022344B"/>
    <w:rsid w:val="0023039C"/>
    <w:rsid w:val="00230AD5"/>
    <w:rsid w:val="00231A36"/>
    <w:rsid w:val="00233335"/>
    <w:rsid w:val="0023564A"/>
    <w:rsid w:val="00236A0C"/>
    <w:rsid w:val="00236E7A"/>
    <w:rsid w:val="002410A2"/>
    <w:rsid w:val="0024197A"/>
    <w:rsid w:val="0024359E"/>
    <w:rsid w:val="0024775B"/>
    <w:rsid w:val="00247AA4"/>
    <w:rsid w:val="0025058A"/>
    <w:rsid w:val="00252A52"/>
    <w:rsid w:val="002542C0"/>
    <w:rsid w:val="00254C96"/>
    <w:rsid w:val="00260B03"/>
    <w:rsid w:val="00260B23"/>
    <w:rsid w:val="00260CCB"/>
    <w:rsid w:val="00262A9D"/>
    <w:rsid w:val="00270983"/>
    <w:rsid w:val="002710AB"/>
    <w:rsid w:val="002719B9"/>
    <w:rsid w:val="00273DB8"/>
    <w:rsid w:val="00275BAC"/>
    <w:rsid w:val="0027717A"/>
    <w:rsid w:val="002804EE"/>
    <w:rsid w:val="00282395"/>
    <w:rsid w:val="00283A04"/>
    <w:rsid w:val="00286B7A"/>
    <w:rsid w:val="00290AC3"/>
    <w:rsid w:val="002916E7"/>
    <w:rsid w:val="002926E8"/>
    <w:rsid w:val="00293B92"/>
    <w:rsid w:val="00294F65"/>
    <w:rsid w:val="0029628F"/>
    <w:rsid w:val="00297C68"/>
    <w:rsid w:val="002A0636"/>
    <w:rsid w:val="002A0ABC"/>
    <w:rsid w:val="002A2F1C"/>
    <w:rsid w:val="002A30A1"/>
    <w:rsid w:val="002A4987"/>
    <w:rsid w:val="002A4A89"/>
    <w:rsid w:val="002A4DCF"/>
    <w:rsid w:val="002A4E3E"/>
    <w:rsid w:val="002A5AE9"/>
    <w:rsid w:val="002A6B4A"/>
    <w:rsid w:val="002A7C0C"/>
    <w:rsid w:val="002A7C4D"/>
    <w:rsid w:val="002A7C61"/>
    <w:rsid w:val="002B0F64"/>
    <w:rsid w:val="002B109C"/>
    <w:rsid w:val="002B5C49"/>
    <w:rsid w:val="002C0314"/>
    <w:rsid w:val="002C2236"/>
    <w:rsid w:val="002C36CF"/>
    <w:rsid w:val="002C39ED"/>
    <w:rsid w:val="002C4425"/>
    <w:rsid w:val="002C4887"/>
    <w:rsid w:val="002C4E8B"/>
    <w:rsid w:val="002C54BC"/>
    <w:rsid w:val="002C7BEE"/>
    <w:rsid w:val="002D1E9D"/>
    <w:rsid w:val="002D235F"/>
    <w:rsid w:val="002D3BE9"/>
    <w:rsid w:val="002D4404"/>
    <w:rsid w:val="002D6215"/>
    <w:rsid w:val="002D7ABB"/>
    <w:rsid w:val="002E0155"/>
    <w:rsid w:val="002E3520"/>
    <w:rsid w:val="002E3F8F"/>
    <w:rsid w:val="002E4382"/>
    <w:rsid w:val="002E768C"/>
    <w:rsid w:val="002E792F"/>
    <w:rsid w:val="002F0F5E"/>
    <w:rsid w:val="002F19C8"/>
    <w:rsid w:val="002F3290"/>
    <w:rsid w:val="002F3E1D"/>
    <w:rsid w:val="002F402E"/>
    <w:rsid w:val="002F4B5E"/>
    <w:rsid w:val="002F658A"/>
    <w:rsid w:val="002F7C5E"/>
    <w:rsid w:val="00301264"/>
    <w:rsid w:val="00301391"/>
    <w:rsid w:val="00302C15"/>
    <w:rsid w:val="00303E4F"/>
    <w:rsid w:val="00304912"/>
    <w:rsid w:val="00304E37"/>
    <w:rsid w:val="00306143"/>
    <w:rsid w:val="003065F1"/>
    <w:rsid w:val="003074EA"/>
    <w:rsid w:val="0031094A"/>
    <w:rsid w:val="00310D23"/>
    <w:rsid w:val="00311673"/>
    <w:rsid w:val="00313E19"/>
    <w:rsid w:val="0031492A"/>
    <w:rsid w:val="00315E65"/>
    <w:rsid w:val="00316D54"/>
    <w:rsid w:val="0032088B"/>
    <w:rsid w:val="00321390"/>
    <w:rsid w:val="003229D6"/>
    <w:rsid w:val="00322AAD"/>
    <w:rsid w:val="00324ED0"/>
    <w:rsid w:val="00325FF4"/>
    <w:rsid w:val="00326955"/>
    <w:rsid w:val="00327CF4"/>
    <w:rsid w:val="00330EEB"/>
    <w:rsid w:val="00331374"/>
    <w:rsid w:val="0033297A"/>
    <w:rsid w:val="00336059"/>
    <w:rsid w:val="0033607D"/>
    <w:rsid w:val="00337DAD"/>
    <w:rsid w:val="00337FB9"/>
    <w:rsid w:val="00340ACF"/>
    <w:rsid w:val="0034445B"/>
    <w:rsid w:val="003454D3"/>
    <w:rsid w:val="00345B6C"/>
    <w:rsid w:val="0034605C"/>
    <w:rsid w:val="003471C3"/>
    <w:rsid w:val="00350503"/>
    <w:rsid w:val="003525B6"/>
    <w:rsid w:val="00352A5B"/>
    <w:rsid w:val="003609F7"/>
    <w:rsid w:val="00361C66"/>
    <w:rsid w:val="00363B12"/>
    <w:rsid w:val="00364C26"/>
    <w:rsid w:val="00365E13"/>
    <w:rsid w:val="003675A6"/>
    <w:rsid w:val="00370B8D"/>
    <w:rsid w:val="0037161D"/>
    <w:rsid w:val="00376674"/>
    <w:rsid w:val="003776D0"/>
    <w:rsid w:val="00380A21"/>
    <w:rsid w:val="00380A7A"/>
    <w:rsid w:val="00380AC4"/>
    <w:rsid w:val="00380B75"/>
    <w:rsid w:val="00382DF8"/>
    <w:rsid w:val="00383A11"/>
    <w:rsid w:val="003849D5"/>
    <w:rsid w:val="003850A5"/>
    <w:rsid w:val="003850E5"/>
    <w:rsid w:val="00390E47"/>
    <w:rsid w:val="00390F4A"/>
    <w:rsid w:val="00391FD5"/>
    <w:rsid w:val="00392099"/>
    <w:rsid w:val="0039298F"/>
    <w:rsid w:val="0039482D"/>
    <w:rsid w:val="003A0F7D"/>
    <w:rsid w:val="003A4B7F"/>
    <w:rsid w:val="003A4E37"/>
    <w:rsid w:val="003A6FFA"/>
    <w:rsid w:val="003B1B15"/>
    <w:rsid w:val="003B4A10"/>
    <w:rsid w:val="003B507A"/>
    <w:rsid w:val="003B60BC"/>
    <w:rsid w:val="003B668E"/>
    <w:rsid w:val="003B6EA7"/>
    <w:rsid w:val="003B798E"/>
    <w:rsid w:val="003B7D46"/>
    <w:rsid w:val="003C00E2"/>
    <w:rsid w:val="003C15F2"/>
    <w:rsid w:val="003C37BE"/>
    <w:rsid w:val="003C4B82"/>
    <w:rsid w:val="003C5F44"/>
    <w:rsid w:val="003C6ACE"/>
    <w:rsid w:val="003C750B"/>
    <w:rsid w:val="003C7B8F"/>
    <w:rsid w:val="003D11C1"/>
    <w:rsid w:val="003D2742"/>
    <w:rsid w:val="003D36D1"/>
    <w:rsid w:val="003D4096"/>
    <w:rsid w:val="003D4734"/>
    <w:rsid w:val="003D487D"/>
    <w:rsid w:val="003D4DA5"/>
    <w:rsid w:val="003D52CB"/>
    <w:rsid w:val="003E0B13"/>
    <w:rsid w:val="003E115D"/>
    <w:rsid w:val="003E1C1F"/>
    <w:rsid w:val="003E240B"/>
    <w:rsid w:val="003E26BE"/>
    <w:rsid w:val="003E26E6"/>
    <w:rsid w:val="003E2D57"/>
    <w:rsid w:val="003E3902"/>
    <w:rsid w:val="003E6CA8"/>
    <w:rsid w:val="003E7C33"/>
    <w:rsid w:val="003F08F7"/>
    <w:rsid w:val="003F0FCD"/>
    <w:rsid w:val="003F126D"/>
    <w:rsid w:val="003F1F83"/>
    <w:rsid w:val="003F2499"/>
    <w:rsid w:val="003F365E"/>
    <w:rsid w:val="003F4294"/>
    <w:rsid w:val="003F60A9"/>
    <w:rsid w:val="00400045"/>
    <w:rsid w:val="00403D3F"/>
    <w:rsid w:val="004069EC"/>
    <w:rsid w:val="0041171B"/>
    <w:rsid w:val="004120FA"/>
    <w:rsid w:val="00412679"/>
    <w:rsid w:val="00412C0C"/>
    <w:rsid w:val="0041320D"/>
    <w:rsid w:val="00413855"/>
    <w:rsid w:val="00413C3E"/>
    <w:rsid w:val="00414611"/>
    <w:rsid w:val="00414C20"/>
    <w:rsid w:val="00417170"/>
    <w:rsid w:val="0042007F"/>
    <w:rsid w:val="00420F0B"/>
    <w:rsid w:val="004234CB"/>
    <w:rsid w:val="0042367F"/>
    <w:rsid w:val="0042391B"/>
    <w:rsid w:val="00426310"/>
    <w:rsid w:val="004263CC"/>
    <w:rsid w:val="00427529"/>
    <w:rsid w:val="00430214"/>
    <w:rsid w:val="00432D65"/>
    <w:rsid w:val="004330A3"/>
    <w:rsid w:val="00437D5D"/>
    <w:rsid w:val="004405C0"/>
    <w:rsid w:val="0044139C"/>
    <w:rsid w:val="00441A68"/>
    <w:rsid w:val="00441DF6"/>
    <w:rsid w:val="00444635"/>
    <w:rsid w:val="00445D84"/>
    <w:rsid w:val="00447868"/>
    <w:rsid w:val="004511F9"/>
    <w:rsid w:val="00452862"/>
    <w:rsid w:val="00454811"/>
    <w:rsid w:val="00454A3A"/>
    <w:rsid w:val="0045546E"/>
    <w:rsid w:val="00457F4F"/>
    <w:rsid w:val="00460189"/>
    <w:rsid w:val="0046060F"/>
    <w:rsid w:val="0046088E"/>
    <w:rsid w:val="00461FA0"/>
    <w:rsid w:val="00462640"/>
    <w:rsid w:val="00462C7C"/>
    <w:rsid w:val="004636B8"/>
    <w:rsid w:val="00464617"/>
    <w:rsid w:val="00466458"/>
    <w:rsid w:val="00467009"/>
    <w:rsid w:val="00470052"/>
    <w:rsid w:val="00470360"/>
    <w:rsid w:val="00470C9E"/>
    <w:rsid w:val="0047121F"/>
    <w:rsid w:val="004718A2"/>
    <w:rsid w:val="00471C36"/>
    <w:rsid w:val="00472A06"/>
    <w:rsid w:val="00475A3C"/>
    <w:rsid w:val="004772FB"/>
    <w:rsid w:val="00477B92"/>
    <w:rsid w:val="00477F41"/>
    <w:rsid w:val="0048069C"/>
    <w:rsid w:val="00480860"/>
    <w:rsid w:val="0048088C"/>
    <w:rsid w:val="00483122"/>
    <w:rsid w:val="00484916"/>
    <w:rsid w:val="00484AC6"/>
    <w:rsid w:val="0048688A"/>
    <w:rsid w:val="00486EA6"/>
    <w:rsid w:val="004874EB"/>
    <w:rsid w:val="004908E5"/>
    <w:rsid w:val="0049274A"/>
    <w:rsid w:val="00492D0D"/>
    <w:rsid w:val="00494061"/>
    <w:rsid w:val="0049487C"/>
    <w:rsid w:val="004954DC"/>
    <w:rsid w:val="004969A8"/>
    <w:rsid w:val="00497B21"/>
    <w:rsid w:val="004A0421"/>
    <w:rsid w:val="004A06E7"/>
    <w:rsid w:val="004A18C5"/>
    <w:rsid w:val="004A2889"/>
    <w:rsid w:val="004A30A8"/>
    <w:rsid w:val="004A3722"/>
    <w:rsid w:val="004A4C51"/>
    <w:rsid w:val="004A4C8F"/>
    <w:rsid w:val="004B05AF"/>
    <w:rsid w:val="004B1B69"/>
    <w:rsid w:val="004B5D74"/>
    <w:rsid w:val="004B5DC4"/>
    <w:rsid w:val="004C3E4D"/>
    <w:rsid w:val="004C4305"/>
    <w:rsid w:val="004C501F"/>
    <w:rsid w:val="004C5A00"/>
    <w:rsid w:val="004C624F"/>
    <w:rsid w:val="004C771F"/>
    <w:rsid w:val="004D06C4"/>
    <w:rsid w:val="004D13C3"/>
    <w:rsid w:val="004D2698"/>
    <w:rsid w:val="004D2BCE"/>
    <w:rsid w:val="004D2CF0"/>
    <w:rsid w:val="004D3789"/>
    <w:rsid w:val="004D3955"/>
    <w:rsid w:val="004D5AA1"/>
    <w:rsid w:val="004D70AA"/>
    <w:rsid w:val="004E0A94"/>
    <w:rsid w:val="004E1C1E"/>
    <w:rsid w:val="004E1E63"/>
    <w:rsid w:val="004E2846"/>
    <w:rsid w:val="004E3122"/>
    <w:rsid w:val="004E381C"/>
    <w:rsid w:val="004E78F3"/>
    <w:rsid w:val="004F1EB6"/>
    <w:rsid w:val="004F2D7C"/>
    <w:rsid w:val="004F2DA3"/>
    <w:rsid w:val="004F4316"/>
    <w:rsid w:val="004F4BD8"/>
    <w:rsid w:val="004F66B0"/>
    <w:rsid w:val="004F6CE2"/>
    <w:rsid w:val="00500FD3"/>
    <w:rsid w:val="00502385"/>
    <w:rsid w:val="00503E1F"/>
    <w:rsid w:val="00505B34"/>
    <w:rsid w:val="00505C2F"/>
    <w:rsid w:val="00510DF5"/>
    <w:rsid w:val="00513184"/>
    <w:rsid w:val="0051760C"/>
    <w:rsid w:val="00524FD9"/>
    <w:rsid w:val="005276B0"/>
    <w:rsid w:val="00527DB6"/>
    <w:rsid w:val="00527DE0"/>
    <w:rsid w:val="005303AB"/>
    <w:rsid w:val="00530E08"/>
    <w:rsid w:val="00530FA5"/>
    <w:rsid w:val="00532246"/>
    <w:rsid w:val="00532697"/>
    <w:rsid w:val="005332C0"/>
    <w:rsid w:val="00534BAF"/>
    <w:rsid w:val="00536B3A"/>
    <w:rsid w:val="00540D7E"/>
    <w:rsid w:val="00542642"/>
    <w:rsid w:val="0054368F"/>
    <w:rsid w:val="00543EE7"/>
    <w:rsid w:val="005440E4"/>
    <w:rsid w:val="00544FAE"/>
    <w:rsid w:val="00545976"/>
    <w:rsid w:val="005469C1"/>
    <w:rsid w:val="00547046"/>
    <w:rsid w:val="00550EFF"/>
    <w:rsid w:val="00551812"/>
    <w:rsid w:val="00551829"/>
    <w:rsid w:val="00551BA8"/>
    <w:rsid w:val="00553C86"/>
    <w:rsid w:val="00553F7E"/>
    <w:rsid w:val="0055522E"/>
    <w:rsid w:val="0055525E"/>
    <w:rsid w:val="0055704C"/>
    <w:rsid w:val="005610D4"/>
    <w:rsid w:val="00561C1F"/>
    <w:rsid w:val="00561C27"/>
    <w:rsid w:val="00563714"/>
    <w:rsid w:val="0056481B"/>
    <w:rsid w:val="00564A83"/>
    <w:rsid w:val="00566643"/>
    <w:rsid w:val="005674D1"/>
    <w:rsid w:val="00567FA4"/>
    <w:rsid w:val="00570689"/>
    <w:rsid w:val="00570849"/>
    <w:rsid w:val="005724A2"/>
    <w:rsid w:val="00573E8C"/>
    <w:rsid w:val="0057429D"/>
    <w:rsid w:val="00574806"/>
    <w:rsid w:val="005749E5"/>
    <w:rsid w:val="0057598F"/>
    <w:rsid w:val="005761D1"/>
    <w:rsid w:val="00576AF4"/>
    <w:rsid w:val="00576F04"/>
    <w:rsid w:val="005804DE"/>
    <w:rsid w:val="00580921"/>
    <w:rsid w:val="00583699"/>
    <w:rsid w:val="0058490C"/>
    <w:rsid w:val="00584B7B"/>
    <w:rsid w:val="00584C30"/>
    <w:rsid w:val="00585ED0"/>
    <w:rsid w:val="00586FDC"/>
    <w:rsid w:val="005917C9"/>
    <w:rsid w:val="005918C5"/>
    <w:rsid w:val="005920CD"/>
    <w:rsid w:val="005931BF"/>
    <w:rsid w:val="0059369B"/>
    <w:rsid w:val="00593883"/>
    <w:rsid w:val="00594A3A"/>
    <w:rsid w:val="00595F56"/>
    <w:rsid w:val="005968CC"/>
    <w:rsid w:val="00596A4E"/>
    <w:rsid w:val="00597A73"/>
    <w:rsid w:val="005A0984"/>
    <w:rsid w:val="005A0ECF"/>
    <w:rsid w:val="005A103E"/>
    <w:rsid w:val="005A1172"/>
    <w:rsid w:val="005A1F09"/>
    <w:rsid w:val="005A205F"/>
    <w:rsid w:val="005A3903"/>
    <w:rsid w:val="005A4C64"/>
    <w:rsid w:val="005A4D4B"/>
    <w:rsid w:val="005A67FC"/>
    <w:rsid w:val="005B187E"/>
    <w:rsid w:val="005B1CAE"/>
    <w:rsid w:val="005B383E"/>
    <w:rsid w:val="005B43D3"/>
    <w:rsid w:val="005B58FA"/>
    <w:rsid w:val="005B773F"/>
    <w:rsid w:val="005B79EC"/>
    <w:rsid w:val="005C0F50"/>
    <w:rsid w:val="005C1ACF"/>
    <w:rsid w:val="005C20C0"/>
    <w:rsid w:val="005C346F"/>
    <w:rsid w:val="005C3625"/>
    <w:rsid w:val="005C36B5"/>
    <w:rsid w:val="005C3EED"/>
    <w:rsid w:val="005C45FB"/>
    <w:rsid w:val="005C68D3"/>
    <w:rsid w:val="005D07D2"/>
    <w:rsid w:val="005D16B8"/>
    <w:rsid w:val="005D1A49"/>
    <w:rsid w:val="005D24C7"/>
    <w:rsid w:val="005D2AF5"/>
    <w:rsid w:val="005D54E1"/>
    <w:rsid w:val="005D59C4"/>
    <w:rsid w:val="005D5D61"/>
    <w:rsid w:val="005D6C0E"/>
    <w:rsid w:val="005D7474"/>
    <w:rsid w:val="005E3421"/>
    <w:rsid w:val="005E3EBB"/>
    <w:rsid w:val="005E553F"/>
    <w:rsid w:val="005E65A7"/>
    <w:rsid w:val="005E707F"/>
    <w:rsid w:val="005E7212"/>
    <w:rsid w:val="005E7AD8"/>
    <w:rsid w:val="005E7DFD"/>
    <w:rsid w:val="005F08A5"/>
    <w:rsid w:val="005F154A"/>
    <w:rsid w:val="005F2239"/>
    <w:rsid w:val="005F22A5"/>
    <w:rsid w:val="005F5106"/>
    <w:rsid w:val="005F6C62"/>
    <w:rsid w:val="005F7153"/>
    <w:rsid w:val="006014A0"/>
    <w:rsid w:val="00602AF3"/>
    <w:rsid w:val="00607191"/>
    <w:rsid w:val="006071F7"/>
    <w:rsid w:val="00607AEB"/>
    <w:rsid w:val="0061014F"/>
    <w:rsid w:val="00610C72"/>
    <w:rsid w:val="006118C1"/>
    <w:rsid w:val="00611A59"/>
    <w:rsid w:val="0061504E"/>
    <w:rsid w:val="00615CD6"/>
    <w:rsid w:val="00622415"/>
    <w:rsid w:val="0062387C"/>
    <w:rsid w:val="00625D2C"/>
    <w:rsid w:val="0063096D"/>
    <w:rsid w:val="00632797"/>
    <w:rsid w:val="006355E2"/>
    <w:rsid w:val="00635D23"/>
    <w:rsid w:val="006367B2"/>
    <w:rsid w:val="006412E7"/>
    <w:rsid w:val="00641C5A"/>
    <w:rsid w:val="006425AA"/>
    <w:rsid w:val="006427B3"/>
    <w:rsid w:val="006428F7"/>
    <w:rsid w:val="00643065"/>
    <w:rsid w:val="00643B83"/>
    <w:rsid w:val="00644BDC"/>
    <w:rsid w:val="00644E28"/>
    <w:rsid w:val="00651D7E"/>
    <w:rsid w:val="006535B7"/>
    <w:rsid w:val="00654761"/>
    <w:rsid w:val="00654F36"/>
    <w:rsid w:val="00661783"/>
    <w:rsid w:val="00661893"/>
    <w:rsid w:val="00662CE0"/>
    <w:rsid w:val="006656A7"/>
    <w:rsid w:val="006667E9"/>
    <w:rsid w:val="00667E8C"/>
    <w:rsid w:val="00667EFA"/>
    <w:rsid w:val="006705CD"/>
    <w:rsid w:val="006709AE"/>
    <w:rsid w:val="0067123F"/>
    <w:rsid w:val="00671C64"/>
    <w:rsid w:val="00672EA5"/>
    <w:rsid w:val="00675432"/>
    <w:rsid w:val="00680A50"/>
    <w:rsid w:val="00681CA3"/>
    <w:rsid w:val="00681F09"/>
    <w:rsid w:val="00682BF4"/>
    <w:rsid w:val="00682ECA"/>
    <w:rsid w:val="00684228"/>
    <w:rsid w:val="00686CF4"/>
    <w:rsid w:val="00690FEE"/>
    <w:rsid w:val="006924AA"/>
    <w:rsid w:val="00693238"/>
    <w:rsid w:val="00693CDB"/>
    <w:rsid w:val="0069401B"/>
    <w:rsid w:val="006A41B3"/>
    <w:rsid w:val="006A4E24"/>
    <w:rsid w:val="006A5D23"/>
    <w:rsid w:val="006A6BCF"/>
    <w:rsid w:val="006B06EA"/>
    <w:rsid w:val="006B11AC"/>
    <w:rsid w:val="006B1C56"/>
    <w:rsid w:val="006B3350"/>
    <w:rsid w:val="006B45FF"/>
    <w:rsid w:val="006B507F"/>
    <w:rsid w:val="006B61B9"/>
    <w:rsid w:val="006B7B88"/>
    <w:rsid w:val="006C32AE"/>
    <w:rsid w:val="006C435B"/>
    <w:rsid w:val="006C47AE"/>
    <w:rsid w:val="006C6437"/>
    <w:rsid w:val="006C7490"/>
    <w:rsid w:val="006C7855"/>
    <w:rsid w:val="006D14CF"/>
    <w:rsid w:val="006D2202"/>
    <w:rsid w:val="006D2818"/>
    <w:rsid w:val="006D343C"/>
    <w:rsid w:val="006D4BF4"/>
    <w:rsid w:val="006D529D"/>
    <w:rsid w:val="006D5725"/>
    <w:rsid w:val="006D58B1"/>
    <w:rsid w:val="006E2792"/>
    <w:rsid w:val="006E33AF"/>
    <w:rsid w:val="006E44C0"/>
    <w:rsid w:val="006F5932"/>
    <w:rsid w:val="006F6C64"/>
    <w:rsid w:val="006F77D5"/>
    <w:rsid w:val="006F78A3"/>
    <w:rsid w:val="007001A9"/>
    <w:rsid w:val="007002DD"/>
    <w:rsid w:val="00700474"/>
    <w:rsid w:val="00700E1C"/>
    <w:rsid w:val="00701995"/>
    <w:rsid w:val="00702B22"/>
    <w:rsid w:val="00703D0F"/>
    <w:rsid w:val="00704D3A"/>
    <w:rsid w:val="0070612B"/>
    <w:rsid w:val="007063D7"/>
    <w:rsid w:val="00710F99"/>
    <w:rsid w:val="00711B35"/>
    <w:rsid w:val="00712502"/>
    <w:rsid w:val="0071251D"/>
    <w:rsid w:val="007126E1"/>
    <w:rsid w:val="00712E11"/>
    <w:rsid w:val="00713CB9"/>
    <w:rsid w:val="007143FE"/>
    <w:rsid w:val="0071490A"/>
    <w:rsid w:val="007149C7"/>
    <w:rsid w:val="00714B4C"/>
    <w:rsid w:val="007160C7"/>
    <w:rsid w:val="007232F7"/>
    <w:rsid w:val="007233C3"/>
    <w:rsid w:val="0072429A"/>
    <w:rsid w:val="0072559B"/>
    <w:rsid w:val="00727B10"/>
    <w:rsid w:val="007309D3"/>
    <w:rsid w:val="0073108B"/>
    <w:rsid w:val="00733AEF"/>
    <w:rsid w:val="007362C4"/>
    <w:rsid w:val="00736FE6"/>
    <w:rsid w:val="00742D12"/>
    <w:rsid w:val="00743B15"/>
    <w:rsid w:val="00744D16"/>
    <w:rsid w:val="007459D5"/>
    <w:rsid w:val="00745A4C"/>
    <w:rsid w:val="00750676"/>
    <w:rsid w:val="00750A43"/>
    <w:rsid w:val="00751316"/>
    <w:rsid w:val="00751545"/>
    <w:rsid w:val="00751691"/>
    <w:rsid w:val="007527A1"/>
    <w:rsid w:val="00754402"/>
    <w:rsid w:val="0076043E"/>
    <w:rsid w:val="00760462"/>
    <w:rsid w:val="00763E72"/>
    <w:rsid w:val="00764A68"/>
    <w:rsid w:val="007654C3"/>
    <w:rsid w:val="00765553"/>
    <w:rsid w:val="00766068"/>
    <w:rsid w:val="00766787"/>
    <w:rsid w:val="00770839"/>
    <w:rsid w:val="00774A76"/>
    <w:rsid w:val="0077585A"/>
    <w:rsid w:val="00776699"/>
    <w:rsid w:val="00776EC2"/>
    <w:rsid w:val="00781311"/>
    <w:rsid w:val="00782213"/>
    <w:rsid w:val="00784B42"/>
    <w:rsid w:val="007916EC"/>
    <w:rsid w:val="00791748"/>
    <w:rsid w:val="007917E9"/>
    <w:rsid w:val="00791826"/>
    <w:rsid w:val="00792B4F"/>
    <w:rsid w:val="00793636"/>
    <w:rsid w:val="00793EA2"/>
    <w:rsid w:val="00795C58"/>
    <w:rsid w:val="007A0D76"/>
    <w:rsid w:val="007A0D95"/>
    <w:rsid w:val="007A2BED"/>
    <w:rsid w:val="007A340A"/>
    <w:rsid w:val="007A44E4"/>
    <w:rsid w:val="007A464B"/>
    <w:rsid w:val="007A58E3"/>
    <w:rsid w:val="007A5E44"/>
    <w:rsid w:val="007A6AFC"/>
    <w:rsid w:val="007A7C85"/>
    <w:rsid w:val="007B086C"/>
    <w:rsid w:val="007B1B81"/>
    <w:rsid w:val="007B2457"/>
    <w:rsid w:val="007B45C7"/>
    <w:rsid w:val="007B7B0D"/>
    <w:rsid w:val="007B7CEE"/>
    <w:rsid w:val="007C0F94"/>
    <w:rsid w:val="007C78A8"/>
    <w:rsid w:val="007D05C9"/>
    <w:rsid w:val="007D0FDD"/>
    <w:rsid w:val="007D10DA"/>
    <w:rsid w:val="007D303A"/>
    <w:rsid w:val="007D4BCF"/>
    <w:rsid w:val="007D588E"/>
    <w:rsid w:val="007D5943"/>
    <w:rsid w:val="007D72AC"/>
    <w:rsid w:val="007D735B"/>
    <w:rsid w:val="007E0DCA"/>
    <w:rsid w:val="007E13BA"/>
    <w:rsid w:val="007E142E"/>
    <w:rsid w:val="007E144F"/>
    <w:rsid w:val="007E25D0"/>
    <w:rsid w:val="007E50E3"/>
    <w:rsid w:val="007E74EF"/>
    <w:rsid w:val="007E7533"/>
    <w:rsid w:val="007E76E5"/>
    <w:rsid w:val="007F0E15"/>
    <w:rsid w:val="007F1143"/>
    <w:rsid w:val="007F1FDC"/>
    <w:rsid w:val="007F25CD"/>
    <w:rsid w:val="007F2B14"/>
    <w:rsid w:val="007F4B87"/>
    <w:rsid w:val="007F4E5A"/>
    <w:rsid w:val="007F52DF"/>
    <w:rsid w:val="007F590C"/>
    <w:rsid w:val="00800198"/>
    <w:rsid w:val="008015B0"/>
    <w:rsid w:val="00801AF8"/>
    <w:rsid w:val="00803161"/>
    <w:rsid w:val="008031C5"/>
    <w:rsid w:val="008033BB"/>
    <w:rsid w:val="0081209D"/>
    <w:rsid w:val="00812CF8"/>
    <w:rsid w:val="00814DBB"/>
    <w:rsid w:val="00816107"/>
    <w:rsid w:val="00816486"/>
    <w:rsid w:val="00817096"/>
    <w:rsid w:val="008176E6"/>
    <w:rsid w:val="008223C1"/>
    <w:rsid w:val="008223DF"/>
    <w:rsid w:val="0082253F"/>
    <w:rsid w:val="00824511"/>
    <w:rsid w:val="008247DF"/>
    <w:rsid w:val="00826E1F"/>
    <w:rsid w:val="00830FBB"/>
    <w:rsid w:val="0083175D"/>
    <w:rsid w:val="008328DB"/>
    <w:rsid w:val="0083313F"/>
    <w:rsid w:val="0083460D"/>
    <w:rsid w:val="008348CF"/>
    <w:rsid w:val="00835825"/>
    <w:rsid w:val="00842D89"/>
    <w:rsid w:val="00843327"/>
    <w:rsid w:val="008447BD"/>
    <w:rsid w:val="00853ECA"/>
    <w:rsid w:val="00855B19"/>
    <w:rsid w:val="00855B8E"/>
    <w:rsid w:val="00856306"/>
    <w:rsid w:val="00856628"/>
    <w:rsid w:val="00857E36"/>
    <w:rsid w:val="008603FC"/>
    <w:rsid w:val="008608D7"/>
    <w:rsid w:val="0086167C"/>
    <w:rsid w:val="00861827"/>
    <w:rsid w:val="00864694"/>
    <w:rsid w:val="00864C19"/>
    <w:rsid w:val="008726EB"/>
    <w:rsid w:val="008732FD"/>
    <w:rsid w:val="00876169"/>
    <w:rsid w:val="0087693C"/>
    <w:rsid w:val="00876D41"/>
    <w:rsid w:val="00880097"/>
    <w:rsid w:val="00883841"/>
    <w:rsid w:val="00885050"/>
    <w:rsid w:val="008864E7"/>
    <w:rsid w:val="00887F8C"/>
    <w:rsid w:val="00890A11"/>
    <w:rsid w:val="00893A1C"/>
    <w:rsid w:val="00895D26"/>
    <w:rsid w:val="008A0154"/>
    <w:rsid w:val="008A01BE"/>
    <w:rsid w:val="008A1A10"/>
    <w:rsid w:val="008A2D0D"/>
    <w:rsid w:val="008A3D5C"/>
    <w:rsid w:val="008A61D9"/>
    <w:rsid w:val="008A7145"/>
    <w:rsid w:val="008B0912"/>
    <w:rsid w:val="008B2C86"/>
    <w:rsid w:val="008B778C"/>
    <w:rsid w:val="008C160A"/>
    <w:rsid w:val="008C246A"/>
    <w:rsid w:val="008C3C2B"/>
    <w:rsid w:val="008C5219"/>
    <w:rsid w:val="008C6815"/>
    <w:rsid w:val="008C7E50"/>
    <w:rsid w:val="008D0A66"/>
    <w:rsid w:val="008D0F64"/>
    <w:rsid w:val="008D152B"/>
    <w:rsid w:val="008D31B0"/>
    <w:rsid w:val="008D37C8"/>
    <w:rsid w:val="008D46DA"/>
    <w:rsid w:val="008D4E11"/>
    <w:rsid w:val="008D58DC"/>
    <w:rsid w:val="008D6846"/>
    <w:rsid w:val="008D6CFF"/>
    <w:rsid w:val="008D7039"/>
    <w:rsid w:val="008D76AE"/>
    <w:rsid w:val="008D7ED3"/>
    <w:rsid w:val="008E316C"/>
    <w:rsid w:val="008E495A"/>
    <w:rsid w:val="008E532E"/>
    <w:rsid w:val="008E55E0"/>
    <w:rsid w:val="008E5EE6"/>
    <w:rsid w:val="008E75D3"/>
    <w:rsid w:val="008F000A"/>
    <w:rsid w:val="008F10EF"/>
    <w:rsid w:val="008F32D2"/>
    <w:rsid w:val="008F3A95"/>
    <w:rsid w:val="008F5C96"/>
    <w:rsid w:val="008F6F5B"/>
    <w:rsid w:val="009008C8"/>
    <w:rsid w:val="009012C5"/>
    <w:rsid w:val="00903994"/>
    <w:rsid w:val="00906D15"/>
    <w:rsid w:val="00907894"/>
    <w:rsid w:val="00910B48"/>
    <w:rsid w:val="00914F37"/>
    <w:rsid w:val="009161A6"/>
    <w:rsid w:val="00917EA6"/>
    <w:rsid w:val="0092005E"/>
    <w:rsid w:val="009200F7"/>
    <w:rsid w:val="00920D83"/>
    <w:rsid w:val="00920DE7"/>
    <w:rsid w:val="00922CD3"/>
    <w:rsid w:val="00922E22"/>
    <w:rsid w:val="009258F2"/>
    <w:rsid w:val="00926248"/>
    <w:rsid w:val="00927970"/>
    <w:rsid w:val="00930E85"/>
    <w:rsid w:val="00931700"/>
    <w:rsid w:val="00932249"/>
    <w:rsid w:val="0093511E"/>
    <w:rsid w:val="00936B18"/>
    <w:rsid w:val="00941FCB"/>
    <w:rsid w:val="00943A0E"/>
    <w:rsid w:val="00945D7E"/>
    <w:rsid w:val="00945E64"/>
    <w:rsid w:val="009463A8"/>
    <w:rsid w:val="00952FE5"/>
    <w:rsid w:val="009541FD"/>
    <w:rsid w:val="0095578A"/>
    <w:rsid w:val="00955E81"/>
    <w:rsid w:val="00956255"/>
    <w:rsid w:val="00956CF5"/>
    <w:rsid w:val="00962F8A"/>
    <w:rsid w:val="009633E5"/>
    <w:rsid w:val="009701E0"/>
    <w:rsid w:val="00972474"/>
    <w:rsid w:val="00972997"/>
    <w:rsid w:val="00972DE7"/>
    <w:rsid w:val="009741BC"/>
    <w:rsid w:val="00974E2B"/>
    <w:rsid w:val="009779B7"/>
    <w:rsid w:val="00980AB3"/>
    <w:rsid w:val="0098232C"/>
    <w:rsid w:val="00983884"/>
    <w:rsid w:val="00985130"/>
    <w:rsid w:val="00985223"/>
    <w:rsid w:val="0098728C"/>
    <w:rsid w:val="00990114"/>
    <w:rsid w:val="0099042C"/>
    <w:rsid w:val="009908CD"/>
    <w:rsid w:val="00993020"/>
    <w:rsid w:val="009933E9"/>
    <w:rsid w:val="009935AE"/>
    <w:rsid w:val="00994971"/>
    <w:rsid w:val="00996A27"/>
    <w:rsid w:val="009A0CEC"/>
    <w:rsid w:val="009A1132"/>
    <w:rsid w:val="009A141B"/>
    <w:rsid w:val="009A14CD"/>
    <w:rsid w:val="009A1977"/>
    <w:rsid w:val="009A1B61"/>
    <w:rsid w:val="009A336D"/>
    <w:rsid w:val="009A3C56"/>
    <w:rsid w:val="009A415A"/>
    <w:rsid w:val="009A5ACE"/>
    <w:rsid w:val="009A6765"/>
    <w:rsid w:val="009A75B4"/>
    <w:rsid w:val="009A7E65"/>
    <w:rsid w:val="009B139E"/>
    <w:rsid w:val="009B2343"/>
    <w:rsid w:val="009B23BC"/>
    <w:rsid w:val="009B2B7B"/>
    <w:rsid w:val="009B5328"/>
    <w:rsid w:val="009B5822"/>
    <w:rsid w:val="009B641D"/>
    <w:rsid w:val="009B6421"/>
    <w:rsid w:val="009B6453"/>
    <w:rsid w:val="009B69C5"/>
    <w:rsid w:val="009C02AA"/>
    <w:rsid w:val="009C16B6"/>
    <w:rsid w:val="009C2947"/>
    <w:rsid w:val="009C2FDF"/>
    <w:rsid w:val="009C6F0C"/>
    <w:rsid w:val="009C6FC2"/>
    <w:rsid w:val="009D0774"/>
    <w:rsid w:val="009D19F8"/>
    <w:rsid w:val="009D3C0C"/>
    <w:rsid w:val="009D3F9A"/>
    <w:rsid w:val="009D4CB2"/>
    <w:rsid w:val="009D4D9D"/>
    <w:rsid w:val="009D54AA"/>
    <w:rsid w:val="009D5518"/>
    <w:rsid w:val="009D6402"/>
    <w:rsid w:val="009D6B13"/>
    <w:rsid w:val="009E1542"/>
    <w:rsid w:val="009E1CC3"/>
    <w:rsid w:val="009E32DA"/>
    <w:rsid w:val="009E3323"/>
    <w:rsid w:val="009E430D"/>
    <w:rsid w:val="009E5922"/>
    <w:rsid w:val="009E5E44"/>
    <w:rsid w:val="009E63A8"/>
    <w:rsid w:val="009E64FA"/>
    <w:rsid w:val="009E768C"/>
    <w:rsid w:val="009F0808"/>
    <w:rsid w:val="009F1762"/>
    <w:rsid w:val="009F2C7A"/>
    <w:rsid w:val="009F4133"/>
    <w:rsid w:val="009F5D97"/>
    <w:rsid w:val="009F6F8E"/>
    <w:rsid w:val="009F75CC"/>
    <w:rsid w:val="009F768C"/>
    <w:rsid w:val="009F7FA1"/>
    <w:rsid w:val="00A01E91"/>
    <w:rsid w:val="00A02844"/>
    <w:rsid w:val="00A03207"/>
    <w:rsid w:val="00A03894"/>
    <w:rsid w:val="00A05025"/>
    <w:rsid w:val="00A05360"/>
    <w:rsid w:val="00A05510"/>
    <w:rsid w:val="00A0753D"/>
    <w:rsid w:val="00A07AB8"/>
    <w:rsid w:val="00A1138D"/>
    <w:rsid w:val="00A12D8B"/>
    <w:rsid w:val="00A13690"/>
    <w:rsid w:val="00A15665"/>
    <w:rsid w:val="00A17768"/>
    <w:rsid w:val="00A17A82"/>
    <w:rsid w:val="00A22295"/>
    <w:rsid w:val="00A22949"/>
    <w:rsid w:val="00A243E5"/>
    <w:rsid w:val="00A24FA7"/>
    <w:rsid w:val="00A254FD"/>
    <w:rsid w:val="00A3576C"/>
    <w:rsid w:val="00A35F9F"/>
    <w:rsid w:val="00A36B43"/>
    <w:rsid w:val="00A36D7F"/>
    <w:rsid w:val="00A40432"/>
    <w:rsid w:val="00A4068D"/>
    <w:rsid w:val="00A41666"/>
    <w:rsid w:val="00A43DE9"/>
    <w:rsid w:val="00A444C6"/>
    <w:rsid w:val="00A445A1"/>
    <w:rsid w:val="00A50521"/>
    <w:rsid w:val="00A51433"/>
    <w:rsid w:val="00A51A73"/>
    <w:rsid w:val="00A52D60"/>
    <w:rsid w:val="00A53B8F"/>
    <w:rsid w:val="00A5421B"/>
    <w:rsid w:val="00A54238"/>
    <w:rsid w:val="00A543F2"/>
    <w:rsid w:val="00A54D4D"/>
    <w:rsid w:val="00A55722"/>
    <w:rsid w:val="00A56DCA"/>
    <w:rsid w:val="00A570E3"/>
    <w:rsid w:val="00A57849"/>
    <w:rsid w:val="00A60FC4"/>
    <w:rsid w:val="00A61FCF"/>
    <w:rsid w:val="00A6246A"/>
    <w:rsid w:val="00A65059"/>
    <w:rsid w:val="00A65675"/>
    <w:rsid w:val="00A657E7"/>
    <w:rsid w:val="00A659E8"/>
    <w:rsid w:val="00A65E0D"/>
    <w:rsid w:val="00A66A55"/>
    <w:rsid w:val="00A67B6A"/>
    <w:rsid w:val="00A71366"/>
    <w:rsid w:val="00A735CF"/>
    <w:rsid w:val="00A74808"/>
    <w:rsid w:val="00A7710A"/>
    <w:rsid w:val="00A778B1"/>
    <w:rsid w:val="00A80624"/>
    <w:rsid w:val="00A8376A"/>
    <w:rsid w:val="00A83E74"/>
    <w:rsid w:val="00A87D2D"/>
    <w:rsid w:val="00A91778"/>
    <w:rsid w:val="00A91D82"/>
    <w:rsid w:val="00A92410"/>
    <w:rsid w:val="00A92C4B"/>
    <w:rsid w:val="00A93CAA"/>
    <w:rsid w:val="00A95683"/>
    <w:rsid w:val="00A97CDC"/>
    <w:rsid w:val="00AA07E7"/>
    <w:rsid w:val="00AA6799"/>
    <w:rsid w:val="00AB56DB"/>
    <w:rsid w:val="00AC01E2"/>
    <w:rsid w:val="00AC0217"/>
    <w:rsid w:val="00AC0E95"/>
    <w:rsid w:val="00AC34F3"/>
    <w:rsid w:val="00AC44F1"/>
    <w:rsid w:val="00AC5E2F"/>
    <w:rsid w:val="00AC7ECA"/>
    <w:rsid w:val="00AD06FC"/>
    <w:rsid w:val="00AD0A03"/>
    <w:rsid w:val="00AD0D37"/>
    <w:rsid w:val="00AD190C"/>
    <w:rsid w:val="00AD3BDB"/>
    <w:rsid w:val="00AD4BC4"/>
    <w:rsid w:val="00AD5532"/>
    <w:rsid w:val="00AD5967"/>
    <w:rsid w:val="00AD78F0"/>
    <w:rsid w:val="00AD790E"/>
    <w:rsid w:val="00AE0676"/>
    <w:rsid w:val="00AE09B3"/>
    <w:rsid w:val="00AE2D5D"/>
    <w:rsid w:val="00AE5305"/>
    <w:rsid w:val="00AE62F4"/>
    <w:rsid w:val="00AE72D7"/>
    <w:rsid w:val="00AE7FC8"/>
    <w:rsid w:val="00AF324F"/>
    <w:rsid w:val="00AF3359"/>
    <w:rsid w:val="00AF3A11"/>
    <w:rsid w:val="00AF4D37"/>
    <w:rsid w:val="00AF594D"/>
    <w:rsid w:val="00AF5A45"/>
    <w:rsid w:val="00AF75F6"/>
    <w:rsid w:val="00B00313"/>
    <w:rsid w:val="00B0060E"/>
    <w:rsid w:val="00B00D75"/>
    <w:rsid w:val="00B01523"/>
    <w:rsid w:val="00B041A6"/>
    <w:rsid w:val="00B04604"/>
    <w:rsid w:val="00B06BFA"/>
    <w:rsid w:val="00B07AA8"/>
    <w:rsid w:val="00B1025B"/>
    <w:rsid w:val="00B108B6"/>
    <w:rsid w:val="00B10BF6"/>
    <w:rsid w:val="00B11972"/>
    <w:rsid w:val="00B11D75"/>
    <w:rsid w:val="00B132F9"/>
    <w:rsid w:val="00B13D4B"/>
    <w:rsid w:val="00B147C1"/>
    <w:rsid w:val="00B21C88"/>
    <w:rsid w:val="00B22B63"/>
    <w:rsid w:val="00B24868"/>
    <w:rsid w:val="00B26BD5"/>
    <w:rsid w:val="00B26D52"/>
    <w:rsid w:val="00B272D5"/>
    <w:rsid w:val="00B278DA"/>
    <w:rsid w:val="00B27EE6"/>
    <w:rsid w:val="00B30295"/>
    <w:rsid w:val="00B31B76"/>
    <w:rsid w:val="00B33332"/>
    <w:rsid w:val="00B34E98"/>
    <w:rsid w:val="00B360B8"/>
    <w:rsid w:val="00B364DD"/>
    <w:rsid w:val="00B37FD2"/>
    <w:rsid w:val="00B44F04"/>
    <w:rsid w:val="00B45A67"/>
    <w:rsid w:val="00B4767A"/>
    <w:rsid w:val="00B51217"/>
    <w:rsid w:val="00B5182D"/>
    <w:rsid w:val="00B521B0"/>
    <w:rsid w:val="00B52905"/>
    <w:rsid w:val="00B52B4F"/>
    <w:rsid w:val="00B52F42"/>
    <w:rsid w:val="00B54F78"/>
    <w:rsid w:val="00B55145"/>
    <w:rsid w:val="00B56916"/>
    <w:rsid w:val="00B60779"/>
    <w:rsid w:val="00B60F4B"/>
    <w:rsid w:val="00B6108A"/>
    <w:rsid w:val="00B6565C"/>
    <w:rsid w:val="00B658A7"/>
    <w:rsid w:val="00B668DA"/>
    <w:rsid w:val="00B66A1D"/>
    <w:rsid w:val="00B7062C"/>
    <w:rsid w:val="00B7120C"/>
    <w:rsid w:val="00B718F3"/>
    <w:rsid w:val="00B71B93"/>
    <w:rsid w:val="00B72420"/>
    <w:rsid w:val="00B751E2"/>
    <w:rsid w:val="00B758E0"/>
    <w:rsid w:val="00B767FB"/>
    <w:rsid w:val="00B77B4D"/>
    <w:rsid w:val="00B8072E"/>
    <w:rsid w:val="00B80948"/>
    <w:rsid w:val="00B829D7"/>
    <w:rsid w:val="00B85305"/>
    <w:rsid w:val="00B85491"/>
    <w:rsid w:val="00B86642"/>
    <w:rsid w:val="00B9018C"/>
    <w:rsid w:val="00B90235"/>
    <w:rsid w:val="00B9140A"/>
    <w:rsid w:val="00B935E1"/>
    <w:rsid w:val="00B94AF8"/>
    <w:rsid w:val="00B9623B"/>
    <w:rsid w:val="00B97192"/>
    <w:rsid w:val="00B9744D"/>
    <w:rsid w:val="00BA05FE"/>
    <w:rsid w:val="00BA2BD8"/>
    <w:rsid w:val="00BA2C34"/>
    <w:rsid w:val="00BA4ECF"/>
    <w:rsid w:val="00BA5DAA"/>
    <w:rsid w:val="00BB023B"/>
    <w:rsid w:val="00BB25AE"/>
    <w:rsid w:val="00BB33A3"/>
    <w:rsid w:val="00BB3EF7"/>
    <w:rsid w:val="00BB47E4"/>
    <w:rsid w:val="00BB4FA9"/>
    <w:rsid w:val="00BB53A6"/>
    <w:rsid w:val="00BB643A"/>
    <w:rsid w:val="00BB677A"/>
    <w:rsid w:val="00BB792E"/>
    <w:rsid w:val="00BC14A9"/>
    <w:rsid w:val="00BC3EB0"/>
    <w:rsid w:val="00BC7600"/>
    <w:rsid w:val="00BD066C"/>
    <w:rsid w:val="00BD072C"/>
    <w:rsid w:val="00BD0FF4"/>
    <w:rsid w:val="00BD62A8"/>
    <w:rsid w:val="00BD62C1"/>
    <w:rsid w:val="00BD73D9"/>
    <w:rsid w:val="00BD7997"/>
    <w:rsid w:val="00BE1216"/>
    <w:rsid w:val="00BE1248"/>
    <w:rsid w:val="00BE1FA0"/>
    <w:rsid w:val="00BE4409"/>
    <w:rsid w:val="00BE4E20"/>
    <w:rsid w:val="00BE5198"/>
    <w:rsid w:val="00BE51D0"/>
    <w:rsid w:val="00BE75C6"/>
    <w:rsid w:val="00BE7F92"/>
    <w:rsid w:val="00BF1855"/>
    <w:rsid w:val="00BF1A57"/>
    <w:rsid w:val="00BF1F8C"/>
    <w:rsid w:val="00BF33F7"/>
    <w:rsid w:val="00BF4E07"/>
    <w:rsid w:val="00BF4F26"/>
    <w:rsid w:val="00BF709B"/>
    <w:rsid w:val="00C00746"/>
    <w:rsid w:val="00C013F8"/>
    <w:rsid w:val="00C01BE2"/>
    <w:rsid w:val="00C03058"/>
    <w:rsid w:val="00C036F3"/>
    <w:rsid w:val="00C03C56"/>
    <w:rsid w:val="00C03F22"/>
    <w:rsid w:val="00C05394"/>
    <w:rsid w:val="00C1031D"/>
    <w:rsid w:val="00C16032"/>
    <w:rsid w:val="00C1786C"/>
    <w:rsid w:val="00C20BE5"/>
    <w:rsid w:val="00C21D3C"/>
    <w:rsid w:val="00C21DA5"/>
    <w:rsid w:val="00C22307"/>
    <w:rsid w:val="00C250C6"/>
    <w:rsid w:val="00C263AE"/>
    <w:rsid w:val="00C26667"/>
    <w:rsid w:val="00C26F36"/>
    <w:rsid w:val="00C3014B"/>
    <w:rsid w:val="00C30EEC"/>
    <w:rsid w:val="00C33A71"/>
    <w:rsid w:val="00C33E4E"/>
    <w:rsid w:val="00C3496E"/>
    <w:rsid w:val="00C35196"/>
    <w:rsid w:val="00C35BC9"/>
    <w:rsid w:val="00C3620C"/>
    <w:rsid w:val="00C405AC"/>
    <w:rsid w:val="00C41678"/>
    <w:rsid w:val="00C43250"/>
    <w:rsid w:val="00C442C6"/>
    <w:rsid w:val="00C46688"/>
    <w:rsid w:val="00C46730"/>
    <w:rsid w:val="00C46E23"/>
    <w:rsid w:val="00C47B47"/>
    <w:rsid w:val="00C50FD3"/>
    <w:rsid w:val="00C51437"/>
    <w:rsid w:val="00C51782"/>
    <w:rsid w:val="00C5192E"/>
    <w:rsid w:val="00C51A99"/>
    <w:rsid w:val="00C535F5"/>
    <w:rsid w:val="00C53FB4"/>
    <w:rsid w:val="00C554CB"/>
    <w:rsid w:val="00C57D2B"/>
    <w:rsid w:val="00C61389"/>
    <w:rsid w:val="00C6233A"/>
    <w:rsid w:val="00C65FAD"/>
    <w:rsid w:val="00C66224"/>
    <w:rsid w:val="00C670EE"/>
    <w:rsid w:val="00C7219D"/>
    <w:rsid w:val="00C727D7"/>
    <w:rsid w:val="00C7399A"/>
    <w:rsid w:val="00C742B2"/>
    <w:rsid w:val="00C74A1B"/>
    <w:rsid w:val="00C74C58"/>
    <w:rsid w:val="00C76159"/>
    <w:rsid w:val="00C76FDA"/>
    <w:rsid w:val="00C772A1"/>
    <w:rsid w:val="00C820FE"/>
    <w:rsid w:val="00C82610"/>
    <w:rsid w:val="00C8510E"/>
    <w:rsid w:val="00C85F99"/>
    <w:rsid w:val="00C8683F"/>
    <w:rsid w:val="00C87005"/>
    <w:rsid w:val="00C877AD"/>
    <w:rsid w:val="00C933D1"/>
    <w:rsid w:val="00C9412B"/>
    <w:rsid w:val="00C94E49"/>
    <w:rsid w:val="00C95249"/>
    <w:rsid w:val="00C95807"/>
    <w:rsid w:val="00CA1115"/>
    <w:rsid w:val="00CA1252"/>
    <w:rsid w:val="00CA2F4B"/>
    <w:rsid w:val="00CA39C6"/>
    <w:rsid w:val="00CA39DE"/>
    <w:rsid w:val="00CA4074"/>
    <w:rsid w:val="00CA4417"/>
    <w:rsid w:val="00CA462C"/>
    <w:rsid w:val="00CA5738"/>
    <w:rsid w:val="00CB1029"/>
    <w:rsid w:val="00CB21F2"/>
    <w:rsid w:val="00CB3B19"/>
    <w:rsid w:val="00CB3D92"/>
    <w:rsid w:val="00CB3DCE"/>
    <w:rsid w:val="00CB5303"/>
    <w:rsid w:val="00CB72C7"/>
    <w:rsid w:val="00CB773C"/>
    <w:rsid w:val="00CC06BE"/>
    <w:rsid w:val="00CC07A0"/>
    <w:rsid w:val="00CC1058"/>
    <w:rsid w:val="00CC1FB7"/>
    <w:rsid w:val="00CC2CC8"/>
    <w:rsid w:val="00CC3C48"/>
    <w:rsid w:val="00CC56B0"/>
    <w:rsid w:val="00CC586C"/>
    <w:rsid w:val="00CD10B4"/>
    <w:rsid w:val="00CD1741"/>
    <w:rsid w:val="00CD1FB5"/>
    <w:rsid w:val="00CD383E"/>
    <w:rsid w:val="00CD3FA3"/>
    <w:rsid w:val="00CD5743"/>
    <w:rsid w:val="00CD602F"/>
    <w:rsid w:val="00CD6550"/>
    <w:rsid w:val="00CE16A5"/>
    <w:rsid w:val="00CE1CD4"/>
    <w:rsid w:val="00CE2348"/>
    <w:rsid w:val="00CE4262"/>
    <w:rsid w:val="00CE5505"/>
    <w:rsid w:val="00CE5EE5"/>
    <w:rsid w:val="00CE75C0"/>
    <w:rsid w:val="00CE7AE1"/>
    <w:rsid w:val="00CF0B4A"/>
    <w:rsid w:val="00CF168A"/>
    <w:rsid w:val="00CF2C57"/>
    <w:rsid w:val="00CF51A1"/>
    <w:rsid w:val="00CF5D3A"/>
    <w:rsid w:val="00CF5E6D"/>
    <w:rsid w:val="00CF626C"/>
    <w:rsid w:val="00CF7BA1"/>
    <w:rsid w:val="00D00181"/>
    <w:rsid w:val="00D0075C"/>
    <w:rsid w:val="00D00A50"/>
    <w:rsid w:val="00D01CF5"/>
    <w:rsid w:val="00D01F10"/>
    <w:rsid w:val="00D02B49"/>
    <w:rsid w:val="00D02C17"/>
    <w:rsid w:val="00D039FC"/>
    <w:rsid w:val="00D03C18"/>
    <w:rsid w:val="00D072F2"/>
    <w:rsid w:val="00D10253"/>
    <w:rsid w:val="00D111DA"/>
    <w:rsid w:val="00D11244"/>
    <w:rsid w:val="00D12B27"/>
    <w:rsid w:val="00D133B0"/>
    <w:rsid w:val="00D14634"/>
    <w:rsid w:val="00D15ABF"/>
    <w:rsid w:val="00D17645"/>
    <w:rsid w:val="00D215F7"/>
    <w:rsid w:val="00D220B9"/>
    <w:rsid w:val="00D222C2"/>
    <w:rsid w:val="00D2269A"/>
    <w:rsid w:val="00D242AA"/>
    <w:rsid w:val="00D2462F"/>
    <w:rsid w:val="00D25643"/>
    <w:rsid w:val="00D31DF0"/>
    <w:rsid w:val="00D32DD8"/>
    <w:rsid w:val="00D33E04"/>
    <w:rsid w:val="00D34115"/>
    <w:rsid w:val="00D3587A"/>
    <w:rsid w:val="00D36275"/>
    <w:rsid w:val="00D377E4"/>
    <w:rsid w:val="00D43D22"/>
    <w:rsid w:val="00D448EE"/>
    <w:rsid w:val="00D456A4"/>
    <w:rsid w:val="00D458CC"/>
    <w:rsid w:val="00D464B7"/>
    <w:rsid w:val="00D46D1F"/>
    <w:rsid w:val="00D50E51"/>
    <w:rsid w:val="00D50F72"/>
    <w:rsid w:val="00D5257D"/>
    <w:rsid w:val="00D57BFD"/>
    <w:rsid w:val="00D6084D"/>
    <w:rsid w:val="00D6125A"/>
    <w:rsid w:val="00D61590"/>
    <w:rsid w:val="00D62561"/>
    <w:rsid w:val="00D63C25"/>
    <w:rsid w:val="00D63D88"/>
    <w:rsid w:val="00D6576E"/>
    <w:rsid w:val="00D67FA1"/>
    <w:rsid w:val="00D72B1D"/>
    <w:rsid w:val="00D7383D"/>
    <w:rsid w:val="00D73C7A"/>
    <w:rsid w:val="00D73F9B"/>
    <w:rsid w:val="00D74A97"/>
    <w:rsid w:val="00D8336E"/>
    <w:rsid w:val="00D85DCF"/>
    <w:rsid w:val="00D9053A"/>
    <w:rsid w:val="00D92E41"/>
    <w:rsid w:val="00D938AB"/>
    <w:rsid w:val="00D940E1"/>
    <w:rsid w:val="00D95160"/>
    <w:rsid w:val="00D95292"/>
    <w:rsid w:val="00D9536B"/>
    <w:rsid w:val="00D96940"/>
    <w:rsid w:val="00D970BE"/>
    <w:rsid w:val="00DA1B81"/>
    <w:rsid w:val="00DA2725"/>
    <w:rsid w:val="00DA4173"/>
    <w:rsid w:val="00DA4DF2"/>
    <w:rsid w:val="00DA5700"/>
    <w:rsid w:val="00DA5715"/>
    <w:rsid w:val="00DA6867"/>
    <w:rsid w:val="00DA708E"/>
    <w:rsid w:val="00DA73AB"/>
    <w:rsid w:val="00DA7A02"/>
    <w:rsid w:val="00DB45B4"/>
    <w:rsid w:val="00DB512A"/>
    <w:rsid w:val="00DB567E"/>
    <w:rsid w:val="00DC1030"/>
    <w:rsid w:val="00DC1D66"/>
    <w:rsid w:val="00DC6021"/>
    <w:rsid w:val="00DC64EC"/>
    <w:rsid w:val="00DC6861"/>
    <w:rsid w:val="00DD0829"/>
    <w:rsid w:val="00DD2519"/>
    <w:rsid w:val="00DD2A09"/>
    <w:rsid w:val="00DD428C"/>
    <w:rsid w:val="00DD4295"/>
    <w:rsid w:val="00DD6F08"/>
    <w:rsid w:val="00DD7F1E"/>
    <w:rsid w:val="00DE0406"/>
    <w:rsid w:val="00DE1903"/>
    <w:rsid w:val="00DE4141"/>
    <w:rsid w:val="00DE55EC"/>
    <w:rsid w:val="00DE5CEC"/>
    <w:rsid w:val="00DE6572"/>
    <w:rsid w:val="00DF00A1"/>
    <w:rsid w:val="00DF075F"/>
    <w:rsid w:val="00DF0A27"/>
    <w:rsid w:val="00DF18DB"/>
    <w:rsid w:val="00DF1C4E"/>
    <w:rsid w:val="00DF1D50"/>
    <w:rsid w:val="00DF3FE5"/>
    <w:rsid w:val="00DF4F00"/>
    <w:rsid w:val="00DF5D11"/>
    <w:rsid w:val="00DF5E38"/>
    <w:rsid w:val="00DF65DF"/>
    <w:rsid w:val="00DF7E97"/>
    <w:rsid w:val="00E04585"/>
    <w:rsid w:val="00E05E06"/>
    <w:rsid w:val="00E07232"/>
    <w:rsid w:val="00E07353"/>
    <w:rsid w:val="00E07944"/>
    <w:rsid w:val="00E10C31"/>
    <w:rsid w:val="00E13F84"/>
    <w:rsid w:val="00E14132"/>
    <w:rsid w:val="00E16364"/>
    <w:rsid w:val="00E16BD8"/>
    <w:rsid w:val="00E16E99"/>
    <w:rsid w:val="00E2093D"/>
    <w:rsid w:val="00E20ABE"/>
    <w:rsid w:val="00E24A0B"/>
    <w:rsid w:val="00E25400"/>
    <w:rsid w:val="00E26320"/>
    <w:rsid w:val="00E2664B"/>
    <w:rsid w:val="00E2670B"/>
    <w:rsid w:val="00E30E3D"/>
    <w:rsid w:val="00E31870"/>
    <w:rsid w:val="00E3357A"/>
    <w:rsid w:val="00E35513"/>
    <w:rsid w:val="00E3601D"/>
    <w:rsid w:val="00E370A1"/>
    <w:rsid w:val="00E37314"/>
    <w:rsid w:val="00E3782C"/>
    <w:rsid w:val="00E42135"/>
    <w:rsid w:val="00E44ACF"/>
    <w:rsid w:val="00E44E72"/>
    <w:rsid w:val="00E465ED"/>
    <w:rsid w:val="00E46FD1"/>
    <w:rsid w:val="00E4719D"/>
    <w:rsid w:val="00E4732B"/>
    <w:rsid w:val="00E47420"/>
    <w:rsid w:val="00E47660"/>
    <w:rsid w:val="00E51E2A"/>
    <w:rsid w:val="00E52121"/>
    <w:rsid w:val="00E522DD"/>
    <w:rsid w:val="00E5569C"/>
    <w:rsid w:val="00E55F93"/>
    <w:rsid w:val="00E5673C"/>
    <w:rsid w:val="00E56B92"/>
    <w:rsid w:val="00E57108"/>
    <w:rsid w:val="00E574CE"/>
    <w:rsid w:val="00E57575"/>
    <w:rsid w:val="00E57880"/>
    <w:rsid w:val="00E601E7"/>
    <w:rsid w:val="00E60868"/>
    <w:rsid w:val="00E6228A"/>
    <w:rsid w:val="00E63079"/>
    <w:rsid w:val="00E630FE"/>
    <w:rsid w:val="00E63ABC"/>
    <w:rsid w:val="00E63C3A"/>
    <w:rsid w:val="00E63C90"/>
    <w:rsid w:val="00E64819"/>
    <w:rsid w:val="00E65BCF"/>
    <w:rsid w:val="00E67D24"/>
    <w:rsid w:val="00E709E4"/>
    <w:rsid w:val="00E7454A"/>
    <w:rsid w:val="00E754D8"/>
    <w:rsid w:val="00E758AE"/>
    <w:rsid w:val="00E7591A"/>
    <w:rsid w:val="00E77798"/>
    <w:rsid w:val="00E77EFE"/>
    <w:rsid w:val="00E8219A"/>
    <w:rsid w:val="00E82855"/>
    <w:rsid w:val="00E838AC"/>
    <w:rsid w:val="00E84E5F"/>
    <w:rsid w:val="00E86B75"/>
    <w:rsid w:val="00E86D29"/>
    <w:rsid w:val="00E876D7"/>
    <w:rsid w:val="00E92FBC"/>
    <w:rsid w:val="00E952DC"/>
    <w:rsid w:val="00E97D65"/>
    <w:rsid w:val="00EA0858"/>
    <w:rsid w:val="00EA1AB3"/>
    <w:rsid w:val="00EA2718"/>
    <w:rsid w:val="00EA3947"/>
    <w:rsid w:val="00EA3B8D"/>
    <w:rsid w:val="00EA445D"/>
    <w:rsid w:val="00EA4FC9"/>
    <w:rsid w:val="00EA58D5"/>
    <w:rsid w:val="00EA6F4B"/>
    <w:rsid w:val="00EA7136"/>
    <w:rsid w:val="00EA77E3"/>
    <w:rsid w:val="00EB1FDF"/>
    <w:rsid w:val="00EB3135"/>
    <w:rsid w:val="00EB3406"/>
    <w:rsid w:val="00EB3786"/>
    <w:rsid w:val="00EB504E"/>
    <w:rsid w:val="00EB5770"/>
    <w:rsid w:val="00EB5D8F"/>
    <w:rsid w:val="00EB6163"/>
    <w:rsid w:val="00EB6C6D"/>
    <w:rsid w:val="00EB7CAD"/>
    <w:rsid w:val="00EC3111"/>
    <w:rsid w:val="00EC3751"/>
    <w:rsid w:val="00EC3EC5"/>
    <w:rsid w:val="00EC427C"/>
    <w:rsid w:val="00EC7E70"/>
    <w:rsid w:val="00ED07B8"/>
    <w:rsid w:val="00ED158C"/>
    <w:rsid w:val="00ED3563"/>
    <w:rsid w:val="00ED4B84"/>
    <w:rsid w:val="00ED63AA"/>
    <w:rsid w:val="00ED6DB8"/>
    <w:rsid w:val="00EE484B"/>
    <w:rsid w:val="00EE5459"/>
    <w:rsid w:val="00EE6CFC"/>
    <w:rsid w:val="00EE7869"/>
    <w:rsid w:val="00EE7F4F"/>
    <w:rsid w:val="00EF0994"/>
    <w:rsid w:val="00EF1242"/>
    <w:rsid w:val="00EF1E94"/>
    <w:rsid w:val="00EF28B9"/>
    <w:rsid w:val="00EF29DD"/>
    <w:rsid w:val="00EF3149"/>
    <w:rsid w:val="00EF4819"/>
    <w:rsid w:val="00EF603E"/>
    <w:rsid w:val="00EF6B3E"/>
    <w:rsid w:val="00F00B39"/>
    <w:rsid w:val="00F02B44"/>
    <w:rsid w:val="00F03A36"/>
    <w:rsid w:val="00F05BC6"/>
    <w:rsid w:val="00F0707C"/>
    <w:rsid w:val="00F0763D"/>
    <w:rsid w:val="00F12339"/>
    <w:rsid w:val="00F130DC"/>
    <w:rsid w:val="00F145A8"/>
    <w:rsid w:val="00F14701"/>
    <w:rsid w:val="00F1531D"/>
    <w:rsid w:val="00F16B42"/>
    <w:rsid w:val="00F17C3E"/>
    <w:rsid w:val="00F17FBA"/>
    <w:rsid w:val="00F200D9"/>
    <w:rsid w:val="00F20B02"/>
    <w:rsid w:val="00F21C7D"/>
    <w:rsid w:val="00F21FCF"/>
    <w:rsid w:val="00F234DB"/>
    <w:rsid w:val="00F2381C"/>
    <w:rsid w:val="00F2457C"/>
    <w:rsid w:val="00F27708"/>
    <w:rsid w:val="00F31C0C"/>
    <w:rsid w:val="00F31C4B"/>
    <w:rsid w:val="00F326A7"/>
    <w:rsid w:val="00F32947"/>
    <w:rsid w:val="00F32E33"/>
    <w:rsid w:val="00F356E2"/>
    <w:rsid w:val="00F41A86"/>
    <w:rsid w:val="00F455DB"/>
    <w:rsid w:val="00F45906"/>
    <w:rsid w:val="00F46CBB"/>
    <w:rsid w:val="00F55013"/>
    <w:rsid w:val="00F568EC"/>
    <w:rsid w:val="00F60BFC"/>
    <w:rsid w:val="00F6505E"/>
    <w:rsid w:val="00F6623D"/>
    <w:rsid w:val="00F67D0A"/>
    <w:rsid w:val="00F713C3"/>
    <w:rsid w:val="00F719D4"/>
    <w:rsid w:val="00F71AD0"/>
    <w:rsid w:val="00F744D0"/>
    <w:rsid w:val="00F77BD5"/>
    <w:rsid w:val="00F80E2B"/>
    <w:rsid w:val="00F824C2"/>
    <w:rsid w:val="00F82F10"/>
    <w:rsid w:val="00F8378F"/>
    <w:rsid w:val="00F85618"/>
    <w:rsid w:val="00F85FCE"/>
    <w:rsid w:val="00F86D97"/>
    <w:rsid w:val="00F90424"/>
    <w:rsid w:val="00F92779"/>
    <w:rsid w:val="00F92C5B"/>
    <w:rsid w:val="00F92F80"/>
    <w:rsid w:val="00F930DB"/>
    <w:rsid w:val="00F94A3E"/>
    <w:rsid w:val="00F94A8C"/>
    <w:rsid w:val="00F96B73"/>
    <w:rsid w:val="00FA1ACE"/>
    <w:rsid w:val="00FA32B3"/>
    <w:rsid w:val="00FA7677"/>
    <w:rsid w:val="00FB1AAB"/>
    <w:rsid w:val="00FB3AB5"/>
    <w:rsid w:val="00FB43E5"/>
    <w:rsid w:val="00FB5662"/>
    <w:rsid w:val="00FB56F3"/>
    <w:rsid w:val="00FB618B"/>
    <w:rsid w:val="00FB6EEE"/>
    <w:rsid w:val="00FC052A"/>
    <w:rsid w:val="00FC2243"/>
    <w:rsid w:val="00FC37EF"/>
    <w:rsid w:val="00FC5A2F"/>
    <w:rsid w:val="00FC5E12"/>
    <w:rsid w:val="00FD0ABC"/>
    <w:rsid w:val="00FD3415"/>
    <w:rsid w:val="00FD528F"/>
    <w:rsid w:val="00FD63DB"/>
    <w:rsid w:val="00FE1BFE"/>
    <w:rsid w:val="00FE1CC5"/>
    <w:rsid w:val="00FE1F83"/>
    <w:rsid w:val="00FE5044"/>
    <w:rsid w:val="00FE730D"/>
    <w:rsid w:val="00FE7467"/>
    <w:rsid w:val="00FE7C05"/>
    <w:rsid w:val="00FE7D58"/>
    <w:rsid w:val="00FF198E"/>
    <w:rsid w:val="00FF2DE6"/>
    <w:rsid w:val="00FF40B0"/>
    <w:rsid w:val="00FF650D"/>
    <w:rsid w:val="00FF74CD"/>
    <w:rsid w:val="00FF78EF"/>
    <w:rsid w:val="00FF7E8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153A85CA"/>
  <w14:defaultImageDpi w14:val="0"/>
  <w15:docId w15:val="{F5F56F7B-4D11-47C4-8818-3E4DB2ECE1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imes New Roman"/>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footnote text" w:semiHidden="1" w:unhideWhenUsed="1" w:qFormat="1"/>
    <w:lsdException w:name="caption" w:semiHidden="1" w:uiPriority="35" w:unhideWhenUsed="1" w:qFormat="1"/>
    <w:lsdException w:name="page number" w:uiPriority="0"/>
    <w:lsdException w:name="table of authorities" w:semiHidden="1" w:unhideWhenUsed="1"/>
    <w:lsdException w:name="List" w:semiHidden="1" w:uiPriority="0" w:unhideWhenUsed="1"/>
    <w:lsdException w:name="List Bullet" w:semiHidden="1" w:unhideWhenUsed="1"/>
    <w:lsdException w:name="Title" w:uiPriority="10" w:qFormat="1"/>
    <w:lsdException w:name="Default Paragraph Font" w:semiHidden="1" w:uiPriority="1" w:unhideWhenUsed="1"/>
    <w:lsdException w:name="Body Text" w:semiHidden="1" w:unhideWhenUsed="1" w:qFormat="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uiPriority="11" w:qFormat="1"/>
    <w:lsdException w:name="Hyperlink" w:uiPriority="0"/>
    <w:lsdException w:name="Strong" w:uiPriority="22" w:qFormat="1"/>
    <w:lsdException w:name="Emphasis" w:uiPriority="0" w:qFormat="1"/>
    <w:lsdException w:name="Normal (Web)"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6B06EA"/>
  </w:style>
  <w:style w:type="paragraph" w:styleId="10">
    <w:name w:val="heading 1"/>
    <w:basedOn w:val="a0"/>
    <w:next w:val="a0"/>
    <w:link w:val="12"/>
    <w:uiPriority w:val="99"/>
    <w:qFormat/>
    <w:rsid w:val="0018331B"/>
    <w:pPr>
      <w:keepNext/>
      <w:spacing w:before="240" w:after="60" w:line="240" w:lineRule="auto"/>
      <w:outlineLvl w:val="0"/>
    </w:pPr>
    <w:rPr>
      <w:rFonts w:ascii="Arial" w:hAnsi="Arial"/>
      <w:b/>
      <w:bCs/>
      <w:kern w:val="32"/>
      <w:sz w:val="32"/>
      <w:szCs w:val="32"/>
    </w:rPr>
  </w:style>
  <w:style w:type="paragraph" w:styleId="2">
    <w:name w:val="heading 2"/>
    <w:basedOn w:val="a0"/>
    <w:next w:val="a0"/>
    <w:link w:val="20"/>
    <w:uiPriority w:val="99"/>
    <w:qFormat/>
    <w:rsid w:val="0018331B"/>
    <w:pPr>
      <w:keepNext/>
      <w:spacing w:before="240" w:after="60" w:line="240" w:lineRule="auto"/>
      <w:outlineLvl w:val="1"/>
    </w:pPr>
    <w:rPr>
      <w:rFonts w:ascii="Arial" w:hAnsi="Arial"/>
      <w:b/>
      <w:bCs/>
      <w:i/>
      <w:iCs/>
      <w:sz w:val="28"/>
      <w:szCs w:val="28"/>
    </w:rPr>
  </w:style>
  <w:style w:type="paragraph" w:styleId="3">
    <w:name w:val="heading 3"/>
    <w:basedOn w:val="a0"/>
    <w:next w:val="a0"/>
    <w:link w:val="30"/>
    <w:uiPriority w:val="99"/>
    <w:qFormat/>
    <w:rsid w:val="0018331B"/>
    <w:pPr>
      <w:keepNext/>
      <w:spacing w:before="240" w:after="60" w:line="240" w:lineRule="auto"/>
      <w:outlineLvl w:val="2"/>
    </w:pPr>
    <w:rPr>
      <w:rFonts w:ascii="Arial" w:hAnsi="Arial"/>
      <w:b/>
      <w:bCs/>
      <w:sz w:val="26"/>
      <w:szCs w:val="26"/>
    </w:rPr>
  </w:style>
  <w:style w:type="paragraph" w:styleId="4">
    <w:name w:val="heading 4"/>
    <w:basedOn w:val="3"/>
    <w:next w:val="a0"/>
    <w:link w:val="40"/>
    <w:uiPriority w:val="99"/>
    <w:qFormat/>
    <w:rsid w:val="0018331B"/>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2">
    <w:name w:val="Заголовок 1 Знак"/>
    <w:basedOn w:val="a1"/>
    <w:link w:val="10"/>
    <w:uiPriority w:val="99"/>
    <w:locked/>
    <w:rsid w:val="0018331B"/>
    <w:rPr>
      <w:rFonts w:ascii="Arial" w:hAnsi="Arial" w:cs="Times New Roman"/>
      <w:b/>
      <w:bCs/>
      <w:kern w:val="32"/>
      <w:sz w:val="32"/>
      <w:szCs w:val="32"/>
    </w:rPr>
  </w:style>
  <w:style w:type="character" w:customStyle="1" w:styleId="20">
    <w:name w:val="Заголовок 2 Знак"/>
    <w:basedOn w:val="a1"/>
    <w:link w:val="2"/>
    <w:uiPriority w:val="99"/>
    <w:locked/>
    <w:rsid w:val="0018331B"/>
    <w:rPr>
      <w:rFonts w:ascii="Arial" w:hAnsi="Arial" w:cs="Times New Roman"/>
      <w:b/>
      <w:bCs/>
      <w:i/>
      <w:iCs/>
      <w:sz w:val="28"/>
      <w:szCs w:val="28"/>
    </w:rPr>
  </w:style>
  <w:style w:type="character" w:customStyle="1" w:styleId="30">
    <w:name w:val="Заголовок 3 Знак"/>
    <w:basedOn w:val="a1"/>
    <w:link w:val="3"/>
    <w:uiPriority w:val="99"/>
    <w:locked/>
    <w:rsid w:val="0018331B"/>
    <w:rPr>
      <w:rFonts w:ascii="Arial" w:hAnsi="Arial" w:cs="Times New Roman"/>
      <w:b/>
      <w:bCs/>
      <w:sz w:val="26"/>
      <w:szCs w:val="26"/>
    </w:rPr>
  </w:style>
  <w:style w:type="character" w:customStyle="1" w:styleId="40">
    <w:name w:val="Заголовок 4 Знак"/>
    <w:basedOn w:val="a1"/>
    <w:link w:val="4"/>
    <w:uiPriority w:val="99"/>
    <w:locked/>
    <w:rsid w:val="0018331B"/>
    <w:rPr>
      <w:rFonts w:ascii="Times New Roman" w:hAnsi="Times New Roman" w:cs="Times New Roman"/>
      <w:b/>
      <w:bCs/>
      <w:sz w:val="24"/>
      <w:szCs w:val="24"/>
    </w:rPr>
  </w:style>
  <w:style w:type="paragraph" w:styleId="a4">
    <w:name w:val="Body Text"/>
    <w:basedOn w:val="a0"/>
    <w:link w:val="a5"/>
    <w:uiPriority w:val="99"/>
    <w:qFormat/>
    <w:rsid w:val="0018331B"/>
    <w:pPr>
      <w:spacing w:after="0" w:line="240" w:lineRule="auto"/>
    </w:pPr>
    <w:rPr>
      <w:rFonts w:ascii="Times New Roman" w:hAnsi="Times New Roman"/>
      <w:sz w:val="28"/>
      <w:szCs w:val="24"/>
    </w:rPr>
  </w:style>
  <w:style w:type="character" w:customStyle="1" w:styleId="a5">
    <w:name w:val="Основной текст Знак"/>
    <w:basedOn w:val="a1"/>
    <w:link w:val="a4"/>
    <w:uiPriority w:val="99"/>
    <w:locked/>
    <w:rsid w:val="0018331B"/>
    <w:rPr>
      <w:rFonts w:ascii="Times New Roman" w:hAnsi="Times New Roman" w:cs="Times New Roman"/>
      <w:sz w:val="24"/>
      <w:szCs w:val="24"/>
    </w:rPr>
  </w:style>
  <w:style w:type="paragraph" w:styleId="21">
    <w:name w:val="Body Text 2"/>
    <w:basedOn w:val="a0"/>
    <w:link w:val="22"/>
    <w:uiPriority w:val="99"/>
    <w:rsid w:val="0018331B"/>
    <w:pPr>
      <w:spacing w:after="0" w:line="240" w:lineRule="auto"/>
      <w:ind w:right="-57"/>
      <w:jc w:val="both"/>
    </w:pPr>
    <w:rPr>
      <w:rFonts w:ascii="Times New Roman" w:hAnsi="Times New Roman"/>
      <w:sz w:val="28"/>
      <w:szCs w:val="24"/>
    </w:rPr>
  </w:style>
  <w:style w:type="character" w:customStyle="1" w:styleId="22">
    <w:name w:val="Основной текст 2 Знак"/>
    <w:basedOn w:val="a1"/>
    <w:link w:val="21"/>
    <w:uiPriority w:val="99"/>
    <w:locked/>
    <w:rsid w:val="0018331B"/>
    <w:rPr>
      <w:rFonts w:ascii="Times New Roman" w:hAnsi="Times New Roman" w:cs="Times New Roman"/>
      <w:sz w:val="24"/>
      <w:szCs w:val="24"/>
    </w:rPr>
  </w:style>
  <w:style w:type="character" w:customStyle="1" w:styleId="blk">
    <w:name w:val="blk"/>
    <w:rsid w:val="0018331B"/>
  </w:style>
  <w:style w:type="paragraph" w:styleId="a6">
    <w:name w:val="footer"/>
    <w:aliases w:val="Нижний колонтитул Знак Знак Знак,Нижний колонтитул1,Нижний колонтитул Знак Знак"/>
    <w:basedOn w:val="a0"/>
    <w:link w:val="a7"/>
    <w:uiPriority w:val="99"/>
    <w:rsid w:val="0018331B"/>
    <w:pPr>
      <w:tabs>
        <w:tab w:val="center" w:pos="4677"/>
        <w:tab w:val="right" w:pos="9355"/>
      </w:tabs>
      <w:spacing w:before="120" w:after="120" w:line="240" w:lineRule="auto"/>
    </w:pPr>
    <w:rPr>
      <w:rFonts w:ascii="Times New Roman" w:hAnsi="Times New Roman"/>
      <w:sz w:val="24"/>
      <w:szCs w:val="24"/>
    </w:rPr>
  </w:style>
  <w:style w:type="character" w:customStyle="1" w:styleId="a7">
    <w:name w:val="Нижний колонтитул Знак"/>
    <w:aliases w:val="Нижний колонтитул Знак Знак Знак Знак,Нижний колонтитул1 Знак,Нижний колонтитул Знак Знак Знак1"/>
    <w:basedOn w:val="a1"/>
    <w:link w:val="a6"/>
    <w:uiPriority w:val="99"/>
    <w:locked/>
    <w:rsid w:val="0018331B"/>
    <w:rPr>
      <w:rFonts w:ascii="Times New Roman" w:hAnsi="Times New Roman" w:cs="Times New Roman"/>
      <w:sz w:val="24"/>
      <w:szCs w:val="24"/>
    </w:rPr>
  </w:style>
  <w:style w:type="character" w:styleId="a8">
    <w:name w:val="page number"/>
    <w:basedOn w:val="a1"/>
    <w:uiPriority w:val="99"/>
    <w:rsid w:val="0018331B"/>
    <w:rPr>
      <w:rFonts w:cs="Times New Roman"/>
    </w:rPr>
  </w:style>
  <w:style w:type="paragraph" w:styleId="a9">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0"/>
    <w:link w:val="aa"/>
    <w:uiPriority w:val="99"/>
    <w:qFormat/>
    <w:rsid w:val="0018331B"/>
    <w:pPr>
      <w:widowControl w:val="0"/>
      <w:spacing w:after="0" w:line="240" w:lineRule="auto"/>
    </w:pPr>
    <w:rPr>
      <w:rFonts w:ascii="Times New Roman" w:hAnsi="Times New Roman"/>
      <w:sz w:val="24"/>
      <w:szCs w:val="24"/>
      <w:lang w:val="en-US" w:eastAsia="nl-NL"/>
    </w:rPr>
  </w:style>
  <w:style w:type="paragraph" w:styleId="ab">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0"/>
    <w:link w:val="ac"/>
    <w:uiPriority w:val="99"/>
    <w:qFormat/>
    <w:rsid w:val="0018331B"/>
    <w:pPr>
      <w:spacing w:after="0" w:line="240" w:lineRule="auto"/>
    </w:pPr>
    <w:rPr>
      <w:rFonts w:ascii="Times New Roman" w:hAnsi="Times New Roman"/>
      <w:sz w:val="20"/>
      <w:szCs w:val="20"/>
      <w:lang w:val="en-US"/>
    </w:rPr>
  </w:style>
  <w:style w:type="character" w:customStyle="1" w:styleId="ac">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1"/>
    <w:link w:val="ab"/>
    <w:uiPriority w:val="99"/>
    <w:locked/>
    <w:rsid w:val="0018331B"/>
    <w:rPr>
      <w:rFonts w:ascii="Times New Roman" w:hAnsi="Times New Roman" w:cs="Times New Roman"/>
      <w:sz w:val="20"/>
      <w:szCs w:val="20"/>
      <w:lang w:val="en-US" w:eastAsia="x-none"/>
    </w:rPr>
  </w:style>
  <w:style w:type="character" w:styleId="ad">
    <w:name w:val="footnote reference"/>
    <w:basedOn w:val="a1"/>
    <w:uiPriority w:val="99"/>
    <w:rsid w:val="0018331B"/>
    <w:rPr>
      <w:rFonts w:cs="Times New Roman"/>
      <w:vertAlign w:val="superscript"/>
    </w:rPr>
  </w:style>
  <w:style w:type="paragraph" w:styleId="23">
    <w:name w:val="List 2"/>
    <w:basedOn w:val="a0"/>
    <w:uiPriority w:val="99"/>
    <w:rsid w:val="0018331B"/>
    <w:pPr>
      <w:spacing w:before="120" w:after="120" w:line="240" w:lineRule="auto"/>
      <w:ind w:left="720" w:hanging="360"/>
      <w:jc w:val="both"/>
    </w:pPr>
    <w:rPr>
      <w:rFonts w:ascii="Arial" w:eastAsia="Batang" w:hAnsi="Arial"/>
      <w:sz w:val="20"/>
      <w:szCs w:val="24"/>
      <w:lang w:eastAsia="ko-KR"/>
    </w:rPr>
  </w:style>
  <w:style w:type="character" w:styleId="ae">
    <w:name w:val="Hyperlink"/>
    <w:basedOn w:val="a1"/>
    <w:uiPriority w:val="99"/>
    <w:rsid w:val="0018331B"/>
    <w:rPr>
      <w:rFonts w:cs="Times New Roman"/>
      <w:color w:val="0000FF"/>
      <w:u w:val="single"/>
    </w:rPr>
  </w:style>
  <w:style w:type="paragraph" w:styleId="13">
    <w:name w:val="toc 1"/>
    <w:basedOn w:val="a0"/>
    <w:next w:val="a0"/>
    <w:autoRedefine/>
    <w:uiPriority w:val="39"/>
    <w:rsid w:val="0018331B"/>
    <w:pPr>
      <w:spacing w:before="240" w:after="120" w:line="240" w:lineRule="auto"/>
    </w:pPr>
    <w:rPr>
      <w:rFonts w:ascii="Calibri" w:hAnsi="Calibri" w:cs="Calibri"/>
      <w:b/>
      <w:bCs/>
      <w:sz w:val="20"/>
      <w:szCs w:val="20"/>
    </w:rPr>
  </w:style>
  <w:style w:type="paragraph" w:styleId="24">
    <w:name w:val="toc 2"/>
    <w:basedOn w:val="a0"/>
    <w:next w:val="a0"/>
    <w:autoRedefine/>
    <w:uiPriority w:val="39"/>
    <w:rsid w:val="0018331B"/>
    <w:pPr>
      <w:spacing w:before="120" w:after="0" w:line="240" w:lineRule="auto"/>
      <w:ind w:left="240"/>
    </w:pPr>
    <w:rPr>
      <w:rFonts w:ascii="Calibri" w:hAnsi="Calibri" w:cs="Calibri"/>
      <w:i/>
      <w:iCs/>
      <w:sz w:val="20"/>
      <w:szCs w:val="20"/>
    </w:rPr>
  </w:style>
  <w:style w:type="paragraph" w:styleId="31">
    <w:name w:val="toc 3"/>
    <w:basedOn w:val="a0"/>
    <w:next w:val="a0"/>
    <w:autoRedefine/>
    <w:uiPriority w:val="39"/>
    <w:rsid w:val="00D072F2"/>
    <w:pPr>
      <w:spacing w:after="0" w:line="240" w:lineRule="auto"/>
      <w:ind w:left="480"/>
    </w:pPr>
    <w:rPr>
      <w:rFonts w:ascii="Times New Roman" w:hAnsi="Times New Roman"/>
      <w:sz w:val="28"/>
      <w:szCs w:val="28"/>
    </w:rPr>
  </w:style>
  <w:style w:type="character" w:customStyle="1" w:styleId="FootnoteTextChar">
    <w:name w:val="Footnote Text Char"/>
    <w:locked/>
    <w:rsid w:val="0018331B"/>
    <w:rPr>
      <w:rFonts w:ascii="Times New Roman" w:hAnsi="Times New Roman"/>
      <w:sz w:val="20"/>
      <w:lang w:val="x-none" w:eastAsia="ru-RU"/>
    </w:rPr>
  </w:style>
  <w:style w:type="paragraph" w:styleId="af">
    <w:name w:val="List Paragraph"/>
    <w:aliases w:val="Содержание. 2 уровень"/>
    <w:basedOn w:val="a0"/>
    <w:link w:val="af0"/>
    <w:uiPriority w:val="34"/>
    <w:qFormat/>
    <w:rsid w:val="0018331B"/>
    <w:pPr>
      <w:spacing w:before="120" w:after="120" w:line="240" w:lineRule="auto"/>
      <w:ind w:left="708"/>
    </w:pPr>
    <w:rPr>
      <w:rFonts w:ascii="Times New Roman" w:hAnsi="Times New Roman"/>
      <w:sz w:val="24"/>
      <w:szCs w:val="24"/>
    </w:rPr>
  </w:style>
  <w:style w:type="character" w:styleId="af1">
    <w:name w:val="Emphasis"/>
    <w:basedOn w:val="a1"/>
    <w:uiPriority w:val="20"/>
    <w:qFormat/>
    <w:rsid w:val="0018331B"/>
    <w:rPr>
      <w:rFonts w:cs="Times New Roman"/>
      <w:i/>
    </w:rPr>
  </w:style>
  <w:style w:type="paragraph" w:styleId="af2">
    <w:name w:val="Balloon Text"/>
    <w:basedOn w:val="a0"/>
    <w:link w:val="af3"/>
    <w:uiPriority w:val="99"/>
    <w:rsid w:val="0018331B"/>
    <w:pPr>
      <w:spacing w:after="0" w:line="240" w:lineRule="auto"/>
    </w:pPr>
    <w:rPr>
      <w:rFonts w:ascii="Segoe UI" w:hAnsi="Segoe UI"/>
      <w:sz w:val="18"/>
      <w:szCs w:val="18"/>
    </w:rPr>
  </w:style>
  <w:style w:type="character" w:customStyle="1" w:styleId="af3">
    <w:name w:val="Текст выноски Знак"/>
    <w:basedOn w:val="a1"/>
    <w:link w:val="af2"/>
    <w:uiPriority w:val="99"/>
    <w:locked/>
    <w:rsid w:val="0018331B"/>
    <w:rPr>
      <w:rFonts w:ascii="Segoe UI" w:hAnsi="Segoe UI" w:cs="Times New Roman"/>
      <w:sz w:val="18"/>
      <w:szCs w:val="18"/>
    </w:rPr>
  </w:style>
  <w:style w:type="paragraph" w:customStyle="1" w:styleId="ConsPlusNormal">
    <w:name w:val="ConsPlusNormal"/>
    <w:uiPriority w:val="99"/>
    <w:rsid w:val="0018331B"/>
    <w:pPr>
      <w:widowControl w:val="0"/>
      <w:autoSpaceDE w:val="0"/>
      <w:autoSpaceDN w:val="0"/>
      <w:adjustRightInd w:val="0"/>
      <w:spacing w:after="0" w:line="240" w:lineRule="auto"/>
    </w:pPr>
    <w:rPr>
      <w:rFonts w:ascii="Arial" w:hAnsi="Arial" w:cs="Arial"/>
      <w:sz w:val="20"/>
      <w:szCs w:val="20"/>
    </w:rPr>
  </w:style>
  <w:style w:type="paragraph" w:styleId="af4">
    <w:name w:val="header"/>
    <w:basedOn w:val="a0"/>
    <w:link w:val="af5"/>
    <w:uiPriority w:val="99"/>
    <w:unhideWhenUsed/>
    <w:rsid w:val="0018331B"/>
    <w:pPr>
      <w:tabs>
        <w:tab w:val="center" w:pos="4677"/>
        <w:tab w:val="right" w:pos="9355"/>
      </w:tabs>
      <w:spacing w:after="0" w:line="240" w:lineRule="auto"/>
    </w:pPr>
    <w:rPr>
      <w:rFonts w:ascii="Times New Roman" w:hAnsi="Times New Roman"/>
      <w:sz w:val="24"/>
      <w:szCs w:val="24"/>
    </w:rPr>
  </w:style>
  <w:style w:type="character" w:customStyle="1" w:styleId="af5">
    <w:name w:val="Верхний колонтитул Знак"/>
    <w:basedOn w:val="a1"/>
    <w:link w:val="af4"/>
    <w:uiPriority w:val="99"/>
    <w:locked/>
    <w:rsid w:val="0018331B"/>
    <w:rPr>
      <w:rFonts w:ascii="Times New Roman" w:hAnsi="Times New Roman" w:cs="Times New Roman"/>
      <w:sz w:val="24"/>
      <w:szCs w:val="24"/>
    </w:rPr>
  </w:style>
  <w:style w:type="character" w:customStyle="1" w:styleId="af6">
    <w:name w:val="Текст примечания Знак"/>
    <w:link w:val="af7"/>
    <w:uiPriority w:val="99"/>
    <w:locked/>
    <w:rsid w:val="0018331B"/>
    <w:rPr>
      <w:rFonts w:ascii="Times New Roman" w:hAnsi="Times New Roman"/>
      <w:sz w:val="20"/>
    </w:rPr>
  </w:style>
  <w:style w:type="paragraph" w:styleId="af7">
    <w:name w:val="annotation text"/>
    <w:basedOn w:val="a0"/>
    <w:link w:val="af6"/>
    <w:uiPriority w:val="99"/>
    <w:unhideWhenUsed/>
    <w:rsid w:val="0018331B"/>
    <w:pPr>
      <w:spacing w:after="0" w:line="240" w:lineRule="auto"/>
    </w:pPr>
    <w:rPr>
      <w:rFonts w:ascii="Times New Roman" w:hAnsi="Times New Roman"/>
      <w:sz w:val="20"/>
      <w:szCs w:val="20"/>
    </w:rPr>
  </w:style>
  <w:style w:type="character" w:customStyle="1" w:styleId="14">
    <w:name w:val="Текст примечания Знак1"/>
    <w:basedOn w:val="a1"/>
    <w:uiPriority w:val="99"/>
    <w:semiHidden/>
    <w:rPr>
      <w:sz w:val="20"/>
      <w:szCs w:val="20"/>
    </w:rPr>
  </w:style>
  <w:style w:type="character" w:customStyle="1" w:styleId="118">
    <w:name w:val="Текст примечания Знак118"/>
    <w:basedOn w:val="a1"/>
    <w:uiPriority w:val="99"/>
    <w:semiHidden/>
    <w:rPr>
      <w:rFonts w:cs="Times New Roman"/>
      <w:sz w:val="20"/>
      <w:szCs w:val="20"/>
    </w:rPr>
  </w:style>
  <w:style w:type="character" w:customStyle="1" w:styleId="117">
    <w:name w:val="Текст примечания Знак117"/>
    <w:basedOn w:val="a1"/>
    <w:uiPriority w:val="99"/>
    <w:semiHidden/>
    <w:rPr>
      <w:rFonts w:cs="Times New Roman"/>
      <w:sz w:val="20"/>
      <w:szCs w:val="20"/>
    </w:rPr>
  </w:style>
  <w:style w:type="character" w:customStyle="1" w:styleId="116">
    <w:name w:val="Текст примечания Знак116"/>
    <w:basedOn w:val="a1"/>
    <w:uiPriority w:val="99"/>
    <w:semiHidden/>
    <w:rPr>
      <w:rFonts w:cs="Times New Roman"/>
      <w:sz w:val="20"/>
      <w:szCs w:val="20"/>
    </w:rPr>
  </w:style>
  <w:style w:type="character" w:customStyle="1" w:styleId="115">
    <w:name w:val="Текст примечания Знак115"/>
    <w:basedOn w:val="a1"/>
    <w:uiPriority w:val="99"/>
    <w:semiHidden/>
    <w:rPr>
      <w:rFonts w:cs="Times New Roman"/>
      <w:sz w:val="20"/>
      <w:szCs w:val="20"/>
    </w:rPr>
  </w:style>
  <w:style w:type="character" w:customStyle="1" w:styleId="114">
    <w:name w:val="Текст примечания Знак114"/>
    <w:basedOn w:val="a1"/>
    <w:uiPriority w:val="99"/>
    <w:semiHidden/>
    <w:rPr>
      <w:rFonts w:cs="Times New Roman"/>
      <w:sz w:val="20"/>
      <w:szCs w:val="20"/>
    </w:rPr>
  </w:style>
  <w:style w:type="character" w:customStyle="1" w:styleId="113">
    <w:name w:val="Текст примечания Знак113"/>
    <w:basedOn w:val="a1"/>
    <w:uiPriority w:val="99"/>
    <w:semiHidden/>
    <w:rPr>
      <w:rFonts w:cs="Times New Roman"/>
      <w:sz w:val="20"/>
      <w:szCs w:val="20"/>
    </w:rPr>
  </w:style>
  <w:style w:type="character" w:customStyle="1" w:styleId="112">
    <w:name w:val="Текст примечания Знак112"/>
    <w:basedOn w:val="a1"/>
    <w:uiPriority w:val="99"/>
    <w:semiHidden/>
    <w:rPr>
      <w:rFonts w:cs="Times New Roman"/>
      <w:sz w:val="20"/>
      <w:szCs w:val="20"/>
    </w:rPr>
  </w:style>
  <w:style w:type="character" w:customStyle="1" w:styleId="111">
    <w:name w:val="Текст примечания Знак111"/>
    <w:basedOn w:val="a1"/>
    <w:uiPriority w:val="99"/>
    <w:semiHidden/>
    <w:rPr>
      <w:rFonts w:cs="Times New Roman"/>
      <w:sz w:val="20"/>
      <w:szCs w:val="20"/>
    </w:rPr>
  </w:style>
  <w:style w:type="character" w:customStyle="1" w:styleId="110">
    <w:name w:val="Текст примечания Знак110"/>
    <w:basedOn w:val="a1"/>
    <w:uiPriority w:val="99"/>
    <w:semiHidden/>
    <w:rPr>
      <w:rFonts w:cs="Times New Roman"/>
      <w:sz w:val="20"/>
      <w:szCs w:val="20"/>
    </w:rPr>
  </w:style>
  <w:style w:type="character" w:customStyle="1" w:styleId="19">
    <w:name w:val="Текст примечания Знак19"/>
    <w:basedOn w:val="a1"/>
    <w:uiPriority w:val="99"/>
    <w:semiHidden/>
    <w:rPr>
      <w:rFonts w:cs="Times New Roman"/>
      <w:sz w:val="20"/>
      <w:szCs w:val="20"/>
    </w:rPr>
  </w:style>
  <w:style w:type="character" w:customStyle="1" w:styleId="18">
    <w:name w:val="Текст примечания Знак18"/>
    <w:basedOn w:val="a1"/>
    <w:uiPriority w:val="99"/>
    <w:semiHidden/>
    <w:rPr>
      <w:rFonts w:cs="Times New Roman"/>
      <w:sz w:val="20"/>
      <w:szCs w:val="20"/>
    </w:rPr>
  </w:style>
  <w:style w:type="character" w:customStyle="1" w:styleId="17">
    <w:name w:val="Текст примечания Знак17"/>
    <w:basedOn w:val="a1"/>
    <w:uiPriority w:val="99"/>
    <w:semiHidden/>
    <w:rPr>
      <w:rFonts w:cs="Times New Roman"/>
      <w:sz w:val="20"/>
      <w:szCs w:val="20"/>
    </w:rPr>
  </w:style>
  <w:style w:type="character" w:customStyle="1" w:styleId="16">
    <w:name w:val="Текст примечания Знак16"/>
    <w:basedOn w:val="a1"/>
    <w:uiPriority w:val="99"/>
    <w:semiHidden/>
    <w:rPr>
      <w:rFonts w:cs="Times New Roman"/>
      <w:sz w:val="20"/>
      <w:szCs w:val="20"/>
    </w:rPr>
  </w:style>
  <w:style w:type="character" w:customStyle="1" w:styleId="15">
    <w:name w:val="Текст примечания Знак15"/>
    <w:basedOn w:val="a1"/>
    <w:uiPriority w:val="99"/>
    <w:rPr>
      <w:rFonts w:cs="Times New Roman"/>
      <w:sz w:val="20"/>
      <w:szCs w:val="20"/>
    </w:rPr>
  </w:style>
  <w:style w:type="character" w:customStyle="1" w:styleId="140">
    <w:name w:val="Текст примечания Знак14"/>
    <w:basedOn w:val="a1"/>
    <w:uiPriority w:val="99"/>
    <w:semiHidden/>
    <w:rPr>
      <w:rFonts w:cs="Times New Roman"/>
      <w:sz w:val="20"/>
      <w:szCs w:val="20"/>
    </w:rPr>
  </w:style>
  <w:style w:type="character" w:customStyle="1" w:styleId="130">
    <w:name w:val="Текст примечания Знак13"/>
    <w:basedOn w:val="a1"/>
    <w:uiPriority w:val="99"/>
    <w:semiHidden/>
    <w:rPr>
      <w:rFonts w:cs="Times New Roman"/>
      <w:sz w:val="20"/>
      <w:szCs w:val="20"/>
    </w:rPr>
  </w:style>
  <w:style w:type="character" w:customStyle="1" w:styleId="120">
    <w:name w:val="Текст примечания Знак12"/>
    <w:basedOn w:val="a1"/>
    <w:uiPriority w:val="99"/>
    <w:rsid w:val="0018331B"/>
    <w:rPr>
      <w:rFonts w:cs="Times New Roman"/>
      <w:sz w:val="20"/>
      <w:szCs w:val="20"/>
    </w:rPr>
  </w:style>
  <w:style w:type="character" w:customStyle="1" w:styleId="af8">
    <w:name w:val="Тема примечания Знак"/>
    <w:link w:val="af9"/>
    <w:uiPriority w:val="99"/>
    <w:locked/>
    <w:rsid w:val="0018331B"/>
    <w:rPr>
      <w:b/>
    </w:rPr>
  </w:style>
  <w:style w:type="paragraph" w:styleId="af9">
    <w:name w:val="annotation subject"/>
    <w:basedOn w:val="af7"/>
    <w:next w:val="af7"/>
    <w:link w:val="af8"/>
    <w:uiPriority w:val="99"/>
    <w:unhideWhenUsed/>
    <w:rsid w:val="0018331B"/>
    <w:rPr>
      <w:rFonts w:asciiTheme="minorHAnsi" w:hAnsiTheme="minorHAnsi"/>
      <w:b/>
      <w:bCs/>
      <w:sz w:val="22"/>
      <w:szCs w:val="22"/>
    </w:rPr>
  </w:style>
  <w:style w:type="character" w:customStyle="1" w:styleId="1a">
    <w:name w:val="Тема примечания Знак1"/>
    <w:basedOn w:val="af6"/>
    <w:uiPriority w:val="99"/>
    <w:semiHidden/>
    <w:rPr>
      <w:rFonts w:ascii="Times New Roman" w:hAnsi="Times New Roman"/>
      <w:b/>
      <w:bCs/>
      <w:sz w:val="20"/>
      <w:szCs w:val="20"/>
    </w:rPr>
  </w:style>
  <w:style w:type="character" w:customStyle="1" w:styleId="1180">
    <w:name w:val="Тема примечания Знак118"/>
    <w:basedOn w:val="af6"/>
    <w:uiPriority w:val="99"/>
    <w:semiHidden/>
    <w:rPr>
      <w:rFonts w:ascii="Times New Roman" w:hAnsi="Times New Roman" w:cs="Times New Roman"/>
      <w:b/>
      <w:bCs/>
      <w:sz w:val="20"/>
      <w:szCs w:val="20"/>
    </w:rPr>
  </w:style>
  <w:style w:type="character" w:customStyle="1" w:styleId="1170">
    <w:name w:val="Тема примечания Знак117"/>
    <w:basedOn w:val="af6"/>
    <w:uiPriority w:val="99"/>
    <w:semiHidden/>
    <w:rPr>
      <w:rFonts w:ascii="Times New Roman" w:hAnsi="Times New Roman" w:cs="Times New Roman"/>
      <w:b/>
      <w:bCs/>
      <w:sz w:val="20"/>
      <w:szCs w:val="20"/>
    </w:rPr>
  </w:style>
  <w:style w:type="character" w:customStyle="1" w:styleId="1160">
    <w:name w:val="Тема примечания Знак116"/>
    <w:basedOn w:val="af6"/>
    <w:uiPriority w:val="99"/>
    <w:semiHidden/>
    <w:rPr>
      <w:rFonts w:ascii="Times New Roman" w:hAnsi="Times New Roman" w:cs="Times New Roman"/>
      <w:b/>
      <w:bCs/>
      <w:sz w:val="20"/>
      <w:szCs w:val="20"/>
    </w:rPr>
  </w:style>
  <w:style w:type="character" w:customStyle="1" w:styleId="1150">
    <w:name w:val="Тема примечания Знак115"/>
    <w:basedOn w:val="af6"/>
    <w:uiPriority w:val="99"/>
    <w:semiHidden/>
    <w:rPr>
      <w:rFonts w:ascii="Times New Roman" w:hAnsi="Times New Roman" w:cs="Times New Roman"/>
      <w:b/>
      <w:bCs/>
      <w:sz w:val="20"/>
      <w:szCs w:val="20"/>
    </w:rPr>
  </w:style>
  <w:style w:type="character" w:customStyle="1" w:styleId="1140">
    <w:name w:val="Тема примечания Знак114"/>
    <w:basedOn w:val="af6"/>
    <w:uiPriority w:val="99"/>
    <w:semiHidden/>
    <w:rPr>
      <w:rFonts w:ascii="Times New Roman" w:hAnsi="Times New Roman" w:cs="Times New Roman"/>
      <w:b/>
      <w:bCs/>
      <w:sz w:val="20"/>
      <w:szCs w:val="20"/>
    </w:rPr>
  </w:style>
  <w:style w:type="character" w:customStyle="1" w:styleId="1130">
    <w:name w:val="Тема примечания Знак113"/>
    <w:basedOn w:val="af6"/>
    <w:uiPriority w:val="99"/>
    <w:semiHidden/>
    <w:rPr>
      <w:rFonts w:ascii="Times New Roman" w:hAnsi="Times New Roman" w:cs="Times New Roman"/>
      <w:b/>
      <w:bCs/>
      <w:sz w:val="20"/>
      <w:szCs w:val="20"/>
    </w:rPr>
  </w:style>
  <w:style w:type="character" w:customStyle="1" w:styleId="1120">
    <w:name w:val="Тема примечания Знак112"/>
    <w:basedOn w:val="af6"/>
    <w:uiPriority w:val="99"/>
    <w:semiHidden/>
    <w:rPr>
      <w:rFonts w:ascii="Times New Roman" w:hAnsi="Times New Roman" w:cs="Times New Roman"/>
      <w:b/>
      <w:bCs/>
      <w:sz w:val="20"/>
      <w:szCs w:val="20"/>
    </w:rPr>
  </w:style>
  <w:style w:type="character" w:customStyle="1" w:styleId="1110">
    <w:name w:val="Тема примечания Знак111"/>
    <w:basedOn w:val="af6"/>
    <w:uiPriority w:val="99"/>
    <w:semiHidden/>
    <w:rPr>
      <w:rFonts w:ascii="Times New Roman" w:hAnsi="Times New Roman" w:cs="Times New Roman"/>
      <w:b/>
      <w:bCs/>
      <w:sz w:val="20"/>
      <w:szCs w:val="20"/>
    </w:rPr>
  </w:style>
  <w:style w:type="character" w:customStyle="1" w:styleId="1100">
    <w:name w:val="Тема примечания Знак110"/>
    <w:basedOn w:val="af6"/>
    <w:uiPriority w:val="99"/>
    <w:semiHidden/>
    <w:rPr>
      <w:rFonts w:ascii="Times New Roman" w:hAnsi="Times New Roman" w:cs="Times New Roman"/>
      <w:b/>
      <w:bCs/>
      <w:sz w:val="20"/>
      <w:szCs w:val="20"/>
    </w:rPr>
  </w:style>
  <w:style w:type="character" w:customStyle="1" w:styleId="190">
    <w:name w:val="Тема примечания Знак19"/>
    <w:basedOn w:val="af6"/>
    <w:uiPriority w:val="99"/>
    <w:semiHidden/>
    <w:rPr>
      <w:rFonts w:ascii="Times New Roman" w:hAnsi="Times New Roman" w:cs="Times New Roman"/>
      <w:b/>
      <w:bCs/>
      <w:sz w:val="20"/>
      <w:szCs w:val="20"/>
    </w:rPr>
  </w:style>
  <w:style w:type="character" w:customStyle="1" w:styleId="180">
    <w:name w:val="Тема примечания Знак18"/>
    <w:basedOn w:val="af6"/>
    <w:uiPriority w:val="99"/>
    <w:semiHidden/>
    <w:rPr>
      <w:rFonts w:ascii="Times New Roman" w:hAnsi="Times New Roman" w:cs="Times New Roman"/>
      <w:b/>
      <w:bCs/>
      <w:sz w:val="20"/>
      <w:szCs w:val="20"/>
    </w:rPr>
  </w:style>
  <w:style w:type="character" w:customStyle="1" w:styleId="170">
    <w:name w:val="Тема примечания Знак17"/>
    <w:basedOn w:val="af6"/>
    <w:uiPriority w:val="99"/>
    <w:semiHidden/>
    <w:rPr>
      <w:rFonts w:ascii="Times New Roman" w:hAnsi="Times New Roman" w:cs="Times New Roman"/>
      <w:b/>
      <w:bCs/>
      <w:sz w:val="20"/>
      <w:szCs w:val="20"/>
    </w:rPr>
  </w:style>
  <w:style w:type="character" w:customStyle="1" w:styleId="160">
    <w:name w:val="Тема примечания Знак16"/>
    <w:basedOn w:val="af6"/>
    <w:uiPriority w:val="99"/>
    <w:semiHidden/>
    <w:rPr>
      <w:rFonts w:ascii="Times New Roman" w:hAnsi="Times New Roman" w:cs="Times New Roman"/>
      <w:b/>
      <w:bCs/>
      <w:sz w:val="20"/>
      <w:szCs w:val="20"/>
    </w:rPr>
  </w:style>
  <w:style w:type="character" w:customStyle="1" w:styleId="150">
    <w:name w:val="Тема примечания Знак15"/>
    <w:basedOn w:val="af6"/>
    <w:uiPriority w:val="99"/>
    <w:rPr>
      <w:rFonts w:ascii="Times New Roman" w:hAnsi="Times New Roman" w:cs="Times New Roman"/>
      <w:b/>
      <w:bCs/>
      <w:sz w:val="20"/>
      <w:szCs w:val="20"/>
    </w:rPr>
  </w:style>
  <w:style w:type="character" w:customStyle="1" w:styleId="141">
    <w:name w:val="Тема примечания Знак14"/>
    <w:basedOn w:val="af6"/>
    <w:uiPriority w:val="99"/>
    <w:semiHidden/>
    <w:rPr>
      <w:rFonts w:ascii="Times New Roman" w:hAnsi="Times New Roman" w:cs="Times New Roman"/>
      <w:b/>
      <w:bCs/>
      <w:sz w:val="20"/>
      <w:szCs w:val="20"/>
    </w:rPr>
  </w:style>
  <w:style w:type="character" w:customStyle="1" w:styleId="131">
    <w:name w:val="Тема примечания Знак13"/>
    <w:basedOn w:val="af6"/>
    <w:uiPriority w:val="99"/>
    <w:semiHidden/>
    <w:rPr>
      <w:rFonts w:ascii="Times New Roman" w:hAnsi="Times New Roman" w:cs="Times New Roman"/>
      <w:b/>
      <w:bCs/>
      <w:sz w:val="20"/>
      <w:szCs w:val="20"/>
    </w:rPr>
  </w:style>
  <w:style w:type="character" w:customStyle="1" w:styleId="121">
    <w:name w:val="Тема примечания Знак12"/>
    <w:basedOn w:val="120"/>
    <w:uiPriority w:val="99"/>
    <w:rsid w:val="0018331B"/>
    <w:rPr>
      <w:rFonts w:cs="Times New Roman"/>
      <w:b/>
      <w:bCs/>
      <w:sz w:val="20"/>
      <w:szCs w:val="20"/>
    </w:rPr>
  </w:style>
  <w:style w:type="paragraph" w:styleId="25">
    <w:name w:val="Body Text Indent 2"/>
    <w:basedOn w:val="a0"/>
    <w:link w:val="26"/>
    <w:uiPriority w:val="99"/>
    <w:rsid w:val="0018331B"/>
    <w:pPr>
      <w:spacing w:after="120" w:line="480" w:lineRule="auto"/>
      <w:ind w:left="283"/>
    </w:pPr>
    <w:rPr>
      <w:rFonts w:ascii="Times New Roman" w:hAnsi="Times New Roman"/>
      <w:sz w:val="24"/>
      <w:szCs w:val="24"/>
    </w:rPr>
  </w:style>
  <w:style w:type="character" w:customStyle="1" w:styleId="26">
    <w:name w:val="Основной текст с отступом 2 Знак"/>
    <w:basedOn w:val="a1"/>
    <w:link w:val="25"/>
    <w:uiPriority w:val="99"/>
    <w:locked/>
    <w:rsid w:val="0018331B"/>
    <w:rPr>
      <w:rFonts w:ascii="Times New Roman" w:hAnsi="Times New Roman" w:cs="Times New Roman"/>
      <w:sz w:val="24"/>
      <w:szCs w:val="24"/>
    </w:rPr>
  </w:style>
  <w:style w:type="character" w:customStyle="1" w:styleId="apple-converted-space">
    <w:name w:val="apple-converted-space"/>
    <w:rsid w:val="0018331B"/>
  </w:style>
  <w:style w:type="character" w:customStyle="1" w:styleId="afa">
    <w:name w:val="Цветовое выделение"/>
    <w:uiPriority w:val="99"/>
    <w:rsid w:val="0018331B"/>
    <w:rPr>
      <w:b/>
      <w:color w:val="26282F"/>
    </w:rPr>
  </w:style>
  <w:style w:type="character" w:customStyle="1" w:styleId="afb">
    <w:name w:val="Гипертекстовая ссылка"/>
    <w:uiPriority w:val="99"/>
    <w:rsid w:val="0018331B"/>
    <w:rPr>
      <w:b/>
      <w:color w:val="106BBE"/>
    </w:rPr>
  </w:style>
  <w:style w:type="character" w:customStyle="1" w:styleId="afc">
    <w:name w:val="Активная гипертекстовая ссылка"/>
    <w:uiPriority w:val="99"/>
    <w:rsid w:val="0018331B"/>
    <w:rPr>
      <w:b/>
      <w:color w:val="106BBE"/>
      <w:u w:val="single"/>
    </w:rPr>
  </w:style>
  <w:style w:type="paragraph" w:customStyle="1" w:styleId="afd">
    <w:name w:val="Внимание"/>
    <w:basedOn w:val="a0"/>
    <w:next w:val="a0"/>
    <w:uiPriority w:val="99"/>
    <w:rsid w:val="0018331B"/>
    <w:pPr>
      <w:widowControl w:val="0"/>
      <w:autoSpaceDE w:val="0"/>
      <w:autoSpaceDN w:val="0"/>
      <w:adjustRightInd w:val="0"/>
      <w:spacing w:before="240" w:after="240" w:line="360" w:lineRule="auto"/>
      <w:ind w:left="420" w:right="420" w:firstLine="300"/>
      <w:jc w:val="both"/>
    </w:pPr>
    <w:rPr>
      <w:rFonts w:ascii="Times New Roman" w:hAnsi="Times New Roman"/>
      <w:sz w:val="24"/>
      <w:szCs w:val="24"/>
      <w:shd w:val="clear" w:color="auto" w:fill="F5F3DA"/>
    </w:rPr>
  </w:style>
  <w:style w:type="paragraph" w:customStyle="1" w:styleId="afe">
    <w:name w:val="Внимание: криминал!!"/>
    <w:basedOn w:val="afd"/>
    <w:next w:val="a0"/>
    <w:uiPriority w:val="99"/>
    <w:rsid w:val="0018331B"/>
  </w:style>
  <w:style w:type="paragraph" w:customStyle="1" w:styleId="aff">
    <w:name w:val="Внимание: недобросовестность!"/>
    <w:basedOn w:val="afd"/>
    <w:next w:val="a0"/>
    <w:uiPriority w:val="99"/>
    <w:rsid w:val="0018331B"/>
  </w:style>
  <w:style w:type="character" w:customStyle="1" w:styleId="aff0">
    <w:name w:val="Выделение для Базового Поиска"/>
    <w:uiPriority w:val="99"/>
    <w:rsid w:val="0018331B"/>
    <w:rPr>
      <w:b/>
      <w:color w:val="0058A9"/>
    </w:rPr>
  </w:style>
  <w:style w:type="character" w:customStyle="1" w:styleId="aff1">
    <w:name w:val="Выделение для Базового Поиска (курсив)"/>
    <w:uiPriority w:val="99"/>
    <w:rsid w:val="0018331B"/>
    <w:rPr>
      <w:b/>
      <w:i/>
      <w:color w:val="0058A9"/>
    </w:rPr>
  </w:style>
  <w:style w:type="paragraph" w:customStyle="1" w:styleId="aff2">
    <w:name w:val="Дочерний элемент списка"/>
    <w:basedOn w:val="a0"/>
    <w:next w:val="a0"/>
    <w:uiPriority w:val="99"/>
    <w:rsid w:val="0018331B"/>
    <w:pPr>
      <w:widowControl w:val="0"/>
      <w:autoSpaceDE w:val="0"/>
      <w:autoSpaceDN w:val="0"/>
      <w:adjustRightInd w:val="0"/>
      <w:spacing w:after="0" w:line="360" w:lineRule="auto"/>
      <w:jc w:val="both"/>
    </w:pPr>
    <w:rPr>
      <w:rFonts w:ascii="Times New Roman" w:hAnsi="Times New Roman"/>
      <w:color w:val="868381"/>
      <w:sz w:val="20"/>
      <w:szCs w:val="20"/>
    </w:rPr>
  </w:style>
  <w:style w:type="paragraph" w:customStyle="1" w:styleId="aff3">
    <w:name w:val="Основное меню (преемственное)"/>
    <w:basedOn w:val="a0"/>
    <w:next w:val="a0"/>
    <w:uiPriority w:val="99"/>
    <w:rsid w:val="0018331B"/>
    <w:pPr>
      <w:widowControl w:val="0"/>
      <w:autoSpaceDE w:val="0"/>
      <w:autoSpaceDN w:val="0"/>
      <w:adjustRightInd w:val="0"/>
      <w:spacing w:after="0" w:line="360" w:lineRule="auto"/>
      <w:ind w:firstLine="720"/>
      <w:jc w:val="both"/>
    </w:pPr>
    <w:rPr>
      <w:rFonts w:ascii="Verdana" w:hAnsi="Verdana" w:cs="Verdana"/>
    </w:rPr>
  </w:style>
  <w:style w:type="paragraph" w:customStyle="1" w:styleId="1b">
    <w:name w:val="Заголовок1"/>
    <w:basedOn w:val="aff3"/>
    <w:next w:val="a0"/>
    <w:uiPriority w:val="99"/>
    <w:rsid w:val="0018331B"/>
    <w:rPr>
      <w:b/>
      <w:bCs/>
      <w:color w:val="0058A9"/>
      <w:shd w:val="clear" w:color="auto" w:fill="ECE9D8"/>
    </w:rPr>
  </w:style>
  <w:style w:type="paragraph" w:customStyle="1" w:styleId="aff4">
    <w:name w:val="Заголовок группы контролов"/>
    <w:basedOn w:val="a0"/>
    <w:next w:val="a0"/>
    <w:uiPriority w:val="99"/>
    <w:rsid w:val="0018331B"/>
    <w:pPr>
      <w:widowControl w:val="0"/>
      <w:autoSpaceDE w:val="0"/>
      <w:autoSpaceDN w:val="0"/>
      <w:adjustRightInd w:val="0"/>
      <w:spacing w:after="0" w:line="360" w:lineRule="auto"/>
      <w:ind w:firstLine="720"/>
      <w:jc w:val="both"/>
    </w:pPr>
    <w:rPr>
      <w:rFonts w:ascii="Times New Roman" w:hAnsi="Times New Roman"/>
      <w:b/>
      <w:bCs/>
      <w:color w:val="000000"/>
      <w:sz w:val="24"/>
      <w:szCs w:val="24"/>
    </w:rPr>
  </w:style>
  <w:style w:type="paragraph" w:customStyle="1" w:styleId="aff5">
    <w:name w:val="Заголовок для информации об изменениях"/>
    <w:basedOn w:val="10"/>
    <w:next w:val="a0"/>
    <w:uiPriority w:val="99"/>
    <w:rsid w:val="0018331B"/>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0"/>
    <w:next w:val="a0"/>
    <w:uiPriority w:val="99"/>
    <w:rsid w:val="0018331B"/>
    <w:pPr>
      <w:widowControl w:val="0"/>
      <w:autoSpaceDE w:val="0"/>
      <w:autoSpaceDN w:val="0"/>
      <w:adjustRightInd w:val="0"/>
      <w:spacing w:after="0" w:line="360" w:lineRule="auto"/>
      <w:ind w:firstLine="720"/>
      <w:jc w:val="both"/>
    </w:pPr>
    <w:rPr>
      <w:rFonts w:ascii="Times New Roman" w:hAnsi="Times New Roman"/>
      <w:i/>
      <w:iCs/>
      <w:color w:val="000080"/>
    </w:rPr>
  </w:style>
  <w:style w:type="character" w:customStyle="1" w:styleId="aff7">
    <w:name w:val="Заголовок своего сообщения"/>
    <w:uiPriority w:val="99"/>
    <w:rsid w:val="0018331B"/>
    <w:rPr>
      <w:b/>
      <w:color w:val="26282F"/>
    </w:rPr>
  </w:style>
  <w:style w:type="paragraph" w:customStyle="1" w:styleId="aff8">
    <w:name w:val="Заголовок статьи"/>
    <w:basedOn w:val="a0"/>
    <w:next w:val="a0"/>
    <w:uiPriority w:val="99"/>
    <w:rsid w:val="0018331B"/>
    <w:pPr>
      <w:widowControl w:val="0"/>
      <w:autoSpaceDE w:val="0"/>
      <w:autoSpaceDN w:val="0"/>
      <w:adjustRightInd w:val="0"/>
      <w:spacing w:after="0" w:line="360" w:lineRule="auto"/>
      <w:ind w:left="1612" w:hanging="892"/>
      <w:jc w:val="both"/>
    </w:pPr>
    <w:rPr>
      <w:rFonts w:ascii="Times New Roman" w:hAnsi="Times New Roman"/>
      <w:sz w:val="24"/>
      <w:szCs w:val="24"/>
    </w:rPr>
  </w:style>
  <w:style w:type="character" w:customStyle="1" w:styleId="aff9">
    <w:name w:val="Заголовок чужого сообщения"/>
    <w:uiPriority w:val="99"/>
    <w:rsid w:val="0018331B"/>
    <w:rPr>
      <w:b/>
      <w:color w:val="FF0000"/>
    </w:rPr>
  </w:style>
  <w:style w:type="paragraph" w:customStyle="1" w:styleId="affa">
    <w:name w:val="Заголовок ЭР (левое окно)"/>
    <w:basedOn w:val="a0"/>
    <w:next w:val="a0"/>
    <w:uiPriority w:val="99"/>
    <w:rsid w:val="0018331B"/>
    <w:pPr>
      <w:widowControl w:val="0"/>
      <w:autoSpaceDE w:val="0"/>
      <w:autoSpaceDN w:val="0"/>
      <w:adjustRightInd w:val="0"/>
      <w:spacing w:before="300" w:after="250" w:line="360" w:lineRule="auto"/>
      <w:jc w:val="center"/>
    </w:pPr>
    <w:rPr>
      <w:rFonts w:ascii="Times New Roman" w:hAnsi="Times New Roman"/>
      <w:b/>
      <w:bCs/>
      <w:color w:val="26282F"/>
      <w:sz w:val="26"/>
      <w:szCs w:val="26"/>
    </w:rPr>
  </w:style>
  <w:style w:type="paragraph" w:customStyle="1" w:styleId="affb">
    <w:name w:val="Заголовок ЭР (правое окно)"/>
    <w:basedOn w:val="affa"/>
    <w:next w:val="a0"/>
    <w:uiPriority w:val="99"/>
    <w:rsid w:val="0018331B"/>
    <w:pPr>
      <w:spacing w:after="0"/>
      <w:jc w:val="left"/>
    </w:pPr>
  </w:style>
  <w:style w:type="paragraph" w:customStyle="1" w:styleId="affc">
    <w:name w:val="Интерактивный заголовок"/>
    <w:basedOn w:val="1b"/>
    <w:next w:val="a0"/>
    <w:uiPriority w:val="99"/>
    <w:rsid w:val="0018331B"/>
    <w:rPr>
      <w:u w:val="single"/>
    </w:rPr>
  </w:style>
  <w:style w:type="paragraph" w:customStyle="1" w:styleId="affd">
    <w:name w:val="Текст информации об изменениях"/>
    <w:basedOn w:val="a0"/>
    <w:next w:val="a0"/>
    <w:uiPriority w:val="99"/>
    <w:rsid w:val="0018331B"/>
    <w:pPr>
      <w:widowControl w:val="0"/>
      <w:autoSpaceDE w:val="0"/>
      <w:autoSpaceDN w:val="0"/>
      <w:adjustRightInd w:val="0"/>
      <w:spacing w:after="0" w:line="360" w:lineRule="auto"/>
      <w:ind w:firstLine="720"/>
      <w:jc w:val="both"/>
    </w:pPr>
    <w:rPr>
      <w:rFonts w:ascii="Times New Roman" w:hAnsi="Times New Roman"/>
      <w:color w:val="353842"/>
      <w:sz w:val="18"/>
      <w:szCs w:val="18"/>
    </w:rPr>
  </w:style>
  <w:style w:type="paragraph" w:customStyle="1" w:styleId="affe">
    <w:name w:val="Информация об изменениях"/>
    <w:basedOn w:val="affd"/>
    <w:next w:val="a0"/>
    <w:uiPriority w:val="99"/>
    <w:rsid w:val="0018331B"/>
    <w:pPr>
      <w:spacing w:before="180"/>
      <w:ind w:left="360" w:right="360" w:firstLine="0"/>
    </w:pPr>
    <w:rPr>
      <w:shd w:val="clear" w:color="auto" w:fill="EAEFED"/>
    </w:rPr>
  </w:style>
  <w:style w:type="paragraph" w:customStyle="1" w:styleId="afff">
    <w:name w:val="Текст (справка)"/>
    <w:basedOn w:val="a0"/>
    <w:next w:val="a0"/>
    <w:uiPriority w:val="99"/>
    <w:rsid w:val="0018331B"/>
    <w:pPr>
      <w:widowControl w:val="0"/>
      <w:autoSpaceDE w:val="0"/>
      <w:autoSpaceDN w:val="0"/>
      <w:adjustRightInd w:val="0"/>
      <w:spacing w:after="0" w:line="360" w:lineRule="auto"/>
      <w:ind w:left="170" w:right="170"/>
    </w:pPr>
    <w:rPr>
      <w:rFonts w:ascii="Times New Roman" w:hAnsi="Times New Roman"/>
      <w:sz w:val="24"/>
      <w:szCs w:val="24"/>
    </w:rPr>
  </w:style>
  <w:style w:type="paragraph" w:customStyle="1" w:styleId="afff0">
    <w:name w:val="Комментарий"/>
    <w:basedOn w:val="afff"/>
    <w:next w:val="a0"/>
    <w:uiPriority w:val="99"/>
    <w:rsid w:val="0018331B"/>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0"/>
    <w:uiPriority w:val="99"/>
    <w:rsid w:val="0018331B"/>
    <w:rPr>
      <w:i/>
      <w:iCs/>
    </w:rPr>
  </w:style>
  <w:style w:type="paragraph" w:customStyle="1" w:styleId="afff2">
    <w:name w:val="Текст (лев. подпись)"/>
    <w:basedOn w:val="a0"/>
    <w:next w:val="a0"/>
    <w:uiPriority w:val="99"/>
    <w:rsid w:val="0018331B"/>
    <w:pPr>
      <w:widowControl w:val="0"/>
      <w:autoSpaceDE w:val="0"/>
      <w:autoSpaceDN w:val="0"/>
      <w:adjustRightInd w:val="0"/>
      <w:spacing w:after="0" w:line="360" w:lineRule="auto"/>
    </w:pPr>
    <w:rPr>
      <w:rFonts w:ascii="Times New Roman" w:hAnsi="Times New Roman"/>
      <w:sz w:val="24"/>
      <w:szCs w:val="24"/>
    </w:rPr>
  </w:style>
  <w:style w:type="paragraph" w:customStyle="1" w:styleId="afff3">
    <w:name w:val="Колонтитул (левый)"/>
    <w:basedOn w:val="afff2"/>
    <w:next w:val="a0"/>
    <w:uiPriority w:val="99"/>
    <w:rsid w:val="0018331B"/>
    <w:rPr>
      <w:sz w:val="14"/>
      <w:szCs w:val="14"/>
    </w:rPr>
  </w:style>
  <w:style w:type="paragraph" w:customStyle="1" w:styleId="afff4">
    <w:name w:val="Текст (прав. подпись)"/>
    <w:basedOn w:val="a0"/>
    <w:next w:val="a0"/>
    <w:uiPriority w:val="99"/>
    <w:rsid w:val="0018331B"/>
    <w:pPr>
      <w:widowControl w:val="0"/>
      <w:autoSpaceDE w:val="0"/>
      <w:autoSpaceDN w:val="0"/>
      <w:adjustRightInd w:val="0"/>
      <w:spacing w:after="0" w:line="360" w:lineRule="auto"/>
      <w:jc w:val="right"/>
    </w:pPr>
    <w:rPr>
      <w:rFonts w:ascii="Times New Roman" w:hAnsi="Times New Roman"/>
      <w:sz w:val="24"/>
      <w:szCs w:val="24"/>
    </w:rPr>
  </w:style>
  <w:style w:type="paragraph" w:customStyle="1" w:styleId="afff5">
    <w:name w:val="Колонтитул (правый)"/>
    <w:basedOn w:val="afff4"/>
    <w:next w:val="a0"/>
    <w:uiPriority w:val="99"/>
    <w:rsid w:val="0018331B"/>
    <w:rPr>
      <w:sz w:val="14"/>
      <w:szCs w:val="14"/>
    </w:rPr>
  </w:style>
  <w:style w:type="paragraph" w:customStyle="1" w:styleId="afff6">
    <w:name w:val="Комментарий пользователя"/>
    <w:basedOn w:val="afff0"/>
    <w:next w:val="a0"/>
    <w:uiPriority w:val="99"/>
    <w:rsid w:val="0018331B"/>
    <w:pPr>
      <w:jc w:val="left"/>
    </w:pPr>
    <w:rPr>
      <w:shd w:val="clear" w:color="auto" w:fill="FFDFE0"/>
    </w:rPr>
  </w:style>
  <w:style w:type="paragraph" w:customStyle="1" w:styleId="afff7">
    <w:name w:val="Куда обратиться?"/>
    <w:basedOn w:val="afd"/>
    <w:next w:val="a0"/>
    <w:uiPriority w:val="99"/>
    <w:rsid w:val="0018331B"/>
  </w:style>
  <w:style w:type="paragraph" w:customStyle="1" w:styleId="afff8">
    <w:name w:val="Моноширинный"/>
    <w:basedOn w:val="a0"/>
    <w:next w:val="a0"/>
    <w:uiPriority w:val="99"/>
    <w:rsid w:val="0018331B"/>
    <w:pPr>
      <w:widowControl w:val="0"/>
      <w:autoSpaceDE w:val="0"/>
      <w:autoSpaceDN w:val="0"/>
      <w:adjustRightInd w:val="0"/>
      <w:spacing w:after="0" w:line="360" w:lineRule="auto"/>
    </w:pPr>
    <w:rPr>
      <w:rFonts w:ascii="Courier New" w:hAnsi="Courier New" w:cs="Courier New"/>
      <w:sz w:val="24"/>
      <w:szCs w:val="24"/>
    </w:rPr>
  </w:style>
  <w:style w:type="character" w:customStyle="1" w:styleId="afff9">
    <w:name w:val="Найденные слова"/>
    <w:uiPriority w:val="99"/>
    <w:rsid w:val="0018331B"/>
    <w:rPr>
      <w:b/>
      <w:color w:val="26282F"/>
      <w:shd w:val="clear" w:color="auto" w:fill="FFF580"/>
    </w:rPr>
  </w:style>
  <w:style w:type="paragraph" w:customStyle="1" w:styleId="afffa">
    <w:name w:val="Напишите нам"/>
    <w:basedOn w:val="a0"/>
    <w:next w:val="a0"/>
    <w:uiPriority w:val="99"/>
    <w:rsid w:val="0018331B"/>
    <w:pPr>
      <w:widowControl w:val="0"/>
      <w:autoSpaceDE w:val="0"/>
      <w:autoSpaceDN w:val="0"/>
      <w:adjustRightInd w:val="0"/>
      <w:spacing w:before="90" w:after="90" w:line="360" w:lineRule="auto"/>
      <w:ind w:left="180" w:right="180"/>
      <w:jc w:val="both"/>
    </w:pPr>
    <w:rPr>
      <w:rFonts w:ascii="Times New Roman" w:hAnsi="Times New Roman"/>
      <w:sz w:val="20"/>
      <w:szCs w:val="20"/>
      <w:shd w:val="clear" w:color="auto" w:fill="EFFFAD"/>
    </w:rPr>
  </w:style>
  <w:style w:type="character" w:customStyle="1" w:styleId="afffb">
    <w:name w:val="Не вступил в силу"/>
    <w:uiPriority w:val="99"/>
    <w:rsid w:val="0018331B"/>
    <w:rPr>
      <w:b/>
      <w:color w:val="000000"/>
      <w:shd w:val="clear" w:color="auto" w:fill="D8EDE8"/>
    </w:rPr>
  </w:style>
  <w:style w:type="paragraph" w:customStyle="1" w:styleId="afffc">
    <w:name w:val="Необходимые документы"/>
    <w:basedOn w:val="afd"/>
    <w:next w:val="a0"/>
    <w:uiPriority w:val="99"/>
    <w:rsid w:val="0018331B"/>
    <w:pPr>
      <w:ind w:firstLine="118"/>
    </w:pPr>
  </w:style>
  <w:style w:type="paragraph" w:customStyle="1" w:styleId="afffd">
    <w:name w:val="Нормальный (таблица)"/>
    <w:basedOn w:val="a0"/>
    <w:next w:val="a0"/>
    <w:uiPriority w:val="99"/>
    <w:rsid w:val="0018331B"/>
    <w:pPr>
      <w:widowControl w:val="0"/>
      <w:autoSpaceDE w:val="0"/>
      <w:autoSpaceDN w:val="0"/>
      <w:adjustRightInd w:val="0"/>
      <w:spacing w:after="0" w:line="360" w:lineRule="auto"/>
      <w:jc w:val="both"/>
    </w:pPr>
    <w:rPr>
      <w:rFonts w:ascii="Times New Roman" w:hAnsi="Times New Roman"/>
      <w:sz w:val="24"/>
      <w:szCs w:val="24"/>
    </w:rPr>
  </w:style>
  <w:style w:type="paragraph" w:customStyle="1" w:styleId="afffe">
    <w:name w:val="Таблицы (моноширинный)"/>
    <w:basedOn w:val="a0"/>
    <w:next w:val="a0"/>
    <w:uiPriority w:val="99"/>
    <w:rsid w:val="0018331B"/>
    <w:pPr>
      <w:widowControl w:val="0"/>
      <w:autoSpaceDE w:val="0"/>
      <w:autoSpaceDN w:val="0"/>
      <w:adjustRightInd w:val="0"/>
      <w:spacing w:after="0" w:line="360" w:lineRule="auto"/>
    </w:pPr>
    <w:rPr>
      <w:rFonts w:ascii="Courier New" w:hAnsi="Courier New" w:cs="Courier New"/>
      <w:sz w:val="24"/>
      <w:szCs w:val="24"/>
    </w:rPr>
  </w:style>
  <w:style w:type="paragraph" w:customStyle="1" w:styleId="affff">
    <w:name w:val="Оглавление"/>
    <w:basedOn w:val="afffe"/>
    <w:next w:val="a0"/>
    <w:uiPriority w:val="99"/>
    <w:rsid w:val="0018331B"/>
    <w:pPr>
      <w:ind w:left="140"/>
    </w:pPr>
  </w:style>
  <w:style w:type="character" w:customStyle="1" w:styleId="affff0">
    <w:name w:val="Опечатки"/>
    <w:uiPriority w:val="99"/>
    <w:rsid w:val="0018331B"/>
    <w:rPr>
      <w:color w:val="FF0000"/>
    </w:rPr>
  </w:style>
  <w:style w:type="paragraph" w:customStyle="1" w:styleId="affff1">
    <w:name w:val="Переменная часть"/>
    <w:basedOn w:val="aff3"/>
    <w:next w:val="a0"/>
    <w:uiPriority w:val="99"/>
    <w:rsid w:val="0018331B"/>
    <w:rPr>
      <w:sz w:val="18"/>
      <w:szCs w:val="18"/>
    </w:rPr>
  </w:style>
  <w:style w:type="paragraph" w:customStyle="1" w:styleId="affff2">
    <w:name w:val="Подвал для информации об изменениях"/>
    <w:basedOn w:val="10"/>
    <w:next w:val="a0"/>
    <w:uiPriority w:val="99"/>
    <w:rsid w:val="0018331B"/>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0"/>
    <w:uiPriority w:val="99"/>
    <w:rsid w:val="0018331B"/>
    <w:rPr>
      <w:b/>
      <w:bCs/>
    </w:rPr>
  </w:style>
  <w:style w:type="paragraph" w:customStyle="1" w:styleId="affff4">
    <w:name w:val="Подчёркнуный текст"/>
    <w:basedOn w:val="a0"/>
    <w:next w:val="a0"/>
    <w:uiPriority w:val="99"/>
    <w:rsid w:val="0018331B"/>
    <w:pPr>
      <w:widowControl w:val="0"/>
      <w:pBdr>
        <w:bottom w:val="single" w:sz="4" w:space="0" w:color="auto"/>
      </w:pBdr>
      <w:autoSpaceDE w:val="0"/>
      <w:autoSpaceDN w:val="0"/>
      <w:adjustRightInd w:val="0"/>
      <w:spacing w:after="0" w:line="360" w:lineRule="auto"/>
      <w:ind w:firstLine="720"/>
      <w:jc w:val="both"/>
    </w:pPr>
    <w:rPr>
      <w:rFonts w:ascii="Times New Roman" w:hAnsi="Times New Roman"/>
      <w:sz w:val="24"/>
      <w:szCs w:val="24"/>
    </w:rPr>
  </w:style>
  <w:style w:type="paragraph" w:customStyle="1" w:styleId="affff5">
    <w:name w:val="Постоянная часть"/>
    <w:basedOn w:val="aff3"/>
    <w:next w:val="a0"/>
    <w:uiPriority w:val="99"/>
    <w:rsid w:val="0018331B"/>
    <w:rPr>
      <w:sz w:val="20"/>
      <w:szCs w:val="20"/>
    </w:rPr>
  </w:style>
  <w:style w:type="paragraph" w:customStyle="1" w:styleId="affff6">
    <w:name w:val="Прижатый влево"/>
    <w:basedOn w:val="a0"/>
    <w:next w:val="a0"/>
    <w:uiPriority w:val="99"/>
    <w:rsid w:val="0018331B"/>
    <w:pPr>
      <w:widowControl w:val="0"/>
      <w:autoSpaceDE w:val="0"/>
      <w:autoSpaceDN w:val="0"/>
      <w:adjustRightInd w:val="0"/>
      <w:spacing w:after="0" w:line="360" w:lineRule="auto"/>
    </w:pPr>
    <w:rPr>
      <w:rFonts w:ascii="Times New Roman" w:hAnsi="Times New Roman"/>
      <w:sz w:val="24"/>
      <w:szCs w:val="24"/>
    </w:rPr>
  </w:style>
  <w:style w:type="paragraph" w:customStyle="1" w:styleId="affff7">
    <w:name w:val="Пример."/>
    <w:basedOn w:val="afd"/>
    <w:next w:val="a0"/>
    <w:uiPriority w:val="99"/>
    <w:rsid w:val="0018331B"/>
  </w:style>
  <w:style w:type="paragraph" w:customStyle="1" w:styleId="affff8">
    <w:name w:val="Примечание."/>
    <w:basedOn w:val="afd"/>
    <w:next w:val="a0"/>
    <w:uiPriority w:val="99"/>
    <w:rsid w:val="0018331B"/>
  </w:style>
  <w:style w:type="character" w:customStyle="1" w:styleId="affff9">
    <w:name w:val="Продолжение ссылки"/>
    <w:uiPriority w:val="99"/>
    <w:rsid w:val="0018331B"/>
  </w:style>
  <w:style w:type="paragraph" w:customStyle="1" w:styleId="affffa">
    <w:name w:val="Словарная статья"/>
    <w:basedOn w:val="a0"/>
    <w:next w:val="a0"/>
    <w:uiPriority w:val="99"/>
    <w:rsid w:val="0018331B"/>
    <w:pPr>
      <w:widowControl w:val="0"/>
      <w:autoSpaceDE w:val="0"/>
      <w:autoSpaceDN w:val="0"/>
      <w:adjustRightInd w:val="0"/>
      <w:spacing w:after="0" w:line="360" w:lineRule="auto"/>
      <w:ind w:right="118"/>
      <w:jc w:val="both"/>
    </w:pPr>
    <w:rPr>
      <w:rFonts w:ascii="Times New Roman" w:hAnsi="Times New Roman"/>
      <w:sz w:val="24"/>
      <w:szCs w:val="24"/>
    </w:rPr>
  </w:style>
  <w:style w:type="character" w:customStyle="1" w:styleId="affffb">
    <w:name w:val="Сравнение редакций"/>
    <w:uiPriority w:val="99"/>
    <w:rsid w:val="0018331B"/>
    <w:rPr>
      <w:b/>
      <w:color w:val="26282F"/>
    </w:rPr>
  </w:style>
  <w:style w:type="character" w:customStyle="1" w:styleId="affffc">
    <w:name w:val="Сравнение редакций. Добавленный фрагмент"/>
    <w:uiPriority w:val="99"/>
    <w:rsid w:val="0018331B"/>
    <w:rPr>
      <w:color w:val="000000"/>
      <w:shd w:val="clear" w:color="auto" w:fill="C1D7FF"/>
    </w:rPr>
  </w:style>
  <w:style w:type="character" w:customStyle="1" w:styleId="affffd">
    <w:name w:val="Сравнение редакций. Удаленный фрагмент"/>
    <w:uiPriority w:val="99"/>
    <w:rsid w:val="0018331B"/>
    <w:rPr>
      <w:color w:val="000000"/>
      <w:shd w:val="clear" w:color="auto" w:fill="C4C413"/>
    </w:rPr>
  </w:style>
  <w:style w:type="paragraph" w:customStyle="1" w:styleId="affffe">
    <w:name w:val="Ссылка на официальную публикацию"/>
    <w:basedOn w:val="a0"/>
    <w:next w:val="a0"/>
    <w:uiPriority w:val="99"/>
    <w:rsid w:val="0018331B"/>
    <w:pPr>
      <w:widowControl w:val="0"/>
      <w:autoSpaceDE w:val="0"/>
      <w:autoSpaceDN w:val="0"/>
      <w:adjustRightInd w:val="0"/>
      <w:spacing w:after="0" w:line="360" w:lineRule="auto"/>
      <w:ind w:firstLine="720"/>
      <w:jc w:val="both"/>
    </w:pPr>
    <w:rPr>
      <w:rFonts w:ascii="Times New Roman" w:hAnsi="Times New Roman"/>
      <w:sz w:val="24"/>
      <w:szCs w:val="24"/>
    </w:rPr>
  </w:style>
  <w:style w:type="character" w:customStyle="1" w:styleId="afffff">
    <w:name w:val="Ссылка на утративший силу документ"/>
    <w:uiPriority w:val="99"/>
    <w:rsid w:val="0018331B"/>
    <w:rPr>
      <w:b/>
      <w:color w:val="749232"/>
    </w:rPr>
  </w:style>
  <w:style w:type="paragraph" w:customStyle="1" w:styleId="afffff0">
    <w:name w:val="Текст в таблице"/>
    <w:basedOn w:val="afffd"/>
    <w:next w:val="a0"/>
    <w:uiPriority w:val="99"/>
    <w:rsid w:val="0018331B"/>
    <w:pPr>
      <w:ind w:firstLine="500"/>
    </w:pPr>
  </w:style>
  <w:style w:type="paragraph" w:customStyle="1" w:styleId="afffff1">
    <w:name w:val="Текст ЭР (см. также)"/>
    <w:basedOn w:val="a0"/>
    <w:next w:val="a0"/>
    <w:uiPriority w:val="99"/>
    <w:rsid w:val="0018331B"/>
    <w:pPr>
      <w:widowControl w:val="0"/>
      <w:autoSpaceDE w:val="0"/>
      <w:autoSpaceDN w:val="0"/>
      <w:adjustRightInd w:val="0"/>
      <w:spacing w:before="200" w:after="0" w:line="360" w:lineRule="auto"/>
    </w:pPr>
    <w:rPr>
      <w:rFonts w:ascii="Times New Roman" w:hAnsi="Times New Roman"/>
      <w:sz w:val="20"/>
      <w:szCs w:val="20"/>
    </w:rPr>
  </w:style>
  <w:style w:type="paragraph" w:customStyle="1" w:styleId="afffff2">
    <w:name w:val="Технический комментарий"/>
    <w:basedOn w:val="a0"/>
    <w:next w:val="a0"/>
    <w:uiPriority w:val="99"/>
    <w:rsid w:val="0018331B"/>
    <w:pPr>
      <w:widowControl w:val="0"/>
      <w:autoSpaceDE w:val="0"/>
      <w:autoSpaceDN w:val="0"/>
      <w:adjustRightInd w:val="0"/>
      <w:spacing w:after="0" w:line="360" w:lineRule="auto"/>
    </w:pPr>
    <w:rPr>
      <w:rFonts w:ascii="Times New Roman" w:hAnsi="Times New Roman"/>
      <w:color w:val="463F31"/>
      <w:sz w:val="24"/>
      <w:szCs w:val="24"/>
      <w:shd w:val="clear" w:color="auto" w:fill="FFFFA6"/>
    </w:rPr>
  </w:style>
  <w:style w:type="character" w:customStyle="1" w:styleId="afffff3">
    <w:name w:val="Утратил силу"/>
    <w:uiPriority w:val="99"/>
    <w:rsid w:val="0018331B"/>
    <w:rPr>
      <w:b/>
      <w:strike/>
      <w:color w:val="666600"/>
    </w:rPr>
  </w:style>
  <w:style w:type="paragraph" w:customStyle="1" w:styleId="afffff4">
    <w:name w:val="Формула"/>
    <w:basedOn w:val="a0"/>
    <w:next w:val="a0"/>
    <w:uiPriority w:val="99"/>
    <w:rsid w:val="0018331B"/>
    <w:pPr>
      <w:widowControl w:val="0"/>
      <w:autoSpaceDE w:val="0"/>
      <w:autoSpaceDN w:val="0"/>
      <w:adjustRightInd w:val="0"/>
      <w:spacing w:before="240" w:after="240" w:line="360" w:lineRule="auto"/>
      <w:ind w:left="420" w:right="420" w:firstLine="300"/>
      <w:jc w:val="both"/>
    </w:pPr>
    <w:rPr>
      <w:rFonts w:ascii="Times New Roman" w:hAnsi="Times New Roman"/>
      <w:sz w:val="24"/>
      <w:szCs w:val="24"/>
      <w:shd w:val="clear" w:color="auto" w:fill="F5F3DA"/>
    </w:rPr>
  </w:style>
  <w:style w:type="paragraph" w:customStyle="1" w:styleId="afffff5">
    <w:name w:val="Центрированный (таблица)"/>
    <w:basedOn w:val="afffd"/>
    <w:next w:val="a0"/>
    <w:uiPriority w:val="99"/>
    <w:rsid w:val="0018331B"/>
    <w:pPr>
      <w:jc w:val="center"/>
    </w:pPr>
  </w:style>
  <w:style w:type="paragraph" w:customStyle="1" w:styleId="-">
    <w:name w:val="ЭР-содержание (правое окно)"/>
    <w:basedOn w:val="a0"/>
    <w:next w:val="a0"/>
    <w:uiPriority w:val="99"/>
    <w:rsid w:val="0018331B"/>
    <w:pPr>
      <w:widowControl w:val="0"/>
      <w:autoSpaceDE w:val="0"/>
      <w:autoSpaceDN w:val="0"/>
      <w:adjustRightInd w:val="0"/>
      <w:spacing w:before="300" w:after="0" w:line="360" w:lineRule="auto"/>
    </w:pPr>
    <w:rPr>
      <w:rFonts w:ascii="Times New Roman" w:hAnsi="Times New Roman"/>
      <w:sz w:val="24"/>
      <w:szCs w:val="24"/>
    </w:rPr>
  </w:style>
  <w:style w:type="paragraph" w:customStyle="1" w:styleId="Default">
    <w:name w:val="Default"/>
    <w:uiPriority w:val="99"/>
    <w:rsid w:val="0018331B"/>
    <w:pPr>
      <w:autoSpaceDE w:val="0"/>
      <w:autoSpaceDN w:val="0"/>
      <w:adjustRightInd w:val="0"/>
      <w:spacing w:after="0" w:line="240" w:lineRule="auto"/>
    </w:pPr>
    <w:rPr>
      <w:rFonts w:ascii="Times New Roman" w:hAnsi="Times New Roman"/>
      <w:color w:val="000000"/>
      <w:sz w:val="24"/>
      <w:szCs w:val="24"/>
      <w:lang w:eastAsia="en-US"/>
    </w:rPr>
  </w:style>
  <w:style w:type="character" w:styleId="afffff6">
    <w:name w:val="annotation reference"/>
    <w:basedOn w:val="a1"/>
    <w:uiPriority w:val="99"/>
    <w:unhideWhenUsed/>
    <w:rsid w:val="0018331B"/>
    <w:rPr>
      <w:rFonts w:cs="Times New Roman"/>
      <w:sz w:val="16"/>
    </w:rPr>
  </w:style>
  <w:style w:type="paragraph" w:styleId="41">
    <w:name w:val="toc 4"/>
    <w:basedOn w:val="a0"/>
    <w:next w:val="a0"/>
    <w:autoRedefine/>
    <w:uiPriority w:val="99"/>
    <w:rsid w:val="0018331B"/>
    <w:pPr>
      <w:spacing w:after="0" w:line="240" w:lineRule="auto"/>
      <w:ind w:left="720"/>
    </w:pPr>
    <w:rPr>
      <w:rFonts w:ascii="Calibri" w:hAnsi="Calibri" w:cs="Calibri"/>
      <w:sz w:val="20"/>
      <w:szCs w:val="20"/>
    </w:rPr>
  </w:style>
  <w:style w:type="paragraph" w:styleId="5">
    <w:name w:val="toc 5"/>
    <w:basedOn w:val="a0"/>
    <w:next w:val="a0"/>
    <w:autoRedefine/>
    <w:uiPriority w:val="99"/>
    <w:rsid w:val="0018331B"/>
    <w:pPr>
      <w:spacing w:after="0" w:line="240" w:lineRule="auto"/>
      <w:ind w:left="960"/>
    </w:pPr>
    <w:rPr>
      <w:rFonts w:ascii="Calibri" w:hAnsi="Calibri" w:cs="Calibri"/>
      <w:sz w:val="20"/>
      <w:szCs w:val="20"/>
    </w:rPr>
  </w:style>
  <w:style w:type="paragraph" w:styleId="6">
    <w:name w:val="toc 6"/>
    <w:basedOn w:val="a0"/>
    <w:next w:val="a0"/>
    <w:autoRedefine/>
    <w:uiPriority w:val="99"/>
    <w:rsid w:val="0018331B"/>
    <w:pPr>
      <w:spacing w:after="0" w:line="240" w:lineRule="auto"/>
      <w:ind w:left="1200"/>
    </w:pPr>
    <w:rPr>
      <w:rFonts w:ascii="Calibri" w:hAnsi="Calibri" w:cs="Calibri"/>
      <w:sz w:val="20"/>
      <w:szCs w:val="20"/>
    </w:rPr>
  </w:style>
  <w:style w:type="paragraph" w:styleId="7">
    <w:name w:val="toc 7"/>
    <w:basedOn w:val="a0"/>
    <w:next w:val="a0"/>
    <w:autoRedefine/>
    <w:uiPriority w:val="99"/>
    <w:rsid w:val="0018331B"/>
    <w:pPr>
      <w:spacing w:after="0" w:line="240" w:lineRule="auto"/>
      <w:ind w:left="1440"/>
    </w:pPr>
    <w:rPr>
      <w:rFonts w:ascii="Calibri" w:hAnsi="Calibri" w:cs="Calibri"/>
      <w:sz w:val="20"/>
      <w:szCs w:val="20"/>
    </w:rPr>
  </w:style>
  <w:style w:type="paragraph" w:styleId="8">
    <w:name w:val="toc 8"/>
    <w:basedOn w:val="a0"/>
    <w:next w:val="a0"/>
    <w:autoRedefine/>
    <w:uiPriority w:val="99"/>
    <w:rsid w:val="0018331B"/>
    <w:pPr>
      <w:spacing w:after="0" w:line="240" w:lineRule="auto"/>
      <w:ind w:left="1680"/>
    </w:pPr>
    <w:rPr>
      <w:rFonts w:ascii="Calibri" w:hAnsi="Calibri" w:cs="Calibri"/>
      <w:sz w:val="20"/>
      <w:szCs w:val="20"/>
    </w:rPr>
  </w:style>
  <w:style w:type="paragraph" w:styleId="9">
    <w:name w:val="toc 9"/>
    <w:basedOn w:val="a0"/>
    <w:next w:val="a0"/>
    <w:autoRedefine/>
    <w:uiPriority w:val="99"/>
    <w:rsid w:val="0018331B"/>
    <w:pPr>
      <w:spacing w:after="0" w:line="240" w:lineRule="auto"/>
      <w:ind w:left="1920"/>
    </w:pPr>
    <w:rPr>
      <w:rFonts w:ascii="Calibri" w:hAnsi="Calibri" w:cs="Calibri"/>
      <w:sz w:val="20"/>
      <w:szCs w:val="20"/>
    </w:rPr>
  </w:style>
  <w:style w:type="paragraph" w:customStyle="1" w:styleId="s1">
    <w:name w:val="s_1"/>
    <w:basedOn w:val="a0"/>
    <w:uiPriority w:val="99"/>
    <w:rsid w:val="00FB6EEE"/>
    <w:pPr>
      <w:spacing w:before="100" w:beforeAutospacing="1" w:after="100" w:afterAutospacing="1" w:line="240" w:lineRule="auto"/>
    </w:pPr>
    <w:rPr>
      <w:rFonts w:ascii="Times New Roman" w:hAnsi="Times New Roman"/>
      <w:sz w:val="24"/>
      <w:szCs w:val="24"/>
    </w:rPr>
  </w:style>
  <w:style w:type="table" w:styleId="afffff7">
    <w:name w:val="Table Grid"/>
    <w:basedOn w:val="a2"/>
    <w:uiPriority w:val="59"/>
    <w:rsid w:val="0055704C"/>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endnote text"/>
    <w:basedOn w:val="a0"/>
    <w:link w:val="afffff9"/>
    <w:uiPriority w:val="99"/>
    <w:semiHidden/>
    <w:unhideWhenUsed/>
    <w:rsid w:val="00345B6C"/>
    <w:pPr>
      <w:spacing w:after="0" w:line="240" w:lineRule="auto"/>
    </w:pPr>
    <w:rPr>
      <w:sz w:val="20"/>
      <w:szCs w:val="20"/>
    </w:rPr>
  </w:style>
  <w:style w:type="character" w:customStyle="1" w:styleId="afffff9">
    <w:name w:val="Текст концевой сноски Знак"/>
    <w:basedOn w:val="a1"/>
    <w:link w:val="afffff8"/>
    <w:uiPriority w:val="99"/>
    <w:semiHidden/>
    <w:locked/>
    <w:rsid w:val="00345B6C"/>
    <w:rPr>
      <w:rFonts w:cs="Times New Roman"/>
      <w:sz w:val="20"/>
      <w:szCs w:val="20"/>
    </w:rPr>
  </w:style>
  <w:style w:type="character" w:styleId="afffffa">
    <w:name w:val="endnote reference"/>
    <w:basedOn w:val="a1"/>
    <w:uiPriority w:val="99"/>
    <w:semiHidden/>
    <w:unhideWhenUsed/>
    <w:rsid w:val="00345B6C"/>
    <w:rPr>
      <w:rFonts w:cs="Times New Roman"/>
      <w:vertAlign w:val="superscript"/>
    </w:rPr>
  </w:style>
  <w:style w:type="character" w:customStyle="1" w:styleId="s10">
    <w:name w:val="s1"/>
    <w:rsid w:val="00632797"/>
  </w:style>
  <w:style w:type="paragraph" w:customStyle="1" w:styleId="27">
    <w:name w:val="Заголовок2"/>
    <w:basedOn w:val="aff3"/>
    <w:next w:val="a0"/>
    <w:uiPriority w:val="99"/>
    <w:rsid w:val="002E4382"/>
    <w:rPr>
      <w:b/>
      <w:bCs/>
      <w:color w:val="0058A9"/>
      <w:shd w:val="clear" w:color="auto" w:fill="ECE9D8"/>
    </w:rPr>
  </w:style>
  <w:style w:type="paragraph" w:customStyle="1" w:styleId="Standard">
    <w:name w:val="Standard"/>
    <w:rsid w:val="00F41A86"/>
    <w:pPr>
      <w:suppressAutoHyphens/>
      <w:autoSpaceDN w:val="0"/>
      <w:spacing w:before="120" w:after="120" w:line="240" w:lineRule="auto"/>
      <w:textAlignment w:val="baseline"/>
    </w:pPr>
    <w:rPr>
      <w:rFonts w:ascii="Times New Roman" w:hAnsi="Times New Roman"/>
      <w:kern w:val="3"/>
      <w:sz w:val="24"/>
      <w:szCs w:val="24"/>
    </w:rPr>
  </w:style>
  <w:style w:type="table" w:customStyle="1" w:styleId="1c">
    <w:name w:val="Сетка таблицы1"/>
    <w:basedOn w:val="a2"/>
    <w:next w:val="afffff7"/>
    <w:uiPriority w:val="39"/>
    <w:rsid w:val="00D9053A"/>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b">
    <w:name w:val="No Spacing"/>
    <w:uiPriority w:val="1"/>
    <w:qFormat/>
    <w:rsid w:val="004D70AA"/>
    <w:pPr>
      <w:spacing w:after="0" w:line="240" w:lineRule="auto"/>
    </w:pPr>
    <w:rPr>
      <w:rFonts w:ascii="Times New Roman" w:hAnsi="Times New Roman"/>
      <w:lang w:eastAsia="en-US"/>
    </w:rPr>
  </w:style>
  <w:style w:type="paragraph" w:customStyle="1" w:styleId="c1">
    <w:name w:val="c1"/>
    <w:basedOn w:val="a0"/>
    <w:rsid w:val="009B69C5"/>
    <w:pPr>
      <w:spacing w:before="100" w:beforeAutospacing="1" w:after="100" w:afterAutospacing="1" w:line="240" w:lineRule="auto"/>
    </w:pPr>
    <w:rPr>
      <w:rFonts w:ascii="Times New Roman" w:hAnsi="Times New Roman"/>
      <w:sz w:val="24"/>
      <w:szCs w:val="24"/>
    </w:rPr>
  </w:style>
  <w:style w:type="character" w:customStyle="1" w:styleId="c0">
    <w:name w:val="c0"/>
    <w:basedOn w:val="a1"/>
    <w:rsid w:val="009B69C5"/>
    <w:rPr>
      <w:rFonts w:cs="Times New Roman"/>
    </w:rPr>
  </w:style>
  <w:style w:type="paragraph" w:customStyle="1" w:styleId="formattext">
    <w:name w:val="formattext"/>
    <w:basedOn w:val="a0"/>
    <w:rsid w:val="004A18C5"/>
    <w:pPr>
      <w:spacing w:before="100" w:beforeAutospacing="1" w:after="100" w:afterAutospacing="1" w:line="240" w:lineRule="auto"/>
    </w:pPr>
    <w:rPr>
      <w:rFonts w:ascii="Times New Roman" w:hAnsi="Times New Roman"/>
      <w:sz w:val="24"/>
      <w:szCs w:val="24"/>
    </w:rPr>
  </w:style>
  <w:style w:type="character" w:styleId="afffffc">
    <w:name w:val="Strong"/>
    <w:basedOn w:val="a1"/>
    <w:uiPriority w:val="22"/>
    <w:qFormat/>
    <w:rsid w:val="004A18C5"/>
    <w:rPr>
      <w:rFonts w:cs="Times New Roman"/>
      <w:b/>
      <w:bCs/>
    </w:rPr>
  </w:style>
  <w:style w:type="character" w:customStyle="1" w:styleId="WW8Num2z0">
    <w:name w:val="WW8Num2z0"/>
    <w:rsid w:val="00454A3A"/>
    <w:rPr>
      <w:rFonts w:ascii="Symbol" w:hAnsi="Symbol"/>
      <w:b/>
    </w:rPr>
  </w:style>
  <w:style w:type="character" w:customStyle="1" w:styleId="WW8Num3z0">
    <w:name w:val="WW8Num3z0"/>
    <w:rsid w:val="00454A3A"/>
    <w:rPr>
      <w:b/>
    </w:rPr>
  </w:style>
  <w:style w:type="character" w:customStyle="1" w:styleId="WW8Num6z0">
    <w:name w:val="WW8Num6z0"/>
    <w:rsid w:val="00454A3A"/>
    <w:rPr>
      <w:b/>
    </w:rPr>
  </w:style>
  <w:style w:type="character" w:customStyle="1" w:styleId="1d">
    <w:name w:val="Основной шрифт абзаца1"/>
    <w:rsid w:val="00454A3A"/>
  </w:style>
  <w:style w:type="character" w:customStyle="1" w:styleId="afffffd">
    <w:name w:val="Символ сноски"/>
    <w:rsid w:val="00454A3A"/>
    <w:rPr>
      <w:vertAlign w:val="superscript"/>
    </w:rPr>
  </w:style>
  <w:style w:type="character" w:customStyle="1" w:styleId="1e">
    <w:name w:val="Знак примечания1"/>
    <w:rsid w:val="00454A3A"/>
    <w:rPr>
      <w:sz w:val="16"/>
    </w:rPr>
  </w:style>
  <w:style w:type="character" w:customStyle="1" w:styleId="b-serp-urlitem1">
    <w:name w:val="b-serp-url__item1"/>
    <w:basedOn w:val="1d"/>
    <w:rsid w:val="00454A3A"/>
    <w:rPr>
      <w:rFonts w:cs="Times New Roman"/>
    </w:rPr>
  </w:style>
  <w:style w:type="character" w:customStyle="1" w:styleId="b-serp-urlmark1">
    <w:name w:val="b-serp-url__mark1"/>
    <w:basedOn w:val="1d"/>
    <w:rsid w:val="00454A3A"/>
    <w:rPr>
      <w:rFonts w:cs="Times New Roman"/>
    </w:rPr>
  </w:style>
  <w:style w:type="paragraph" w:customStyle="1" w:styleId="32">
    <w:name w:val="Заголовок3"/>
    <w:basedOn w:val="a0"/>
    <w:next w:val="a4"/>
    <w:rsid w:val="00454A3A"/>
    <w:pPr>
      <w:keepNext/>
      <w:suppressAutoHyphens/>
      <w:spacing w:before="240" w:after="120" w:line="240" w:lineRule="auto"/>
    </w:pPr>
    <w:rPr>
      <w:rFonts w:ascii="Arial" w:eastAsia="Microsoft YaHei" w:hAnsi="Arial" w:cs="Mangal"/>
      <w:sz w:val="28"/>
      <w:szCs w:val="28"/>
      <w:lang w:eastAsia="ar-SA"/>
    </w:rPr>
  </w:style>
  <w:style w:type="paragraph" w:styleId="afffffe">
    <w:name w:val="List"/>
    <w:basedOn w:val="a4"/>
    <w:uiPriority w:val="99"/>
    <w:rsid w:val="00454A3A"/>
    <w:pPr>
      <w:suppressAutoHyphens/>
      <w:spacing w:after="120"/>
    </w:pPr>
    <w:rPr>
      <w:rFonts w:cs="Mangal"/>
      <w:sz w:val="24"/>
      <w:lang w:eastAsia="ar-SA"/>
    </w:rPr>
  </w:style>
  <w:style w:type="paragraph" w:customStyle="1" w:styleId="1f">
    <w:name w:val="Название1"/>
    <w:basedOn w:val="a0"/>
    <w:rsid w:val="00454A3A"/>
    <w:pPr>
      <w:suppressLineNumbers/>
      <w:suppressAutoHyphens/>
      <w:spacing w:before="120" w:after="120" w:line="240" w:lineRule="auto"/>
    </w:pPr>
    <w:rPr>
      <w:rFonts w:ascii="Times New Roman" w:hAnsi="Times New Roman" w:cs="Mangal"/>
      <w:i/>
      <w:iCs/>
      <w:sz w:val="24"/>
      <w:szCs w:val="24"/>
      <w:lang w:eastAsia="ar-SA"/>
    </w:rPr>
  </w:style>
  <w:style w:type="paragraph" w:customStyle="1" w:styleId="1f0">
    <w:name w:val="Указатель1"/>
    <w:basedOn w:val="a0"/>
    <w:rsid w:val="00454A3A"/>
    <w:pPr>
      <w:suppressLineNumbers/>
      <w:suppressAutoHyphens/>
      <w:spacing w:after="0" w:line="240" w:lineRule="auto"/>
    </w:pPr>
    <w:rPr>
      <w:rFonts w:ascii="Times New Roman" w:hAnsi="Times New Roman" w:cs="Mangal"/>
      <w:sz w:val="24"/>
      <w:szCs w:val="24"/>
      <w:lang w:eastAsia="ar-SA"/>
    </w:rPr>
  </w:style>
  <w:style w:type="paragraph" w:customStyle="1" w:styleId="210">
    <w:name w:val="Список 21"/>
    <w:basedOn w:val="a0"/>
    <w:rsid w:val="00454A3A"/>
    <w:pPr>
      <w:suppressAutoHyphens/>
      <w:spacing w:after="0" w:line="240" w:lineRule="auto"/>
      <w:ind w:left="566" w:hanging="283"/>
    </w:pPr>
    <w:rPr>
      <w:rFonts w:ascii="Times New Roman" w:hAnsi="Times New Roman"/>
      <w:sz w:val="24"/>
      <w:szCs w:val="24"/>
      <w:lang w:eastAsia="ar-SA"/>
    </w:rPr>
  </w:style>
  <w:style w:type="paragraph" w:customStyle="1" w:styleId="211">
    <w:name w:val="Основной текст с отступом 21"/>
    <w:basedOn w:val="a0"/>
    <w:rsid w:val="00454A3A"/>
    <w:pPr>
      <w:suppressAutoHyphens/>
      <w:spacing w:after="120" w:line="480" w:lineRule="auto"/>
      <w:ind w:left="283"/>
    </w:pPr>
    <w:rPr>
      <w:rFonts w:ascii="Times New Roman" w:hAnsi="Times New Roman"/>
      <w:sz w:val="24"/>
      <w:szCs w:val="24"/>
      <w:lang w:eastAsia="ar-SA"/>
    </w:rPr>
  </w:style>
  <w:style w:type="paragraph" w:customStyle="1" w:styleId="212">
    <w:name w:val="Основной текст 21"/>
    <w:basedOn w:val="a0"/>
    <w:rsid w:val="00454A3A"/>
    <w:pPr>
      <w:suppressAutoHyphens/>
      <w:spacing w:after="120" w:line="480" w:lineRule="auto"/>
    </w:pPr>
    <w:rPr>
      <w:rFonts w:ascii="Times New Roman" w:hAnsi="Times New Roman"/>
      <w:sz w:val="24"/>
      <w:szCs w:val="24"/>
      <w:lang w:eastAsia="ar-SA"/>
    </w:rPr>
  </w:style>
  <w:style w:type="paragraph" w:customStyle="1" w:styleId="1f1">
    <w:name w:val="Текст примечания1"/>
    <w:basedOn w:val="a0"/>
    <w:rsid w:val="00454A3A"/>
    <w:pPr>
      <w:suppressAutoHyphens/>
      <w:spacing w:after="0" w:line="240" w:lineRule="auto"/>
    </w:pPr>
    <w:rPr>
      <w:rFonts w:ascii="Times New Roman" w:hAnsi="Times New Roman"/>
      <w:sz w:val="20"/>
      <w:szCs w:val="20"/>
      <w:lang w:eastAsia="ar-SA"/>
    </w:rPr>
  </w:style>
  <w:style w:type="paragraph" w:customStyle="1" w:styleId="affffff">
    <w:name w:val="Знак"/>
    <w:basedOn w:val="a0"/>
    <w:rsid w:val="00454A3A"/>
    <w:pPr>
      <w:suppressAutoHyphens/>
      <w:spacing w:after="160" w:line="240" w:lineRule="exact"/>
    </w:pPr>
    <w:rPr>
      <w:rFonts w:ascii="Verdana" w:hAnsi="Verdana"/>
      <w:sz w:val="20"/>
      <w:szCs w:val="20"/>
      <w:lang w:eastAsia="ar-SA"/>
    </w:rPr>
  </w:style>
  <w:style w:type="paragraph" w:customStyle="1" w:styleId="28">
    <w:name w:val="Знак2"/>
    <w:basedOn w:val="a0"/>
    <w:rsid w:val="00454A3A"/>
    <w:pPr>
      <w:tabs>
        <w:tab w:val="left" w:pos="708"/>
      </w:tabs>
      <w:suppressAutoHyphens/>
      <w:spacing w:after="160" w:line="240" w:lineRule="exact"/>
    </w:pPr>
    <w:rPr>
      <w:rFonts w:ascii="Verdana" w:hAnsi="Verdana" w:cs="Verdana"/>
      <w:sz w:val="20"/>
      <w:szCs w:val="20"/>
      <w:lang w:val="en-US" w:eastAsia="ar-SA"/>
    </w:rPr>
  </w:style>
  <w:style w:type="paragraph" w:customStyle="1" w:styleId="affffff0">
    <w:name w:val="Содержимое таблицы"/>
    <w:basedOn w:val="a0"/>
    <w:rsid w:val="00454A3A"/>
    <w:pPr>
      <w:suppressLineNumbers/>
      <w:suppressAutoHyphens/>
      <w:spacing w:after="0" w:line="240" w:lineRule="auto"/>
    </w:pPr>
    <w:rPr>
      <w:rFonts w:ascii="Times New Roman" w:hAnsi="Times New Roman"/>
      <w:sz w:val="24"/>
      <w:szCs w:val="24"/>
      <w:lang w:eastAsia="ar-SA"/>
    </w:rPr>
  </w:style>
  <w:style w:type="paragraph" w:customStyle="1" w:styleId="affffff1">
    <w:name w:val="Заголовок таблицы"/>
    <w:basedOn w:val="affffff0"/>
    <w:rsid w:val="00454A3A"/>
    <w:pPr>
      <w:jc w:val="center"/>
    </w:pPr>
    <w:rPr>
      <w:b/>
      <w:bCs/>
    </w:rPr>
  </w:style>
  <w:style w:type="paragraph" w:customStyle="1" w:styleId="affffff2">
    <w:name w:val="Содержимое врезки"/>
    <w:basedOn w:val="a4"/>
    <w:rsid w:val="00454A3A"/>
    <w:pPr>
      <w:suppressAutoHyphens/>
      <w:spacing w:after="120"/>
    </w:pPr>
    <w:rPr>
      <w:sz w:val="24"/>
      <w:lang w:eastAsia="ar-SA"/>
    </w:rPr>
  </w:style>
  <w:style w:type="paragraph" w:styleId="affffff3">
    <w:name w:val="Document Map"/>
    <w:basedOn w:val="a0"/>
    <w:link w:val="affffff4"/>
    <w:uiPriority w:val="99"/>
    <w:semiHidden/>
    <w:unhideWhenUsed/>
    <w:rsid w:val="00454A3A"/>
    <w:pPr>
      <w:suppressAutoHyphens/>
      <w:spacing w:after="0" w:line="240" w:lineRule="auto"/>
    </w:pPr>
    <w:rPr>
      <w:rFonts w:ascii="Tahoma" w:hAnsi="Tahoma"/>
      <w:sz w:val="16"/>
      <w:szCs w:val="16"/>
      <w:lang w:eastAsia="ar-SA"/>
    </w:rPr>
  </w:style>
  <w:style w:type="character" w:customStyle="1" w:styleId="affffff4">
    <w:name w:val="Схема документа Знак"/>
    <w:basedOn w:val="a1"/>
    <w:link w:val="affffff3"/>
    <w:uiPriority w:val="99"/>
    <w:semiHidden/>
    <w:locked/>
    <w:rsid w:val="00454A3A"/>
    <w:rPr>
      <w:rFonts w:ascii="Tahoma" w:hAnsi="Tahoma" w:cs="Times New Roman"/>
      <w:sz w:val="16"/>
      <w:szCs w:val="16"/>
      <w:lang w:val="x-none" w:eastAsia="ar-SA" w:bidi="ar-SA"/>
    </w:rPr>
  </w:style>
  <w:style w:type="character" w:customStyle="1" w:styleId="119">
    <w:name w:val="Текст примечания Знак11"/>
    <w:basedOn w:val="a1"/>
    <w:uiPriority w:val="99"/>
    <w:rsid w:val="0046060F"/>
    <w:rPr>
      <w:rFonts w:cs="Times New Roman"/>
      <w:sz w:val="20"/>
      <w:szCs w:val="20"/>
    </w:rPr>
  </w:style>
  <w:style w:type="character" w:customStyle="1" w:styleId="11a">
    <w:name w:val="Тема примечания Знак11"/>
    <w:basedOn w:val="119"/>
    <w:uiPriority w:val="99"/>
    <w:rsid w:val="0046060F"/>
    <w:rPr>
      <w:rFonts w:cs="Times New Roman"/>
      <w:b/>
      <w:bCs/>
      <w:sz w:val="20"/>
      <w:szCs w:val="20"/>
    </w:rPr>
  </w:style>
  <w:style w:type="table" w:customStyle="1" w:styleId="29">
    <w:name w:val="Сетка таблицы2"/>
    <w:basedOn w:val="a2"/>
    <w:next w:val="afffff7"/>
    <w:uiPriority w:val="39"/>
    <w:rsid w:val="0046060F"/>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5">
    <w:name w:val="Body Text Indent"/>
    <w:basedOn w:val="a0"/>
    <w:link w:val="affffff6"/>
    <w:uiPriority w:val="99"/>
    <w:rsid w:val="0046060F"/>
    <w:pPr>
      <w:spacing w:after="120"/>
      <w:ind w:left="283"/>
    </w:pPr>
    <w:rPr>
      <w:rFonts w:ascii="Calibri" w:hAnsi="Calibri" w:cs="Arial"/>
      <w:lang w:eastAsia="en-US"/>
    </w:rPr>
  </w:style>
  <w:style w:type="character" w:customStyle="1" w:styleId="affffff6">
    <w:name w:val="Основной текст с отступом Знак"/>
    <w:basedOn w:val="a1"/>
    <w:link w:val="affffff5"/>
    <w:uiPriority w:val="99"/>
    <w:locked/>
    <w:rsid w:val="0046060F"/>
    <w:rPr>
      <w:rFonts w:ascii="Calibri" w:hAnsi="Calibri" w:cs="Arial"/>
      <w:lang w:val="x-none" w:eastAsia="en-US"/>
    </w:rPr>
  </w:style>
  <w:style w:type="paragraph" w:customStyle="1" w:styleId="TableContents">
    <w:name w:val="Table Contents"/>
    <w:basedOn w:val="a0"/>
    <w:rsid w:val="0046060F"/>
    <w:pPr>
      <w:widowControl w:val="0"/>
      <w:suppressLineNumbers/>
      <w:suppressAutoHyphens/>
      <w:autoSpaceDN w:val="0"/>
      <w:spacing w:after="0" w:line="240" w:lineRule="auto"/>
    </w:pPr>
    <w:rPr>
      <w:rFonts w:ascii="Times New Roman" w:hAnsi="Times New Roman" w:cs="Tahoma"/>
      <w:kern w:val="3"/>
      <w:sz w:val="24"/>
      <w:szCs w:val="24"/>
      <w:lang w:val="de-DE" w:eastAsia="ja-JP" w:bidi="fa-IR"/>
    </w:rPr>
  </w:style>
  <w:style w:type="paragraph" w:customStyle="1" w:styleId="affffff7">
    <w:name w:val="Перечисление"/>
    <w:link w:val="affffff8"/>
    <w:uiPriority w:val="99"/>
    <w:qFormat/>
    <w:rsid w:val="0046060F"/>
    <w:pPr>
      <w:spacing w:after="60"/>
      <w:ind w:left="360" w:hanging="360"/>
      <w:jc w:val="both"/>
    </w:pPr>
    <w:rPr>
      <w:rFonts w:ascii="Times New Roman" w:hAnsi="Times New Roman"/>
      <w:sz w:val="20"/>
      <w:szCs w:val="20"/>
      <w:lang w:eastAsia="en-US"/>
    </w:rPr>
  </w:style>
  <w:style w:type="character" w:customStyle="1" w:styleId="affffff8">
    <w:name w:val="Перечисление Знак"/>
    <w:link w:val="affffff7"/>
    <w:uiPriority w:val="99"/>
    <w:locked/>
    <w:rsid w:val="0046060F"/>
    <w:rPr>
      <w:rFonts w:ascii="Times New Roman" w:hAnsi="Times New Roman"/>
      <w:sz w:val="20"/>
      <w:lang w:val="x-none" w:eastAsia="en-US"/>
    </w:rPr>
  </w:style>
  <w:style w:type="paragraph" w:styleId="affffff9">
    <w:name w:val="Subtitle"/>
    <w:basedOn w:val="a0"/>
    <w:next w:val="a4"/>
    <w:link w:val="affffffa"/>
    <w:uiPriority w:val="11"/>
    <w:qFormat/>
    <w:rsid w:val="0046060F"/>
    <w:pPr>
      <w:spacing w:after="0" w:line="360" w:lineRule="auto"/>
      <w:jc w:val="center"/>
    </w:pPr>
    <w:rPr>
      <w:rFonts w:ascii="Times New Roman" w:hAnsi="Times New Roman"/>
      <w:b/>
      <w:sz w:val="24"/>
      <w:szCs w:val="20"/>
      <w:lang w:eastAsia="ar-SA"/>
    </w:rPr>
  </w:style>
  <w:style w:type="character" w:customStyle="1" w:styleId="affffffa">
    <w:name w:val="Подзаголовок Знак"/>
    <w:basedOn w:val="a1"/>
    <w:link w:val="affffff9"/>
    <w:uiPriority w:val="11"/>
    <w:locked/>
    <w:rsid w:val="0046060F"/>
    <w:rPr>
      <w:rFonts w:ascii="Times New Roman" w:hAnsi="Times New Roman" w:cs="Times New Roman"/>
      <w:b/>
      <w:sz w:val="20"/>
      <w:szCs w:val="20"/>
      <w:lang w:val="x-none" w:eastAsia="ar-SA" w:bidi="ar-SA"/>
    </w:rPr>
  </w:style>
  <w:style w:type="character" w:customStyle="1" w:styleId="2105pt">
    <w:name w:val="Основной текст (2) + 10.5 pt"/>
    <w:rsid w:val="0046060F"/>
    <w:rPr>
      <w:rFonts w:ascii="Times New Roman" w:hAnsi="Times New Roman"/>
      <w:color w:val="000000"/>
      <w:spacing w:val="0"/>
      <w:w w:val="100"/>
      <w:position w:val="0"/>
      <w:sz w:val="21"/>
      <w:u w:val="none"/>
      <w:lang w:val="ru-RU" w:eastAsia="ru-RU"/>
    </w:rPr>
  </w:style>
  <w:style w:type="character" w:customStyle="1" w:styleId="mail-message-sender-email">
    <w:name w:val="mail-message-sender-email"/>
    <w:basedOn w:val="a1"/>
    <w:rsid w:val="0046060F"/>
    <w:rPr>
      <w:rFonts w:cs="Times New Roman"/>
    </w:rPr>
  </w:style>
  <w:style w:type="character" w:customStyle="1" w:styleId="c7">
    <w:name w:val="c7"/>
    <w:rsid w:val="0046060F"/>
  </w:style>
  <w:style w:type="character" w:customStyle="1" w:styleId="2a">
    <w:name w:val="Основной текст (2)"/>
    <w:rsid w:val="0046060F"/>
    <w:rPr>
      <w:rFonts w:ascii="Times New Roman" w:hAnsi="Times New Roman"/>
      <w:color w:val="000000"/>
      <w:spacing w:val="0"/>
      <w:w w:val="100"/>
      <w:position w:val="0"/>
      <w:sz w:val="24"/>
      <w:u w:val="none"/>
      <w:lang w:val="ru-RU" w:eastAsia="ru-RU"/>
    </w:rPr>
  </w:style>
  <w:style w:type="character" w:customStyle="1" w:styleId="2b">
    <w:name w:val="Основной текст (2) + Курсив"/>
    <w:rsid w:val="0046060F"/>
    <w:rPr>
      <w:rFonts w:ascii="Times New Roman" w:hAnsi="Times New Roman"/>
      <w:i/>
      <w:color w:val="000000"/>
      <w:spacing w:val="0"/>
      <w:w w:val="100"/>
      <w:position w:val="0"/>
      <w:sz w:val="24"/>
      <w:u w:val="none"/>
      <w:lang w:val="ru-RU" w:eastAsia="ru-RU"/>
    </w:rPr>
  </w:style>
  <w:style w:type="character" w:styleId="affffffb">
    <w:name w:val="Placeholder Text"/>
    <w:basedOn w:val="a1"/>
    <w:uiPriority w:val="99"/>
    <w:semiHidden/>
    <w:rsid w:val="0046060F"/>
    <w:rPr>
      <w:rFonts w:cs="Times New Roman"/>
      <w:color w:val="808080"/>
    </w:rPr>
  </w:style>
  <w:style w:type="character" w:styleId="affffffc">
    <w:name w:val="FollowedHyperlink"/>
    <w:basedOn w:val="a1"/>
    <w:uiPriority w:val="99"/>
    <w:unhideWhenUsed/>
    <w:rsid w:val="0046060F"/>
    <w:rPr>
      <w:rFonts w:cs="Times New Roman"/>
      <w:color w:val="800080" w:themeColor="followedHyperlink"/>
      <w:u w:val="single"/>
    </w:rPr>
  </w:style>
  <w:style w:type="character" w:customStyle="1" w:styleId="2c">
    <w:name w:val="Основной текст (2)_"/>
    <w:rsid w:val="0046060F"/>
    <w:rPr>
      <w:rFonts w:ascii="Times New Roman" w:hAnsi="Times New Roman"/>
      <w:u w:val="none"/>
      <w:effect w:val="none"/>
    </w:rPr>
  </w:style>
  <w:style w:type="character" w:customStyle="1" w:styleId="90">
    <w:name w:val="Основной текст (9)_"/>
    <w:rsid w:val="0046060F"/>
    <w:rPr>
      <w:rFonts w:ascii="Times New Roman" w:hAnsi="Times New Roman"/>
      <w:b/>
      <w:spacing w:val="0"/>
      <w:u w:val="none"/>
      <w:effect w:val="none"/>
    </w:rPr>
  </w:style>
  <w:style w:type="character" w:customStyle="1" w:styleId="91">
    <w:name w:val="Основной текст (9)"/>
    <w:rsid w:val="0046060F"/>
    <w:rPr>
      <w:rFonts w:ascii="Times New Roman" w:hAnsi="Times New Roman"/>
      <w:b/>
      <w:color w:val="000000"/>
      <w:spacing w:val="0"/>
      <w:w w:val="100"/>
      <w:position w:val="0"/>
      <w:sz w:val="24"/>
      <w:u w:val="none"/>
      <w:effect w:val="none"/>
      <w:lang w:val="ru-RU" w:eastAsia="ru-RU"/>
    </w:rPr>
  </w:style>
  <w:style w:type="paragraph" w:customStyle="1" w:styleId="1">
    <w:name w:val="Текст абзаца1 Н"/>
    <w:basedOn w:val="a0"/>
    <w:rsid w:val="0046060F"/>
    <w:pPr>
      <w:numPr>
        <w:ilvl w:val="1"/>
        <w:numId w:val="10"/>
      </w:numPr>
      <w:tabs>
        <w:tab w:val="left" w:pos="1176"/>
      </w:tabs>
      <w:spacing w:after="0" w:line="240" w:lineRule="auto"/>
      <w:jc w:val="both"/>
    </w:pPr>
    <w:rPr>
      <w:rFonts w:ascii="Times New Roman" w:hAnsi="Times New Roman"/>
      <w:color w:val="000000"/>
      <w:sz w:val="28"/>
      <w:szCs w:val="24"/>
    </w:rPr>
  </w:style>
  <w:style w:type="paragraph" w:customStyle="1" w:styleId="11">
    <w:name w:val="Заголовок1М1"/>
    <w:basedOn w:val="a0"/>
    <w:next w:val="1"/>
    <w:rsid w:val="0046060F"/>
    <w:pPr>
      <w:keepNext/>
      <w:numPr>
        <w:numId w:val="10"/>
      </w:numPr>
      <w:spacing w:before="240" w:after="120" w:line="240" w:lineRule="auto"/>
      <w:jc w:val="center"/>
    </w:pPr>
    <w:rPr>
      <w:rFonts w:ascii="Times New Roman" w:hAnsi="Times New Roman"/>
      <w:b/>
      <w:bCs/>
      <w:color w:val="000000"/>
      <w:sz w:val="32"/>
      <w:szCs w:val="24"/>
    </w:rPr>
  </w:style>
  <w:style w:type="paragraph" w:customStyle="1" w:styleId="a">
    <w:name w:val="!! стиль список"/>
    <w:basedOn w:val="a0"/>
    <w:qFormat/>
    <w:rsid w:val="0046060F"/>
    <w:pPr>
      <w:numPr>
        <w:numId w:val="11"/>
      </w:numPr>
      <w:autoSpaceDE w:val="0"/>
      <w:autoSpaceDN w:val="0"/>
      <w:adjustRightInd w:val="0"/>
      <w:spacing w:after="0" w:line="360" w:lineRule="auto"/>
      <w:jc w:val="both"/>
    </w:pPr>
    <w:rPr>
      <w:rFonts w:ascii="Times New Roman" w:hAnsi="Times New Roman"/>
      <w:szCs w:val="20"/>
    </w:rPr>
  </w:style>
  <w:style w:type="character" w:customStyle="1" w:styleId="affffffd">
    <w:name w:val="Основной текст_"/>
    <w:basedOn w:val="a1"/>
    <w:link w:val="42"/>
    <w:locked/>
    <w:rsid w:val="0046060F"/>
    <w:rPr>
      <w:rFonts w:ascii="Calibri" w:hAnsi="Calibri" w:cs="Calibri"/>
      <w:spacing w:val="2"/>
      <w:shd w:val="clear" w:color="auto" w:fill="FFFFFF"/>
    </w:rPr>
  </w:style>
  <w:style w:type="character" w:customStyle="1" w:styleId="1f2">
    <w:name w:val="Основной текст1"/>
    <w:basedOn w:val="affffffd"/>
    <w:rsid w:val="0046060F"/>
    <w:rPr>
      <w:rFonts w:ascii="Calibri" w:hAnsi="Calibri" w:cs="Calibri"/>
      <w:color w:val="000000"/>
      <w:spacing w:val="2"/>
      <w:w w:val="100"/>
      <w:position w:val="0"/>
      <w:shd w:val="clear" w:color="auto" w:fill="FFFFFF"/>
      <w:lang w:val="ru-RU" w:eastAsia="x-none"/>
    </w:rPr>
  </w:style>
  <w:style w:type="paragraph" w:customStyle="1" w:styleId="42">
    <w:name w:val="Основной текст4"/>
    <w:basedOn w:val="a0"/>
    <w:link w:val="affffffd"/>
    <w:rsid w:val="0046060F"/>
    <w:pPr>
      <w:widowControl w:val="0"/>
      <w:shd w:val="clear" w:color="auto" w:fill="FFFFFF"/>
      <w:spacing w:before="420" w:after="240" w:line="298" w:lineRule="exact"/>
      <w:ind w:hanging="360"/>
      <w:jc w:val="both"/>
    </w:pPr>
    <w:rPr>
      <w:rFonts w:ascii="Calibri" w:hAnsi="Calibri" w:cs="Calibri"/>
      <w:spacing w:val="2"/>
    </w:rPr>
  </w:style>
  <w:style w:type="paragraph" w:customStyle="1" w:styleId="affffffe">
    <w:name w:val="Базовый"/>
    <w:link w:val="afffffff"/>
    <w:rsid w:val="0046060F"/>
    <w:pPr>
      <w:suppressAutoHyphens/>
    </w:pPr>
    <w:rPr>
      <w:rFonts w:ascii="Times New Roman" w:hAnsi="Times New Roman"/>
      <w:sz w:val="24"/>
      <w:szCs w:val="24"/>
      <w:lang w:eastAsia="en-US"/>
    </w:rPr>
  </w:style>
  <w:style w:type="character" w:customStyle="1" w:styleId="afffffff">
    <w:name w:val="Базовый Знак"/>
    <w:link w:val="affffffe"/>
    <w:locked/>
    <w:rsid w:val="0046060F"/>
    <w:rPr>
      <w:rFonts w:ascii="Times New Roman" w:hAnsi="Times New Roman"/>
      <w:sz w:val="24"/>
      <w:lang w:val="x-none" w:eastAsia="en-US"/>
    </w:rPr>
  </w:style>
  <w:style w:type="character" w:customStyle="1" w:styleId="status">
    <w:name w:val="status"/>
    <w:basedOn w:val="a1"/>
    <w:rsid w:val="0046060F"/>
    <w:rPr>
      <w:rFonts w:cs="Times New Roman"/>
    </w:rPr>
  </w:style>
  <w:style w:type="paragraph" w:customStyle="1" w:styleId="productname">
    <w:name w:val="product_name"/>
    <w:basedOn w:val="a0"/>
    <w:rsid w:val="0046060F"/>
    <w:pPr>
      <w:spacing w:before="100" w:beforeAutospacing="1" w:after="100" w:afterAutospacing="1" w:line="240" w:lineRule="auto"/>
    </w:pPr>
    <w:rPr>
      <w:rFonts w:ascii="Times New Roman" w:hAnsi="Times New Roman"/>
      <w:sz w:val="24"/>
      <w:szCs w:val="24"/>
    </w:rPr>
  </w:style>
  <w:style w:type="paragraph" w:customStyle="1" w:styleId="authors">
    <w:name w:val="authors"/>
    <w:basedOn w:val="a0"/>
    <w:rsid w:val="0046060F"/>
    <w:pPr>
      <w:spacing w:before="100" w:beforeAutospacing="1" w:after="100" w:afterAutospacing="1" w:line="240" w:lineRule="auto"/>
    </w:pPr>
    <w:rPr>
      <w:rFonts w:ascii="Times New Roman" w:hAnsi="Times New Roman"/>
      <w:sz w:val="24"/>
      <w:szCs w:val="24"/>
    </w:rPr>
  </w:style>
  <w:style w:type="table" w:customStyle="1" w:styleId="33">
    <w:name w:val="Сетка таблицы3"/>
    <w:basedOn w:val="a2"/>
    <w:next w:val="afffff7"/>
    <w:uiPriority w:val="39"/>
    <w:rsid w:val="004C501F"/>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0"/>
    <w:uiPriority w:val="1"/>
    <w:qFormat/>
    <w:rsid w:val="00920DE7"/>
    <w:pPr>
      <w:widowControl w:val="0"/>
      <w:autoSpaceDE w:val="0"/>
      <w:autoSpaceDN w:val="0"/>
      <w:spacing w:after="0" w:line="240" w:lineRule="auto"/>
      <w:ind w:left="285"/>
    </w:pPr>
    <w:rPr>
      <w:rFonts w:ascii="Times New Roman" w:hAnsi="Times New Roman"/>
      <w:lang w:eastAsia="en-US"/>
    </w:rPr>
  </w:style>
  <w:style w:type="table" w:customStyle="1" w:styleId="43">
    <w:name w:val="Сетка таблицы4"/>
    <w:basedOn w:val="a2"/>
    <w:next w:val="afffff7"/>
    <w:uiPriority w:val="59"/>
    <w:rsid w:val="00364C26"/>
    <w:pPr>
      <w:spacing w:after="0" w:line="240" w:lineRule="auto"/>
    </w:pPr>
    <w:rPr>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0">
    <w:name w:val="Сетка таблицы5"/>
    <w:basedOn w:val="a2"/>
    <w:next w:val="afffff7"/>
    <w:uiPriority w:val="59"/>
    <w:rsid w:val="002C54BC"/>
    <w:pPr>
      <w:spacing w:after="0" w:line="240" w:lineRule="auto"/>
    </w:pPr>
    <w:rPr>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34">
    <w:name w:val="Основной текст3"/>
    <w:basedOn w:val="a0"/>
    <w:rsid w:val="00FB1AAB"/>
    <w:pPr>
      <w:shd w:val="clear" w:color="auto" w:fill="FFFFFF"/>
      <w:spacing w:after="0" w:line="269" w:lineRule="exact"/>
      <w:ind w:hanging="720"/>
      <w:jc w:val="both"/>
    </w:pPr>
    <w:rPr>
      <w:rFonts w:ascii="Times New Roman" w:hAnsi="Times New Roman"/>
      <w:sz w:val="23"/>
      <w:szCs w:val="23"/>
      <w:lang w:eastAsia="en-US"/>
    </w:rPr>
  </w:style>
  <w:style w:type="table" w:customStyle="1" w:styleId="60">
    <w:name w:val="Сетка таблицы6"/>
    <w:basedOn w:val="a2"/>
    <w:next w:val="afffff7"/>
    <w:uiPriority w:val="59"/>
    <w:rsid w:val="00FB1AAB"/>
    <w:pPr>
      <w:spacing w:after="0" w:line="240" w:lineRule="auto"/>
    </w:pPr>
    <w:rPr>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1"/>
    <w:rsid w:val="00FB1AAB"/>
    <w:rPr>
      <w:rFonts w:cs="Times New Roman"/>
    </w:rPr>
  </w:style>
  <w:style w:type="paragraph" w:customStyle="1" w:styleId="1f3">
    <w:name w:val="Без интервала1"/>
    <w:rsid w:val="00FB1AAB"/>
    <w:pPr>
      <w:spacing w:after="0" w:line="240" w:lineRule="auto"/>
    </w:pPr>
    <w:rPr>
      <w:rFonts w:ascii="Times New Roman" w:hAnsi="Times New Roman"/>
      <w:color w:val="000000"/>
      <w:w w:val="90"/>
      <w:sz w:val="28"/>
      <w:szCs w:val="28"/>
    </w:rPr>
  </w:style>
  <w:style w:type="paragraph" w:customStyle="1" w:styleId="1f4">
    <w:name w:val="Абзац списка1"/>
    <w:basedOn w:val="a0"/>
    <w:uiPriority w:val="99"/>
    <w:rsid w:val="00FB1AAB"/>
    <w:pPr>
      <w:ind w:left="720"/>
    </w:pPr>
    <w:rPr>
      <w:rFonts w:ascii="Calibri" w:hAnsi="Calibri" w:cs="Calibri"/>
    </w:rPr>
  </w:style>
  <w:style w:type="paragraph" w:customStyle="1" w:styleId="tekstob">
    <w:name w:val="tekstob"/>
    <w:basedOn w:val="a0"/>
    <w:rsid w:val="00FB1AAB"/>
    <w:pPr>
      <w:spacing w:before="100" w:beforeAutospacing="1" w:after="100" w:afterAutospacing="1" w:line="240" w:lineRule="auto"/>
    </w:pPr>
    <w:rPr>
      <w:rFonts w:ascii="Times New Roman" w:hAnsi="Times New Roman"/>
      <w:sz w:val="24"/>
      <w:szCs w:val="24"/>
    </w:rPr>
  </w:style>
  <w:style w:type="character" w:customStyle="1" w:styleId="aa">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9"/>
    <w:locked/>
    <w:rsid w:val="00FB1AAB"/>
    <w:rPr>
      <w:rFonts w:ascii="Times New Roman" w:hAnsi="Times New Roman"/>
      <w:sz w:val="24"/>
      <w:lang w:val="en-US" w:eastAsia="nl-NL"/>
    </w:rPr>
  </w:style>
  <w:style w:type="character" w:customStyle="1" w:styleId="af0">
    <w:name w:val="Абзац списка Знак"/>
    <w:aliases w:val="Содержание. 2 уровень Знак"/>
    <w:link w:val="af"/>
    <w:uiPriority w:val="34"/>
    <w:qFormat/>
    <w:locked/>
    <w:rsid w:val="00FB1AAB"/>
    <w:rPr>
      <w:rFonts w:ascii="Times New Roman" w:hAnsi="Times New Roman"/>
      <w:sz w:val="24"/>
    </w:rPr>
  </w:style>
  <w:style w:type="table" w:customStyle="1" w:styleId="11b">
    <w:name w:val="Сетка таблицы11"/>
    <w:basedOn w:val="a2"/>
    <w:next w:val="afffff7"/>
    <w:uiPriority w:val="59"/>
    <w:rsid w:val="00FB1AAB"/>
    <w:pPr>
      <w:spacing w:after="0" w:line="240" w:lineRule="auto"/>
    </w:pPr>
    <w:rPr>
      <w:rFonts w:ascii="Calibri" w:hAnsi="Calibri"/>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FB1AAB"/>
    <w:pPr>
      <w:widowControl w:val="0"/>
      <w:autoSpaceDE w:val="0"/>
      <w:autoSpaceDN w:val="0"/>
      <w:spacing w:after="0" w:line="240" w:lineRule="auto"/>
    </w:pPr>
    <w:rPr>
      <w:rFonts w:ascii="Calibri" w:hAnsi="Calibri"/>
      <w:lang w:val="en-US" w:eastAsia="en-US"/>
    </w:rPr>
    <w:tblPr>
      <w:tblInd w:w="0" w:type="dxa"/>
      <w:tblCellMar>
        <w:top w:w="0" w:type="dxa"/>
        <w:left w:w="0" w:type="dxa"/>
        <w:bottom w:w="0" w:type="dxa"/>
        <w:right w:w="0" w:type="dxa"/>
      </w:tblCellMar>
    </w:tblPr>
  </w:style>
  <w:style w:type="paragraph" w:customStyle="1" w:styleId="Style12">
    <w:name w:val="Style12"/>
    <w:basedOn w:val="a0"/>
    <w:uiPriority w:val="99"/>
    <w:qFormat/>
    <w:rsid w:val="00FB1AAB"/>
    <w:pPr>
      <w:widowControl w:val="0"/>
      <w:autoSpaceDE w:val="0"/>
      <w:autoSpaceDN w:val="0"/>
      <w:adjustRightInd w:val="0"/>
      <w:spacing w:after="0" w:line="317" w:lineRule="exact"/>
    </w:pPr>
    <w:rPr>
      <w:rFonts w:ascii="Times New Roman" w:hAnsi="Times New Roman"/>
      <w:sz w:val="24"/>
      <w:szCs w:val="24"/>
    </w:rPr>
  </w:style>
  <w:style w:type="character" w:customStyle="1" w:styleId="1f5">
    <w:name w:val="Неразрешенное упоминание1"/>
    <w:uiPriority w:val="99"/>
    <w:semiHidden/>
    <w:rsid w:val="00FB1AAB"/>
    <w:rPr>
      <w:color w:val="605E5C"/>
      <w:shd w:val="clear" w:color="auto" w:fill="E1DFDD"/>
    </w:rPr>
  </w:style>
  <w:style w:type="character" w:customStyle="1" w:styleId="c10">
    <w:name w:val="c10"/>
    <w:rsid w:val="00FB1AAB"/>
  </w:style>
  <w:style w:type="character" w:customStyle="1" w:styleId="c11">
    <w:name w:val="c11"/>
    <w:rsid w:val="00FB1AAB"/>
  </w:style>
  <w:style w:type="character" w:customStyle="1" w:styleId="2d">
    <w:name w:val="Основной текст (2) + Полужирный"/>
    <w:rsid w:val="00FB1AAB"/>
    <w:rPr>
      <w:rFonts w:ascii="Times New Roman" w:hAnsi="Times New Roman"/>
      <w:b/>
      <w:color w:val="000000"/>
      <w:spacing w:val="0"/>
      <w:w w:val="100"/>
      <w:position w:val="0"/>
      <w:sz w:val="24"/>
      <w:u w:val="none"/>
      <w:lang w:val="ru-RU" w:eastAsia="ru-RU"/>
    </w:rPr>
  </w:style>
  <w:style w:type="character" w:customStyle="1" w:styleId="44">
    <w:name w:val="Основной текст (4)_"/>
    <w:link w:val="45"/>
    <w:locked/>
    <w:rsid w:val="00FB1AAB"/>
    <w:rPr>
      <w:rFonts w:ascii="Times New Roman" w:hAnsi="Times New Roman"/>
      <w:b/>
      <w:shd w:val="clear" w:color="auto" w:fill="FFFFFF"/>
    </w:rPr>
  </w:style>
  <w:style w:type="paragraph" w:customStyle="1" w:styleId="45">
    <w:name w:val="Основной текст (4)"/>
    <w:basedOn w:val="a0"/>
    <w:link w:val="44"/>
    <w:rsid w:val="00FB1AAB"/>
    <w:pPr>
      <w:widowControl w:val="0"/>
      <w:shd w:val="clear" w:color="auto" w:fill="FFFFFF"/>
      <w:spacing w:before="300" w:after="0" w:line="259" w:lineRule="exact"/>
      <w:ind w:hanging="1080"/>
      <w:jc w:val="center"/>
    </w:pPr>
    <w:rPr>
      <w:rFonts w:ascii="Times New Roman" w:hAnsi="Times New Roman"/>
      <w:b/>
      <w:bCs/>
    </w:rPr>
  </w:style>
  <w:style w:type="character" w:customStyle="1" w:styleId="afffffff0">
    <w:name w:val="Колонтитул_"/>
    <w:link w:val="afffffff1"/>
    <w:locked/>
    <w:rsid w:val="00FB1AAB"/>
    <w:rPr>
      <w:rFonts w:ascii="Times New Roman" w:hAnsi="Times New Roman"/>
      <w:b/>
      <w:sz w:val="28"/>
      <w:shd w:val="clear" w:color="auto" w:fill="FFFFFF"/>
    </w:rPr>
  </w:style>
  <w:style w:type="paragraph" w:customStyle="1" w:styleId="afffffff1">
    <w:name w:val="Колонтитул"/>
    <w:basedOn w:val="a0"/>
    <w:link w:val="afffffff0"/>
    <w:rsid w:val="00FB1AAB"/>
    <w:pPr>
      <w:widowControl w:val="0"/>
      <w:shd w:val="clear" w:color="auto" w:fill="FFFFFF"/>
      <w:spacing w:after="0" w:line="331" w:lineRule="exact"/>
    </w:pPr>
    <w:rPr>
      <w:rFonts w:ascii="Times New Roman" w:hAnsi="Times New Roman"/>
      <w:b/>
      <w:bCs/>
      <w:sz w:val="28"/>
      <w:szCs w:val="28"/>
    </w:rPr>
  </w:style>
  <w:style w:type="character" w:customStyle="1" w:styleId="2e">
    <w:name w:val="Заголовок №2_"/>
    <w:link w:val="2f"/>
    <w:locked/>
    <w:rsid w:val="00FB1AAB"/>
    <w:rPr>
      <w:rFonts w:ascii="Times New Roman" w:hAnsi="Times New Roman"/>
      <w:b/>
      <w:sz w:val="28"/>
      <w:shd w:val="clear" w:color="auto" w:fill="FFFFFF"/>
    </w:rPr>
  </w:style>
  <w:style w:type="paragraph" w:customStyle="1" w:styleId="2f">
    <w:name w:val="Заголовок №2"/>
    <w:basedOn w:val="a0"/>
    <w:link w:val="2e"/>
    <w:rsid w:val="00FB1AAB"/>
    <w:pPr>
      <w:widowControl w:val="0"/>
      <w:shd w:val="clear" w:color="auto" w:fill="FFFFFF"/>
      <w:spacing w:before="480" w:after="0" w:line="322" w:lineRule="exact"/>
      <w:jc w:val="center"/>
      <w:outlineLvl w:val="1"/>
    </w:pPr>
    <w:rPr>
      <w:rFonts w:ascii="Times New Roman" w:hAnsi="Times New Roman"/>
      <w:b/>
      <w:bCs/>
      <w:sz w:val="28"/>
      <w:szCs w:val="28"/>
    </w:rPr>
  </w:style>
  <w:style w:type="character" w:customStyle="1" w:styleId="35">
    <w:name w:val="Основной текст (3)_"/>
    <w:rsid w:val="00FB1AAB"/>
    <w:rPr>
      <w:rFonts w:ascii="Arial" w:hAnsi="Arial"/>
      <w:b/>
      <w:u w:val="none"/>
    </w:rPr>
  </w:style>
  <w:style w:type="character" w:customStyle="1" w:styleId="3-1pt">
    <w:name w:val="Основной текст (3) + Интервал -1 pt"/>
    <w:rsid w:val="00FB1AAB"/>
    <w:rPr>
      <w:rFonts w:ascii="Arial" w:hAnsi="Arial"/>
      <w:b/>
      <w:color w:val="000000"/>
      <w:spacing w:val="-30"/>
      <w:w w:val="100"/>
      <w:position w:val="0"/>
      <w:sz w:val="24"/>
      <w:u w:val="single"/>
      <w:lang w:val="ru-RU" w:eastAsia="ru-RU"/>
    </w:rPr>
  </w:style>
  <w:style w:type="character" w:customStyle="1" w:styleId="36">
    <w:name w:val="Основной текст (3)"/>
    <w:rsid w:val="00FB1AAB"/>
    <w:rPr>
      <w:rFonts w:ascii="Arial" w:hAnsi="Arial"/>
      <w:b/>
      <w:color w:val="000000"/>
      <w:spacing w:val="0"/>
      <w:w w:val="100"/>
      <w:position w:val="0"/>
      <w:sz w:val="24"/>
      <w:u w:val="none"/>
      <w:lang w:val="ru-RU" w:eastAsia="ru-RU"/>
    </w:rPr>
  </w:style>
  <w:style w:type="character" w:customStyle="1" w:styleId="314pt">
    <w:name w:val="Основной текст (3) + 14 pt"/>
    <w:aliases w:val="Курсив,Масштаб 200%"/>
    <w:rsid w:val="00FB1AAB"/>
    <w:rPr>
      <w:rFonts w:ascii="Arial" w:hAnsi="Arial"/>
      <w:b/>
      <w:i/>
      <w:color w:val="000000"/>
      <w:spacing w:val="0"/>
      <w:w w:val="200"/>
      <w:position w:val="0"/>
      <w:sz w:val="28"/>
      <w:u w:val="none"/>
      <w:lang w:val="en-US" w:eastAsia="en-US"/>
    </w:rPr>
  </w:style>
  <w:style w:type="character" w:customStyle="1" w:styleId="1f6">
    <w:name w:val="Заголовок №1_"/>
    <w:rsid w:val="00FB1AAB"/>
    <w:rPr>
      <w:rFonts w:ascii="Arial" w:hAnsi="Arial"/>
      <w:b/>
      <w:sz w:val="28"/>
      <w:u w:val="none"/>
    </w:rPr>
  </w:style>
  <w:style w:type="character" w:customStyle="1" w:styleId="1f7">
    <w:name w:val="Заголовок №1"/>
    <w:rsid w:val="00FB1AAB"/>
    <w:rPr>
      <w:rFonts w:ascii="Arial" w:hAnsi="Arial"/>
      <w:b/>
      <w:color w:val="000000"/>
      <w:spacing w:val="0"/>
      <w:w w:val="100"/>
      <w:position w:val="0"/>
      <w:sz w:val="28"/>
      <w:u w:val="none"/>
      <w:lang w:val="ru-RU" w:eastAsia="ru-RU"/>
    </w:rPr>
  </w:style>
  <w:style w:type="character" w:customStyle="1" w:styleId="51">
    <w:name w:val="Основной текст (5)_"/>
    <w:link w:val="52"/>
    <w:locked/>
    <w:rsid w:val="00FB1AAB"/>
    <w:rPr>
      <w:rFonts w:ascii="Times New Roman" w:hAnsi="Times New Roman"/>
      <w:b/>
      <w:sz w:val="38"/>
      <w:shd w:val="clear" w:color="auto" w:fill="FFFFFF"/>
    </w:rPr>
  </w:style>
  <w:style w:type="character" w:customStyle="1" w:styleId="214pt">
    <w:name w:val="Основной текст (2) + 14 pt"/>
    <w:aliases w:val="Полужирный"/>
    <w:rsid w:val="00FB1AAB"/>
    <w:rPr>
      <w:rFonts w:ascii="Times New Roman" w:hAnsi="Times New Roman"/>
      <w:b/>
      <w:color w:val="000000"/>
      <w:spacing w:val="0"/>
      <w:w w:val="100"/>
      <w:position w:val="0"/>
      <w:sz w:val="28"/>
      <w:u w:val="none"/>
      <w:lang w:val="ru-RU" w:eastAsia="ru-RU"/>
    </w:rPr>
  </w:style>
  <w:style w:type="character" w:customStyle="1" w:styleId="afffffff2">
    <w:name w:val="Подпись к таблице_"/>
    <w:link w:val="afffffff3"/>
    <w:locked/>
    <w:rsid w:val="00FB1AAB"/>
    <w:rPr>
      <w:rFonts w:ascii="Times New Roman" w:hAnsi="Times New Roman"/>
      <w:shd w:val="clear" w:color="auto" w:fill="FFFFFF"/>
    </w:rPr>
  </w:style>
  <w:style w:type="paragraph" w:customStyle="1" w:styleId="52">
    <w:name w:val="Основной текст (5)"/>
    <w:basedOn w:val="a0"/>
    <w:link w:val="51"/>
    <w:rsid w:val="00FB1AAB"/>
    <w:pPr>
      <w:widowControl w:val="0"/>
      <w:shd w:val="clear" w:color="auto" w:fill="FFFFFF"/>
      <w:spacing w:before="2700" w:after="0" w:line="456" w:lineRule="exact"/>
      <w:jc w:val="center"/>
    </w:pPr>
    <w:rPr>
      <w:rFonts w:ascii="Times New Roman" w:hAnsi="Times New Roman"/>
      <w:b/>
      <w:bCs/>
      <w:sz w:val="38"/>
      <w:szCs w:val="38"/>
    </w:rPr>
  </w:style>
  <w:style w:type="paragraph" w:customStyle="1" w:styleId="afffffff3">
    <w:name w:val="Подпись к таблице"/>
    <w:basedOn w:val="a0"/>
    <w:link w:val="afffffff2"/>
    <w:rsid w:val="00FB1AAB"/>
    <w:pPr>
      <w:widowControl w:val="0"/>
      <w:shd w:val="clear" w:color="auto" w:fill="FFFFFF"/>
      <w:spacing w:after="0" w:line="298" w:lineRule="exact"/>
    </w:pPr>
    <w:rPr>
      <w:rFonts w:ascii="Times New Roman" w:hAnsi="Times New Roman"/>
    </w:rPr>
  </w:style>
  <w:style w:type="character" w:customStyle="1" w:styleId="211pt">
    <w:name w:val="Основной текст (2) + 11 pt"/>
    <w:aliases w:val="Полужирный1,Курсив1"/>
    <w:rsid w:val="00FB1AAB"/>
    <w:rPr>
      <w:rFonts w:ascii="Times New Roman" w:hAnsi="Times New Roman"/>
      <w:b/>
      <w:i/>
      <w:color w:val="000000"/>
      <w:spacing w:val="0"/>
      <w:w w:val="100"/>
      <w:position w:val="0"/>
      <w:sz w:val="22"/>
      <w:u w:val="single"/>
      <w:lang w:val="ru-RU" w:eastAsia="ru-RU"/>
    </w:rPr>
  </w:style>
  <w:style w:type="character" w:customStyle="1" w:styleId="61">
    <w:name w:val="Основной текст (6)_"/>
    <w:rsid w:val="00FB1AAB"/>
    <w:rPr>
      <w:rFonts w:ascii="Times New Roman" w:hAnsi="Times New Roman"/>
      <w:b/>
      <w:i/>
      <w:sz w:val="22"/>
      <w:u w:val="none"/>
    </w:rPr>
  </w:style>
  <w:style w:type="character" w:customStyle="1" w:styleId="62">
    <w:name w:val="Основной текст (6)"/>
    <w:rsid w:val="00FB1AAB"/>
    <w:rPr>
      <w:rFonts w:ascii="Times New Roman" w:hAnsi="Times New Roman"/>
      <w:b/>
      <w:i/>
      <w:color w:val="000000"/>
      <w:spacing w:val="0"/>
      <w:w w:val="100"/>
      <w:position w:val="0"/>
      <w:sz w:val="22"/>
      <w:u w:val="single"/>
      <w:lang w:val="ru-RU" w:eastAsia="ru-RU"/>
    </w:rPr>
  </w:style>
  <w:style w:type="character" w:styleId="afffffff4">
    <w:name w:val="Unresolved Mention"/>
    <w:basedOn w:val="a1"/>
    <w:uiPriority w:val="99"/>
    <w:semiHidden/>
    <w:unhideWhenUsed/>
    <w:rsid w:val="00FB1AAB"/>
    <w:rPr>
      <w:rFonts w:cs="Times New Roman"/>
      <w:color w:val="605E5C"/>
      <w:shd w:val="clear" w:color="auto" w:fill="E1DFDD"/>
    </w:rPr>
  </w:style>
  <w:style w:type="character" w:customStyle="1" w:styleId="layout">
    <w:name w:val="layout"/>
    <w:basedOn w:val="a1"/>
    <w:rsid w:val="00FB1AAB"/>
    <w:rPr>
      <w:rFonts w:cs="Times New Roman"/>
    </w:rPr>
  </w:style>
  <w:style w:type="table" w:customStyle="1" w:styleId="213">
    <w:name w:val="Сетка таблицы21"/>
    <w:basedOn w:val="a2"/>
    <w:next w:val="afffff7"/>
    <w:uiPriority w:val="59"/>
    <w:rsid w:val="00FB1AAB"/>
    <w:pPr>
      <w:spacing w:after="0" w:line="240" w:lineRule="auto"/>
    </w:pPr>
    <w:rPr>
      <w:rFonts w:ascii="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2"/>
    <w:next w:val="afffff7"/>
    <w:uiPriority w:val="59"/>
    <w:rsid w:val="00FB1AAB"/>
    <w:pPr>
      <w:spacing w:after="0" w:line="240" w:lineRule="auto"/>
    </w:pPr>
    <w:rPr>
      <w:rFonts w:ascii="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0"/>
    <w:uiPriority w:val="99"/>
    <w:rsid w:val="00FB1AAB"/>
    <w:pPr>
      <w:widowControl w:val="0"/>
      <w:autoSpaceDE w:val="0"/>
      <w:autoSpaceDN w:val="0"/>
      <w:adjustRightInd w:val="0"/>
      <w:spacing w:after="0" w:line="245" w:lineRule="exact"/>
    </w:pPr>
    <w:rPr>
      <w:rFonts w:ascii="Times New Roman" w:hAnsi="Times New Roman"/>
      <w:sz w:val="24"/>
      <w:szCs w:val="24"/>
    </w:rPr>
  </w:style>
  <w:style w:type="paragraph" w:customStyle="1" w:styleId="2f0">
    <w:name w:val="Основной текст2"/>
    <w:basedOn w:val="a0"/>
    <w:rsid w:val="00FB1AAB"/>
    <w:pPr>
      <w:shd w:val="clear" w:color="auto" w:fill="FFFFFF"/>
      <w:spacing w:before="420" w:after="300" w:line="240" w:lineRule="atLeast"/>
      <w:ind w:hanging="240"/>
      <w:jc w:val="both"/>
    </w:pPr>
    <w:rPr>
      <w:rFonts w:ascii="Times New Roman" w:hAnsi="Times New Roman"/>
      <w:sz w:val="20"/>
      <w:szCs w:val="20"/>
      <w:lang w:eastAsia="en-US"/>
    </w:rPr>
  </w:style>
  <w:style w:type="paragraph" w:customStyle="1" w:styleId="11c">
    <w:name w:val="Заголовок 11"/>
    <w:basedOn w:val="a0"/>
    <w:next w:val="a0"/>
    <w:link w:val="Heading1Char"/>
    <w:uiPriority w:val="9"/>
    <w:qFormat/>
    <w:rsid w:val="00FB1AAB"/>
    <w:pPr>
      <w:keepNext/>
      <w:keepLines/>
      <w:spacing w:before="480"/>
      <w:outlineLvl w:val="0"/>
    </w:pPr>
    <w:rPr>
      <w:rFonts w:ascii="Arial" w:hAnsi="Arial" w:cs="Arial"/>
      <w:sz w:val="40"/>
      <w:szCs w:val="40"/>
      <w:lang w:eastAsia="en-US"/>
    </w:rPr>
  </w:style>
  <w:style w:type="character" w:customStyle="1" w:styleId="Heading1Char">
    <w:name w:val="Heading 1 Char"/>
    <w:basedOn w:val="a1"/>
    <w:link w:val="11c"/>
    <w:uiPriority w:val="9"/>
    <w:locked/>
    <w:rsid w:val="00FB1AAB"/>
    <w:rPr>
      <w:rFonts w:ascii="Arial" w:hAnsi="Arial" w:cs="Arial"/>
      <w:sz w:val="40"/>
      <w:szCs w:val="40"/>
      <w:lang w:val="x-none" w:eastAsia="en-US"/>
    </w:rPr>
  </w:style>
  <w:style w:type="paragraph" w:customStyle="1" w:styleId="214">
    <w:name w:val="Заголовок 21"/>
    <w:basedOn w:val="a0"/>
    <w:next w:val="a0"/>
    <w:link w:val="Heading2Char"/>
    <w:uiPriority w:val="9"/>
    <w:unhideWhenUsed/>
    <w:qFormat/>
    <w:rsid w:val="00FB1AAB"/>
    <w:pPr>
      <w:keepNext/>
      <w:keepLines/>
      <w:spacing w:before="360"/>
      <w:outlineLvl w:val="1"/>
    </w:pPr>
    <w:rPr>
      <w:rFonts w:ascii="Arial" w:hAnsi="Arial" w:cs="Arial"/>
      <w:sz w:val="34"/>
      <w:lang w:eastAsia="en-US"/>
    </w:rPr>
  </w:style>
  <w:style w:type="character" w:customStyle="1" w:styleId="Heading2Char">
    <w:name w:val="Heading 2 Char"/>
    <w:basedOn w:val="a1"/>
    <w:link w:val="214"/>
    <w:uiPriority w:val="9"/>
    <w:locked/>
    <w:rsid w:val="00FB1AAB"/>
    <w:rPr>
      <w:rFonts w:ascii="Arial" w:hAnsi="Arial" w:cs="Arial"/>
      <w:sz w:val="34"/>
      <w:lang w:val="x-none" w:eastAsia="en-US"/>
    </w:rPr>
  </w:style>
  <w:style w:type="paragraph" w:customStyle="1" w:styleId="310">
    <w:name w:val="Заголовок 31"/>
    <w:basedOn w:val="a0"/>
    <w:next w:val="a0"/>
    <w:link w:val="Heading3Char"/>
    <w:uiPriority w:val="9"/>
    <w:unhideWhenUsed/>
    <w:qFormat/>
    <w:rsid w:val="00FB1AAB"/>
    <w:pPr>
      <w:keepNext/>
      <w:keepLines/>
      <w:spacing w:before="320"/>
      <w:outlineLvl w:val="2"/>
    </w:pPr>
    <w:rPr>
      <w:rFonts w:ascii="Arial" w:hAnsi="Arial" w:cs="Arial"/>
      <w:sz w:val="30"/>
      <w:szCs w:val="30"/>
      <w:lang w:eastAsia="en-US"/>
    </w:rPr>
  </w:style>
  <w:style w:type="character" w:customStyle="1" w:styleId="Heading3Char">
    <w:name w:val="Heading 3 Char"/>
    <w:basedOn w:val="a1"/>
    <w:link w:val="310"/>
    <w:uiPriority w:val="9"/>
    <w:locked/>
    <w:rsid w:val="00FB1AAB"/>
    <w:rPr>
      <w:rFonts w:ascii="Arial" w:hAnsi="Arial" w:cs="Arial"/>
      <w:sz w:val="30"/>
      <w:szCs w:val="30"/>
      <w:lang w:val="x-none" w:eastAsia="en-US"/>
    </w:rPr>
  </w:style>
  <w:style w:type="paragraph" w:customStyle="1" w:styleId="410">
    <w:name w:val="Заголовок 41"/>
    <w:basedOn w:val="a0"/>
    <w:next w:val="a0"/>
    <w:link w:val="Heading4Char"/>
    <w:uiPriority w:val="9"/>
    <w:unhideWhenUsed/>
    <w:qFormat/>
    <w:rsid w:val="00FB1AAB"/>
    <w:pPr>
      <w:keepNext/>
      <w:keepLines/>
      <w:spacing w:before="320"/>
      <w:outlineLvl w:val="3"/>
    </w:pPr>
    <w:rPr>
      <w:rFonts w:ascii="Arial" w:hAnsi="Arial" w:cs="Arial"/>
      <w:b/>
      <w:bCs/>
      <w:sz w:val="26"/>
      <w:szCs w:val="26"/>
      <w:lang w:eastAsia="en-US"/>
    </w:rPr>
  </w:style>
  <w:style w:type="character" w:customStyle="1" w:styleId="Heading4Char">
    <w:name w:val="Heading 4 Char"/>
    <w:basedOn w:val="a1"/>
    <w:link w:val="410"/>
    <w:uiPriority w:val="9"/>
    <w:locked/>
    <w:rsid w:val="00FB1AAB"/>
    <w:rPr>
      <w:rFonts w:ascii="Arial" w:hAnsi="Arial" w:cs="Arial"/>
      <w:b/>
      <w:bCs/>
      <w:sz w:val="26"/>
      <w:szCs w:val="26"/>
      <w:lang w:val="x-none" w:eastAsia="en-US"/>
    </w:rPr>
  </w:style>
  <w:style w:type="paragraph" w:customStyle="1" w:styleId="510">
    <w:name w:val="Заголовок 51"/>
    <w:basedOn w:val="a0"/>
    <w:next w:val="a0"/>
    <w:link w:val="Heading5Char"/>
    <w:uiPriority w:val="9"/>
    <w:unhideWhenUsed/>
    <w:qFormat/>
    <w:rsid w:val="00FB1AAB"/>
    <w:pPr>
      <w:keepNext/>
      <w:keepLines/>
      <w:spacing w:before="320"/>
      <w:outlineLvl w:val="4"/>
    </w:pPr>
    <w:rPr>
      <w:rFonts w:ascii="Arial" w:hAnsi="Arial" w:cs="Arial"/>
      <w:b/>
      <w:bCs/>
      <w:sz w:val="24"/>
      <w:szCs w:val="24"/>
      <w:lang w:eastAsia="en-US"/>
    </w:rPr>
  </w:style>
  <w:style w:type="character" w:customStyle="1" w:styleId="Heading5Char">
    <w:name w:val="Heading 5 Char"/>
    <w:basedOn w:val="a1"/>
    <w:link w:val="510"/>
    <w:uiPriority w:val="9"/>
    <w:locked/>
    <w:rsid w:val="00FB1AAB"/>
    <w:rPr>
      <w:rFonts w:ascii="Arial" w:hAnsi="Arial" w:cs="Arial"/>
      <w:b/>
      <w:bCs/>
      <w:sz w:val="24"/>
      <w:szCs w:val="24"/>
      <w:lang w:val="x-none" w:eastAsia="en-US"/>
    </w:rPr>
  </w:style>
  <w:style w:type="paragraph" w:customStyle="1" w:styleId="610">
    <w:name w:val="Заголовок 61"/>
    <w:basedOn w:val="a0"/>
    <w:next w:val="a0"/>
    <w:link w:val="Heading6Char"/>
    <w:uiPriority w:val="9"/>
    <w:unhideWhenUsed/>
    <w:qFormat/>
    <w:rsid w:val="00FB1AAB"/>
    <w:pPr>
      <w:keepNext/>
      <w:keepLines/>
      <w:spacing w:before="320"/>
      <w:outlineLvl w:val="5"/>
    </w:pPr>
    <w:rPr>
      <w:rFonts w:ascii="Arial" w:hAnsi="Arial" w:cs="Arial"/>
      <w:b/>
      <w:bCs/>
      <w:lang w:eastAsia="en-US"/>
    </w:rPr>
  </w:style>
  <w:style w:type="character" w:customStyle="1" w:styleId="Heading6Char">
    <w:name w:val="Heading 6 Char"/>
    <w:basedOn w:val="a1"/>
    <w:link w:val="610"/>
    <w:uiPriority w:val="9"/>
    <w:locked/>
    <w:rsid w:val="00FB1AAB"/>
    <w:rPr>
      <w:rFonts w:ascii="Arial" w:hAnsi="Arial" w:cs="Arial"/>
      <w:b/>
      <w:bCs/>
      <w:lang w:val="x-none" w:eastAsia="en-US"/>
    </w:rPr>
  </w:style>
  <w:style w:type="paragraph" w:customStyle="1" w:styleId="71">
    <w:name w:val="Заголовок 71"/>
    <w:basedOn w:val="a0"/>
    <w:next w:val="a0"/>
    <w:link w:val="Heading7Char"/>
    <w:uiPriority w:val="9"/>
    <w:unhideWhenUsed/>
    <w:qFormat/>
    <w:rsid w:val="00FB1AAB"/>
    <w:pPr>
      <w:keepNext/>
      <w:keepLines/>
      <w:spacing w:before="320"/>
      <w:outlineLvl w:val="6"/>
    </w:pPr>
    <w:rPr>
      <w:rFonts w:ascii="Arial" w:hAnsi="Arial" w:cs="Arial"/>
      <w:b/>
      <w:bCs/>
      <w:i/>
      <w:iCs/>
      <w:lang w:eastAsia="en-US"/>
    </w:rPr>
  </w:style>
  <w:style w:type="character" w:customStyle="1" w:styleId="Heading7Char">
    <w:name w:val="Heading 7 Char"/>
    <w:basedOn w:val="a1"/>
    <w:link w:val="71"/>
    <w:uiPriority w:val="9"/>
    <w:locked/>
    <w:rsid w:val="00FB1AAB"/>
    <w:rPr>
      <w:rFonts w:ascii="Arial" w:hAnsi="Arial" w:cs="Arial"/>
      <w:b/>
      <w:bCs/>
      <w:i/>
      <w:iCs/>
      <w:lang w:val="x-none" w:eastAsia="en-US"/>
    </w:rPr>
  </w:style>
  <w:style w:type="paragraph" w:customStyle="1" w:styleId="81">
    <w:name w:val="Заголовок 81"/>
    <w:basedOn w:val="a0"/>
    <w:next w:val="a0"/>
    <w:link w:val="Heading8Char"/>
    <w:uiPriority w:val="9"/>
    <w:unhideWhenUsed/>
    <w:qFormat/>
    <w:rsid w:val="00FB1AAB"/>
    <w:pPr>
      <w:keepNext/>
      <w:keepLines/>
      <w:spacing w:before="320"/>
      <w:outlineLvl w:val="7"/>
    </w:pPr>
    <w:rPr>
      <w:rFonts w:ascii="Arial" w:hAnsi="Arial" w:cs="Arial"/>
      <w:i/>
      <w:iCs/>
      <w:lang w:eastAsia="en-US"/>
    </w:rPr>
  </w:style>
  <w:style w:type="character" w:customStyle="1" w:styleId="Heading8Char">
    <w:name w:val="Heading 8 Char"/>
    <w:basedOn w:val="a1"/>
    <w:link w:val="81"/>
    <w:uiPriority w:val="9"/>
    <w:locked/>
    <w:rsid w:val="00FB1AAB"/>
    <w:rPr>
      <w:rFonts w:ascii="Arial" w:hAnsi="Arial" w:cs="Arial"/>
      <w:i/>
      <w:iCs/>
      <w:lang w:val="x-none" w:eastAsia="en-US"/>
    </w:rPr>
  </w:style>
  <w:style w:type="paragraph" w:customStyle="1" w:styleId="910">
    <w:name w:val="Заголовок 91"/>
    <w:basedOn w:val="a0"/>
    <w:next w:val="a0"/>
    <w:link w:val="Heading9Char"/>
    <w:uiPriority w:val="9"/>
    <w:unhideWhenUsed/>
    <w:qFormat/>
    <w:rsid w:val="00FB1AAB"/>
    <w:pPr>
      <w:keepNext/>
      <w:keepLines/>
      <w:spacing w:before="320"/>
      <w:outlineLvl w:val="8"/>
    </w:pPr>
    <w:rPr>
      <w:rFonts w:ascii="Arial" w:hAnsi="Arial" w:cs="Arial"/>
      <w:i/>
      <w:iCs/>
      <w:sz w:val="21"/>
      <w:szCs w:val="21"/>
      <w:lang w:eastAsia="en-US"/>
    </w:rPr>
  </w:style>
  <w:style w:type="character" w:customStyle="1" w:styleId="Heading9Char">
    <w:name w:val="Heading 9 Char"/>
    <w:basedOn w:val="a1"/>
    <w:link w:val="910"/>
    <w:uiPriority w:val="9"/>
    <w:locked/>
    <w:rsid w:val="00FB1AAB"/>
    <w:rPr>
      <w:rFonts w:ascii="Arial" w:hAnsi="Arial" w:cs="Arial"/>
      <w:i/>
      <w:iCs/>
      <w:sz w:val="21"/>
      <w:szCs w:val="21"/>
      <w:lang w:val="x-none" w:eastAsia="en-US"/>
    </w:rPr>
  </w:style>
  <w:style w:type="paragraph" w:customStyle="1" w:styleId="2f1">
    <w:name w:val="Без интервала2"/>
    <w:next w:val="afffffb"/>
    <w:uiPriority w:val="1"/>
    <w:qFormat/>
    <w:rsid w:val="00FB1AAB"/>
    <w:pPr>
      <w:spacing w:after="0" w:line="240" w:lineRule="auto"/>
    </w:pPr>
    <w:rPr>
      <w:lang w:eastAsia="en-US"/>
    </w:rPr>
  </w:style>
  <w:style w:type="paragraph" w:styleId="afffffff5">
    <w:name w:val="Title"/>
    <w:basedOn w:val="a0"/>
    <w:next w:val="a0"/>
    <w:link w:val="afffffff6"/>
    <w:uiPriority w:val="10"/>
    <w:qFormat/>
    <w:rsid w:val="00FB1AAB"/>
    <w:pPr>
      <w:spacing w:before="300"/>
      <w:contextualSpacing/>
    </w:pPr>
    <w:rPr>
      <w:rFonts w:ascii="Calibri" w:hAnsi="Calibri"/>
      <w:sz w:val="48"/>
      <w:szCs w:val="48"/>
      <w:lang w:eastAsia="en-US"/>
    </w:rPr>
  </w:style>
  <w:style w:type="character" w:customStyle="1" w:styleId="afffffff6">
    <w:name w:val="Заголовок Знак"/>
    <w:basedOn w:val="a1"/>
    <w:link w:val="afffffff5"/>
    <w:uiPriority w:val="10"/>
    <w:locked/>
    <w:rsid w:val="00FB1AAB"/>
    <w:rPr>
      <w:rFonts w:ascii="Calibri" w:hAnsi="Calibri" w:cs="Times New Roman"/>
      <w:sz w:val="48"/>
      <w:szCs w:val="48"/>
      <w:lang w:val="x-none" w:eastAsia="en-US"/>
    </w:rPr>
  </w:style>
  <w:style w:type="paragraph" w:styleId="2f2">
    <w:name w:val="Quote"/>
    <w:basedOn w:val="a0"/>
    <w:next w:val="a0"/>
    <w:link w:val="2f3"/>
    <w:uiPriority w:val="29"/>
    <w:qFormat/>
    <w:rsid w:val="00FB1AAB"/>
    <w:pPr>
      <w:ind w:left="720" w:right="720"/>
    </w:pPr>
    <w:rPr>
      <w:rFonts w:ascii="Calibri" w:hAnsi="Calibri"/>
      <w:i/>
      <w:lang w:eastAsia="en-US"/>
    </w:rPr>
  </w:style>
  <w:style w:type="character" w:customStyle="1" w:styleId="2f3">
    <w:name w:val="Цитата 2 Знак"/>
    <w:basedOn w:val="a1"/>
    <w:link w:val="2f2"/>
    <w:uiPriority w:val="29"/>
    <w:locked/>
    <w:rsid w:val="00FB1AAB"/>
    <w:rPr>
      <w:rFonts w:ascii="Calibri" w:hAnsi="Calibri" w:cs="Times New Roman"/>
      <w:i/>
      <w:lang w:val="x-none" w:eastAsia="en-US"/>
    </w:rPr>
  </w:style>
  <w:style w:type="paragraph" w:styleId="afffffff7">
    <w:name w:val="Intense Quote"/>
    <w:basedOn w:val="a0"/>
    <w:next w:val="a0"/>
    <w:link w:val="afffffff8"/>
    <w:uiPriority w:val="30"/>
    <w:qFormat/>
    <w:rsid w:val="00FB1AAB"/>
    <w:pPr>
      <w:pBdr>
        <w:top w:val="single" w:sz="4" w:space="5" w:color="FFFFFF"/>
        <w:left w:val="single" w:sz="4" w:space="10" w:color="FFFFFF"/>
        <w:bottom w:val="single" w:sz="4" w:space="5" w:color="FFFFFF"/>
        <w:right w:val="single" w:sz="4" w:space="10" w:color="FFFFFF"/>
      </w:pBdr>
      <w:shd w:val="clear" w:color="auto" w:fill="F2F2F2"/>
      <w:ind w:left="720" w:right="720"/>
    </w:pPr>
    <w:rPr>
      <w:rFonts w:ascii="Calibri" w:hAnsi="Calibri"/>
      <w:i/>
      <w:lang w:eastAsia="en-US"/>
    </w:rPr>
  </w:style>
  <w:style w:type="character" w:customStyle="1" w:styleId="afffffff8">
    <w:name w:val="Выделенная цитата Знак"/>
    <w:basedOn w:val="a1"/>
    <w:link w:val="afffffff7"/>
    <w:uiPriority w:val="30"/>
    <w:locked/>
    <w:rsid w:val="00FB1AAB"/>
    <w:rPr>
      <w:rFonts w:ascii="Calibri" w:hAnsi="Calibri" w:cs="Times New Roman"/>
      <w:i/>
      <w:shd w:val="clear" w:color="auto" w:fill="F2F2F2"/>
      <w:lang w:val="x-none" w:eastAsia="en-US"/>
    </w:rPr>
  </w:style>
  <w:style w:type="character" w:customStyle="1" w:styleId="HeaderChar">
    <w:name w:val="Header Char"/>
    <w:basedOn w:val="a1"/>
    <w:uiPriority w:val="99"/>
    <w:rsid w:val="00FB1AAB"/>
    <w:rPr>
      <w:rFonts w:cs="Times New Roman"/>
    </w:rPr>
  </w:style>
  <w:style w:type="character" w:customStyle="1" w:styleId="FooterChar">
    <w:name w:val="Footer Char"/>
    <w:basedOn w:val="a1"/>
    <w:uiPriority w:val="99"/>
    <w:rsid w:val="00FB1AAB"/>
    <w:rPr>
      <w:rFonts w:cs="Times New Roman"/>
    </w:rPr>
  </w:style>
  <w:style w:type="paragraph" w:customStyle="1" w:styleId="1f8">
    <w:name w:val="Название объекта1"/>
    <w:basedOn w:val="a0"/>
    <w:next w:val="a0"/>
    <w:uiPriority w:val="35"/>
    <w:semiHidden/>
    <w:unhideWhenUsed/>
    <w:qFormat/>
    <w:rsid w:val="00FB1AAB"/>
    <w:rPr>
      <w:rFonts w:ascii="Calibri" w:hAnsi="Calibri"/>
      <w:b/>
      <w:bCs/>
      <w:color w:val="4F81BD"/>
      <w:sz w:val="18"/>
      <w:szCs w:val="18"/>
      <w:lang w:eastAsia="en-US"/>
    </w:rPr>
  </w:style>
  <w:style w:type="character" w:customStyle="1" w:styleId="CaptionChar">
    <w:name w:val="Caption Char"/>
    <w:uiPriority w:val="99"/>
    <w:rsid w:val="00FB1AAB"/>
  </w:style>
  <w:style w:type="table" w:customStyle="1" w:styleId="TableGridLight">
    <w:name w:val="Table Grid Light"/>
    <w:basedOn w:val="a2"/>
    <w:uiPriority w:val="59"/>
    <w:rsid w:val="00FB1AAB"/>
    <w:pPr>
      <w:spacing w:after="0" w:line="240" w:lineRule="auto"/>
    </w:pPr>
    <w:rPr>
      <w:lang w:eastAsia="en-US"/>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d">
    <w:name w:val="Таблица простая 11"/>
    <w:basedOn w:val="a2"/>
    <w:uiPriority w:val="59"/>
    <w:rsid w:val="00FB1AAB"/>
    <w:pPr>
      <w:spacing w:after="0" w:line="240" w:lineRule="auto"/>
    </w:pPr>
    <w:rPr>
      <w:lang w:eastAsia="en-US"/>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cs="Times New Roman"/>
        <w:b/>
        <w:color w:val="404040"/>
        <w:sz w:val="22"/>
      </w:rPr>
    </w:tblStylePr>
    <w:tblStylePr w:type="lastRow">
      <w:rPr>
        <w:rFonts w:ascii="Arial" w:hAnsi="Arial" w:cs="Times New Roman"/>
        <w:b/>
        <w:color w:val="404040"/>
        <w:sz w:val="22"/>
      </w:rPr>
    </w:tblStylePr>
    <w:tblStylePr w:type="firstCol">
      <w:rPr>
        <w:rFonts w:ascii="Arial" w:hAnsi="Arial" w:cs="Times New Roman"/>
        <w:b/>
        <w:color w:val="404040"/>
        <w:sz w:val="22"/>
      </w:rPr>
    </w:tblStylePr>
    <w:tblStylePr w:type="lastCol">
      <w:rPr>
        <w:rFonts w:ascii="Arial" w:hAnsi="Arial" w:cs="Times New Roman"/>
        <w:b/>
        <w:color w:val="404040"/>
        <w:sz w:val="22"/>
      </w:rPr>
    </w:tblStylePr>
    <w:tblStylePr w:type="band1Vert">
      <w:rPr>
        <w:rFonts w:cs="Times New Roman"/>
      </w:rPr>
      <w:tblPr/>
      <w:tcPr>
        <w:shd w:val="clear" w:color="F2F2F2" w:fill="F2F2F2"/>
      </w:tcPr>
    </w:tblStylePr>
    <w:tblStylePr w:type="band1Horz">
      <w:rPr>
        <w:rFonts w:cs="Times New Roman"/>
      </w:rPr>
      <w:tblPr/>
      <w:tcPr>
        <w:shd w:val="clear" w:color="F2F2F2" w:fill="F2F2F2"/>
      </w:tcPr>
    </w:tblStylePr>
  </w:style>
  <w:style w:type="table" w:customStyle="1" w:styleId="215">
    <w:name w:val="Таблица простая 21"/>
    <w:basedOn w:val="a2"/>
    <w:uiPriority w:val="59"/>
    <w:rsid w:val="00FB1AAB"/>
    <w:pPr>
      <w:spacing w:after="0" w:line="240" w:lineRule="auto"/>
    </w:pPr>
    <w:rPr>
      <w:lang w:eastAsia="en-US"/>
    </w:rPr>
    <w:tblPr>
      <w:tblBorders>
        <w:top w:val="single" w:sz="4" w:space="0" w:color="000000"/>
        <w:left w:val="none" w:sz="4" w:space="0" w:color="000000"/>
        <w:bottom w:val="single" w:sz="4" w:space="0" w:color="000000"/>
        <w:right w:val="none" w:sz="4" w:space="0" w:color="000000"/>
      </w:tblBorders>
    </w:tblPr>
    <w:tblStylePr w:type="firstRow">
      <w:rPr>
        <w:rFonts w:ascii="Arial" w:hAnsi="Arial" w:cs="Times New Roman"/>
        <w:b/>
        <w:color w:val="404040"/>
        <w:sz w:val="22"/>
      </w:rPr>
      <w:tblPr/>
      <w:tcPr>
        <w:tcBorders>
          <w:top w:val="single" w:sz="4" w:space="0" w:color="000000"/>
          <w:bottom w:val="single" w:sz="4" w:space="0" w:color="000000"/>
        </w:tcBorders>
      </w:tcPr>
    </w:tblStylePr>
    <w:tblStylePr w:type="lastRow">
      <w:rPr>
        <w:rFonts w:ascii="Arial" w:hAnsi="Arial" w:cs="Times New Roman"/>
        <w:b/>
        <w:color w:val="404040"/>
        <w:sz w:val="22"/>
      </w:rPr>
    </w:tblStylePr>
    <w:tblStylePr w:type="firstCol">
      <w:rPr>
        <w:rFonts w:ascii="Arial" w:hAnsi="Arial" w:cs="Times New Roman"/>
        <w:b/>
        <w:color w:val="404040"/>
        <w:sz w:val="22"/>
      </w:rPr>
    </w:tblStylePr>
    <w:tblStylePr w:type="lastCol">
      <w:rPr>
        <w:rFonts w:ascii="Arial" w:hAnsi="Arial" w:cs="Times New Roman"/>
        <w:b/>
        <w:color w:val="404040"/>
        <w:sz w:val="22"/>
      </w:rPr>
    </w:tblStylePr>
    <w:tblStylePr w:type="band1Vert">
      <w:rPr>
        <w:rFonts w:cs="Times New Roman"/>
      </w:rPr>
      <w:tblPr/>
      <w:tcPr>
        <w:tcBorders>
          <w:left w:val="single" w:sz="4" w:space="0" w:color="000000"/>
          <w:right w:val="single" w:sz="4" w:space="0" w:color="000000"/>
        </w:tcBorders>
      </w:tcPr>
    </w:tblStylePr>
    <w:tblStylePr w:type="band2Vert">
      <w:rPr>
        <w:rFonts w:cs="Times New Roman"/>
      </w:rPr>
      <w:tblPr/>
      <w:tcPr>
        <w:tcBorders>
          <w:left w:val="single" w:sz="4" w:space="0" w:color="000000"/>
          <w:right w:val="single" w:sz="4" w:space="0" w:color="000000"/>
        </w:tcBorders>
      </w:tcPr>
    </w:tblStylePr>
    <w:tblStylePr w:type="band1Horz">
      <w:rPr>
        <w:rFonts w:cs="Times New Roman"/>
      </w:rPr>
      <w:tblPr/>
      <w:tcPr>
        <w:tcBorders>
          <w:top w:val="single" w:sz="4" w:space="0" w:color="000000"/>
          <w:bottom w:val="single" w:sz="4" w:space="0" w:color="000000"/>
        </w:tcBorders>
      </w:tcPr>
    </w:tblStylePr>
  </w:style>
  <w:style w:type="table" w:customStyle="1" w:styleId="311">
    <w:name w:val="Таблица простая 31"/>
    <w:basedOn w:val="a2"/>
    <w:uiPriority w:val="99"/>
    <w:rsid w:val="00FB1AAB"/>
    <w:pPr>
      <w:spacing w:after="0" w:line="240" w:lineRule="auto"/>
    </w:pPr>
    <w:rPr>
      <w:lang w:eastAsia="en-US"/>
    </w:rPr>
    <w:tblPr>
      <w:tblStyleRowBandSize w:val="1"/>
      <w:tblStyleColBandSize w:val="1"/>
    </w:tblPr>
    <w:tblStylePr w:type="firstRow">
      <w:rPr>
        <w:rFonts w:cs="Times New Roman"/>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rFonts w:cs="Times New Roman"/>
        <w:b/>
        <w:caps/>
        <w:color w:val="404040"/>
      </w:rPr>
    </w:tblStylePr>
    <w:tblStylePr w:type="firstCol">
      <w:rPr>
        <w:rFonts w:cs="Times New Roman"/>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rFonts w:cs="Times New Roman"/>
        <w:b/>
        <w:caps/>
        <w:color w:val="404040"/>
      </w:rPr>
    </w:tblStylePr>
    <w:tblStylePr w:type="band1Vert">
      <w:rPr>
        <w:rFonts w:ascii="Arial" w:hAnsi="Arial" w:cs="Times New Roman"/>
        <w:color w:val="404040"/>
        <w:sz w:val="22"/>
      </w:rPr>
      <w:tblPr/>
      <w:tcPr>
        <w:shd w:val="clear" w:color="F2F2F2" w:fill="F2F2F2"/>
      </w:tcPr>
    </w:tblStylePr>
    <w:tblStylePr w:type="band1Horz">
      <w:rPr>
        <w:rFonts w:ascii="Arial" w:hAnsi="Arial" w:cs="Times New Roman"/>
        <w:color w:val="404040"/>
        <w:sz w:val="22"/>
      </w:rPr>
      <w:tblPr/>
      <w:tcPr>
        <w:shd w:val="clear" w:color="F2F2F2" w:fill="F2F2F2"/>
      </w:tcPr>
    </w:tblStylePr>
  </w:style>
  <w:style w:type="table" w:customStyle="1" w:styleId="411">
    <w:name w:val="Таблица простая 41"/>
    <w:basedOn w:val="a2"/>
    <w:uiPriority w:val="99"/>
    <w:rsid w:val="00FB1AAB"/>
    <w:pPr>
      <w:spacing w:after="0" w:line="240" w:lineRule="auto"/>
    </w:pPr>
    <w:rPr>
      <w:lang w:eastAsia="en-US"/>
    </w:rPr>
    <w:tblPr>
      <w:tblStyleRowBandSize w:val="1"/>
      <w:tblStyleColBandSize w:val="1"/>
    </w:tblPr>
    <w:tblStylePr w:type="firstRow">
      <w:rPr>
        <w:rFonts w:cs="Times New Roman"/>
        <w:b/>
        <w:color w:val="404040"/>
      </w:r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F2F2F2" w:fill="F2F2F2"/>
      </w:tcPr>
    </w:tblStylePr>
    <w:tblStylePr w:type="band1Horz">
      <w:rPr>
        <w:rFonts w:ascii="Arial" w:hAnsi="Arial" w:cs="Times New Roman"/>
        <w:color w:val="404040"/>
        <w:sz w:val="22"/>
      </w:rPr>
      <w:tblPr/>
      <w:tcPr>
        <w:shd w:val="clear" w:color="F2F2F2" w:fill="F2F2F2"/>
      </w:tcPr>
    </w:tblStylePr>
  </w:style>
  <w:style w:type="table" w:customStyle="1" w:styleId="511">
    <w:name w:val="Таблица простая 51"/>
    <w:basedOn w:val="a2"/>
    <w:uiPriority w:val="99"/>
    <w:rsid w:val="00FB1AAB"/>
    <w:pPr>
      <w:spacing w:after="0" w:line="240" w:lineRule="auto"/>
    </w:pPr>
    <w:rPr>
      <w:lang w:eastAsia="en-US"/>
    </w:rPr>
    <w:tblPr>
      <w:tblStyleRowBandSize w:val="1"/>
      <w:tblStyleColBandSize w:val="1"/>
    </w:tblPr>
    <w:tblStylePr w:type="firstRow">
      <w:rPr>
        <w:rFonts w:cs="Times New Roman"/>
        <w:i/>
        <w:color w:val="404040"/>
      </w:rPr>
      <w:tblPr/>
      <w:tcPr>
        <w:tcBorders>
          <w:left w:val="none" w:sz="4" w:space="0" w:color="000000"/>
          <w:bottom w:val="single" w:sz="4" w:space="0" w:color="404040"/>
          <w:right w:val="none" w:sz="4" w:space="0" w:color="000000"/>
        </w:tcBorders>
        <w:shd w:val="clear" w:color="FFFFFF" w:fill="auto"/>
      </w:tcPr>
    </w:tblStylePr>
    <w:tblStylePr w:type="lastRow">
      <w:rPr>
        <w:rFonts w:cs="Times New Roman"/>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rFonts w:cs="Times New Roman"/>
        <w:i/>
        <w:color w:val="404040"/>
      </w:rPr>
      <w:tblPr/>
      <w:tcPr>
        <w:tcBorders>
          <w:right w:val="single" w:sz="4" w:space="0" w:color="404040"/>
        </w:tcBorders>
        <w:shd w:val="clear" w:color="FFFFFF" w:fill="auto"/>
      </w:tcPr>
    </w:tblStylePr>
    <w:tblStylePr w:type="lastCol">
      <w:rPr>
        <w:rFonts w:cs="Times New Roman"/>
        <w:i/>
        <w:color w:val="404040"/>
      </w:rPr>
      <w:tblPr/>
      <w:tcPr>
        <w:tcBorders>
          <w:left w:val="single" w:sz="4" w:space="0" w:color="404040"/>
        </w:tcBorders>
        <w:shd w:val="clear" w:color="FFFFFF" w:fill="auto"/>
      </w:tcPr>
    </w:tblStylePr>
    <w:tblStylePr w:type="band1Vert">
      <w:rPr>
        <w:rFonts w:ascii="Arial" w:hAnsi="Arial" w:cs="Times New Roman"/>
        <w:color w:val="404040"/>
        <w:sz w:val="22"/>
      </w:rPr>
      <w:tblPr/>
      <w:tcPr>
        <w:shd w:val="clear" w:color="F2F2F2" w:fill="F2F2F2"/>
      </w:tcPr>
    </w:tblStylePr>
    <w:tblStylePr w:type="band1Horz">
      <w:rPr>
        <w:rFonts w:ascii="Arial" w:hAnsi="Arial" w:cs="Times New Roman"/>
        <w:color w:val="404040"/>
        <w:sz w:val="22"/>
      </w:rPr>
      <w:tblPr/>
      <w:tcPr>
        <w:shd w:val="clear" w:color="F2F2F2" w:fill="F2F2F2"/>
      </w:tcPr>
    </w:tblStylePr>
  </w:style>
  <w:style w:type="table" w:customStyle="1" w:styleId="-11">
    <w:name w:val="Таблица-сетка 1 светлая1"/>
    <w:basedOn w:val="a2"/>
    <w:uiPriority w:val="99"/>
    <w:rsid w:val="00FB1AAB"/>
    <w:pPr>
      <w:spacing w:after="0" w:line="240" w:lineRule="auto"/>
    </w:pPr>
    <w:rPr>
      <w:lang w:eastAsia="en-US"/>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rFonts w:cs="Times New Roman"/>
        <w:b/>
        <w:color w:val="404040"/>
      </w:rPr>
      <w:tblPr/>
      <w:tcPr>
        <w:tcBorders>
          <w:bottom w:val="single" w:sz="12" w:space="0" w:color="6A6A6A"/>
        </w:tcBorders>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Horz">
      <w:rPr>
        <w:rFonts w:ascii="Arial" w:hAnsi="Arial" w:cs="Times New Roman"/>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2"/>
    <w:uiPriority w:val="99"/>
    <w:rsid w:val="00FB1AAB"/>
    <w:pPr>
      <w:spacing w:after="0" w:line="240" w:lineRule="auto"/>
    </w:pPr>
    <w:rPr>
      <w:lang w:eastAsia="en-US"/>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cs="Times New Roman"/>
        <w:b/>
        <w:color w:val="404040"/>
      </w:rPr>
      <w:tblPr/>
      <w:tcPr>
        <w:tcBorders>
          <w:bottom w:val="single" w:sz="12" w:space="0" w:color="97B4D8"/>
        </w:tcBorders>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Horz">
      <w:rPr>
        <w:rFonts w:ascii="Arial" w:hAnsi="Arial" w:cs="Times New Roman"/>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2"/>
    <w:uiPriority w:val="99"/>
    <w:rsid w:val="00FB1AAB"/>
    <w:pPr>
      <w:spacing w:after="0" w:line="240" w:lineRule="auto"/>
    </w:pPr>
    <w:rPr>
      <w:lang w:eastAsia="en-US"/>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cs="Times New Roman"/>
        <w:b/>
        <w:color w:val="404040"/>
      </w:rPr>
      <w:tblPr/>
      <w:tcPr>
        <w:tcBorders>
          <w:bottom w:val="single" w:sz="12" w:space="0" w:color="DA9896"/>
        </w:tcBorders>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Horz">
      <w:rPr>
        <w:rFonts w:ascii="Arial" w:hAnsi="Arial" w:cs="Times New Roman"/>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2"/>
    <w:uiPriority w:val="99"/>
    <w:rsid w:val="00FB1AAB"/>
    <w:pPr>
      <w:spacing w:after="0" w:line="240" w:lineRule="auto"/>
    </w:pPr>
    <w:rPr>
      <w:lang w:eastAsia="en-US"/>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cs="Times New Roman"/>
        <w:b/>
        <w:color w:val="404040"/>
      </w:rPr>
      <w:tblPr/>
      <w:tcPr>
        <w:tcBorders>
          <w:bottom w:val="single" w:sz="12" w:space="0" w:color="C4D79D"/>
        </w:tcBorders>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Horz">
      <w:rPr>
        <w:rFonts w:ascii="Arial" w:hAnsi="Arial" w:cs="Times New Roman"/>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2"/>
    <w:uiPriority w:val="99"/>
    <w:rsid w:val="00FB1AAB"/>
    <w:pPr>
      <w:spacing w:after="0" w:line="240" w:lineRule="auto"/>
    </w:pPr>
    <w:rPr>
      <w:lang w:eastAsia="en-US"/>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cs="Times New Roman"/>
        <w:b/>
        <w:color w:val="404040"/>
      </w:rPr>
      <w:tblPr/>
      <w:tcPr>
        <w:tcBorders>
          <w:bottom w:val="single" w:sz="12" w:space="0" w:color="B4A4C8"/>
        </w:tcBorders>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Horz">
      <w:rPr>
        <w:rFonts w:ascii="Arial" w:hAnsi="Arial" w:cs="Times New Roman"/>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2"/>
    <w:uiPriority w:val="99"/>
    <w:rsid w:val="00FB1AAB"/>
    <w:pPr>
      <w:spacing w:after="0" w:line="240" w:lineRule="auto"/>
    </w:pPr>
    <w:rPr>
      <w:lang w:eastAsia="en-US"/>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cs="Times New Roman"/>
        <w:b/>
        <w:color w:val="404040"/>
      </w:rPr>
      <w:tblPr/>
      <w:tcPr>
        <w:tcBorders>
          <w:bottom w:val="single" w:sz="12" w:space="0" w:color="95CEDD"/>
        </w:tcBorders>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Horz">
      <w:rPr>
        <w:rFonts w:ascii="Arial" w:hAnsi="Arial" w:cs="Times New Roman"/>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2"/>
    <w:uiPriority w:val="99"/>
    <w:rsid w:val="00FB1AAB"/>
    <w:pPr>
      <w:spacing w:after="0" w:line="240" w:lineRule="auto"/>
    </w:pPr>
    <w:rPr>
      <w:lang w:eastAsia="en-US"/>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cs="Times New Roman"/>
        <w:b/>
        <w:color w:val="404040"/>
      </w:rPr>
      <w:tblPr/>
      <w:tcPr>
        <w:tcBorders>
          <w:bottom w:val="single" w:sz="12" w:space="0" w:color="FAC192"/>
        </w:tcBorders>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Horz">
      <w:rPr>
        <w:rFonts w:ascii="Arial" w:hAnsi="Arial" w:cs="Times New Roman"/>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2"/>
    <w:uiPriority w:val="99"/>
    <w:rsid w:val="00FB1AAB"/>
    <w:pPr>
      <w:spacing w:after="0" w:line="240" w:lineRule="auto"/>
    </w:pPr>
    <w:rPr>
      <w:lang w:eastAsia="en-US"/>
    </w:rPr>
    <w:tblPr>
      <w:tblStyleRowBandSize w:val="1"/>
      <w:tblStyleColBandSize w:val="1"/>
      <w:tblBorders>
        <w:bottom w:val="single" w:sz="4" w:space="0" w:color="6A6A6A"/>
        <w:insideH w:val="single" w:sz="4" w:space="0" w:color="6A6A6A"/>
        <w:insideV w:val="single" w:sz="4" w:space="0" w:color="6A6A6A"/>
      </w:tblBorders>
    </w:tblPr>
    <w:tblStylePr w:type="firstRow">
      <w:rPr>
        <w:rFonts w:cs="Times New Roman"/>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rFonts w:cs="Times New Roman"/>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CBCBCB" w:fill="CBCBCB"/>
      </w:tcPr>
    </w:tblStylePr>
    <w:tblStylePr w:type="band1Horz">
      <w:rPr>
        <w:rFonts w:ascii="Arial" w:hAnsi="Arial" w:cs="Times New Roman"/>
        <w:color w:val="404040"/>
        <w:sz w:val="22"/>
      </w:rPr>
      <w:tblPr/>
      <w:tcPr>
        <w:shd w:val="clear" w:color="CBCBCB" w:fill="CBCBCB"/>
      </w:tcPr>
    </w:tblStylePr>
  </w:style>
  <w:style w:type="table" w:customStyle="1" w:styleId="GridTable2-Accent1">
    <w:name w:val="Grid Table 2 - Accent 1"/>
    <w:basedOn w:val="a2"/>
    <w:uiPriority w:val="99"/>
    <w:rsid w:val="00FB1AAB"/>
    <w:pPr>
      <w:spacing w:after="0" w:line="240" w:lineRule="auto"/>
    </w:pPr>
    <w:rPr>
      <w:lang w:eastAsia="en-US"/>
    </w:rPr>
    <w:tblPr>
      <w:tblStyleRowBandSize w:val="1"/>
      <w:tblStyleColBandSize w:val="1"/>
      <w:tblBorders>
        <w:bottom w:val="single" w:sz="4" w:space="0" w:color="5D8AC2"/>
        <w:insideH w:val="single" w:sz="4" w:space="0" w:color="5D8AC2"/>
        <w:insideV w:val="single" w:sz="4" w:space="0" w:color="5D8AC2"/>
      </w:tblBorders>
    </w:tblPr>
    <w:tblStylePr w:type="firstRow">
      <w:rPr>
        <w:rFonts w:cs="Times New Roman"/>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rFonts w:cs="Times New Roman"/>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DAE5F1" w:fill="DAE5F1"/>
      </w:tcPr>
    </w:tblStylePr>
    <w:tblStylePr w:type="band1Horz">
      <w:rPr>
        <w:rFonts w:ascii="Arial" w:hAnsi="Arial" w:cs="Times New Roman"/>
        <w:color w:val="404040"/>
        <w:sz w:val="22"/>
      </w:rPr>
      <w:tblPr/>
      <w:tcPr>
        <w:shd w:val="clear" w:color="DAE5F1" w:fill="DAE5F1"/>
      </w:tcPr>
    </w:tblStylePr>
  </w:style>
  <w:style w:type="table" w:customStyle="1" w:styleId="GridTable2-Accent2">
    <w:name w:val="Grid Table 2 - Accent 2"/>
    <w:basedOn w:val="a2"/>
    <w:uiPriority w:val="99"/>
    <w:rsid w:val="00FB1AAB"/>
    <w:pPr>
      <w:spacing w:after="0" w:line="240" w:lineRule="auto"/>
    </w:pPr>
    <w:rPr>
      <w:lang w:eastAsia="en-US"/>
    </w:rPr>
    <w:tblPr>
      <w:tblStyleRowBandSize w:val="1"/>
      <w:tblStyleColBandSize w:val="1"/>
      <w:tblBorders>
        <w:bottom w:val="single" w:sz="4" w:space="0" w:color="D99695"/>
        <w:insideH w:val="single" w:sz="4" w:space="0" w:color="D99695"/>
        <w:insideV w:val="single" w:sz="4" w:space="0" w:color="D99695"/>
      </w:tblBorders>
    </w:tblPr>
    <w:tblStylePr w:type="firstRow">
      <w:rPr>
        <w:rFonts w:cs="Times New Roman"/>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rFonts w:cs="Times New Roman"/>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F2DCDC" w:fill="F2DCDC"/>
      </w:tcPr>
    </w:tblStylePr>
    <w:tblStylePr w:type="band1Horz">
      <w:rPr>
        <w:rFonts w:ascii="Arial" w:hAnsi="Arial" w:cs="Times New Roman"/>
        <w:color w:val="404040"/>
        <w:sz w:val="22"/>
      </w:rPr>
      <w:tblPr/>
      <w:tcPr>
        <w:shd w:val="clear" w:color="F2DCDC" w:fill="F2DCDC"/>
      </w:tcPr>
    </w:tblStylePr>
  </w:style>
  <w:style w:type="table" w:customStyle="1" w:styleId="GridTable2-Accent3">
    <w:name w:val="Grid Table 2 - Accent 3"/>
    <w:basedOn w:val="a2"/>
    <w:uiPriority w:val="99"/>
    <w:rsid w:val="00FB1AAB"/>
    <w:pPr>
      <w:spacing w:after="0" w:line="240" w:lineRule="auto"/>
    </w:pPr>
    <w:rPr>
      <w:lang w:eastAsia="en-US"/>
    </w:rPr>
    <w:tblPr>
      <w:tblStyleRowBandSize w:val="1"/>
      <w:tblStyleColBandSize w:val="1"/>
      <w:tblBorders>
        <w:bottom w:val="single" w:sz="4" w:space="0" w:color="9ABB59"/>
        <w:insideH w:val="single" w:sz="4" w:space="0" w:color="9ABB59"/>
        <w:insideV w:val="single" w:sz="4" w:space="0" w:color="9ABB59"/>
      </w:tblBorders>
    </w:tblPr>
    <w:tblStylePr w:type="firstRow">
      <w:rPr>
        <w:rFonts w:cs="Times New Roman"/>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rFonts w:cs="Times New Roman"/>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EAF1DC" w:fill="EAF1DC"/>
      </w:tcPr>
    </w:tblStylePr>
    <w:tblStylePr w:type="band1Horz">
      <w:rPr>
        <w:rFonts w:ascii="Arial" w:hAnsi="Arial" w:cs="Times New Roman"/>
        <w:color w:val="404040"/>
        <w:sz w:val="22"/>
      </w:rPr>
      <w:tblPr/>
      <w:tcPr>
        <w:shd w:val="clear" w:color="EAF1DC" w:fill="EAF1DC"/>
      </w:tcPr>
    </w:tblStylePr>
  </w:style>
  <w:style w:type="table" w:customStyle="1" w:styleId="GridTable2-Accent4">
    <w:name w:val="Grid Table 2 - Accent 4"/>
    <w:basedOn w:val="a2"/>
    <w:uiPriority w:val="99"/>
    <w:rsid w:val="00FB1AAB"/>
    <w:pPr>
      <w:spacing w:after="0" w:line="240" w:lineRule="auto"/>
    </w:pPr>
    <w:rPr>
      <w:lang w:eastAsia="en-US"/>
    </w:rPr>
    <w:tblPr>
      <w:tblStyleRowBandSize w:val="1"/>
      <w:tblStyleColBandSize w:val="1"/>
      <w:tblBorders>
        <w:bottom w:val="single" w:sz="4" w:space="0" w:color="B2A1C6"/>
        <w:insideH w:val="single" w:sz="4" w:space="0" w:color="B2A1C6"/>
        <w:insideV w:val="single" w:sz="4" w:space="0" w:color="B2A1C6"/>
      </w:tblBorders>
    </w:tblPr>
    <w:tblStylePr w:type="firstRow">
      <w:rPr>
        <w:rFonts w:cs="Times New Roman"/>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rFonts w:cs="Times New Roman"/>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E5DFEC" w:fill="E5DFEC"/>
      </w:tcPr>
    </w:tblStylePr>
    <w:tblStylePr w:type="band1Horz">
      <w:rPr>
        <w:rFonts w:ascii="Arial" w:hAnsi="Arial" w:cs="Times New Roman"/>
        <w:color w:val="404040"/>
        <w:sz w:val="22"/>
      </w:rPr>
      <w:tblPr/>
      <w:tcPr>
        <w:shd w:val="clear" w:color="E5DFEC" w:fill="E5DFEC"/>
      </w:tcPr>
    </w:tblStylePr>
  </w:style>
  <w:style w:type="table" w:customStyle="1" w:styleId="GridTable2-Accent5">
    <w:name w:val="Grid Table 2 - Accent 5"/>
    <w:basedOn w:val="a2"/>
    <w:uiPriority w:val="99"/>
    <w:rsid w:val="00FB1AAB"/>
    <w:pPr>
      <w:spacing w:after="0" w:line="240" w:lineRule="auto"/>
    </w:pPr>
    <w:rPr>
      <w:lang w:eastAsia="en-US"/>
    </w:rPr>
    <w:tblPr>
      <w:tblStyleRowBandSize w:val="1"/>
      <w:tblStyleColBandSize w:val="1"/>
      <w:tblBorders>
        <w:bottom w:val="single" w:sz="4" w:space="0" w:color="4BACC6"/>
        <w:insideH w:val="single" w:sz="4" w:space="0" w:color="4BACC6"/>
        <w:insideV w:val="single" w:sz="4" w:space="0" w:color="4BACC6"/>
      </w:tblBorders>
    </w:tblPr>
    <w:tblStylePr w:type="firstRow">
      <w:rPr>
        <w:rFonts w:cs="Times New Roman"/>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rFonts w:cs="Times New Roman"/>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DAEEF3" w:fill="DAEEF3"/>
      </w:tcPr>
    </w:tblStylePr>
    <w:tblStylePr w:type="band1Horz">
      <w:rPr>
        <w:rFonts w:ascii="Arial" w:hAnsi="Arial" w:cs="Times New Roman"/>
        <w:color w:val="404040"/>
        <w:sz w:val="22"/>
      </w:rPr>
      <w:tblPr/>
      <w:tcPr>
        <w:shd w:val="clear" w:color="DAEEF3" w:fill="DAEEF3"/>
      </w:tcPr>
    </w:tblStylePr>
  </w:style>
  <w:style w:type="table" w:customStyle="1" w:styleId="GridTable2-Accent6">
    <w:name w:val="Grid Table 2 - Accent 6"/>
    <w:basedOn w:val="a2"/>
    <w:uiPriority w:val="99"/>
    <w:rsid w:val="00FB1AAB"/>
    <w:pPr>
      <w:spacing w:after="0" w:line="240" w:lineRule="auto"/>
    </w:pPr>
    <w:rPr>
      <w:lang w:eastAsia="en-US"/>
    </w:rPr>
    <w:tblPr>
      <w:tblStyleRowBandSize w:val="1"/>
      <w:tblStyleColBandSize w:val="1"/>
      <w:tblBorders>
        <w:bottom w:val="single" w:sz="4" w:space="0" w:color="F79646"/>
        <w:insideH w:val="single" w:sz="4" w:space="0" w:color="F79646"/>
        <w:insideV w:val="single" w:sz="4" w:space="0" w:color="F79646"/>
      </w:tblBorders>
    </w:tblPr>
    <w:tblStylePr w:type="firstRow">
      <w:rPr>
        <w:rFonts w:cs="Times New Roman"/>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rFonts w:cs="Times New Roman"/>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FDE9D8" w:fill="FDE9D8"/>
      </w:tcPr>
    </w:tblStylePr>
    <w:tblStylePr w:type="band1Horz">
      <w:rPr>
        <w:rFonts w:ascii="Arial" w:hAnsi="Arial" w:cs="Times New Roman"/>
        <w:color w:val="404040"/>
        <w:sz w:val="22"/>
      </w:rPr>
      <w:tblPr/>
      <w:tcPr>
        <w:shd w:val="clear" w:color="FDE9D8" w:fill="FDE9D8"/>
      </w:tcPr>
    </w:tblStylePr>
  </w:style>
  <w:style w:type="table" w:customStyle="1" w:styleId="-31">
    <w:name w:val="Таблица-сетка 31"/>
    <w:basedOn w:val="a2"/>
    <w:uiPriority w:val="99"/>
    <w:rsid w:val="00FB1AAB"/>
    <w:pPr>
      <w:spacing w:after="0" w:line="240" w:lineRule="auto"/>
    </w:pPr>
    <w:rPr>
      <w:lang w:eastAsia="en-US"/>
    </w:rPr>
    <w:tblPr>
      <w:tblStyleRowBandSize w:val="1"/>
      <w:tblStyleColBandSize w:val="1"/>
      <w:tblBorders>
        <w:bottom w:val="single" w:sz="4" w:space="0" w:color="6A6A6A"/>
        <w:insideH w:val="single" w:sz="4" w:space="0" w:color="6A6A6A"/>
        <w:insideV w:val="single" w:sz="4" w:space="0" w:color="6A6A6A"/>
      </w:tblBorders>
    </w:tblPr>
    <w:tblStylePr w:type="fir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s="Times New Roman"/>
        <w:color w:val="404040"/>
        <w:sz w:val="22"/>
      </w:rPr>
      <w:tblPr/>
      <w:tcPr>
        <w:shd w:val="clear" w:color="CBCBCB" w:fill="CBCBCB"/>
      </w:tcPr>
    </w:tblStylePr>
    <w:tblStylePr w:type="band1Horz">
      <w:rPr>
        <w:rFonts w:ascii="Arial" w:hAnsi="Arial" w:cs="Times New Roman"/>
        <w:color w:val="404040"/>
        <w:sz w:val="22"/>
      </w:rPr>
      <w:tblPr/>
      <w:tcPr>
        <w:shd w:val="clear" w:color="CBCBCB" w:fill="CBCBCB"/>
      </w:tcPr>
    </w:tblStylePr>
  </w:style>
  <w:style w:type="table" w:customStyle="1" w:styleId="GridTable3-Accent1">
    <w:name w:val="Grid Table 3 - Accent 1"/>
    <w:basedOn w:val="a2"/>
    <w:uiPriority w:val="99"/>
    <w:rsid w:val="00FB1AAB"/>
    <w:pPr>
      <w:spacing w:after="0" w:line="240" w:lineRule="auto"/>
    </w:pPr>
    <w:rPr>
      <w:lang w:eastAsia="en-US"/>
    </w:rPr>
    <w:tblPr>
      <w:tblStyleRowBandSize w:val="1"/>
      <w:tblStyleColBandSize w:val="1"/>
      <w:tblBorders>
        <w:bottom w:val="single" w:sz="4" w:space="0" w:color="5D8AC2"/>
        <w:insideH w:val="single" w:sz="4" w:space="0" w:color="5D8AC2"/>
        <w:insideV w:val="single" w:sz="4" w:space="0" w:color="5D8AC2"/>
      </w:tblBorders>
    </w:tblPr>
    <w:tblStylePr w:type="fir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s="Times New Roman"/>
        <w:color w:val="404040"/>
        <w:sz w:val="22"/>
      </w:rPr>
      <w:tblPr/>
      <w:tcPr>
        <w:shd w:val="clear" w:color="DAE5F1" w:fill="DAE5F1"/>
      </w:tcPr>
    </w:tblStylePr>
    <w:tblStylePr w:type="band1Horz">
      <w:rPr>
        <w:rFonts w:ascii="Arial" w:hAnsi="Arial" w:cs="Times New Roman"/>
        <w:color w:val="404040"/>
        <w:sz w:val="22"/>
      </w:rPr>
      <w:tblPr/>
      <w:tcPr>
        <w:shd w:val="clear" w:color="DAE5F1" w:fill="DAE5F1"/>
      </w:tcPr>
    </w:tblStylePr>
  </w:style>
  <w:style w:type="table" w:customStyle="1" w:styleId="GridTable3-Accent2">
    <w:name w:val="Grid Table 3 - Accent 2"/>
    <w:basedOn w:val="a2"/>
    <w:uiPriority w:val="99"/>
    <w:rsid w:val="00FB1AAB"/>
    <w:pPr>
      <w:spacing w:after="0" w:line="240" w:lineRule="auto"/>
    </w:pPr>
    <w:rPr>
      <w:lang w:eastAsia="en-US"/>
    </w:rPr>
    <w:tblPr>
      <w:tblStyleRowBandSize w:val="1"/>
      <w:tblStyleColBandSize w:val="1"/>
      <w:tblBorders>
        <w:bottom w:val="single" w:sz="4" w:space="0" w:color="D99695"/>
        <w:insideH w:val="single" w:sz="4" w:space="0" w:color="D99695"/>
        <w:insideV w:val="single" w:sz="4" w:space="0" w:color="D99695"/>
      </w:tblBorders>
    </w:tblPr>
    <w:tblStylePr w:type="fir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s="Times New Roman"/>
        <w:color w:val="404040"/>
        <w:sz w:val="22"/>
      </w:rPr>
      <w:tblPr/>
      <w:tcPr>
        <w:shd w:val="clear" w:color="F2DCDC" w:fill="F2DCDC"/>
      </w:tcPr>
    </w:tblStylePr>
    <w:tblStylePr w:type="band1Horz">
      <w:rPr>
        <w:rFonts w:ascii="Arial" w:hAnsi="Arial" w:cs="Times New Roman"/>
        <w:color w:val="404040"/>
        <w:sz w:val="22"/>
      </w:rPr>
      <w:tblPr/>
      <w:tcPr>
        <w:shd w:val="clear" w:color="F2DCDC" w:fill="F2DCDC"/>
      </w:tcPr>
    </w:tblStylePr>
  </w:style>
  <w:style w:type="table" w:customStyle="1" w:styleId="GridTable3-Accent3">
    <w:name w:val="Grid Table 3 - Accent 3"/>
    <w:basedOn w:val="a2"/>
    <w:uiPriority w:val="99"/>
    <w:rsid w:val="00FB1AAB"/>
    <w:pPr>
      <w:spacing w:after="0" w:line="240" w:lineRule="auto"/>
    </w:pPr>
    <w:rPr>
      <w:lang w:eastAsia="en-US"/>
    </w:rPr>
    <w:tblPr>
      <w:tblStyleRowBandSize w:val="1"/>
      <w:tblStyleColBandSize w:val="1"/>
      <w:tblBorders>
        <w:bottom w:val="single" w:sz="4" w:space="0" w:color="9ABB59"/>
        <w:insideH w:val="single" w:sz="4" w:space="0" w:color="9ABB59"/>
        <w:insideV w:val="single" w:sz="4" w:space="0" w:color="9ABB59"/>
      </w:tblBorders>
    </w:tblPr>
    <w:tblStylePr w:type="fir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s="Times New Roman"/>
        <w:color w:val="404040"/>
        <w:sz w:val="22"/>
      </w:rPr>
      <w:tblPr/>
      <w:tcPr>
        <w:shd w:val="clear" w:color="EAF1DC" w:fill="EAF1DC"/>
      </w:tcPr>
    </w:tblStylePr>
    <w:tblStylePr w:type="band1Horz">
      <w:rPr>
        <w:rFonts w:ascii="Arial" w:hAnsi="Arial" w:cs="Times New Roman"/>
        <w:color w:val="404040"/>
        <w:sz w:val="22"/>
      </w:rPr>
      <w:tblPr/>
      <w:tcPr>
        <w:shd w:val="clear" w:color="EAF1DC" w:fill="EAF1DC"/>
      </w:tcPr>
    </w:tblStylePr>
  </w:style>
  <w:style w:type="table" w:customStyle="1" w:styleId="GridTable3-Accent4">
    <w:name w:val="Grid Table 3 - Accent 4"/>
    <w:basedOn w:val="a2"/>
    <w:uiPriority w:val="99"/>
    <w:rsid w:val="00FB1AAB"/>
    <w:pPr>
      <w:spacing w:after="0" w:line="240" w:lineRule="auto"/>
    </w:pPr>
    <w:rPr>
      <w:lang w:eastAsia="en-US"/>
    </w:rPr>
    <w:tblPr>
      <w:tblStyleRowBandSize w:val="1"/>
      <w:tblStyleColBandSize w:val="1"/>
      <w:tblBorders>
        <w:bottom w:val="single" w:sz="4" w:space="0" w:color="B2A1C6"/>
        <w:insideH w:val="single" w:sz="4" w:space="0" w:color="B2A1C6"/>
        <w:insideV w:val="single" w:sz="4" w:space="0" w:color="B2A1C6"/>
      </w:tblBorders>
    </w:tblPr>
    <w:tblStylePr w:type="fir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s="Times New Roman"/>
        <w:color w:val="404040"/>
        <w:sz w:val="22"/>
      </w:rPr>
      <w:tblPr/>
      <w:tcPr>
        <w:shd w:val="clear" w:color="E5DFEC" w:fill="E5DFEC"/>
      </w:tcPr>
    </w:tblStylePr>
    <w:tblStylePr w:type="band1Horz">
      <w:rPr>
        <w:rFonts w:ascii="Arial" w:hAnsi="Arial" w:cs="Times New Roman"/>
        <w:color w:val="404040"/>
        <w:sz w:val="22"/>
      </w:rPr>
      <w:tblPr/>
      <w:tcPr>
        <w:shd w:val="clear" w:color="E5DFEC" w:fill="E5DFEC"/>
      </w:tcPr>
    </w:tblStylePr>
  </w:style>
  <w:style w:type="table" w:customStyle="1" w:styleId="GridTable3-Accent5">
    <w:name w:val="Grid Table 3 - Accent 5"/>
    <w:basedOn w:val="a2"/>
    <w:uiPriority w:val="99"/>
    <w:rsid w:val="00FB1AAB"/>
    <w:pPr>
      <w:spacing w:after="0" w:line="240" w:lineRule="auto"/>
    </w:pPr>
    <w:rPr>
      <w:lang w:eastAsia="en-US"/>
    </w:rPr>
    <w:tblPr>
      <w:tblStyleRowBandSize w:val="1"/>
      <w:tblStyleColBandSize w:val="1"/>
      <w:tblBorders>
        <w:bottom w:val="single" w:sz="4" w:space="0" w:color="4BACC6"/>
        <w:insideH w:val="single" w:sz="4" w:space="0" w:color="4BACC6"/>
        <w:insideV w:val="single" w:sz="4" w:space="0" w:color="4BACC6"/>
      </w:tblBorders>
    </w:tblPr>
    <w:tblStylePr w:type="fir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s="Times New Roman"/>
        <w:color w:val="404040"/>
        <w:sz w:val="22"/>
      </w:rPr>
      <w:tblPr/>
      <w:tcPr>
        <w:shd w:val="clear" w:color="DAEEF3" w:fill="DAEEF3"/>
      </w:tcPr>
    </w:tblStylePr>
    <w:tblStylePr w:type="band1Horz">
      <w:rPr>
        <w:rFonts w:ascii="Arial" w:hAnsi="Arial" w:cs="Times New Roman"/>
        <w:color w:val="404040"/>
        <w:sz w:val="22"/>
      </w:rPr>
      <w:tblPr/>
      <w:tcPr>
        <w:shd w:val="clear" w:color="DAEEF3" w:fill="DAEEF3"/>
      </w:tcPr>
    </w:tblStylePr>
  </w:style>
  <w:style w:type="table" w:customStyle="1" w:styleId="GridTable3-Accent6">
    <w:name w:val="Grid Table 3 - Accent 6"/>
    <w:basedOn w:val="a2"/>
    <w:uiPriority w:val="99"/>
    <w:rsid w:val="00FB1AAB"/>
    <w:pPr>
      <w:spacing w:after="0" w:line="240" w:lineRule="auto"/>
    </w:pPr>
    <w:rPr>
      <w:lang w:eastAsia="en-US"/>
    </w:rPr>
    <w:tblPr>
      <w:tblStyleRowBandSize w:val="1"/>
      <w:tblStyleColBandSize w:val="1"/>
      <w:tblBorders>
        <w:bottom w:val="single" w:sz="4" w:space="0" w:color="F79646"/>
        <w:insideH w:val="single" w:sz="4" w:space="0" w:color="F79646"/>
        <w:insideV w:val="single" w:sz="4" w:space="0" w:color="F79646"/>
      </w:tblBorders>
    </w:tblPr>
    <w:tblStylePr w:type="fir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s="Times New Roman"/>
        <w:color w:val="404040"/>
        <w:sz w:val="22"/>
      </w:rPr>
      <w:tblPr/>
      <w:tcPr>
        <w:shd w:val="clear" w:color="FDE9D8" w:fill="FDE9D8"/>
      </w:tcPr>
    </w:tblStylePr>
    <w:tblStylePr w:type="band1Horz">
      <w:rPr>
        <w:rFonts w:ascii="Arial" w:hAnsi="Arial" w:cs="Times New Roman"/>
        <w:color w:val="404040"/>
        <w:sz w:val="22"/>
      </w:rPr>
      <w:tblPr/>
      <w:tcPr>
        <w:shd w:val="clear" w:color="FDE9D8" w:fill="FDE9D8"/>
      </w:tcPr>
    </w:tblStylePr>
  </w:style>
  <w:style w:type="table" w:customStyle="1" w:styleId="-41">
    <w:name w:val="Таблица-сетка 41"/>
    <w:basedOn w:val="a2"/>
    <w:uiPriority w:val="59"/>
    <w:rsid w:val="00FB1AAB"/>
    <w:pPr>
      <w:spacing w:after="0" w:line="240" w:lineRule="auto"/>
    </w:pPr>
    <w:rPr>
      <w:lang w:eastAsia="en-US"/>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cs="Times New Roman"/>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rFonts w:cs="Times New Roman"/>
        <w:b/>
        <w:color w:val="404040"/>
      </w:rPr>
      <w:tblPr/>
      <w:tcPr>
        <w:tcBorders>
          <w:top w:val="single" w:sz="4" w:space="0" w:color="000000"/>
        </w:tcBorders>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CBCBCB" w:fill="CBCBCB"/>
      </w:tcPr>
    </w:tblStylePr>
    <w:tblStylePr w:type="band1Horz">
      <w:rPr>
        <w:rFonts w:ascii="Arial" w:hAnsi="Arial" w:cs="Times New Roman"/>
        <w:color w:val="404040"/>
        <w:sz w:val="22"/>
      </w:rPr>
      <w:tblPr/>
      <w:tcPr>
        <w:shd w:val="clear" w:color="CBCBCB" w:fill="CBCBCB"/>
      </w:tcPr>
    </w:tblStylePr>
  </w:style>
  <w:style w:type="table" w:customStyle="1" w:styleId="GridTable4-Accent1">
    <w:name w:val="Grid Table 4 - Accent 1"/>
    <w:basedOn w:val="a2"/>
    <w:uiPriority w:val="59"/>
    <w:rsid w:val="00FB1AAB"/>
    <w:pPr>
      <w:spacing w:after="0" w:line="240" w:lineRule="auto"/>
    </w:pPr>
    <w:rPr>
      <w:lang w:eastAsia="en-US"/>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cs="Times New Roman"/>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rFonts w:cs="Times New Roman"/>
        <w:b/>
        <w:color w:val="404040"/>
      </w:rPr>
      <w:tblPr/>
      <w:tcPr>
        <w:tcBorders>
          <w:top w:val="single" w:sz="4" w:space="0" w:color="5D8AC2"/>
        </w:tcBorders>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DCE6F2" w:fill="DCE6F2"/>
      </w:tcPr>
    </w:tblStylePr>
    <w:tblStylePr w:type="band1Horz">
      <w:rPr>
        <w:rFonts w:ascii="Arial" w:hAnsi="Arial" w:cs="Times New Roman"/>
        <w:color w:val="404040"/>
        <w:sz w:val="22"/>
      </w:rPr>
      <w:tblPr/>
      <w:tcPr>
        <w:shd w:val="clear" w:color="DCE6F2" w:fill="DCE6F2"/>
      </w:tcPr>
    </w:tblStylePr>
  </w:style>
  <w:style w:type="table" w:customStyle="1" w:styleId="GridTable4-Accent2">
    <w:name w:val="Grid Table 4 - Accent 2"/>
    <w:basedOn w:val="a2"/>
    <w:uiPriority w:val="59"/>
    <w:rsid w:val="00FB1AAB"/>
    <w:pPr>
      <w:spacing w:after="0" w:line="240" w:lineRule="auto"/>
    </w:pPr>
    <w:rPr>
      <w:lang w:eastAsia="en-US"/>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cs="Times New Roman"/>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rFonts w:cs="Times New Roman"/>
        <w:b/>
        <w:color w:val="404040"/>
      </w:rPr>
      <w:tblPr/>
      <w:tcPr>
        <w:tcBorders>
          <w:top w:val="single" w:sz="4" w:space="0" w:color="D99695"/>
        </w:tcBorders>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F2DCDC" w:fill="F2DCDC"/>
      </w:tcPr>
    </w:tblStylePr>
    <w:tblStylePr w:type="band1Horz">
      <w:rPr>
        <w:rFonts w:ascii="Arial" w:hAnsi="Arial" w:cs="Times New Roman"/>
        <w:color w:val="404040"/>
        <w:sz w:val="22"/>
      </w:rPr>
      <w:tblPr/>
      <w:tcPr>
        <w:shd w:val="clear" w:color="F2DCDC" w:fill="F2DCDC"/>
      </w:tcPr>
    </w:tblStylePr>
  </w:style>
  <w:style w:type="table" w:customStyle="1" w:styleId="GridTable4-Accent3">
    <w:name w:val="Grid Table 4 - Accent 3"/>
    <w:basedOn w:val="a2"/>
    <w:uiPriority w:val="59"/>
    <w:rsid w:val="00FB1AAB"/>
    <w:pPr>
      <w:spacing w:after="0" w:line="240" w:lineRule="auto"/>
    </w:pPr>
    <w:rPr>
      <w:lang w:eastAsia="en-US"/>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cs="Times New Roman"/>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rFonts w:cs="Times New Roman"/>
        <w:b/>
        <w:color w:val="404040"/>
      </w:rPr>
      <w:tblPr/>
      <w:tcPr>
        <w:tcBorders>
          <w:top w:val="single" w:sz="4" w:space="0" w:color="9ABB59"/>
        </w:tcBorders>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EAF1DC" w:fill="EAF1DC"/>
      </w:tcPr>
    </w:tblStylePr>
    <w:tblStylePr w:type="band1Horz">
      <w:rPr>
        <w:rFonts w:ascii="Arial" w:hAnsi="Arial" w:cs="Times New Roman"/>
        <w:color w:val="404040"/>
        <w:sz w:val="22"/>
      </w:rPr>
      <w:tblPr/>
      <w:tcPr>
        <w:shd w:val="clear" w:color="EAF1DC" w:fill="EAF1DC"/>
      </w:tcPr>
    </w:tblStylePr>
  </w:style>
  <w:style w:type="table" w:customStyle="1" w:styleId="GridTable4-Accent4">
    <w:name w:val="Grid Table 4 - Accent 4"/>
    <w:basedOn w:val="a2"/>
    <w:uiPriority w:val="59"/>
    <w:rsid w:val="00FB1AAB"/>
    <w:pPr>
      <w:spacing w:after="0" w:line="240" w:lineRule="auto"/>
    </w:pPr>
    <w:rPr>
      <w:lang w:eastAsia="en-US"/>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cs="Times New Roman"/>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rFonts w:cs="Times New Roman"/>
        <w:b/>
        <w:color w:val="404040"/>
      </w:rPr>
      <w:tblPr/>
      <w:tcPr>
        <w:tcBorders>
          <w:top w:val="single" w:sz="4" w:space="0" w:color="B2A1C6"/>
        </w:tcBorders>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E5DFEC" w:fill="E5DFEC"/>
      </w:tcPr>
    </w:tblStylePr>
    <w:tblStylePr w:type="band1Horz">
      <w:rPr>
        <w:rFonts w:ascii="Arial" w:hAnsi="Arial" w:cs="Times New Roman"/>
        <w:color w:val="404040"/>
        <w:sz w:val="22"/>
      </w:rPr>
      <w:tblPr/>
      <w:tcPr>
        <w:shd w:val="clear" w:color="E5DFEC" w:fill="E5DFEC"/>
      </w:tcPr>
    </w:tblStylePr>
  </w:style>
  <w:style w:type="table" w:customStyle="1" w:styleId="GridTable4-Accent5">
    <w:name w:val="Grid Table 4 - Accent 5"/>
    <w:basedOn w:val="a2"/>
    <w:uiPriority w:val="59"/>
    <w:rsid w:val="00FB1AAB"/>
    <w:pPr>
      <w:spacing w:after="0" w:line="240" w:lineRule="auto"/>
    </w:pPr>
    <w:rPr>
      <w:lang w:eastAsia="en-US"/>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cs="Times New Roman"/>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rFonts w:cs="Times New Roman"/>
        <w:b/>
        <w:color w:val="404040"/>
      </w:rPr>
      <w:tblPr/>
      <w:tcPr>
        <w:tcBorders>
          <w:top w:val="single" w:sz="4" w:space="0" w:color="4BACC6"/>
        </w:tcBorders>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DAEEF3" w:fill="DAEEF3"/>
      </w:tcPr>
    </w:tblStylePr>
    <w:tblStylePr w:type="band1Horz">
      <w:rPr>
        <w:rFonts w:ascii="Arial" w:hAnsi="Arial" w:cs="Times New Roman"/>
        <w:color w:val="404040"/>
        <w:sz w:val="22"/>
      </w:rPr>
      <w:tblPr/>
      <w:tcPr>
        <w:shd w:val="clear" w:color="DAEEF3" w:fill="DAEEF3"/>
      </w:tcPr>
    </w:tblStylePr>
  </w:style>
  <w:style w:type="table" w:customStyle="1" w:styleId="GridTable4-Accent6">
    <w:name w:val="Grid Table 4 - Accent 6"/>
    <w:basedOn w:val="a2"/>
    <w:uiPriority w:val="59"/>
    <w:rsid w:val="00FB1AAB"/>
    <w:pPr>
      <w:spacing w:after="0" w:line="240" w:lineRule="auto"/>
    </w:pPr>
    <w:rPr>
      <w:lang w:eastAsia="en-US"/>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cs="Times New Roman"/>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rFonts w:cs="Times New Roman"/>
        <w:b/>
        <w:color w:val="404040"/>
      </w:rPr>
      <w:tblPr/>
      <w:tcPr>
        <w:tcBorders>
          <w:top w:val="single" w:sz="4" w:space="0" w:color="F79646"/>
        </w:tcBorders>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FDE9D8" w:fill="FDE9D8"/>
      </w:tcPr>
    </w:tblStylePr>
    <w:tblStylePr w:type="band1Horz">
      <w:rPr>
        <w:rFonts w:ascii="Arial" w:hAnsi="Arial" w:cs="Times New Roman"/>
        <w:color w:val="404040"/>
        <w:sz w:val="22"/>
      </w:rPr>
      <w:tblPr/>
      <w:tcPr>
        <w:shd w:val="clear" w:color="FDE9D8" w:fill="FDE9D8"/>
      </w:tcPr>
    </w:tblStylePr>
  </w:style>
  <w:style w:type="table" w:customStyle="1" w:styleId="-51">
    <w:name w:val="Таблица-сетка 5 темная1"/>
    <w:basedOn w:val="a2"/>
    <w:uiPriority w:val="99"/>
    <w:rsid w:val="00FB1AAB"/>
    <w:pPr>
      <w:spacing w:after="0" w:line="240" w:lineRule="auto"/>
    </w:pPr>
    <w:rPr>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rFonts w:ascii="Arial" w:hAnsi="Arial" w:cs="Times New Roman"/>
        <w:b/>
        <w:color w:val="FFFFFF"/>
        <w:sz w:val="22"/>
      </w:rPr>
      <w:tblPr/>
      <w:tcPr>
        <w:shd w:val="clear" w:color="000000" w:fill="000000"/>
      </w:tcPr>
    </w:tblStylePr>
    <w:tblStylePr w:type="lastRow">
      <w:rPr>
        <w:rFonts w:ascii="Arial" w:hAnsi="Arial" w:cs="Times New Roman"/>
        <w:b/>
        <w:color w:val="FFFFFF"/>
        <w:sz w:val="22"/>
      </w:rPr>
      <w:tblPr/>
      <w:tcPr>
        <w:tcBorders>
          <w:top w:val="single" w:sz="4" w:space="0" w:color="FFFFFF"/>
        </w:tcBorders>
        <w:shd w:val="clear" w:color="000000" w:fill="000000"/>
      </w:tcPr>
    </w:tblStylePr>
    <w:tblStylePr w:type="firstCol">
      <w:rPr>
        <w:rFonts w:ascii="Arial" w:hAnsi="Arial" w:cs="Times New Roman"/>
        <w:b/>
        <w:color w:val="FFFFFF"/>
        <w:sz w:val="22"/>
      </w:rPr>
      <w:tblPr/>
      <w:tcPr>
        <w:shd w:val="clear" w:color="000000" w:fill="000000"/>
      </w:tcPr>
    </w:tblStylePr>
    <w:tblStylePr w:type="lastCol">
      <w:rPr>
        <w:rFonts w:ascii="Arial" w:hAnsi="Arial" w:cs="Times New Roman"/>
        <w:b/>
        <w:color w:val="FFFFFF"/>
        <w:sz w:val="22"/>
      </w:rPr>
      <w:tblPr/>
      <w:tcPr>
        <w:shd w:val="clear" w:color="000000" w:fill="000000"/>
      </w:tcPr>
    </w:tblStylePr>
    <w:tblStylePr w:type="band1Vert">
      <w:rPr>
        <w:rFonts w:cs="Times New Roman"/>
      </w:rPr>
      <w:tblPr/>
      <w:tcPr>
        <w:shd w:val="clear" w:color="8A8A8A" w:fill="8A8A8A"/>
      </w:tcPr>
    </w:tblStylePr>
    <w:tblStylePr w:type="band1Horz">
      <w:rPr>
        <w:rFonts w:cs="Times New Roman"/>
      </w:rPr>
      <w:tblPr/>
      <w:tcPr>
        <w:shd w:val="clear" w:color="8A8A8A" w:fill="8A8A8A"/>
      </w:tcPr>
    </w:tblStylePr>
  </w:style>
  <w:style w:type="table" w:customStyle="1" w:styleId="GridTable5Dark-Accent1">
    <w:name w:val="Grid Table 5 Dark- Accent 1"/>
    <w:basedOn w:val="a2"/>
    <w:uiPriority w:val="99"/>
    <w:rsid w:val="00FB1AAB"/>
    <w:pPr>
      <w:spacing w:after="0" w:line="240" w:lineRule="auto"/>
    </w:pPr>
    <w:rPr>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rFonts w:ascii="Arial" w:hAnsi="Arial" w:cs="Times New Roman"/>
        <w:b/>
        <w:color w:val="FFFFFF"/>
        <w:sz w:val="22"/>
      </w:rPr>
      <w:tblPr/>
      <w:tcPr>
        <w:shd w:val="clear" w:color="4F81BD" w:fill="4F81BD"/>
      </w:tcPr>
    </w:tblStylePr>
    <w:tblStylePr w:type="lastRow">
      <w:rPr>
        <w:rFonts w:ascii="Arial" w:hAnsi="Arial" w:cs="Times New Roman"/>
        <w:b/>
        <w:color w:val="FFFFFF"/>
        <w:sz w:val="22"/>
      </w:rPr>
      <w:tblPr/>
      <w:tcPr>
        <w:tcBorders>
          <w:top w:val="single" w:sz="4" w:space="0" w:color="FFFFFF"/>
        </w:tcBorders>
        <w:shd w:val="clear" w:color="4F81BD" w:fill="4F81BD"/>
      </w:tcPr>
    </w:tblStylePr>
    <w:tblStylePr w:type="firstCol">
      <w:rPr>
        <w:rFonts w:ascii="Arial" w:hAnsi="Arial" w:cs="Times New Roman"/>
        <w:b/>
        <w:color w:val="FFFFFF"/>
        <w:sz w:val="22"/>
      </w:rPr>
      <w:tblPr/>
      <w:tcPr>
        <w:shd w:val="clear" w:color="4F81BD" w:fill="4F81BD"/>
      </w:tcPr>
    </w:tblStylePr>
    <w:tblStylePr w:type="lastCol">
      <w:rPr>
        <w:rFonts w:ascii="Arial" w:hAnsi="Arial" w:cs="Times New Roman"/>
        <w:b/>
        <w:color w:val="FFFFFF"/>
        <w:sz w:val="22"/>
      </w:rPr>
      <w:tblPr/>
      <w:tcPr>
        <w:shd w:val="clear" w:color="4F81BD" w:fill="4F81BD"/>
      </w:tcPr>
    </w:tblStylePr>
    <w:tblStylePr w:type="band1Vert">
      <w:rPr>
        <w:rFonts w:cs="Times New Roman"/>
      </w:rPr>
      <w:tblPr/>
      <w:tcPr>
        <w:shd w:val="clear" w:color="AEC4E0" w:fill="AEC4E0"/>
      </w:tcPr>
    </w:tblStylePr>
    <w:tblStylePr w:type="band1Horz">
      <w:rPr>
        <w:rFonts w:cs="Times New Roman"/>
      </w:rPr>
      <w:tblPr/>
      <w:tcPr>
        <w:shd w:val="clear" w:color="AEC4E0" w:fill="AEC4E0"/>
      </w:tcPr>
    </w:tblStylePr>
  </w:style>
  <w:style w:type="table" w:customStyle="1" w:styleId="GridTable5Dark-Accent2">
    <w:name w:val="Grid Table 5 Dark - Accent 2"/>
    <w:basedOn w:val="a2"/>
    <w:uiPriority w:val="99"/>
    <w:rsid w:val="00FB1AAB"/>
    <w:pPr>
      <w:spacing w:after="0" w:line="240" w:lineRule="auto"/>
    </w:pPr>
    <w:rPr>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rFonts w:ascii="Arial" w:hAnsi="Arial" w:cs="Times New Roman"/>
        <w:b/>
        <w:color w:val="FFFFFF"/>
        <w:sz w:val="22"/>
      </w:rPr>
      <w:tblPr/>
      <w:tcPr>
        <w:shd w:val="clear" w:color="C0504D" w:fill="C0504D"/>
      </w:tcPr>
    </w:tblStylePr>
    <w:tblStylePr w:type="lastRow">
      <w:rPr>
        <w:rFonts w:ascii="Arial" w:hAnsi="Arial" w:cs="Times New Roman"/>
        <w:b/>
        <w:color w:val="FFFFFF"/>
        <w:sz w:val="22"/>
      </w:rPr>
      <w:tblPr/>
      <w:tcPr>
        <w:tcBorders>
          <w:top w:val="single" w:sz="4" w:space="0" w:color="FFFFFF"/>
        </w:tcBorders>
        <w:shd w:val="clear" w:color="C0504D" w:fill="C0504D"/>
      </w:tcPr>
    </w:tblStylePr>
    <w:tblStylePr w:type="firstCol">
      <w:rPr>
        <w:rFonts w:ascii="Arial" w:hAnsi="Arial" w:cs="Times New Roman"/>
        <w:b/>
        <w:color w:val="FFFFFF"/>
        <w:sz w:val="22"/>
      </w:rPr>
      <w:tblPr/>
      <w:tcPr>
        <w:shd w:val="clear" w:color="C0504D" w:fill="C0504D"/>
      </w:tcPr>
    </w:tblStylePr>
    <w:tblStylePr w:type="lastCol">
      <w:rPr>
        <w:rFonts w:ascii="Arial" w:hAnsi="Arial" w:cs="Times New Roman"/>
        <w:b/>
        <w:color w:val="FFFFFF"/>
        <w:sz w:val="22"/>
      </w:rPr>
      <w:tblPr/>
      <w:tcPr>
        <w:shd w:val="clear" w:color="C0504D" w:fill="C0504D"/>
      </w:tcPr>
    </w:tblStylePr>
    <w:tblStylePr w:type="band1Vert">
      <w:rPr>
        <w:rFonts w:cs="Times New Roman"/>
      </w:rPr>
      <w:tblPr/>
      <w:tcPr>
        <w:shd w:val="clear" w:color="E2AEAD" w:fill="E2AEAD"/>
      </w:tcPr>
    </w:tblStylePr>
    <w:tblStylePr w:type="band1Horz">
      <w:rPr>
        <w:rFonts w:cs="Times New Roman"/>
      </w:rPr>
      <w:tblPr/>
      <w:tcPr>
        <w:shd w:val="clear" w:color="E2AEAD" w:fill="E2AEAD"/>
      </w:tcPr>
    </w:tblStylePr>
  </w:style>
  <w:style w:type="table" w:customStyle="1" w:styleId="GridTable5Dark-Accent3">
    <w:name w:val="Grid Table 5 Dark - Accent 3"/>
    <w:basedOn w:val="a2"/>
    <w:uiPriority w:val="99"/>
    <w:rsid w:val="00FB1AAB"/>
    <w:pPr>
      <w:spacing w:after="0" w:line="240" w:lineRule="auto"/>
    </w:pPr>
    <w:rPr>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rFonts w:ascii="Arial" w:hAnsi="Arial" w:cs="Times New Roman"/>
        <w:b/>
        <w:color w:val="FFFFFF"/>
        <w:sz w:val="22"/>
      </w:rPr>
      <w:tblPr/>
      <w:tcPr>
        <w:shd w:val="clear" w:color="9BBB59" w:fill="9BBB59"/>
      </w:tcPr>
    </w:tblStylePr>
    <w:tblStylePr w:type="lastRow">
      <w:rPr>
        <w:rFonts w:ascii="Arial" w:hAnsi="Arial" w:cs="Times New Roman"/>
        <w:b/>
        <w:color w:val="FFFFFF"/>
        <w:sz w:val="22"/>
      </w:rPr>
      <w:tblPr/>
      <w:tcPr>
        <w:tcBorders>
          <w:top w:val="single" w:sz="4" w:space="0" w:color="FFFFFF"/>
        </w:tcBorders>
        <w:shd w:val="clear" w:color="9BBB59" w:fill="9BBB59"/>
      </w:tcPr>
    </w:tblStylePr>
    <w:tblStylePr w:type="firstCol">
      <w:rPr>
        <w:rFonts w:ascii="Arial" w:hAnsi="Arial" w:cs="Times New Roman"/>
        <w:b/>
        <w:color w:val="FFFFFF"/>
        <w:sz w:val="22"/>
      </w:rPr>
      <w:tblPr/>
      <w:tcPr>
        <w:shd w:val="clear" w:color="9BBB59" w:fill="9BBB59"/>
      </w:tcPr>
    </w:tblStylePr>
    <w:tblStylePr w:type="lastCol">
      <w:rPr>
        <w:rFonts w:ascii="Arial" w:hAnsi="Arial" w:cs="Times New Roman"/>
        <w:b/>
        <w:color w:val="FFFFFF"/>
        <w:sz w:val="22"/>
      </w:rPr>
      <w:tblPr/>
      <w:tcPr>
        <w:shd w:val="clear" w:color="9BBB59" w:fill="9BBB59"/>
      </w:tcPr>
    </w:tblStylePr>
    <w:tblStylePr w:type="band1Vert">
      <w:rPr>
        <w:rFonts w:cs="Times New Roman"/>
      </w:rPr>
      <w:tblPr/>
      <w:tcPr>
        <w:shd w:val="clear" w:color="D0DFB2" w:fill="D0DFB2"/>
      </w:tcPr>
    </w:tblStylePr>
    <w:tblStylePr w:type="band1Horz">
      <w:rPr>
        <w:rFonts w:cs="Times New Roman"/>
      </w:rPr>
      <w:tblPr/>
      <w:tcPr>
        <w:shd w:val="clear" w:color="D0DFB2" w:fill="D0DFB2"/>
      </w:tcPr>
    </w:tblStylePr>
  </w:style>
  <w:style w:type="table" w:customStyle="1" w:styleId="GridTable5Dark-Accent4">
    <w:name w:val="Grid Table 5 Dark- Accent 4"/>
    <w:basedOn w:val="a2"/>
    <w:uiPriority w:val="99"/>
    <w:rsid w:val="00FB1AAB"/>
    <w:pPr>
      <w:spacing w:after="0" w:line="240" w:lineRule="auto"/>
    </w:pPr>
    <w:rPr>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rFonts w:ascii="Arial" w:hAnsi="Arial" w:cs="Times New Roman"/>
        <w:b/>
        <w:color w:val="FFFFFF"/>
        <w:sz w:val="22"/>
      </w:rPr>
      <w:tblPr/>
      <w:tcPr>
        <w:shd w:val="clear" w:color="8064A2" w:fill="8064A2"/>
      </w:tcPr>
    </w:tblStylePr>
    <w:tblStylePr w:type="lastRow">
      <w:rPr>
        <w:rFonts w:ascii="Arial" w:hAnsi="Arial" w:cs="Times New Roman"/>
        <w:b/>
        <w:color w:val="FFFFFF"/>
        <w:sz w:val="22"/>
      </w:rPr>
      <w:tblPr/>
      <w:tcPr>
        <w:tcBorders>
          <w:top w:val="single" w:sz="4" w:space="0" w:color="FFFFFF"/>
        </w:tcBorders>
        <w:shd w:val="clear" w:color="8064A2" w:fill="8064A2"/>
      </w:tcPr>
    </w:tblStylePr>
    <w:tblStylePr w:type="firstCol">
      <w:rPr>
        <w:rFonts w:ascii="Arial" w:hAnsi="Arial" w:cs="Times New Roman"/>
        <w:b/>
        <w:color w:val="FFFFFF"/>
        <w:sz w:val="22"/>
      </w:rPr>
      <w:tblPr/>
      <w:tcPr>
        <w:shd w:val="clear" w:color="8064A2" w:fill="8064A2"/>
      </w:tcPr>
    </w:tblStylePr>
    <w:tblStylePr w:type="lastCol">
      <w:rPr>
        <w:rFonts w:ascii="Arial" w:hAnsi="Arial" w:cs="Times New Roman"/>
        <w:b/>
        <w:color w:val="FFFFFF"/>
        <w:sz w:val="22"/>
      </w:rPr>
      <w:tblPr/>
      <w:tcPr>
        <w:shd w:val="clear" w:color="8064A2" w:fill="8064A2"/>
      </w:tcPr>
    </w:tblStylePr>
    <w:tblStylePr w:type="band1Vert">
      <w:rPr>
        <w:rFonts w:cs="Times New Roman"/>
      </w:rPr>
      <w:tblPr/>
      <w:tcPr>
        <w:shd w:val="clear" w:color="C4B7D4" w:fill="C4B7D4"/>
      </w:tcPr>
    </w:tblStylePr>
    <w:tblStylePr w:type="band1Horz">
      <w:rPr>
        <w:rFonts w:cs="Times New Roman"/>
      </w:rPr>
      <w:tblPr/>
      <w:tcPr>
        <w:shd w:val="clear" w:color="C4B7D4" w:fill="C4B7D4"/>
      </w:tcPr>
    </w:tblStylePr>
  </w:style>
  <w:style w:type="table" w:customStyle="1" w:styleId="GridTable5Dark-Accent5">
    <w:name w:val="Grid Table 5 Dark - Accent 5"/>
    <w:basedOn w:val="a2"/>
    <w:uiPriority w:val="99"/>
    <w:rsid w:val="00FB1AAB"/>
    <w:pPr>
      <w:spacing w:after="0" w:line="240" w:lineRule="auto"/>
    </w:pPr>
    <w:rPr>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rFonts w:ascii="Arial" w:hAnsi="Arial" w:cs="Times New Roman"/>
        <w:b/>
        <w:color w:val="FFFFFF"/>
        <w:sz w:val="22"/>
      </w:rPr>
      <w:tblPr/>
      <w:tcPr>
        <w:shd w:val="clear" w:color="4BACC6" w:fill="4BACC6"/>
      </w:tcPr>
    </w:tblStylePr>
    <w:tblStylePr w:type="lastRow">
      <w:rPr>
        <w:rFonts w:ascii="Arial" w:hAnsi="Arial" w:cs="Times New Roman"/>
        <w:b/>
        <w:color w:val="FFFFFF"/>
        <w:sz w:val="22"/>
      </w:rPr>
      <w:tblPr/>
      <w:tcPr>
        <w:tcBorders>
          <w:top w:val="single" w:sz="4" w:space="0" w:color="FFFFFF"/>
        </w:tcBorders>
        <w:shd w:val="clear" w:color="4BACC6" w:fill="4BACC6"/>
      </w:tcPr>
    </w:tblStylePr>
    <w:tblStylePr w:type="firstCol">
      <w:rPr>
        <w:rFonts w:ascii="Arial" w:hAnsi="Arial" w:cs="Times New Roman"/>
        <w:b/>
        <w:color w:val="FFFFFF"/>
        <w:sz w:val="22"/>
      </w:rPr>
      <w:tblPr/>
      <w:tcPr>
        <w:shd w:val="clear" w:color="4BACC6" w:fill="4BACC6"/>
      </w:tcPr>
    </w:tblStylePr>
    <w:tblStylePr w:type="lastCol">
      <w:rPr>
        <w:rFonts w:ascii="Arial" w:hAnsi="Arial" w:cs="Times New Roman"/>
        <w:b/>
        <w:color w:val="FFFFFF"/>
        <w:sz w:val="22"/>
      </w:rPr>
      <w:tblPr/>
      <w:tcPr>
        <w:shd w:val="clear" w:color="4BACC6" w:fill="4BACC6"/>
      </w:tcPr>
    </w:tblStylePr>
    <w:tblStylePr w:type="band1Vert">
      <w:rPr>
        <w:rFonts w:cs="Times New Roman"/>
      </w:rPr>
      <w:tblPr/>
      <w:tcPr>
        <w:shd w:val="clear" w:color="ACD8E4" w:fill="ACD8E4"/>
      </w:tcPr>
    </w:tblStylePr>
    <w:tblStylePr w:type="band1Horz">
      <w:rPr>
        <w:rFonts w:cs="Times New Roman"/>
      </w:rPr>
      <w:tblPr/>
      <w:tcPr>
        <w:shd w:val="clear" w:color="ACD8E4" w:fill="ACD8E4"/>
      </w:tcPr>
    </w:tblStylePr>
  </w:style>
  <w:style w:type="table" w:customStyle="1" w:styleId="GridTable5Dark-Accent6">
    <w:name w:val="Grid Table 5 Dark - Accent 6"/>
    <w:basedOn w:val="a2"/>
    <w:uiPriority w:val="99"/>
    <w:rsid w:val="00FB1AAB"/>
    <w:pPr>
      <w:spacing w:after="0" w:line="240" w:lineRule="auto"/>
    </w:pPr>
    <w:rPr>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rFonts w:ascii="Arial" w:hAnsi="Arial" w:cs="Times New Roman"/>
        <w:b/>
        <w:color w:val="FFFFFF"/>
        <w:sz w:val="22"/>
      </w:rPr>
      <w:tblPr/>
      <w:tcPr>
        <w:shd w:val="clear" w:color="F79646" w:fill="F79646"/>
      </w:tcPr>
    </w:tblStylePr>
    <w:tblStylePr w:type="lastRow">
      <w:rPr>
        <w:rFonts w:ascii="Arial" w:hAnsi="Arial" w:cs="Times New Roman"/>
        <w:b/>
        <w:color w:val="FFFFFF"/>
        <w:sz w:val="22"/>
      </w:rPr>
      <w:tblPr/>
      <w:tcPr>
        <w:tcBorders>
          <w:top w:val="single" w:sz="4" w:space="0" w:color="FFFFFF"/>
        </w:tcBorders>
        <w:shd w:val="clear" w:color="F79646" w:fill="F79646"/>
      </w:tcPr>
    </w:tblStylePr>
    <w:tblStylePr w:type="firstCol">
      <w:rPr>
        <w:rFonts w:ascii="Arial" w:hAnsi="Arial" w:cs="Times New Roman"/>
        <w:b/>
        <w:color w:val="FFFFFF"/>
        <w:sz w:val="22"/>
      </w:rPr>
      <w:tblPr/>
      <w:tcPr>
        <w:shd w:val="clear" w:color="F79646" w:fill="F79646"/>
      </w:tcPr>
    </w:tblStylePr>
    <w:tblStylePr w:type="lastCol">
      <w:rPr>
        <w:rFonts w:ascii="Arial" w:hAnsi="Arial" w:cs="Times New Roman"/>
        <w:b/>
        <w:color w:val="FFFFFF"/>
        <w:sz w:val="22"/>
      </w:rPr>
      <w:tblPr/>
      <w:tcPr>
        <w:shd w:val="clear" w:color="F79646" w:fill="F79646"/>
      </w:tcPr>
    </w:tblStylePr>
    <w:tblStylePr w:type="band1Vert">
      <w:rPr>
        <w:rFonts w:cs="Times New Roman"/>
      </w:rPr>
      <w:tblPr/>
      <w:tcPr>
        <w:shd w:val="clear" w:color="FBCEAA" w:fill="FBCEAA"/>
      </w:tcPr>
    </w:tblStylePr>
    <w:tblStylePr w:type="band1Horz">
      <w:rPr>
        <w:rFonts w:cs="Times New Roman"/>
      </w:rPr>
      <w:tblPr/>
      <w:tcPr>
        <w:shd w:val="clear" w:color="FBCEAA" w:fill="FBCEAA"/>
      </w:tcPr>
    </w:tblStylePr>
  </w:style>
  <w:style w:type="table" w:customStyle="1" w:styleId="-61">
    <w:name w:val="Таблица-сетка 6 цветная1"/>
    <w:basedOn w:val="a2"/>
    <w:uiPriority w:val="99"/>
    <w:rsid w:val="00FB1AAB"/>
    <w:pPr>
      <w:spacing w:after="0" w:line="240" w:lineRule="auto"/>
    </w:pPr>
    <w:rPr>
      <w:lang w:eastAsia="en-US"/>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rFonts w:cs="Times New Roman"/>
        <w:b/>
        <w:color w:val="7F7F7F"/>
      </w:rPr>
      <w:tblPr/>
      <w:tcPr>
        <w:tcBorders>
          <w:bottom w:val="single" w:sz="12" w:space="0" w:color="7F7F7F"/>
        </w:tcBorders>
      </w:tcPr>
    </w:tblStylePr>
    <w:tblStylePr w:type="lastRow">
      <w:rPr>
        <w:rFonts w:cs="Times New Roman"/>
        <w:b/>
        <w:color w:val="7F7F7F"/>
      </w:rPr>
    </w:tblStylePr>
    <w:tblStylePr w:type="firstCol">
      <w:rPr>
        <w:rFonts w:cs="Times New Roman"/>
        <w:b/>
        <w:color w:val="7F7F7F"/>
      </w:rPr>
    </w:tblStylePr>
    <w:tblStylePr w:type="lastCol">
      <w:rPr>
        <w:rFonts w:cs="Times New Roman"/>
        <w:b/>
        <w:color w:val="7F7F7F"/>
      </w:rPr>
    </w:tblStylePr>
    <w:tblStylePr w:type="band1Vert">
      <w:rPr>
        <w:rFonts w:cs="Times New Roman"/>
      </w:rPr>
      <w:tblPr/>
      <w:tcPr>
        <w:shd w:val="clear" w:color="CBCBCB" w:fill="CBCBCB"/>
      </w:tcPr>
    </w:tblStylePr>
    <w:tblStylePr w:type="band1Horz">
      <w:rPr>
        <w:rFonts w:ascii="Arial" w:hAnsi="Arial" w:cs="Times New Roman"/>
        <w:color w:val="7F7F7F"/>
        <w:sz w:val="22"/>
      </w:rPr>
      <w:tblPr/>
      <w:tcPr>
        <w:shd w:val="clear" w:color="CBCBCB" w:fill="CBCBCB"/>
      </w:tcPr>
    </w:tblStylePr>
    <w:tblStylePr w:type="band2Horz">
      <w:rPr>
        <w:rFonts w:ascii="Arial" w:hAnsi="Arial" w:cs="Times New Roman"/>
        <w:color w:val="7F7F7F"/>
        <w:sz w:val="22"/>
      </w:rPr>
    </w:tblStylePr>
  </w:style>
  <w:style w:type="table" w:customStyle="1" w:styleId="GridTable6Colorful-Accent1">
    <w:name w:val="Grid Table 6 Colorful - Accent 1"/>
    <w:basedOn w:val="a2"/>
    <w:uiPriority w:val="99"/>
    <w:rsid w:val="00FB1AAB"/>
    <w:pPr>
      <w:spacing w:after="0" w:line="240" w:lineRule="auto"/>
    </w:pPr>
    <w:rPr>
      <w:lang w:eastAsia="en-US"/>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rFonts w:cs="Times New Roman"/>
        <w:b/>
        <w:color w:val="A6BFDD"/>
      </w:rPr>
      <w:tblPr/>
      <w:tcPr>
        <w:tcBorders>
          <w:bottom w:val="single" w:sz="12" w:space="0" w:color="A6BFDD"/>
        </w:tcBorders>
      </w:tcPr>
    </w:tblStylePr>
    <w:tblStylePr w:type="lastRow">
      <w:rPr>
        <w:rFonts w:cs="Times New Roman"/>
        <w:b/>
        <w:color w:val="A6BFDD"/>
      </w:rPr>
    </w:tblStylePr>
    <w:tblStylePr w:type="firstCol">
      <w:rPr>
        <w:rFonts w:cs="Times New Roman"/>
        <w:b/>
        <w:color w:val="A6BFDD"/>
      </w:rPr>
    </w:tblStylePr>
    <w:tblStylePr w:type="lastCol">
      <w:rPr>
        <w:rFonts w:cs="Times New Roman"/>
        <w:b/>
        <w:color w:val="A6BFDD"/>
      </w:rPr>
    </w:tblStylePr>
    <w:tblStylePr w:type="band1Vert">
      <w:rPr>
        <w:rFonts w:cs="Times New Roman"/>
      </w:rPr>
      <w:tblPr/>
      <w:tcPr>
        <w:shd w:val="clear" w:color="DAE5F1" w:fill="DAE5F1"/>
      </w:tcPr>
    </w:tblStylePr>
    <w:tblStylePr w:type="band1Horz">
      <w:rPr>
        <w:rFonts w:ascii="Arial" w:hAnsi="Arial" w:cs="Times New Roman"/>
        <w:color w:val="A6BFDD"/>
        <w:sz w:val="22"/>
      </w:rPr>
      <w:tblPr/>
      <w:tcPr>
        <w:shd w:val="clear" w:color="DAE5F1" w:fill="DAE5F1"/>
      </w:tcPr>
    </w:tblStylePr>
    <w:tblStylePr w:type="band2Horz">
      <w:rPr>
        <w:rFonts w:ascii="Arial" w:hAnsi="Arial" w:cs="Times New Roman"/>
        <w:color w:val="A6BFDD"/>
        <w:sz w:val="22"/>
      </w:rPr>
    </w:tblStylePr>
  </w:style>
  <w:style w:type="table" w:customStyle="1" w:styleId="GridTable6Colorful-Accent2">
    <w:name w:val="Grid Table 6 Colorful - Accent 2"/>
    <w:basedOn w:val="a2"/>
    <w:uiPriority w:val="99"/>
    <w:rsid w:val="00FB1AAB"/>
    <w:pPr>
      <w:spacing w:after="0" w:line="240" w:lineRule="auto"/>
    </w:pPr>
    <w:rPr>
      <w:lang w:eastAsia="en-US"/>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rFonts w:cs="Times New Roman"/>
        <w:b/>
        <w:color w:val="D99695"/>
      </w:rPr>
      <w:tblPr/>
      <w:tcPr>
        <w:tcBorders>
          <w:bottom w:val="single" w:sz="12" w:space="0" w:color="D99695"/>
        </w:tcBorders>
      </w:tcPr>
    </w:tblStylePr>
    <w:tblStylePr w:type="lastRow">
      <w:rPr>
        <w:rFonts w:cs="Times New Roman"/>
        <w:b/>
        <w:color w:val="D99695"/>
      </w:rPr>
    </w:tblStylePr>
    <w:tblStylePr w:type="firstCol">
      <w:rPr>
        <w:rFonts w:cs="Times New Roman"/>
        <w:b/>
        <w:color w:val="D99695"/>
      </w:rPr>
    </w:tblStylePr>
    <w:tblStylePr w:type="lastCol">
      <w:rPr>
        <w:rFonts w:cs="Times New Roman"/>
        <w:b/>
        <w:color w:val="D99695"/>
      </w:rPr>
    </w:tblStylePr>
    <w:tblStylePr w:type="band1Vert">
      <w:rPr>
        <w:rFonts w:cs="Times New Roman"/>
      </w:rPr>
      <w:tblPr/>
      <w:tcPr>
        <w:shd w:val="clear" w:color="F2DCDC" w:fill="F2DCDC"/>
      </w:tcPr>
    </w:tblStylePr>
    <w:tblStylePr w:type="band1Horz">
      <w:rPr>
        <w:rFonts w:ascii="Arial" w:hAnsi="Arial" w:cs="Times New Roman"/>
        <w:color w:val="D99695"/>
        <w:sz w:val="22"/>
      </w:rPr>
      <w:tblPr/>
      <w:tcPr>
        <w:shd w:val="clear" w:color="F2DCDC" w:fill="F2DCDC"/>
      </w:tcPr>
    </w:tblStylePr>
    <w:tblStylePr w:type="band2Horz">
      <w:rPr>
        <w:rFonts w:ascii="Arial" w:hAnsi="Arial" w:cs="Times New Roman"/>
        <w:color w:val="D99695"/>
        <w:sz w:val="22"/>
      </w:rPr>
    </w:tblStylePr>
  </w:style>
  <w:style w:type="table" w:customStyle="1" w:styleId="GridTable6Colorful-Accent3">
    <w:name w:val="Grid Table 6 Colorful - Accent 3"/>
    <w:basedOn w:val="a2"/>
    <w:uiPriority w:val="99"/>
    <w:rsid w:val="00FB1AAB"/>
    <w:pPr>
      <w:spacing w:after="0" w:line="240" w:lineRule="auto"/>
    </w:pPr>
    <w:rPr>
      <w:lang w:eastAsia="en-US"/>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rFonts w:cs="Times New Roman"/>
        <w:b/>
        <w:color w:val="9ABB59"/>
      </w:rPr>
      <w:tblPr/>
      <w:tcPr>
        <w:tcBorders>
          <w:bottom w:val="single" w:sz="12" w:space="0" w:color="9ABB59"/>
        </w:tcBorders>
      </w:tcPr>
    </w:tblStylePr>
    <w:tblStylePr w:type="lastRow">
      <w:rPr>
        <w:rFonts w:cs="Times New Roman"/>
        <w:b/>
        <w:color w:val="9ABB59"/>
      </w:rPr>
    </w:tblStylePr>
    <w:tblStylePr w:type="firstCol">
      <w:rPr>
        <w:rFonts w:cs="Times New Roman"/>
        <w:b/>
        <w:color w:val="9ABB59"/>
      </w:rPr>
    </w:tblStylePr>
    <w:tblStylePr w:type="lastCol">
      <w:rPr>
        <w:rFonts w:cs="Times New Roman"/>
        <w:b/>
        <w:color w:val="9ABB59"/>
      </w:rPr>
    </w:tblStylePr>
    <w:tblStylePr w:type="band1Vert">
      <w:rPr>
        <w:rFonts w:cs="Times New Roman"/>
      </w:rPr>
      <w:tblPr/>
      <w:tcPr>
        <w:shd w:val="clear" w:color="EAF1DC" w:fill="EAF1DC"/>
      </w:tcPr>
    </w:tblStylePr>
    <w:tblStylePr w:type="band1Horz">
      <w:rPr>
        <w:rFonts w:ascii="Arial" w:hAnsi="Arial" w:cs="Times New Roman"/>
        <w:color w:val="9ABB59"/>
        <w:sz w:val="22"/>
      </w:rPr>
      <w:tblPr/>
      <w:tcPr>
        <w:shd w:val="clear" w:color="EAF1DC" w:fill="EAF1DC"/>
      </w:tcPr>
    </w:tblStylePr>
    <w:tblStylePr w:type="band2Horz">
      <w:rPr>
        <w:rFonts w:ascii="Arial" w:hAnsi="Arial" w:cs="Times New Roman"/>
        <w:color w:val="9ABB59"/>
        <w:sz w:val="22"/>
      </w:rPr>
    </w:tblStylePr>
  </w:style>
  <w:style w:type="table" w:customStyle="1" w:styleId="GridTable6Colorful-Accent4">
    <w:name w:val="Grid Table 6 Colorful - Accent 4"/>
    <w:basedOn w:val="a2"/>
    <w:uiPriority w:val="99"/>
    <w:rsid w:val="00FB1AAB"/>
    <w:pPr>
      <w:spacing w:after="0" w:line="240" w:lineRule="auto"/>
    </w:pPr>
    <w:rPr>
      <w:lang w:eastAsia="en-US"/>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rFonts w:cs="Times New Roman"/>
        <w:b/>
        <w:color w:val="B2A1C6"/>
      </w:rPr>
      <w:tblPr/>
      <w:tcPr>
        <w:tcBorders>
          <w:bottom w:val="single" w:sz="12" w:space="0" w:color="B2A1C6"/>
        </w:tcBorders>
      </w:tcPr>
    </w:tblStylePr>
    <w:tblStylePr w:type="lastRow">
      <w:rPr>
        <w:rFonts w:cs="Times New Roman"/>
        <w:b/>
        <w:color w:val="B2A1C6"/>
      </w:rPr>
    </w:tblStylePr>
    <w:tblStylePr w:type="firstCol">
      <w:rPr>
        <w:rFonts w:cs="Times New Roman"/>
        <w:b/>
        <w:color w:val="B2A1C6"/>
      </w:rPr>
    </w:tblStylePr>
    <w:tblStylePr w:type="lastCol">
      <w:rPr>
        <w:rFonts w:cs="Times New Roman"/>
        <w:b/>
        <w:color w:val="B2A1C6"/>
      </w:rPr>
    </w:tblStylePr>
    <w:tblStylePr w:type="band1Vert">
      <w:rPr>
        <w:rFonts w:cs="Times New Roman"/>
      </w:rPr>
      <w:tblPr/>
      <w:tcPr>
        <w:shd w:val="clear" w:color="E5DFEC" w:fill="E5DFEC"/>
      </w:tcPr>
    </w:tblStylePr>
    <w:tblStylePr w:type="band1Horz">
      <w:rPr>
        <w:rFonts w:ascii="Arial" w:hAnsi="Arial" w:cs="Times New Roman"/>
        <w:color w:val="B2A1C6"/>
        <w:sz w:val="22"/>
      </w:rPr>
      <w:tblPr/>
      <w:tcPr>
        <w:shd w:val="clear" w:color="E5DFEC" w:fill="E5DFEC"/>
      </w:tcPr>
    </w:tblStylePr>
    <w:tblStylePr w:type="band2Horz">
      <w:rPr>
        <w:rFonts w:ascii="Arial" w:hAnsi="Arial" w:cs="Times New Roman"/>
        <w:color w:val="B2A1C6"/>
        <w:sz w:val="22"/>
      </w:rPr>
    </w:tblStylePr>
  </w:style>
  <w:style w:type="table" w:customStyle="1" w:styleId="GridTable6Colorful-Accent5">
    <w:name w:val="Grid Table 6 Colorful - Accent 5"/>
    <w:basedOn w:val="a2"/>
    <w:uiPriority w:val="99"/>
    <w:rsid w:val="00FB1AAB"/>
    <w:pPr>
      <w:spacing w:after="0" w:line="240" w:lineRule="auto"/>
    </w:pPr>
    <w:rPr>
      <w:lang w:eastAsia="en-US"/>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rFonts w:cs="Times New Roman"/>
        <w:b/>
        <w:color w:val="266779"/>
      </w:rPr>
      <w:tblPr/>
      <w:tcPr>
        <w:tcBorders>
          <w:bottom w:val="single" w:sz="12" w:space="0" w:color="4BACC6"/>
        </w:tcBorders>
      </w:tcPr>
    </w:tblStylePr>
    <w:tblStylePr w:type="lastRow">
      <w:rPr>
        <w:rFonts w:cs="Times New Roman"/>
        <w:b/>
        <w:color w:val="266779"/>
      </w:rPr>
    </w:tblStylePr>
    <w:tblStylePr w:type="firstCol">
      <w:rPr>
        <w:rFonts w:cs="Times New Roman"/>
        <w:b/>
        <w:color w:val="266779"/>
      </w:rPr>
    </w:tblStylePr>
    <w:tblStylePr w:type="lastCol">
      <w:rPr>
        <w:rFonts w:cs="Times New Roman"/>
        <w:b/>
        <w:color w:val="266779"/>
      </w:rPr>
    </w:tblStylePr>
    <w:tblStylePr w:type="band1Vert">
      <w:rPr>
        <w:rFonts w:cs="Times New Roman"/>
      </w:rPr>
      <w:tblPr/>
      <w:tcPr>
        <w:shd w:val="clear" w:color="DAEEF3" w:fill="DAEEF3"/>
      </w:tcPr>
    </w:tblStylePr>
    <w:tblStylePr w:type="band1Horz">
      <w:rPr>
        <w:rFonts w:ascii="Arial" w:hAnsi="Arial" w:cs="Times New Roman"/>
        <w:color w:val="266779"/>
        <w:sz w:val="22"/>
      </w:rPr>
      <w:tblPr/>
      <w:tcPr>
        <w:shd w:val="clear" w:color="DAEEF3" w:fill="DAEEF3"/>
      </w:tcPr>
    </w:tblStylePr>
    <w:tblStylePr w:type="band2Horz">
      <w:rPr>
        <w:rFonts w:ascii="Arial" w:hAnsi="Arial" w:cs="Times New Roman"/>
        <w:color w:val="266779"/>
        <w:sz w:val="22"/>
      </w:rPr>
    </w:tblStylePr>
  </w:style>
  <w:style w:type="table" w:customStyle="1" w:styleId="GridTable6Colorful-Accent6">
    <w:name w:val="Grid Table 6 Colorful - Accent 6"/>
    <w:basedOn w:val="a2"/>
    <w:uiPriority w:val="99"/>
    <w:rsid w:val="00FB1AAB"/>
    <w:pPr>
      <w:spacing w:after="0" w:line="240" w:lineRule="auto"/>
    </w:pPr>
    <w:rPr>
      <w:lang w:eastAsia="en-US"/>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rFonts w:cs="Times New Roman"/>
        <w:b/>
        <w:color w:val="266779"/>
      </w:rPr>
      <w:tblPr/>
      <w:tcPr>
        <w:tcBorders>
          <w:bottom w:val="single" w:sz="12" w:space="0" w:color="F79646"/>
        </w:tcBorders>
      </w:tcPr>
    </w:tblStylePr>
    <w:tblStylePr w:type="lastRow">
      <w:rPr>
        <w:rFonts w:cs="Times New Roman"/>
        <w:b/>
        <w:color w:val="266779"/>
      </w:rPr>
    </w:tblStylePr>
    <w:tblStylePr w:type="firstCol">
      <w:rPr>
        <w:rFonts w:cs="Times New Roman"/>
        <w:b/>
        <w:color w:val="266779"/>
      </w:rPr>
    </w:tblStylePr>
    <w:tblStylePr w:type="lastCol">
      <w:rPr>
        <w:rFonts w:cs="Times New Roman"/>
        <w:b/>
        <w:color w:val="266779"/>
      </w:rPr>
    </w:tblStylePr>
    <w:tblStylePr w:type="band1Vert">
      <w:rPr>
        <w:rFonts w:cs="Times New Roman"/>
      </w:rPr>
      <w:tblPr/>
      <w:tcPr>
        <w:shd w:val="clear" w:color="FDE9D8" w:fill="FDE9D8"/>
      </w:tcPr>
    </w:tblStylePr>
    <w:tblStylePr w:type="band1Horz">
      <w:rPr>
        <w:rFonts w:ascii="Arial" w:hAnsi="Arial" w:cs="Times New Roman"/>
        <w:color w:val="266779"/>
        <w:sz w:val="22"/>
      </w:rPr>
      <w:tblPr/>
      <w:tcPr>
        <w:shd w:val="clear" w:color="FDE9D8" w:fill="FDE9D8"/>
      </w:tcPr>
    </w:tblStylePr>
    <w:tblStylePr w:type="band2Horz">
      <w:rPr>
        <w:rFonts w:ascii="Arial" w:hAnsi="Arial" w:cs="Times New Roman"/>
        <w:color w:val="266779"/>
        <w:sz w:val="22"/>
      </w:rPr>
    </w:tblStylePr>
  </w:style>
  <w:style w:type="table" w:customStyle="1" w:styleId="-71">
    <w:name w:val="Таблица-сетка 7 цветная1"/>
    <w:basedOn w:val="a2"/>
    <w:uiPriority w:val="99"/>
    <w:rsid w:val="00FB1AAB"/>
    <w:pPr>
      <w:spacing w:after="0" w:line="240" w:lineRule="auto"/>
    </w:pPr>
    <w:rPr>
      <w:lang w:eastAsia="en-US"/>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cs="Times New Roman"/>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cs="Times New Roman"/>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cs="Times New Roman"/>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rPr>
        <w:rFonts w:cs="Times New Roman"/>
      </w:rPr>
      <w:tblPr/>
      <w:tcPr>
        <w:shd w:val="clear" w:color="F2F2F2" w:fill="F2F2F2"/>
      </w:tcPr>
    </w:tblStylePr>
    <w:tblStylePr w:type="band1Horz">
      <w:rPr>
        <w:rFonts w:ascii="Arial" w:hAnsi="Arial" w:cs="Times New Roman"/>
        <w:color w:val="7F7F7F"/>
        <w:sz w:val="22"/>
      </w:rPr>
      <w:tblPr/>
      <w:tcPr>
        <w:shd w:val="clear" w:color="F2F2F2" w:fill="F2F2F2"/>
      </w:tcPr>
    </w:tblStylePr>
    <w:tblStylePr w:type="band2Horz">
      <w:rPr>
        <w:rFonts w:ascii="Arial" w:hAnsi="Arial" w:cs="Times New Roman"/>
        <w:color w:val="7F7F7F"/>
        <w:sz w:val="22"/>
      </w:rPr>
    </w:tblStylePr>
  </w:style>
  <w:style w:type="table" w:customStyle="1" w:styleId="GridTable7Colorful-Accent1">
    <w:name w:val="Grid Table 7 Colorful - Accent 1"/>
    <w:basedOn w:val="a2"/>
    <w:uiPriority w:val="99"/>
    <w:rsid w:val="00FB1AAB"/>
    <w:pPr>
      <w:spacing w:after="0" w:line="240" w:lineRule="auto"/>
    </w:pPr>
    <w:rPr>
      <w:lang w:eastAsia="en-US"/>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cs="Times New Roman"/>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cs="Times New Roman"/>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cs="Times New Roman"/>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rPr>
        <w:rFonts w:cs="Times New Roman"/>
      </w:rPr>
      <w:tblPr/>
      <w:tcPr>
        <w:shd w:val="clear" w:color="DAE5F1" w:fill="DAE5F1"/>
      </w:tcPr>
    </w:tblStylePr>
    <w:tblStylePr w:type="band1Horz">
      <w:rPr>
        <w:rFonts w:ascii="Arial" w:hAnsi="Arial" w:cs="Times New Roman"/>
        <w:color w:val="A6BFDD"/>
        <w:sz w:val="22"/>
      </w:rPr>
      <w:tblPr/>
      <w:tcPr>
        <w:shd w:val="clear" w:color="DAE5F1" w:fill="DAE5F1"/>
      </w:tcPr>
    </w:tblStylePr>
    <w:tblStylePr w:type="band2Horz">
      <w:rPr>
        <w:rFonts w:ascii="Arial" w:hAnsi="Arial" w:cs="Times New Roman"/>
        <w:color w:val="A6BFDD"/>
        <w:sz w:val="22"/>
      </w:rPr>
    </w:tblStylePr>
  </w:style>
  <w:style w:type="table" w:customStyle="1" w:styleId="GridTable7Colorful-Accent2">
    <w:name w:val="Grid Table 7 Colorful - Accent 2"/>
    <w:basedOn w:val="a2"/>
    <w:uiPriority w:val="99"/>
    <w:rsid w:val="00FB1AAB"/>
    <w:pPr>
      <w:spacing w:after="0" w:line="240" w:lineRule="auto"/>
    </w:pPr>
    <w:rPr>
      <w:lang w:eastAsia="en-US"/>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cs="Times New Roman"/>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cs="Times New Roman"/>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cs="Times New Roman"/>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rPr>
        <w:rFonts w:cs="Times New Roman"/>
      </w:rPr>
      <w:tblPr/>
      <w:tcPr>
        <w:shd w:val="clear" w:color="F2DCDC" w:fill="F2DCDC"/>
      </w:tcPr>
    </w:tblStylePr>
    <w:tblStylePr w:type="band1Horz">
      <w:rPr>
        <w:rFonts w:ascii="Arial" w:hAnsi="Arial" w:cs="Times New Roman"/>
        <w:color w:val="D99695"/>
        <w:sz w:val="22"/>
      </w:rPr>
      <w:tblPr/>
      <w:tcPr>
        <w:shd w:val="clear" w:color="F2DCDC" w:fill="F2DCDC"/>
      </w:tcPr>
    </w:tblStylePr>
    <w:tblStylePr w:type="band2Horz">
      <w:rPr>
        <w:rFonts w:ascii="Arial" w:hAnsi="Arial" w:cs="Times New Roman"/>
        <w:color w:val="D99695"/>
        <w:sz w:val="22"/>
      </w:rPr>
    </w:tblStylePr>
  </w:style>
  <w:style w:type="table" w:customStyle="1" w:styleId="GridTable7Colorful-Accent3">
    <w:name w:val="Grid Table 7 Colorful - Accent 3"/>
    <w:basedOn w:val="a2"/>
    <w:uiPriority w:val="99"/>
    <w:rsid w:val="00FB1AAB"/>
    <w:pPr>
      <w:spacing w:after="0" w:line="240" w:lineRule="auto"/>
    </w:pPr>
    <w:rPr>
      <w:lang w:eastAsia="en-US"/>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cs="Times New Roman"/>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cs="Times New Roman"/>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cs="Times New Roman"/>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rPr>
        <w:rFonts w:cs="Times New Roman"/>
      </w:rPr>
      <w:tblPr/>
      <w:tcPr>
        <w:shd w:val="clear" w:color="EAF1DC" w:fill="EAF1DC"/>
      </w:tcPr>
    </w:tblStylePr>
    <w:tblStylePr w:type="band1Horz">
      <w:rPr>
        <w:rFonts w:ascii="Arial" w:hAnsi="Arial" w:cs="Times New Roman"/>
        <w:color w:val="9ABB59"/>
        <w:sz w:val="22"/>
      </w:rPr>
      <w:tblPr/>
      <w:tcPr>
        <w:shd w:val="clear" w:color="EAF1DC" w:fill="EAF1DC"/>
      </w:tcPr>
    </w:tblStylePr>
    <w:tblStylePr w:type="band2Horz">
      <w:rPr>
        <w:rFonts w:ascii="Arial" w:hAnsi="Arial" w:cs="Times New Roman"/>
        <w:color w:val="9ABB59"/>
        <w:sz w:val="22"/>
      </w:rPr>
    </w:tblStylePr>
  </w:style>
  <w:style w:type="table" w:customStyle="1" w:styleId="GridTable7Colorful-Accent4">
    <w:name w:val="Grid Table 7 Colorful - Accent 4"/>
    <w:basedOn w:val="a2"/>
    <w:uiPriority w:val="99"/>
    <w:rsid w:val="00FB1AAB"/>
    <w:pPr>
      <w:spacing w:after="0" w:line="240" w:lineRule="auto"/>
    </w:pPr>
    <w:rPr>
      <w:lang w:eastAsia="en-US"/>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cs="Times New Roman"/>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cs="Times New Roman"/>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cs="Times New Roman"/>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rPr>
        <w:rFonts w:cs="Times New Roman"/>
      </w:rPr>
      <w:tblPr/>
      <w:tcPr>
        <w:shd w:val="clear" w:color="E5DFEC" w:fill="E5DFEC"/>
      </w:tcPr>
    </w:tblStylePr>
    <w:tblStylePr w:type="band1Horz">
      <w:rPr>
        <w:rFonts w:ascii="Arial" w:hAnsi="Arial" w:cs="Times New Roman"/>
        <w:color w:val="B2A1C6"/>
        <w:sz w:val="22"/>
      </w:rPr>
      <w:tblPr/>
      <w:tcPr>
        <w:shd w:val="clear" w:color="E5DFEC" w:fill="E5DFEC"/>
      </w:tcPr>
    </w:tblStylePr>
    <w:tblStylePr w:type="band2Horz">
      <w:rPr>
        <w:rFonts w:ascii="Arial" w:hAnsi="Arial" w:cs="Times New Roman"/>
        <w:color w:val="B2A1C6"/>
        <w:sz w:val="22"/>
      </w:rPr>
    </w:tblStylePr>
  </w:style>
  <w:style w:type="table" w:customStyle="1" w:styleId="GridTable7Colorful-Accent5">
    <w:name w:val="Grid Table 7 Colorful - Accent 5"/>
    <w:basedOn w:val="a2"/>
    <w:uiPriority w:val="99"/>
    <w:rsid w:val="00FB1AAB"/>
    <w:pPr>
      <w:spacing w:after="0" w:line="240" w:lineRule="auto"/>
    </w:pPr>
    <w:rPr>
      <w:lang w:eastAsia="en-US"/>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cs="Times New Roman"/>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cs="Times New Roman"/>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cs="Times New Roman"/>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rPr>
        <w:rFonts w:cs="Times New Roman"/>
      </w:rPr>
      <w:tblPr/>
      <w:tcPr>
        <w:shd w:val="clear" w:color="DAEEF3" w:fill="DAEEF3"/>
      </w:tcPr>
    </w:tblStylePr>
    <w:tblStylePr w:type="band1Horz">
      <w:rPr>
        <w:rFonts w:ascii="Arial" w:hAnsi="Arial" w:cs="Times New Roman"/>
        <w:color w:val="266779"/>
        <w:sz w:val="22"/>
      </w:rPr>
      <w:tblPr/>
      <w:tcPr>
        <w:shd w:val="clear" w:color="DAEEF3" w:fill="DAEEF3"/>
      </w:tcPr>
    </w:tblStylePr>
    <w:tblStylePr w:type="band2Horz">
      <w:rPr>
        <w:rFonts w:ascii="Arial" w:hAnsi="Arial" w:cs="Times New Roman"/>
        <w:color w:val="266779"/>
        <w:sz w:val="22"/>
      </w:rPr>
    </w:tblStylePr>
  </w:style>
  <w:style w:type="table" w:customStyle="1" w:styleId="GridTable7Colorful-Accent6">
    <w:name w:val="Grid Table 7 Colorful - Accent 6"/>
    <w:basedOn w:val="a2"/>
    <w:uiPriority w:val="99"/>
    <w:rsid w:val="00FB1AAB"/>
    <w:pPr>
      <w:spacing w:after="0" w:line="240" w:lineRule="auto"/>
    </w:pPr>
    <w:rPr>
      <w:lang w:eastAsia="en-US"/>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cs="Times New Roman"/>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cs="Times New Roman"/>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cs="Times New Roman"/>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rPr>
        <w:rFonts w:cs="Times New Roman"/>
      </w:rPr>
      <w:tblPr/>
      <w:tcPr>
        <w:shd w:val="clear" w:color="FDE9D8" w:fill="FDE9D8"/>
      </w:tcPr>
    </w:tblStylePr>
    <w:tblStylePr w:type="band1Horz">
      <w:rPr>
        <w:rFonts w:ascii="Arial" w:hAnsi="Arial" w:cs="Times New Roman"/>
        <w:color w:val="B15407"/>
        <w:sz w:val="22"/>
      </w:rPr>
      <w:tblPr/>
      <w:tcPr>
        <w:shd w:val="clear" w:color="FDE9D8" w:fill="FDE9D8"/>
      </w:tcPr>
    </w:tblStylePr>
    <w:tblStylePr w:type="band2Horz">
      <w:rPr>
        <w:rFonts w:ascii="Arial" w:hAnsi="Arial" w:cs="Times New Roman"/>
        <w:color w:val="B15407"/>
        <w:sz w:val="22"/>
      </w:rPr>
    </w:tblStylePr>
  </w:style>
  <w:style w:type="table" w:customStyle="1" w:styleId="-110">
    <w:name w:val="Список-таблица 1 светлая1"/>
    <w:basedOn w:val="a2"/>
    <w:uiPriority w:val="99"/>
    <w:rsid w:val="00FB1AAB"/>
    <w:pPr>
      <w:spacing w:after="0" w:line="240" w:lineRule="auto"/>
    </w:pPr>
    <w:rPr>
      <w:lang w:eastAsia="en-US"/>
    </w:rPr>
    <w:tblPr>
      <w:tblStyleRowBandSize w:val="1"/>
      <w:tblStyleColBandSize w:val="1"/>
    </w:tblPr>
    <w:tblStylePr w:type="firstRow">
      <w:rPr>
        <w:rFonts w:cs="Times New Roman"/>
        <w:b/>
        <w:color w:val="404040"/>
      </w:rPr>
      <w:tblPr/>
      <w:tcPr>
        <w:tcBorders>
          <w:top w:val="none" w:sz="4" w:space="0" w:color="000000"/>
          <w:left w:val="none" w:sz="4" w:space="0" w:color="000000"/>
          <w:bottom w:val="single" w:sz="4" w:space="0" w:color="000000"/>
          <w:right w:val="none" w:sz="4" w:space="0" w:color="000000"/>
        </w:tcBorders>
      </w:tcPr>
    </w:tblStylePr>
    <w:tblStylePr w:type="lastRow">
      <w:rPr>
        <w:rFonts w:cs="Times New Roman"/>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rFonts w:cs="Times New Roman"/>
        <w:b/>
        <w:color w:val="404040"/>
      </w:rPr>
    </w:tblStylePr>
    <w:tblStylePr w:type="lastCol">
      <w:rPr>
        <w:rFonts w:cs="Times New Roman"/>
        <w:b/>
        <w:color w:val="404040"/>
      </w:rPr>
    </w:tblStylePr>
    <w:tblStylePr w:type="band1Vert">
      <w:rPr>
        <w:rFonts w:cs="Times New Roman"/>
      </w:rPr>
      <w:tblPr/>
      <w:tcPr>
        <w:shd w:val="clear" w:color="BFBFBF" w:fill="BFBFBF"/>
      </w:tcPr>
    </w:tblStylePr>
    <w:tblStylePr w:type="band1Horz">
      <w:rPr>
        <w:rFonts w:cs="Times New Roman"/>
      </w:rPr>
      <w:tblPr/>
      <w:tcPr>
        <w:shd w:val="clear" w:color="BFBFBF" w:fill="BFBFBF"/>
      </w:tcPr>
    </w:tblStylePr>
  </w:style>
  <w:style w:type="table" w:customStyle="1" w:styleId="ListTable1Light-Accent1">
    <w:name w:val="List Table 1 Light - Accent 1"/>
    <w:basedOn w:val="a2"/>
    <w:uiPriority w:val="99"/>
    <w:rsid w:val="00FB1AAB"/>
    <w:pPr>
      <w:spacing w:after="0" w:line="240" w:lineRule="auto"/>
    </w:pPr>
    <w:rPr>
      <w:lang w:eastAsia="en-US"/>
    </w:rPr>
    <w:tblPr>
      <w:tblStyleRowBandSize w:val="1"/>
      <w:tblStyleColBandSize w:val="1"/>
    </w:tblPr>
    <w:tblStylePr w:type="firstRow">
      <w:rPr>
        <w:rFonts w:cs="Times New Roman"/>
        <w:b/>
        <w:color w:val="404040"/>
      </w:rPr>
      <w:tblPr/>
      <w:tcPr>
        <w:tcBorders>
          <w:top w:val="none" w:sz="4" w:space="0" w:color="000000"/>
          <w:left w:val="none" w:sz="4" w:space="0" w:color="000000"/>
          <w:bottom w:val="single" w:sz="4" w:space="0" w:color="4F81BD"/>
          <w:right w:val="none" w:sz="4" w:space="0" w:color="000000"/>
        </w:tcBorders>
      </w:tcPr>
    </w:tblStylePr>
    <w:tblStylePr w:type="lastRow">
      <w:rPr>
        <w:rFonts w:cs="Times New Roman"/>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rFonts w:cs="Times New Roman"/>
        <w:b/>
        <w:color w:val="404040"/>
      </w:rPr>
    </w:tblStylePr>
    <w:tblStylePr w:type="lastCol">
      <w:rPr>
        <w:rFonts w:cs="Times New Roman"/>
        <w:b/>
        <w:color w:val="404040"/>
      </w:rPr>
    </w:tblStylePr>
    <w:tblStylePr w:type="band1Vert">
      <w:rPr>
        <w:rFonts w:cs="Times New Roman"/>
      </w:rPr>
      <w:tblPr/>
      <w:tcPr>
        <w:shd w:val="clear" w:color="D2DFEE" w:fill="D2DFEE"/>
      </w:tcPr>
    </w:tblStylePr>
    <w:tblStylePr w:type="band1Horz">
      <w:rPr>
        <w:rFonts w:cs="Times New Roman"/>
      </w:rPr>
      <w:tblPr/>
      <w:tcPr>
        <w:shd w:val="clear" w:color="D2DFEE" w:fill="D2DFEE"/>
      </w:tcPr>
    </w:tblStylePr>
  </w:style>
  <w:style w:type="table" w:customStyle="1" w:styleId="ListTable1Light-Accent2">
    <w:name w:val="List Table 1 Light - Accent 2"/>
    <w:basedOn w:val="a2"/>
    <w:uiPriority w:val="99"/>
    <w:rsid w:val="00FB1AAB"/>
    <w:pPr>
      <w:spacing w:after="0" w:line="240" w:lineRule="auto"/>
    </w:pPr>
    <w:rPr>
      <w:lang w:eastAsia="en-US"/>
    </w:rPr>
    <w:tblPr>
      <w:tblStyleRowBandSize w:val="1"/>
      <w:tblStyleColBandSize w:val="1"/>
    </w:tblPr>
    <w:tblStylePr w:type="firstRow">
      <w:rPr>
        <w:rFonts w:cs="Times New Roman"/>
        <w:b/>
        <w:color w:val="404040"/>
      </w:rPr>
      <w:tblPr/>
      <w:tcPr>
        <w:tcBorders>
          <w:top w:val="none" w:sz="4" w:space="0" w:color="000000"/>
          <w:left w:val="none" w:sz="4" w:space="0" w:color="000000"/>
          <w:bottom w:val="single" w:sz="4" w:space="0" w:color="C0504D"/>
          <w:right w:val="none" w:sz="4" w:space="0" w:color="000000"/>
        </w:tcBorders>
      </w:tcPr>
    </w:tblStylePr>
    <w:tblStylePr w:type="lastRow">
      <w:rPr>
        <w:rFonts w:cs="Times New Roman"/>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rFonts w:cs="Times New Roman"/>
        <w:b/>
        <w:color w:val="404040"/>
      </w:rPr>
    </w:tblStylePr>
    <w:tblStylePr w:type="lastCol">
      <w:rPr>
        <w:rFonts w:cs="Times New Roman"/>
        <w:b/>
        <w:color w:val="404040"/>
      </w:rPr>
    </w:tblStylePr>
    <w:tblStylePr w:type="band1Vert">
      <w:rPr>
        <w:rFonts w:cs="Times New Roman"/>
      </w:rPr>
      <w:tblPr/>
      <w:tcPr>
        <w:shd w:val="clear" w:color="EFD2D2" w:fill="EFD2D2"/>
      </w:tcPr>
    </w:tblStylePr>
    <w:tblStylePr w:type="band1Horz">
      <w:rPr>
        <w:rFonts w:cs="Times New Roman"/>
      </w:rPr>
      <w:tblPr/>
      <w:tcPr>
        <w:shd w:val="clear" w:color="EFD2D2" w:fill="EFD2D2"/>
      </w:tcPr>
    </w:tblStylePr>
  </w:style>
  <w:style w:type="table" w:customStyle="1" w:styleId="ListTable1Light-Accent3">
    <w:name w:val="List Table 1 Light - Accent 3"/>
    <w:basedOn w:val="a2"/>
    <w:uiPriority w:val="99"/>
    <w:rsid w:val="00FB1AAB"/>
    <w:pPr>
      <w:spacing w:after="0" w:line="240" w:lineRule="auto"/>
    </w:pPr>
    <w:rPr>
      <w:lang w:eastAsia="en-US"/>
    </w:rPr>
    <w:tblPr>
      <w:tblStyleRowBandSize w:val="1"/>
      <w:tblStyleColBandSize w:val="1"/>
    </w:tblPr>
    <w:tblStylePr w:type="firstRow">
      <w:rPr>
        <w:rFonts w:cs="Times New Roman"/>
        <w:b/>
        <w:color w:val="404040"/>
      </w:rPr>
      <w:tblPr/>
      <w:tcPr>
        <w:tcBorders>
          <w:top w:val="none" w:sz="4" w:space="0" w:color="000000"/>
          <w:left w:val="none" w:sz="4" w:space="0" w:color="000000"/>
          <w:bottom w:val="single" w:sz="4" w:space="0" w:color="9BBB59"/>
          <w:right w:val="none" w:sz="4" w:space="0" w:color="000000"/>
        </w:tcBorders>
      </w:tcPr>
    </w:tblStylePr>
    <w:tblStylePr w:type="lastRow">
      <w:rPr>
        <w:rFonts w:cs="Times New Roman"/>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rFonts w:cs="Times New Roman"/>
        <w:b/>
        <w:color w:val="404040"/>
      </w:rPr>
    </w:tblStylePr>
    <w:tblStylePr w:type="lastCol">
      <w:rPr>
        <w:rFonts w:cs="Times New Roman"/>
        <w:b/>
        <w:color w:val="404040"/>
      </w:rPr>
    </w:tblStylePr>
    <w:tblStylePr w:type="band1Vert">
      <w:rPr>
        <w:rFonts w:cs="Times New Roman"/>
      </w:rPr>
      <w:tblPr/>
      <w:tcPr>
        <w:shd w:val="clear" w:color="E5EED5" w:fill="E5EED5"/>
      </w:tcPr>
    </w:tblStylePr>
    <w:tblStylePr w:type="band1Horz">
      <w:rPr>
        <w:rFonts w:cs="Times New Roman"/>
      </w:rPr>
      <w:tblPr/>
      <w:tcPr>
        <w:shd w:val="clear" w:color="E5EED5" w:fill="E5EED5"/>
      </w:tcPr>
    </w:tblStylePr>
  </w:style>
  <w:style w:type="table" w:customStyle="1" w:styleId="ListTable1Light-Accent4">
    <w:name w:val="List Table 1 Light - Accent 4"/>
    <w:basedOn w:val="a2"/>
    <w:uiPriority w:val="99"/>
    <w:rsid w:val="00FB1AAB"/>
    <w:pPr>
      <w:spacing w:after="0" w:line="240" w:lineRule="auto"/>
    </w:pPr>
    <w:rPr>
      <w:lang w:eastAsia="en-US"/>
    </w:rPr>
    <w:tblPr>
      <w:tblStyleRowBandSize w:val="1"/>
      <w:tblStyleColBandSize w:val="1"/>
    </w:tblPr>
    <w:tblStylePr w:type="firstRow">
      <w:rPr>
        <w:rFonts w:cs="Times New Roman"/>
        <w:b/>
        <w:color w:val="404040"/>
      </w:rPr>
      <w:tblPr/>
      <w:tcPr>
        <w:tcBorders>
          <w:top w:val="none" w:sz="4" w:space="0" w:color="000000"/>
          <w:left w:val="none" w:sz="4" w:space="0" w:color="000000"/>
          <w:bottom w:val="single" w:sz="4" w:space="0" w:color="8064A2"/>
          <w:right w:val="none" w:sz="4" w:space="0" w:color="000000"/>
        </w:tcBorders>
      </w:tcPr>
    </w:tblStylePr>
    <w:tblStylePr w:type="lastRow">
      <w:rPr>
        <w:rFonts w:cs="Times New Roman"/>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rFonts w:cs="Times New Roman"/>
        <w:b/>
        <w:color w:val="404040"/>
      </w:rPr>
    </w:tblStylePr>
    <w:tblStylePr w:type="lastCol">
      <w:rPr>
        <w:rFonts w:cs="Times New Roman"/>
        <w:b/>
        <w:color w:val="404040"/>
      </w:rPr>
    </w:tblStylePr>
    <w:tblStylePr w:type="band1Vert">
      <w:rPr>
        <w:rFonts w:cs="Times New Roman"/>
      </w:rPr>
      <w:tblPr/>
      <w:tcPr>
        <w:shd w:val="clear" w:color="DFD8E7" w:fill="DFD8E7"/>
      </w:tcPr>
    </w:tblStylePr>
    <w:tblStylePr w:type="band1Horz">
      <w:rPr>
        <w:rFonts w:cs="Times New Roman"/>
      </w:rPr>
      <w:tblPr/>
      <w:tcPr>
        <w:shd w:val="clear" w:color="DFD8E7" w:fill="DFD8E7"/>
      </w:tcPr>
    </w:tblStylePr>
  </w:style>
  <w:style w:type="table" w:customStyle="1" w:styleId="ListTable1Light-Accent5">
    <w:name w:val="List Table 1 Light - Accent 5"/>
    <w:basedOn w:val="a2"/>
    <w:uiPriority w:val="99"/>
    <w:rsid w:val="00FB1AAB"/>
    <w:pPr>
      <w:spacing w:after="0" w:line="240" w:lineRule="auto"/>
    </w:pPr>
    <w:rPr>
      <w:lang w:eastAsia="en-US"/>
    </w:rPr>
    <w:tblPr>
      <w:tblStyleRowBandSize w:val="1"/>
      <w:tblStyleColBandSize w:val="1"/>
    </w:tblPr>
    <w:tblStylePr w:type="firstRow">
      <w:rPr>
        <w:rFonts w:cs="Times New Roman"/>
        <w:b/>
        <w:color w:val="404040"/>
      </w:rPr>
      <w:tblPr/>
      <w:tcPr>
        <w:tcBorders>
          <w:top w:val="none" w:sz="4" w:space="0" w:color="000000"/>
          <w:left w:val="none" w:sz="4" w:space="0" w:color="000000"/>
          <w:bottom w:val="single" w:sz="4" w:space="0" w:color="4BACC6"/>
          <w:right w:val="none" w:sz="4" w:space="0" w:color="000000"/>
        </w:tcBorders>
      </w:tcPr>
    </w:tblStylePr>
    <w:tblStylePr w:type="lastRow">
      <w:rPr>
        <w:rFonts w:cs="Times New Roman"/>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rFonts w:cs="Times New Roman"/>
        <w:b/>
        <w:color w:val="404040"/>
      </w:rPr>
    </w:tblStylePr>
    <w:tblStylePr w:type="lastCol">
      <w:rPr>
        <w:rFonts w:cs="Times New Roman"/>
        <w:b/>
        <w:color w:val="404040"/>
      </w:rPr>
    </w:tblStylePr>
    <w:tblStylePr w:type="band1Vert">
      <w:rPr>
        <w:rFonts w:cs="Times New Roman"/>
      </w:rPr>
      <w:tblPr/>
      <w:tcPr>
        <w:shd w:val="clear" w:color="D1EAF0" w:fill="D1EAF0"/>
      </w:tcPr>
    </w:tblStylePr>
    <w:tblStylePr w:type="band1Horz">
      <w:rPr>
        <w:rFonts w:cs="Times New Roman"/>
      </w:rPr>
      <w:tblPr/>
      <w:tcPr>
        <w:shd w:val="clear" w:color="D1EAF0" w:fill="D1EAF0"/>
      </w:tcPr>
    </w:tblStylePr>
  </w:style>
  <w:style w:type="table" w:customStyle="1" w:styleId="ListTable1Light-Accent6">
    <w:name w:val="List Table 1 Light - Accent 6"/>
    <w:basedOn w:val="a2"/>
    <w:uiPriority w:val="99"/>
    <w:rsid w:val="00FB1AAB"/>
    <w:pPr>
      <w:spacing w:after="0" w:line="240" w:lineRule="auto"/>
    </w:pPr>
    <w:rPr>
      <w:lang w:eastAsia="en-US"/>
    </w:rPr>
    <w:tblPr>
      <w:tblStyleRowBandSize w:val="1"/>
      <w:tblStyleColBandSize w:val="1"/>
    </w:tblPr>
    <w:tblStylePr w:type="firstRow">
      <w:rPr>
        <w:rFonts w:cs="Times New Roman"/>
        <w:b/>
        <w:color w:val="404040"/>
      </w:rPr>
      <w:tblPr/>
      <w:tcPr>
        <w:tcBorders>
          <w:top w:val="none" w:sz="4" w:space="0" w:color="000000"/>
          <w:left w:val="none" w:sz="4" w:space="0" w:color="000000"/>
          <w:bottom w:val="single" w:sz="4" w:space="0" w:color="F79646"/>
          <w:right w:val="none" w:sz="4" w:space="0" w:color="000000"/>
        </w:tcBorders>
      </w:tcPr>
    </w:tblStylePr>
    <w:tblStylePr w:type="lastRow">
      <w:rPr>
        <w:rFonts w:cs="Times New Roman"/>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rFonts w:cs="Times New Roman"/>
        <w:b/>
        <w:color w:val="404040"/>
      </w:rPr>
    </w:tblStylePr>
    <w:tblStylePr w:type="lastCol">
      <w:rPr>
        <w:rFonts w:cs="Times New Roman"/>
        <w:b/>
        <w:color w:val="404040"/>
      </w:rPr>
    </w:tblStylePr>
    <w:tblStylePr w:type="band1Vert">
      <w:rPr>
        <w:rFonts w:cs="Times New Roman"/>
      </w:rPr>
      <w:tblPr/>
      <w:tcPr>
        <w:shd w:val="clear" w:color="FDE4D0" w:fill="FDE4D0"/>
      </w:tcPr>
    </w:tblStylePr>
    <w:tblStylePr w:type="band1Horz">
      <w:rPr>
        <w:rFonts w:cs="Times New Roman"/>
      </w:rPr>
      <w:tblPr/>
      <w:tcPr>
        <w:shd w:val="clear" w:color="FDE4D0" w:fill="FDE4D0"/>
      </w:tcPr>
    </w:tblStylePr>
  </w:style>
  <w:style w:type="table" w:customStyle="1" w:styleId="-210">
    <w:name w:val="Список-таблица 21"/>
    <w:basedOn w:val="a2"/>
    <w:uiPriority w:val="99"/>
    <w:rsid w:val="00FB1AAB"/>
    <w:pPr>
      <w:spacing w:after="0" w:line="240" w:lineRule="auto"/>
    </w:pPr>
    <w:rPr>
      <w:lang w:eastAsia="en-US"/>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cs="Times New Roman"/>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cs="Times New Roman"/>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cs="Times New Roman"/>
        <w:b/>
        <w:color w:val="404040"/>
        <w:sz w:val="22"/>
      </w:rPr>
    </w:tblStylePr>
    <w:tblStylePr w:type="lastCol">
      <w:rPr>
        <w:rFonts w:ascii="Arial" w:hAnsi="Arial" w:cs="Times New Roman"/>
        <w:b/>
        <w:color w:val="404040"/>
        <w:sz w:val="22"/>
      </w:rPr>
    </w:tblStylePr>
    <w:tblStylePr w:type="band1Vert">
      <w:rPr>
        <w:rFonts w:ascii="Arial" w:hAnsi="Arial" w:cs="Times New Roman"/>
        <w:color w:val="404040"/>
        <w:sz w:val="22"/>
      </w:rPr>
      <w:tblPr/>
      <w:tcPr>
        <w:shd w:val="clear" w:color="BFBFBF" w:fill="BFBFBF"/>
      </w:tcPr>
    </w:tblStylePr>
    <w:tblStylePr w:type="band1Horz">
      <w:rPr>
        <w:rFonts w:ascii="Arial" w:hAnsi="Arial" w:cs="Times New Roman"/>
        <w:color w:val="404040"/>
        <w:sz w:val="22"/>
      </w:rPr>
      <w:tblPr/>
      <w:tcPr>
        <w:shd w:val="clear" w:color="BFBFBF" w:fill="BFBFBF"/>
      </w:tcPr>
    </w:tblStylePr>
  </w:style>
  <w:style w:type="table" w:customStyle="1" w:styleId="ListTable2-Accent1">
    <w:name w:val="List Table 2 - Accent 1"/>
    <w:basedOn w:val="a2"/>
    <w:uiPriority w:val="99"/>
    <w:rsid w:val="00FB1AAB"/>
    <w:pPr>
      <w:spacing w:after="0" w:line="240" w:lineRule="auto"/>
    </w:pPr>
    <w:rPr>
      <w:lang w:eastAsia="en-US"/>
    </w:r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cs="Times New Roman"/>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cs="Times New Roman"/>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cs="Times New Roman"/>
        <w:b/>
        <w:color w:val="404040"/>
        <w:sz w:val="22"/>
      </w:rPr>
    </w:tblStylePr>
    <w:tblStylePr w:type="lastCol">
      <w:rPr>
        <w:rFonts w:ascii="Arial" w:hAnsi="Arial" w:cs="Times New Roman"/>
        <w:b/>
        <w:color w:val="404040"/>
        <w:sz w:val="22"/>
      </w:rPr>
    </w:tblStylePr>
    <w:tblStylePr w:type="band1Vert">
      <w:rPr>
        <w:rFonts w:ascii="Arial" w:hAnsi="Arial" w:cs="Times New Roman"/>
        <w:color w:val="404040"/>
        <w:sz w:val="22"/>
      </w:rPr>
      <w:tblPr/>
      <w:tcPr>
        <w:shd w:val="clear" w:color="D2DFEE" w:fill="D2DFEE"/>
      </w:tcPr>
    </w:tblStylePr>
    <w:tblStylePr w:type="band1Horz">
      <w:rPr>
        <w:rFonts w:ascii="Arial" w:hAnsi="Arial" w:cs="Times New Roman"/>
        <w:color w:val="404040"/>
        <w:sz w:val="22"/>
      </w:rPr>
      <w:tblPr/>
      <w:tcPr>
        <w:shd w:val="clear" w:color="D2DFEE" w:fill="D2DFEE"/>
      </w:tcPr>
    </w:tblStylePr>
  </w:style>
  <w:style w:type="table" w:customStyle="1" w:styleId="ListTable2-Accent2">
    <w:name w:val="List Table 2 - Accent 2"/>
    <w:basedOn w:val="a2"/>
    <w:uiPriority w:val="99"/>
    <w:rsid w:val="00FB1AAB"/>
    <w:pPr>
      <w:spacing w:after="0" w:line="240" w:lineRule="auto"/>
    </w:pPr>
    <w:rPr>
      <w:lang w:eastAsia="en-US"/>
    </w:r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cs="Times New Roman"/>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cs="Times New Roman"/>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cs="Times New Roman"/>
        <w:b/>
        <w:color w:val="404040"/>
        <w:sz w:val="22"/>
      </w:rPr>
    </w:tblStylePr>
    <w:tblStylePr w:type="lastCol">
      <w:rPr>
        <w:rFonts w:ascii="Arial" w:hAnsi="Arial" w:cs="Times New Roman"/>
        <w:b/>
        <w:color w:val="404040"/>
        <w:sz w:val="22"/>
      </w:rPr>
    </w:tblStylePr>
    <w:tblStylePr w:type="band1Vert">
      <w:rPr>
        <w:rFonts w:ascii="Arial" w:hAnsi="Arial" w:cs="Times New Roman"/>
        <w:color w:val="404040"/>
        <w:sz w:val="22"/>
      </w:rPr>
      <w:tblPr/>
      <w:tcPr>
        <w:shd w:val="clear" w:color="EFD2D2" w:fill="EFD2D2"/>
      </w:tcPr>
    </w:tblStylePr>
    <w:tblStylePr w:type="band1Horz">
      <w:rPr>
        <w:rFonts w:ascii="Arial" w:hAnsi="Arial" w:cs="Times New Roman"/>
        <w:color w:val="404040"/>
        <w:sz w:val="22"/>
      </w:rPr>
      <w:tblPr/>
      <w:tcPr>
        <w:shd w:val="clear" w:color="EFD2D2" w:fill="EFD2D2"/>
      </w:tcPr>
    </w:tblStylePr>
  </w:style>
  <w:style w:type="table" w:customStyle="1" w:styleId="ListTable2-Accent3">
    <w:name w:val="List Table 2 - Accent 3"/>
    <w:basedOn w:val="a2"/>
    <w:uiPriority w:val="99"/>
    <w:rsid w:val="00FB1AAB"/>
    <w:pPr>
      <w:spacing w:after="0" w:line="240" w:lineRule="auto"/>
    </w:pPr>
    <w:rPr>
      <w:lang w:eastAsia="en-US"/>
    </w:r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cs="Times New Roman"/>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cs="Times New Roman"/>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cs="Times New Roman"/>
        <w:b/>
        <w:color w:val="404040"/>
        <w:sz w:val="22"/>
      </w:rPr>
    </w:tblStylePr>
    <w:tblStylePr w:type="lastCol">
      <w:rPr>
        <w:rFonts w:ascii="Arial" w:hAnsi="Arial" w:cs="Times New Roman"/>
        <w:b/>
        <w:color w:val="404040"/>
        <w:sz w:val="22"/>
      </w:rPr>
    </w:tblStylePr>
    <w:tblStylePr w:type="band1Vert">
      <w:rPr>
        <w:rFonts w:ascii="Arial" w:hAnsi="Arial" w:cs="Times New Roman"/>
        <w:color w:val="404040"/>
        <w:sz w:val="22"/>
      </w:rPr>
      <w:tblPr/>
      <w:tcPr>
        <w:shd w:val="clear" w:color="E5EED5" w:fill="E5EED5"/>
      </w:tcPr>
    </w:tblStylePr>
    <w:tblStylePr w:type="band1Horz">
      <w:rPr>
        <w:rFonts w:ascii="Arial" w:hAnsi="Arial" w:cs="Times New Roman"/>
        <w:color w:val="404040"/>
        <w:sz w:val="22"/>
      </w:rPr>
      <w:tblPr/>
      <w:tcPr>
        <w:shd w:val="clear" w:color="E5EED5" w:fill="E5EED5"/>
      </w:tcPr>
    </w:tblStylePr>
  </w:style>
  <w:style w:type="table" w:customStyle="1" w:styleId="ListTable2-Accent4">
    <w:name w:val="List Table 2 - Accent 4"/>
    <w:basedOn w:val="a2"/>
    <w:uiPriority w:val="99"/>
    <w:rsid w:val="00FB1AAB"/>
    <w:pPr>
      <w:spacing w:after="0" w:line="240" w:lineRule="auto"/>
    </w:pPr>
    <w:rPr>
      <w:lang w:eastAsia="en-US"/>
    </w:r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cs="Times New Roman"/>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cs="Times New Roman"/>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cs="Times New Roman"/>
        <w:b/>
        <w:color w:val="404040"/>
        <w:sz w:val="22"/>
      </w:rPr>
    </w:tblStylePr>
    <w:tblStylePr w:type="lastCol">
      <w:rPr>
        <w:rFonts w:ascii="Arial" w:hAnsi="Arial" w:cs="Times New Roman"/>
        <w:b/>
        <w:color w:val="404040"/>
        <w:sz w:val="22"/>
      </w:rPr>
    </w:tblStylePr>
    <w:tblStylePr w:type="band1Vert">
      <w:rPr>
        <w:rFonts w:ascii="Arial" w:hAnsi="Arial" w:cs="Times New Roman"/>
        <w:color w:val="404040"/>
        <w:sz w:val="22"/>
      </w:rPr>
      <w:tblPr/>
      <w:tcPr>
        <w:shd w:val="clear" w:color="DFD8E7" w:fill="DFD8E7"/>
      </w:tcPr>
    </w:tblStylePr>
    <w:tblStylePr w:type="band1Horz">
      <w:rPr>
        <w:rFonts w:ascii="Arial" w:hAnsi="Arial" w:cs="Times New Roman"/>
        <w:color w:val="404040"/>
        <w:sz w:val="22"/>
      </w:rPr>
      <w:tblPr/>
      <w:tcPr>
        <w:shd w:val="clear" w:color="DFD8E7" w:fill="DFD8E7"/>
      </w:tcPr>
    </w:tblStylePr>
  </w:style>
  <w:style w:type="table" w:customStyle="1" w:styleId="ListTable2-Accent5">
    <w:name w:val="List Table 2 - Accent 5"/>
    <w:basedOn w:val="a2"/>
    <w:uiPriority w:val="99"/>
    <w:rsid w:val="00FB1AAB"/>
    <w:pPr>
      <w:spacing w:after="0" w:line="240" w:lineRule="auto"/>
    </w:pPr>
    <w:rPr>
      <w:lang w:eastAsia="en-US"/>
    </w:r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cs="Times New Roman"/>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cs="Times New Roman"/>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cs="Times New Roman"/>
        <w:b/>
        <w:color w:val="404040"/>
        <w:sz w:val="22"/>
      </w:rPr>
    </w:tblStylePr>
    <w:tblStylePr w:type="lastCol">
      <w:rPr>
        <w:rFonts w:ascii="Arial" w:hAnsi="Arial" w:cs="Times New Roman"/>
        <w:b/>
        <w:color w:val="404040"/>
        <w:sz w:val="22"/>
      </w:rPr>
    </w:tblStylePr>
    <w:tblStylePr w:type="band1Vert">
      <w:rPr>
        <w:rFonts w:ascii="Arial" w:hAnsi="Arial" w:cs="Times New Roman"/>
        <w:color w:val="404040"/>
        <w:sz w:val="22"/>
      </w:rPr>
      <w:tblPr/>
      <w:tcPr>
        <w:shd w:val="clear" w:color="D1EAF0" w:fill="D1EAF0"/>
      </w:tcPr>
    </w:tblStylePr>
    <w:tblStylePr w:type="band1Horz">
      <w:rPr>
        <w:rFonts w:ascii="Arial" w:hAnsi="Arial" w:cs="Times New Roman"/>
        <w:color w:val="404040"/>
        <w:sz w:val="22"/>
      </w:rPr>
      <w:tblPr/>
      <w:tcPr>
        <w:shd w:val="clear" w:color="D1EAF0" w:fill="D1EAF0"/>
      </w:tcPr>
    </w:tblStylePr>
  </w:style>
  <w:style w:type="table" w:customStyle="1" w:styleId="ListTable2-Accent6">
    <w:name w:val="List Table 2 - Accent 6"/>
    <w:basedOn w:val="a2"/>
    <w:uiPriority w:val="99"/>
    <w:rsid w:val="00FB1AAB"/>
    <w:pPr>
      <w:spacing w:after="0" w:line="240" w:lineRule="auto"/>
    </w:pPr>
    <w:rPr>
      <w:lang w:eastAsia="en-US"/>
    </w:r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cs="Times New Roman"/>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cs="Times New Roman"/>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cs="Times New Roman"/>
        <w:b/>
        <w:color w:val="404040"/>
        <w:sz w:val="22"/>
      </w:rPr>
    </w:tblStylePr>
    <w:tblStylePr w:type="lastCol">
      <w:rPr>
        <w:rFonts w:ascii="Arial" w:hAnsi="Arial" w:cs="Times New Roman"/>
        <w:b/>
        <w:color w:val="404040"/>
        <w:sz w:val="22"/>
      </w:rPr>
    </w:tblStylePr>
    <w:tblStylePr w:type="band1Vert">
      <w:rPr>
        <w:rFonts w:ascii="Arial" w:hAnsi="Arial" w:cs="Times New Roman"/>
        <w:color w:val="404040"/>
        <w:sz w:val="22"/>
      </w:rPr>
      <w:tblPr/>
      <w:tcPr>
        <w:shd w:val="clear" w:color="FDE4D0" w:fill="FDE4D0"/>
      </w:tcPr>
    </w:tblStylePr>
    <w:tblStylePr w:type="band1Horz">
      <w:rPr>
        <w:rFonts w:ascii="Arial" w:hAnsi="Arial" w:cs="Times New Roman"/>
        <w:color w:val="404040"/>
        <w:sz w:val="22"/>
      </w:rPr>
      <w:tblPr/>
      <w:tcPr>
        <w:shd w:val="clear" w:color="FDE4D0" w:fill="FDE4D0"/>
      </w:tcPr>
    </w:tblStylePr>
  </w:style>
  <w:style w:type="table" w:customStyle="1" w:styleId="-310">
    <w:name w:val="Список-таблица 31"/>
    <w:basedOn w:val="a2"/>
    <w:uiPriority w:val="99"/>
    <w:rsid w:val="00FB1AAB"/>
    <w:pPr>
      <w:spacing w:after="0" w:line="240" w:lineRule="auto"/>
    </w:pPr>
    <w:rPr>
      <w:lang w:eastAsia="en-US"/>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cs="Times New Roman"/>
        <w:b/>
        <w:color w:val="FFFFFF"/>
        <w:sz w:val="22"/>
      </w:rPr>
      <w:tblPr/>
      <w:tcPr>
        <w:shd w:val="clear" w:color="000000" w:fill="000000"/>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tcBorders>
          <w:left w:val="single" w:sz="4" w:space="0" w:color="000000"/>
          <w:right w:val="single" w:sz="4" w:space="0" w:color="000000"/>
        </w:tcBorders>
      </w:tcPr>
    </w:tblStylePr>
    <w:tblStylePr w:type="band1Horz">
      <w:rPr>
        <w:rFonts w:ascii="Arial" w:hAnsi="Arial" w:cs="Times New Roman"/>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2"/>
    <w:uiPriority w:val="99"/>
    <w:rsid w:val="00FB1AAB"/>
    <w:pPr>
      <w:spacing w:after="0" w:line="240" w:lineRule="auto"/>
    </w:pPr>
    <w:rPr>
      <w:lang w:eastAsia="en-US"/>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cs="Times New Roman"/>
        <w:b/>
        <w:color w:val="FFFFFF"/>
        <w:sz w:val="22"/>
      </w:rPr>
      <w:tblPr/>
      <w:tcPr>
        <w:shd w:val="clear" w:color="4F81BD" w:fill="4F81BD"/>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tcBorders>
          <w:left w:val="single" w:sz="4" w:space="0" w:color="4F81BD"/>
          <w:right w:val="single" w:sz="4" w:space="0" w:color="4F81BD"/>
        </w:tcBorders>
      </w:tcPr>
    </w:tblStylePr>
    <w:tblStylePr w:type="band1Horz">
      <w:rPr>
        <w:rFonts w:ascii="Arial" w:hAnsi="Arial" w:cs="Times New Roman"/>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2"/>
    <w:uiPriority w:val="99"/>
    <w:rsid w:val="00FB1AAB"/>
    <w:pPr>
      <w:spacing w:after="0" w:line="240" w:lineRule="auto"/>
    </w:pPr>
    <w:rPr>
      <w:lang w:eastAsia="en-US"/>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cs="Times New Roman"/>
        <w:b/>
        <w:color w:val="FFFFFF"/>
        <w:sz w:val="22"/>
      </w:rPr>
      <w:tblPr/>
      <w:tcPr>
        <w:shd w:val="clear" w:color="D99695" w:fill="D99695"/>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tcBorders>
          <w:left w:val="single" w:sz="4" w:space="0" w:color="D99695"/>
          <w:right w:val="single" w:sz="4" w:space="0" w:color="D99695"/>
        </w:tcBorders>
      </w:tcPr>
    </w:tblStylePr>
    <w:tblStylePr w:type="band1Horz">
      <w:rPr>
        <w:rFonts w:ascii="Arial" w:hAnsi="Arial" w:cs="Times New Roman"/>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2"/>
    <w:uiPriority w:val="99"/>
    <w:rsid w:val="00FB1AAB"/>
    <w:pPr>
      <w:spacing w:after="0" w:line="240" w:lineRule="auto"/>
    </w:pPr>
    <w:rPr>
      <w:lang w:eastAsia="en-US"/>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cs="Times New Roman"/>
        <w:b/>
        <w:color w:val="FFFFFF"/>
        <w:sz w:val="22"/>
      </w:rPr>
      <w:tblPr/>
      <w:tcPr>
        <w:shd w:val="clear" w:color="C3D69B" w:fill="C3D69B"/>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tcBorders>
          <w:left w:val="single" w:sz="4" w:space="0" w:color="C3D69B"/>
          <w:right w:val="single" w:sz="4" w:space="0" w:color="C3D69B"/>
        </w:tcBorders>
      </w:tcPr>
    </w:tblStylePr>
    <w:tblStylePr w:type="band1Horz">
      <w:rPr>
        <w:rFonts w:ascii="Arial" w:hAnsi="Arial" w:cs="Times New Roman"/>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2"/>
    <w:uiPriority w:val="99"/>
    <w:rsid w:val="00FB1AAB"/>
    <w:pPr>
      <w:spacing w:after="0" w:line="240" w:lineRule="auto"/>
    </w:pPr>
    <w:rPr>
      <w:lang w:eastAsia="en-US"/>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cs="Times New Roman"/>
        <w:b/>
        <w:color w:val="FFFFFF"/>
        <w:sz w:val="22"/>
      </w:rPr>
      <w:tblPr/>
      <w:tcPr>
        <w:shd w:val="clear" w:color="B2A1C6" w:fill="B2A1C6"/>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tcBorders>
          <w:left w:val="single" w:sz="4" w:space="0" w:color="B2A1C6"/>
          <w:right w:val="single" w:sz="4" w:space="0" w:color="B2A1C6"/>
        </w:tcBorders>
      </w:tcPr>
    </w:tblStylePr>
    <w:tblStylePr w:type="band1Horz">
      <w:rPr>
        <w:rFonts w:ascii="Arial" w:hAnsi="Arial" w:cs="Times New Roman"/>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2"/>
    <w:uiPriority w:val="99"/>
    <w:rsid w:val="00FB1AAB"/>
    <w:pPr>
      <w:spacing w:after="0" w:line="240" w:lineRule="auto"/>
    </w:pPr>
    <w:rPr>
      <w:lang w:eastAsia="en-US"/>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cs="Times New Roman"/>
        <w:b/>
        <w:color w:val="FFFFFF"/>
        <w:sz w:val="22"/>
      </w:rPr>
      <w:tblPr/>
      <w:tcPr>
        <w:shd w:val="clear" w:color="92CCDC" w:fill="92CCDC"/>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tcBorders>
          <w:left w:val="single" w:sz="4" w:space="0" w:color="92CCDC"/>
          <w:right w:val="single" w:sz="4" w:space="0" w:color="92CCDC"/>
        </w:tcBorders>
      </w:tcPr>
    </w:tblStylePr>
    <w:tblStylePr w:type="band1Horz">
      <w:rPr>
        <w:rFonts w:ascii="Arial" w:hAnsi="Arial" w:cs="Times New Roman"/>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2"/>
    <w:uiPriority w:val="99"/>
    <w:rsid w:val="00FB1AAB"/>
    <w:pPr>
      <w:spacing w:after="0" w:line="240" w:lineRule="auto"/>
    </w:pPr>
    <w:rPr>
      <w:lang w:eastAsia="en-US"/>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cs="Times New Roman"/>
        <w:b/>
        <w:color w:val="FFFFFF"/>
        <w:sz w:val="22"/>
      </w:rPr>
      <w:tblPr/>
      <w:tcPr>
        <w:shd w:val="clear" w:color="FAC090" w:fill="FAC090"/>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tcBorders>
          <w:left w:val="single" w:sz="4" w:space="0" w:color="FAC090"/>
          <w:right w:val="single" w:sz="4" w:space="0" w:color="FAC090"/>
        </w:tcBorders>
      </w:tcPr>
    </w:tblStylePr>
    <w:tblStylePr w:type="band1Horz">
      <w:rPr>
        <w:rFonts w:ascii="Arial" w:hAnsi="Arial" w:cs="Times New Roman"/>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2"/>
    <w:uiPriority w:val="99"/>
    <w:rsid w:val="00FB1AAB"/>
    <w:pPr>
      <w:spacing w:after="0" w:line="240" w:lineRule="auto"/>
    </w:pPr>
    <w:rPr>
      <w:lang w:eastAsia="en-US"/>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cs="Times New Roman"/>
        <w:b/>
        <w:color w:val="FFFFFF"/>
        <w:sz w:val="22"/>
      </w:rPr>
      <w:tblPr/>
      <w:tcPr>
        <w:shd w:val="clear" w:color="000000" w:fill="000000"/>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BFBFBF" w:fill="BFBFBF"/>
      </w:tcPr>
    </w:tblStylePr>
    <w:tblStylePr w:type="band1Horz">
      <w:rPr>
        <w:rFonts w:ascii="Arial" w:hAnsi="Arial" w:cs="Times New Roman"/>
        <w:color w:val="404040"/>
        <w:sz w:val="22"/>
      </w:rPr>
      <w:tblPr/>
      <w:tcPr>
        <w:shd w:val="clear" w:color="BFBFBF" w:fill="BFBFBF"/>
      </w:tcPr>
    </w:tblStylePr>
  </w:style>
  <w:style w:type="table" w:customStyle="1" w:styleId="ListTable4-Accent1">
    <w:name w:val="List Table 4 - Accent 1"/>
    <w:basedOn w:val="a2"/>
    <w:uiPriority w:val="99"/>
    <w:rsid w:val="00FB1AAB"/>
    <w:pPr>
      <w:spacing w:after="0" w:line="240" w:lineRule="auto"/>
    </w:pPr>
    <w:rPr>
      <w:lang w:eastAsia="en-US"/>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cs="Times New Roman"/>
        <w:b/>
        <w:color w:val="FFFFFF"/>
        <w:sz w:val="22"/>
      </w:rPr>
      <w:tblPr/>
      <w:tcPr>
        <w:shd w:val="clear" w:color="4F81BD" w:fill="4F81BD"/>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D2DFEE" w:fill="D2DFEE"/>
      </w:tcPr>
    </w:tblStylePr>
    <w:tblStylePr w:type="band1Horz">
      <w:rPr>
        <w:rFonts w:ascii="Arial" w:hAnsi="Arial" w:cs="Times New Roman"/>
        <w:color w:val="404040"/>
        <w:sz w:val="22"/>
      </w:rPr>
      <w:tblPr/>
      <w:tcPr>
        <w:shd w:val="clear" w:color="D2DFEE" w:fill="D2DFEE"/>
      </w:tcPr>
    </w:tblStylePr>
  </w:style>
  <w:style w:type="table" w:customStyle="1" w:styleId="ListTable4-Accent2">
    <w:name w:val="List Table 4 - Accent 2"/>
    <w:basedOn w:val="a2"/>
    <w:uiPriority w:val="99"/>
    <w:rsid w:val="00FB1AAB"/>
    <w:pPr>
      <w:spacing w:after="0" w:line="240" w:lineRule="auto"/>
    </w:pPr>
    <w:rPr>
      <w:lang w:eastAsia="en-US"/>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cs="Times New Roman"/>
        <w:b/>
        <w:color w:val="FFFFFF"/>
        <w:sz w:val="22"/>
      </w:rPr>
      <w:tblPr/>
      <w:tcPr>
        <w:shd w:val="clear" w:color="C0504D" w:fill="C0504D"/>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EFD2D2" w:fill="EFD2D2"/>
      </w:tcPr>
    </w:tblStylePr>
    <w:tblStylePr w:type="band1Horz">
      <w:rPr>
        <w:rFonts w:ascii="Arial" w:hAnsi="Arial" w:cs="Times New Roman"/>
        <w:color w:val="404040"/>
        <w:sz w:val="22"/>
      </w:rPr>
      <w:tblPr/>
      <w:tcPr>
        <w:shd w:val="clear" w:color="EFD2D2" w:fill="EFD2D2"/>
      </w:tcPr>
    </w:tblStylePr>
  </w:style>
  <w:style w:type="table" w:customStyle="1" w:styleId="ListTable4-Accent3">
    <w:name w:val="List Table 4 - Accent 3"/>
    <w:basedOn w:val="a2"/>
    <w:uiPriority w:val="99"/>
    <w:rsid w:val="00FB1AAB"/>
    <w:pPr>
      <w:spacing w:after="0" w:line="240" w:lineRule="auto"/>
    </w:pPr>
    <w:rPr>
      <w:lang w:eastAsia="en-US"/>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cs="Times New Roman"/>
        <w:b/>
        <w:color w:val="FFFFFF"/>
        <w:sz w:val="22"/>
      </w:rPr>
      <w:tblPr/>
      <w:tcPr>
        <w:shd w:val="clear" w:color="9BBB59" w:fill="9BBB59"/>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E5EED5" w:fill="E5EED5"/>
      </w:tcPr>
    </w:tblStylePr>
    <w:tblStylePr w:type="band1Horz">
      <w:rPr>
        <w:rFonts w:ascii="Arial" w:hAnsi="Arial" w:cs="Times New Roman"/>
        <w:color w:val="404040"/>
        <w:sz w:val="22"/>
      </w:rPr>
      <w:tblPr/>
      <w:tcPr>
        <w:shd w:val="clear" w:color="E5EED5" w:fill="E5EED5"/>
      </w:tcPr>
    </w:tblStylePr>
  </w:style>
  <w:style w:type="table" w:customStyle="1" w:styleId="ListTable4-Accent4">
    <w:name w:val="List Table 4 - Accent 4"/>
    <w:basedOn w:val="a2"/>
    <w:uiPriority w:val="99"/>
    <w:rsid w:val="00FB1AAB"/>
    <w:pPr>
      <w:spacing w:after="0" w:line="240" w:lineRule="auto"/>
    </w:pPr>
    <w:rPr>
      <w:lang w:eastAsia="en-US"/>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cs="Times New Roman"/>
        <w:b/>
        <w:color w:val="FFFFFF"/>
        <w:sz w:val="22"/>
      </w:rPr>
      <w:tblPr/>
      <w:tcPr>
        <w:shd w:val="clear" w:color="8064A2" w:fill="8064A2"/>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DFD8E7" w:fill="DFD8E7"/>
      </w:tcPr>
    </w:tblStylePr>
    <w:tblStylePr w:type="band1Horz">
      <w:rPr>
        <w:rFonts w:ascii="Arial" w:hAnsi="Arial" w:cs="Times New Roman"/>
        <w:color w:val="404040"/>
        <w:sz w:val="22"/>
      </w:rPr>
      <w:tblPr/>
      <w:tcPr>
        <w:shd w:val="clear" w:color="DFD8E7" w:fill="DFD8E7"/>
      </w:tcPr>
    </w:tblStylePr>
  </w:style>
  <w:style w:type="table" w:customStyle="1" w:styleId="ListTable4-Accent5">
    <w:name w:val="List Table 4 - Accent 5"/>
    <w:basedOn w:val="a2"/>
    <w:uiPriority w:val="99"/>
    <w:rsid w:val="00FB1AAB"/>
    <w:pPr>
      <w:spacing w:after="0" w:line="240" w:lineRule="auto"/>
    </w:pPr>
    <w:rPr>
      <w:lang w:eastAsia="en-US"/>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cs="Times New Roman"/>
        <w:b/>
        <w:color w:val="FFFFFF"/>
        <w:sz w:val="22"/>
      </w:rPr>
      <w:tblPr/>
      <w:tcPr>
        <w:shd w:val="clear" w:color="4BACC6" w:fill="4BACC6"/>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D1EAF0" w:fill="D1EAF0"/>
      </w:tcPr>
    </w:tblStylePr>
    <w:tblStylePr w:type="band1Horz">
      <w:rPr>
        <w:rFonts w:ascii="Arial" w:hAnsi="Arial" w:cs="Times New Roman"/>
        <w:color w:val="404040"/>
        <w:sz w:val="22"/>
      </w:rPr>
      <w:tblPr/>
      <w:tcPr>
        <w:shd w:val="clear" w:color="D1EAF0" w:fill="D1EAF0"/>
      </w:tcPr>
    </w:tblStylePr>
  </w:style>
  <w:style w:type="table" w:customStyle="1" w:styleId="ListTable4-Accent6">
    <w:name w:val="List Table 4 - Accent 6"/>
    <w:basedOn w:val="a2"/>
    <w:uiPriority w:val="99"/>
    <w:rsid w:val="00FB1AAB"/>
    <w:pPr>
      <w:spacing w:after="0" w:line="240" w:lineRule="auto"/>
    </w:pPr>
    <w:rPr>
      <w:lang w:eastAsia="en-US"/>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cs="Times New Roman"/>
        <w:b/>
        <w:color w:val="FFFFFF"/>
        <w:sz w:val="22"/>
      </w:rPr>
      <w:tblPr/>
      <w:tcPr>
        <w:shd w:val="clear" w:color="F79646" w:fill="F79646"/>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FDE4D0" w:fill="FDE4D0"/>
      </w:tcPr>
    </w:tblStylePr>
    <w:tblStylePr w:type="band1Horz">
      <w:rPr>
        <w:rFonts w:ascii="Arial" w:hAnsi="Arial" w:cs="Times New Roman"/>
        <w:color w:val="404040"/>
        <w:sz w:val="22"/>
      </w:rPr>
      <w:tblPr/>
      <w:tcPr>
        <w:shd w:val="clear" w:color="FDE4D0" w:fill="FDE4D0"/>
      </w:tcPr>
    </w:tblStylePr>
  </w:style>
  <w:style w:type="table" w:customStyle="1" w:styleId="-510">
    <w:name w:val="Список-таблица 5 темная1"/>
    <w:basedOn w:val="a2"/>
    <w:uiPriority w:val="99"/>
    <w:rsid w:val="00FB1AAB"/>
    <w:pPr>
      <w:spacing w:after="0" w:line="240" w:lineRule="auto"/>
    </w:pPr>
    <w:rPr>
      <w:lang w:eastAsia="en-US"/>
    </w:rPr>
    <w:tblPr>
      <w:tblStyleRowBandSize w:val="1"/>
      <w:tblStyleColBandSize w:val="1"/>
      <w:tblBorders>
        <w:top w:val="single" w:sz="32" w:space="0" w:color="7F7F7F"/>
        <w:left w:val="single" w:sz="32" w:space="0" w:color="7F7F7F"/>
        <w:bottom w:val="single" w:sz="32" w:space="0" w:color="7F7F7F"/>
        <w:right w:val="single" w:sz="32" w:space="0" w:color="7F7F7F"/>
      </w:tblBorders>
    </w:tblPr>
    <w:tblStylePr w:type="firstRow">
      <w:rPr>
        <w:rFonts w:ascii="Arial" w:hAnsi="Arial" w:cs="Times New Roman"/>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cs="Times New Roman"/>
        <w:b/>
        <w:color w:val="FFFFFF"/>
        <w:sz w:val="22"/>
      </w:rPr>
    </w:tblStylePr>
    <w:tblStylePr w:type="firstCol">
      <w:rPr>
        <w:rFonts w:ascii="Arial" w:hAnsi="Arial" w:cs="Times New Roman"/>
        <w:b/>
        <w:color w:val="FFFFFF"/>
        <w:sz w:val="22"/>
      </w:rPr>
      <w:tblPr/>
      <w:tcPr>
        <w:tcBorders>
          <w:left w:val="single" w:sz="32" w:space="0" w:color="7F7F7F"/>
          <w:right w:val="single" w:sz="4" w:space="0" w:color="FFFFFF"/>
        </w:tcBorders>
      </w:tcPr>
    </w:tblStylePr>
    <w:tblStylePr w:type="lastCol">
      <w:rPr>
        <w:rFonts w:cs="Times New Roman"/>
      </w:rPr>
      <w:tblPr/>
      <w:tcPr>
        <w:tcBorders>
          <w:left w:val="single" w:sz="4" w:space="0" w:color="FFFFFF"/>
          <w:right w:val="single" w:sz="32" w:space="0" w:color="7F7F7F"/>
        </w:tcBorders>
      </w:tcPr>
    </w:tblStylePr>
    <w:tblStylePr w:type="band1Vert">
      <w:rPr>
        <w:rFonts w:cs="Times New Roman"/>
      </w:rPr>
      <w:tblPr/>
      <w:tcPr>
        <w:tcBorders>
          <w:left w:val="single" w:sz="4" w:space="0" w:color="FFFFFF"/>
          <w:right w:val="single" w:sz="4" w:space="0" w:color="FFFFFF"/>
        </w:tcBorders>
        <w:shd w:val="clear" w:color="7F7F7F" w:fill="7F7F7F"/>
      </w:tcPr>
    </w:tblStylePr>
    <w:tblStylePr w:type="band2Vert">
      <w:rPr>
        <w:rFonts w:cs="Times New Roman"/>
      </w:rPr>
      <w:tblPr/>
      <w:tcPr>
        <w:tcBorders>
          <w:left w:val="single" w:sz="4" w:space="0" w:color="FFFFFF"/>
          <w:right w:val="single" w:sz="4" w:space="0" w:color="FFFFFF"/>
        </w:tcBorders>
      </w:tcPr>
    </w:tblStylePr>
    <w:tblStylePr w:type="band1Horz">
      <w:rPr>
        <w:rFonts w:cs="Times New Roman"/>
      </w:rPr>
      <w:tblPr/>
      <w:tcPr>
        <w:tcBorders>
          <w:top w:val="single" w:sz="4" w:space="0" w:color="FFFFFF"/>
          <w:bottom w:val="single" w:sz="4" w:space="0" w:color="FFFFFF"/>
        </w:tcBorders>
        <w:shd w:val="clear" w:color="7F7F7F" w:fill="7F7F7F"/>
      </w:tcPr>
    </w:tblStylePr>
    <w:tblStylePr w:type="band2Horz">
      <w:rPr>
        <w:rFonts w:cs="Times New Roman"/>
      </w:rPr>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2"/>
    <w:uiPriority w:val="99"/>
    <w:rsid w:val="00FB1AAB"/>
    <w:pPr>
      <w:spacing w:after="0" w:line="240" w:lineRule="auto"/>
    </w:pPr>
    <w:rPr>
      <w:lang w:eastAsia="en-US"/>
    </w:rPr>
    <w:tblPr>
      <w:tblStyleRowBandSize w:val="1"/>
      <w:tblStyleColBandSize w:val="1"/>
      <w:tblBorders>
        <w:top w:val="single" w:sz="32" w:space="0" w:color="4F81BD"/>
        <w:left w:val="single" w:sz="32" w:space="0" w:color="4F81BD"/>
        <w:bottom w:val="single" w:sz="32" w:space="0" w:color="4F81BD"/>
        <w:right w:val="single" w:sz="32" w:space="0" w:color="4F81BD"/>
      </w:tblBorders>
    </w:tblPr>
    <w:tblStylePr w:type="firstRow">
      <w:rPr>
        <w:rFonts w:ascii="Arial" w:hAnsi="Arial" w:cs="Times New Roman"/>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cs="Times New Roman"/>
        <w:b/>
        <w:color w:val="FFFFFF"/>
        <w:sz w:val="22"/>
      </w:rPr>
    </w:tblStylePr>
    <w:tblStylePr w:type="firstCol">
      <w:rPr>
        <w:rFonts w:ascii="Arial" w:hAnsi="Arial" w:cs="Times New Roman"/>
        <w:b/>
        <w:color w:val="FFFFFF"/>
        <w:sz w:val="22"/>
      </w:rPr>
      <w:tblPr/>
      <w:tcPr>
        <w:tcBorders>
          <w:left w:val="single" w:sz="32" w:space="0" w:color="4F81BD"/>
          <w:right w:val="single" w:sz="4" w:space="0" w:color="FFFFFF"/>
        </w:tcBorders>
      </w:tcPr>
    </w:tblStylePr>
    <w:tblStylePr w:type="lastCol">
      <w:rPr>
        <w:rFonts w:cs="Times New Roman"/>
      </w:rPr>
      <w:tblPr/>
      <w:tcPr>
        <w:tcBorders>
          <w:left w:val="single" w:sz="4" w:space="0" w:color="FFFFFF"/>
          <w:right w:val="single" w:sz="32" w:space="0" w:color="4F81BD"/>
        </w:tcBorders>
      </w:tcPr>
    </w:tblStylePr>
    <w:tblStylePr w:type="band1Vert">
      <w:rPr>
        <w:rFonts w:cs="Times New Roman"/>
      </w:rPr>
      <w:tblPr/>
      <w:tcPr>
        <w:tcBorders>
          <w:left w:val="single" w:sz="4" w:space="0" w:color="FFFFFF"/>
          <w:right w:val="single" w:sz="4" w:space="0" w:color="FFFFFF"/>
        </w:tcBorders>
        <w:shd w:val="clear" w:color="4F81BD" w:fill="4F81BD"/>
      </w:tcPr>
    </w:tblStylePr>
    <w:tblStylePr w:type="band2Vert">
      <w:rPr>
        <w:rFonts w:cs="Times New Roman"/>
      </w:rPr>
      <w:tblPr/>
      <w:tcPr>
        <w:tcBorders>
          <w:left w:val="single" w:sz="4" w:space="0" w:color="FFFFFF"/>
          <w:right w:val="single" w:sz="4" w:space="0" w:color="FFFFFF"/>
        </w:tcBorders>
      </w:tcPr>
    </w:tblStylePr>
    <w:tblStylePr w:type="band1Horz">
      <w:rPr>
        <w:rFonts w:cs="Times New Roman"/>
      </w:rPr>
      <w:tblPr/>
      <w:tcPr>
        <w:tcBorders>
          <w:top w:val="single" w:sz="4" w:space="0" w:color="FFFFFF"/>
          <w:bottom w:val="single" w:sz="4" w:space="0" w:color="FFFFFF"/>
        </w:tcBorders>
        <w:shd w:val="clear" w:color="4F81BD" w:fill="4F81BD"/>
      </w:tcPr>
    </w:tblStylePr>
    <w:tblStylePr w:type="band2Horz">
      <w:rPr>
        <w:rFonts w:cs="Times New Roman"/>
      </w:rPr>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2"/>
    <w:uiPriority w:val="99"/>
    <w:rsid w:val="00FB1AAB"/>
    <w:pPr>
      <w:spacing w:after="0" w:line="240" w:lineRule="auto"/>
    </w:pPr>
    <w:rPr>
      <w:lang w:eastAsia="en-US"/>
    </w:rPr>
    <w:tblPr>
      <w:tblStyleRowBandSize w:val="1"/>
      <w:tblStyleColBandSize w:val="1"/>
      <w:tblBorders>
        <w:top w:val="single" w:sz="32" w:space="0" w:color="D99695"/>
        <w:left w:val="single" w:sz="32" w:space="0" w:color="D99695"/>
        <w:bottom w:val="single" w:sz="32" w:space="0" w:color="D99695"/>
        <w:right w:val="single" w:sz="32" w:space="0" w:color="D99695"/>
      </w:tblBorders>
    </w:tblPr>
    <w:tblStylePr w:type="firstRow">
      <w:rPr>
        <w:rFonts w:ascii="Arial" w:hAnsi="Arial" w:cs="Times New Roman"/>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cs="Times New Roman"/>
        <w:b/>
        <w:color w:val="FFFFFF"/>
        <w:sz w:val="22"/>
      </w:rPr>
    </w:tblStylePr>
    <w:tblStylePr w:type="firstCol">
      <w:rPr>
        <w:rFonts w:ascii="Arial" w:hAnsi="Arial" w:cs="Times New Roman"/>
        <w:b/>
        <w:color w:val="FFFFFF"/>
        <w:sz w:val="22"/>
      </w:rPr>
      <w:tblPr/>
      <w:tcPr>
        <w:tcBorders>
          <w:left w:val="single" w:sz="32" w:space="0" w:color="D99695"/>
          <w:right w:val="single" w:sz="4" w:space="0" w:color="FFFFFF"/>
        </w:tcBorders>
      </w:tcPr>
    </w:tblStylePr>
    <w:tblStylePr w:type="lastCol">
      <w:rPr>
        <w:rFonts w:cs="Times New Roman"/>
      </w:rPr>
      <w:tblPr/>
      <w:tcPr>
        <w:tcBorders>
          <w:left w:val="single" w:sz="4" w:space="0" w:color="FFFFFF"/>
          <w:right w:val="single" w:sz="32" w:space="0" w:color="D99695"/>
        </w:tcBorders>
      </w:tcPr>
    </w:tblStylePr>
    <w:tblStylePr w:type="band1Vert">
      <w:rPr>
        <w:rFonts w:cs="Times New Roman"/>
      </w:rPr>
      <w:tblPr/>
      <w:tcPr>
        <w:tcBorders>
          <w:left w:val="single" w:sz="4" w:space="0" w:color="FFFFFF"/>
          <w:right w:val="single" w:sz="4" w:space="0" w:color="FFFFFF"/>
        </w:tcBorders>
        <w:shd w:val="clear" w:color="D99695" w:fill="D99695"/>
      </w:tcPr>
    </w:tblStylePr>
    <w:tblStylePr w:type="band2Vert">
      <w:rPr>
        <w:rFonts w:cs="Times New Roman"/>
      </w:rPr>
      <w:tblPr/>
      <w:tcPr>
        <w:tcBorders>
          <w:left w:val="single" w:sz="4" w:space="0" w:color="FFFFFF"/>
          <w:right w:val="single" w:sz="4" w:space="0" w:color="FFFFFF"/>
        </w:tcBorders>
      </w:tcPr>
    </w:tblStylePr>
    <w:tblStylePr w:type="band1Horz">
      <w:rPr>
        <w:rFonts w:cs="Times New Roman"/>
      </w:rPr>
      <w:tblPr/>
      <w:tcPr>
        <w:tcBorders>
          <w:top w:val="single" w:sz="4" w:space="0" w:color="FFFFFF"/>
          <w:bottom w:val="single" w:sz="4" w:space="0" w:color="FFFFFF"/>
        </w:tcBorders>
        <w:shd w:val="clear" w:color="D99695" w:fill="D99695"/>
      </w:tcPr>
    </w:tblStylePr>
    <w:tblStylePr w:type="band2Horz">
      <w:rPr>
        <w:rFonts w:cs="Times New Roman"/>
      </w:rPr>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2"/>
    <w:uiPriority w:val="99"/>
    <w:rsid w:val="00FB1AAB"/>
    <w:pPr>
      <w:spacing w:after="0" w:line="240" w:lineRule="auto"/>
    </w:pPr>
    <w:rPr>
      <w:lang w:eastAsia="en-US"/>
    </w:rPr>
    <w:tblPr>
      <w:tblStyleRowBandSize w:val="1"/>
      <w:tblStyleColBandSize w:val="1"/>
      <w:tblBorders>
        <w:top w:val="single" w:sz="32" w:space="0" w:color="C3D69B"/>
        <w:left w:val="single" w:sz="32" w:space="0" w:color="C3D69B"/>
        <w:bottom w:val="single" w:sz="32" w:space="0" w:color="C3D69B"/>
        <w:right w:val="single" w:sz="32" w:space="0" w:color="C3D69B"/>
      </w:tblBorders>
    </w:tblPr>
    <w:tblStylePr w:type="firstRow">
      <w:rPr>
        <w:rFonts w:ascii="Arial" w:hAnsi="Arial" w:cs="Times New Roman"/>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cs="Times New Roman"/>
        <w:b/>
        <w:color w:val="FFFFFF"/>
        <w:sz w:val="22"/>
      </w:rPr>
    </w:tblStylePr>
    <w:tblStylePr w:type="firstCol">
      <w:rPr>
        <w:rFonts w:ascii="Arial" w:hAnsi="Arial" w:cs="Times New Roman"/>
        <w:b/>
        <w:color w:val="FFFFFF"/>
        <w:sz w:val="22"/>
      </w:rPr>
      <w:tblPr/>
      <w:tcPr>
        <w:tcBorders>
          <w:left w:val="single" w:sz="32" w:space="0" w:color="C3D69B"/>
          <w:right w:val="single" w:sz="4" w:space="0" w:color="FFFFFF"/>
        </w:tcBorders>
      </w:tcPr>
    </w:tblStylePr>
    <w:tblStylePr w:type="lastCol">
      <w:rPr>
        <w:rFonts w:cs="Times New Roman"/>
      </w:rPr>
      <w:tblPr/>
      <w:tcPr>
        <w:tcBorders>
          <w:left w:val="single" w:sz="4" w:space="0" w:color="FFFFFF"/>
          <w:right w:val="single" w:sz="32" w:space="0" w:color="C3D69B"/>
        </w:tcBorders>
      </w:tcPr>
    </w:tblStylePr>
    <w:tblStylePr w:type="band1Vert">
      <w:rPr>
        <w:rFonts w:cs="Times New Roman"/>
      </w:rPr>
      <w:tblPr/>
      <w:tcPr>
        <w:tcBorders>
          <w:left w:val="single" w:sz="4" w:space="0" w:color="FFFFFF"/>
          <w:right w:val="single" w:sz="4" w:space="0" w:color="FFFFFF"/>
        </w:tcBorders>
        <w:shd w:val="clear" w:color="C3D69B" w:fill="C3D69B"/>
      </w:tcPr>
    </w:tblStylePr>
    <w:tblStylePr w:type="band2Vert">
      <w:rPr>
        <w:rFonts w:cs="Times New Roman"/>
      </w:rPr>
      <w:tblPr/>
      <w:tcPr>
        <w:tcBorders>
          <w:left w:val="single" w:sz="4" w:space="0" w:color="FFFFFF"/>
          <w:right w:val="single" w:sz="4" w:space="0" w:color="FFFFFF"/>
        </w:tcBorders>
      </w:tcPr>
    </w:tblStylePr>
    <w:tblStylePr w:type="band1Horz">
      <w:rPr>
        <w:rFonts w:cs="Times New Roman"/>
      </w:rPr>
      <w:tblPr/>
      <w:tcPr>
        <w:tcBorders>
          <w:top w:val="single" w:sz="4" w:space="0" w:color="FFFFFF"/>
          <w:bottom w:val="single" w:sz="4" w:space="0" w:color="FFFFFF"/>
        </w:tcBorders>
        <w:shd w:val="clear" w:color="C3D69B" w:fill="C3D69B"/>
      </w:tcPr>
    </w:tblStylePr>
    <w:tblStylePr w:type="band2Horz">
      <w:rPr>
        <w:rFonts w:cs="Times New Roman"/>
      </w:rPr>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2"/>
    <w:uiPriority w:val="99"/>
    <w:rsid w:val="00FB1AAB"/>
    <w:pPr>
      <w:spacing w:after="0" w:line="240" w:lineRule="auto"/>
    </w:pPr>
    <w:rPr>
      <w:lang w:eastAsia="en-US"/>
    </w:rPr>
    <w:tblPr>
      <w:tblStyleRowBandSize w:val="1"/>
      <w:tblStyleColBandSize w:val="1"/>
      <w:tblBorders>
        <w:top w:val="single" w:sz="32" w:space="0" w:color="B2A1C6"/>
        <w:left w:val="single" w:sz="32" w:space="0" w:color="B2A1C6"/>
        <w:bottom w:val="single" w:sz="32" w:space="0" w:color="B2A1C6"/>
        <w:right w:val="single" w:sz="32" w:space="0" w:color="B2A1C6"/>
      </w:tblBorders>
    </w:tblPr>
    <w:tblStylePr w:type="firstRow">
      <w:rPr>
        <w:rFonts w:ascii="Arial" w:hAnsi="Arial" w:cs="Times New Roman"/>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cs="Times New Roman"/>
        <w:b/>
        <w:color w:val="FFFFFF"/>
        <w:sz w:val="22"/>
      </w:rPr>
    </w:tblStylePr>
    <w:tblStylePr w:type="firstCol">
      <w:rPr>
        <w:rFonts w:ascii="Arial" w:hAnsi="Arial" w:cs="Times New Roman"/>
        <w:b/>
        <w:color w:val="FFFFFF"/>
        <w:sz w:val="22"/>
      </w:rPr>
      <w:tblPr/>
      <w:tcPr>
        <w:tcBorders>
          <w:left w:val="single" w:sz="32" w:space="0" w:color="B2A1C6"/>
          <w:right w:val="single" w:sz="4" w:space="0" w:color="FFFFFF"/>
        </w:tcBorders>
      </w:tcPr>
    </w:tblStylePr>
    <w:tblStylePr w:type="lastCol">
      <w:rPr>
        <w:rFonts w:cs="Times New Roman"/>
      </w:rPr>
      <w:tblPr/>
      <w:tcPr>
        <w:tcBorders>
          <w:left w:val="single" w:sz="4" w:space="0" w:color="FFFFFF"/>
          <w:right w:val="single" w:sz="32" w:space="0" w:color="B2A1C6"/>
        </w:tcBorders>
      </w:tcPr>
    </w:tblStylePr>
    <w:tblStylePr w:type="band1Vert">
      <w:rPr>
        <w:rFonts w:cs="Times New Roman"/>
      </w:rPr>
      <w:tblPr/>
      <w:tcPr>
        <w:tcBorders>
          <w:left w:val="single" w:sz="4" w:space="0" w:color="FFFFFF"/>
          <w:right w:val="single" w:sz="4" w:space="0" w:color="FFFFFF"/>
        </w:tcBorders>
        <w:shd w:val="clear" w:color="B2A1C6" w:fill="B2A1C6"/>
      </w:tcPr>
    </w:tblStylePr>
    <w:tblStylePr w:type="band2Vert">
      <w:rPr>
        <w:rFonts w:cs="Times New Roman"/>
      </w:rPr>
      <w:tblPr/>
      <w:tcPr>
        <w:tcBorders>
          <w:left w:val="single" w:sz="4" w:space="0" w:color="FFFFFF"/>
          <w:right w:val="single" w:sz="4" w:space="0" w:color="FFFFFF"/>
        </w:tcBorders>
      </w:tcPr>
    </w:tblStylePr>
    <w:tblStylePr w:type="band1Horz">
      <w:rPr>
        <w:rFonts w:cs="Times New Roman"/>
      </w:rPr>
      <w:tblPr/>
      <w:tcPr>
        <w:tcBorders>
          <w:top w:val="single" w:sz="4" w:space="0" w:color="FFFFFF"/>
          <w:bottom w:val="single" w:sz="4" w:space="0" w:color="FFFFFF"/>
        </w:tcBorders>
        <w:shd w:val="clear" w:color="B2A1C6" w:fill="B2A1C6"/>
      </w:tcPr>
    </w:tblStylePr>
    <w:tblStylePr w:type="band2Horz">
      <w:rPr>
        <w:rFonts w:cs="Times New Roman"/>
      </w:rPr>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2"/>
    <w:uiPriority w:val="99"/>
    <w:rsid w:val="00FB1AAB"/>
    <w:pPr>
      <w:spacing w:after="0" w:line="240" w:lineRule="auto"/>
    </w:pPr>
    <w:rPr>
      <w:lang w:eastAsia="en-US"/>
    </w:rPr>
    <w:tblPr>
      <w:tblStyleRowBandSize w:val="1"/>
      <w:tblStyleColBandSize w:val="1"/>
      <w:tblBorders>
        <w:top w:val="single" w:sz="32" w:space="0" w:color="92CCDC"/>
        <w:left w:val="single" w:sz="32" w:space="0" w:color="92CCDC"/>
        <w:bottom w:val="single" w:sz="32" w:space="0" w:color="92CCDC"/>
        <w:right w:val="single" w:sz="32" w:space="0" w:color="92CCDC"/>
      </w:tblBorders>
    </w:tblPr>
    <w:tblStylePr w:type="firstRow">
      <w:rPr>
        <w:rFonts w:ascii="Arial" w:hAnsi="Arial" w:cs="Times New Roman"/>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cs="Times New Roman"/>
        <w:b/>
        <w:color w:val="FFFFFF"/>
        <w:sz w:val="22"/>
      </w:rPr>
    </w:tblStylePr>
    <w:tblStylePr w:type="firstCol">
      <w:rPr>
        <w:rFonts w:ascii="Arial" w:hAnsi="Arial" w:cs="Times New Roman"/>
        <w:b/>
        <w:color w:val="FFFFFF"/>
        <w:sz w:val="22"/>
      </w:rPr>
      <w:tblPr/>
      <w:tcPr>
        <w:tcBorders>
          <w:left w:val="single" w:sz="32" w:space="0" w:color="92CCDC"/>
          <w:right w:val="single" w:sz="4" w:space="0" w:color="FFFFFF"/>
        </w:tcBorders>
      </w:tcPr>
    </w:tblStylePr>
    <w:tblStylePr w:type="lastCol">
      <w:rPr>
        <w:rFonts w:cs="Times New Roman"/>
      </w:rPr>
      <w:tblPr/>
      <w:tcPr>
        <w:tcBorders>
          <w:left w:val="single" w:sz="4" w:space="0" w:color="FFFFFF"/>
          <w:right w:val="single" w:sz="32" w:space="0" w:color="92CCDC"/>
        </w:tcBorders>
      </w:tcPr>
    </w:tblStylePr>
    <w:tblStylePr w:type="band1Vert">
      <w:rPr>
        <w:rFonts w:cs="Times New Roman"/>
      </w:rPr>
      <w:tblPr/>
      <w:tcPr>
        <w:tcBorders>
          <w:left w:val="single" w:sz="4" w:space="0" w:color="FFFFFF"/>
          <w:right w:val="single" w:sz="4" w:space="0" w:color="FFFFFF"/>
        </w:tcBorders>
        <w:shd w:val="clear" w:color="92CCDC" w:fill="92CCDC"/>
      </w:tcPr>
    </w:tblStylePr>
    <w:tblStylePr w:type="band2Vert">
      <w:rPr>
        <w:rFonts w:cs="Times New Roman"/>
      </w:rPr>
      <w:tblPr/>
      <w:tcPr>
        <w:tcBorders>
          <w:left w:val="single" w:sz="4" w:space="0" w:color="FFFFFF"/>
          <w:right w:val="single" w:sz="4" w:space="0" w:color="FFFFFF"/>
        </w:tcBorders>
      </w:tcPr>
    </w:tblStylePr>
    <w:tblStylePr w:type="band1Horz">
      <w:rPr>
        <w:rFonts w:cs="Times New Roman"/>
      </w:rPr>
      <w:tblPr/>
      <w:tcPr>
        <w:tcBorders>
          <w:top w:val="single" w:sz="4" w:space="0" w:color="FFFFFF"/>
          <w:bottom w:val="single" w:sz="4" w:space="0" w:color="FFFFFF"/>
        </w:tcBorders>
        <w:shd w:val="clear" w:color="92CCDC" w:fill="92CCDC"/>
      </w:tcPr>
    </w:tblStylePr>
    <w:tblStylePr w:type="band2Horz">
      <w:rPr>
        <w:rFonts w:cs="Times New Roman"/>
      </w:rPr>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2"/>
    <w:uiPriority w:val="99"/>
    <w:rsid w:val="00FB1AAB"/>
    <w:pPr>
      <w:spacing w:after="0" w:line="240" w:lineRule="auto"/>
    </w:pPr>
    <w:rPr>
      <w:lang w:eastAsia="en-US"/>
    </w:rPr>
    <w:tblPr>
      <w:tblStyleRowBandSize w:val="1"/>
      <w:tblStyleColBandSize w:val="1"/>
      <w:tblBorders>
        <w:top w:val="single" w:sz="32" w:space="0" w:color="FAC090"/>
        <w:left w:val="single" w:sz="32" w:space="0" w:color="FAC090"/>
        <w:bottom w:val="single" w:sz="32" w:space="0" w:color="FAC090"/>
        <w:right w:val="single" w:sz="32" w:space="0" w:color="FAC090"/>
      </w:tblBorders>
    </w:tblPr>
    <w:tblStylePr w:type="firstRow">
      <w:rPr>
        <w:rFonts w:ascii="Arial" w:hAnsi="Arial" w:cs="Times New Roman"/>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cs="Times New Roman"/>
        <w:b/>
        <w:color w:val="FFFFFF"/>
        <w:sz w:val="22"/>
      </w:rPr>
    </w:tblStylePr>
    <w:tblStylePr w:type="firstCol">
      <w:rPr>
        <w:rFonts w:ascii="Arial" w:hAnsi="Arial" w:cs="Times New Roman"/>
        <w:b/>
        <w:color w:val="FFFFFF"/>
        <w:sz w:val="22"/>
      </w:rPr>
      <w:tblPr/>
      <w:tcPr>
        <w:tcBorders>
          <w:left w:val="single" w:sz="32" w:space="0" w:color="FAC090"/>
          <w:right w:val="single" w:sz="4" w:space="0" w:color="FFFFFF"/>
        </w:tcBorders>
      </w:tcPr>
    </w:tblStylePr>
    <w:tblStylePr w:type="lastCol">
      <w:rPr>
        <w:rFonts w:cs="Times New Roman"/>
      </w:rPr>
      <w:tblPr/>
      <w:tcPr>
        <w:tcBorders>
          <w:left w:val="single" w:sz="4" w:space="0" w:color="FFFFFF"/>
          <w:right w:val="single" w:sz="32" w:space="0" w:color="FAC090"/>
        </w:tcBorders>
      </w:tcPr>
    </w:tblStylePr>
    <w:tblStylePr w:type="band1Vert">
      <w:rPr>
        <w:rFonts w:cs="Times New Roman"/>
      </w:rPr>
      <w:tblPr/>
      <w:tcPr>
        <w:tcBorders>
          <w:left w:val="single" w:sz="4" w:space="0" w:color="FFFFFF"/>
          <w:right w:val="single" w:sz="4" w:space="0" w:color="FFFFFF"/>
        </w:tcBorders>
        <w:shd w:val="clear" w:color="FAC090" w:fill="FAC090"/>
      </w:tcPr>
    </w:tblStylePr>
    <w:tblStylePr w:type="band2Vert">
      <w:rPr>
        <w:rFonts w:cs="Times New Roman"/>
      </w:rPr>
      <w:tblPr/>
      <w:tcPr>
        <w:tcBorders>
          <w:left w:val="single" w:sz="4" w:space="0" w:color="FFFFFF"/>
          <w:right w:val="single" w:sz="4" w:space="0" w:color="FFFFFF"/>
        </w:tcBorders>
      </w:tcPr>
    </w:tblStylePr>
    <w:tblStylePr w:type="band1Horz">
      <w:rPr>
        <w:rFonts w:cs="Times New Roman"/>
      </w:rPr>
      <w:tblPr/>
      <w:tcPr>
        <w:tcBorders>
          <w:top w:val="single" w:sz="4" w:space="0" w:color="FFFFFF"/>
          <w:bottom w:val="single" w:sz="4" w:space="0" w:color="FFFFFF"/>
        </w:tcBorders>
        <w:shd w:val="clear" w:color="FAC090" w:fill="FAC090"/>
      </w:tcPr>
    </w:tblStylePr>
    <w:tblStylePr w:type="band2Horz">
      <w:rPr>
        <w:rFonts w:cs="Times New Roman"/>
      </w:rPr>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2"/>
    <w:uiPriority w:val="99"/>
    <w:rsid w:val="00FB1AAB"/>
    <w:pPr>
      <w:spacing w:after="0" w:line="240" w:lineRule="auto"/>
    </w:pPr>
    <w:rPr>
      <w:lang w:eastAsia="en-US"/>
    </w:rPr>
    <w:tblPr>
      <w:tblStyleRowBandSize w:val="1"/>
      <w:tblStyleColBandSize w:val="1"/>
      <w:tblBorders>
        <w:top w:val="single" w:sz="4" w:space="0" w:color="7F7F7F"/>
        <w:bottom w:val="single" w:sz="4" w:space="0" w:color="7F7F7F"/>
      </w:tblBorders>
    </w:tblPr>
    <w:tblStylePr w:type="firstRow">
      <w:rPr>
        <w:rFonts w:cs="Times New Roman"/>
        <w:b/>
        <w:color w:val="000000"/>
      </w:rPr>
      <w:tblPr/>
      <w:tcPr>
        <w:tcBorders>
          <w:bottom w:val="single" w:sz="4" w:space="0" w:color="7F7F7F"/>
        </w:tcBorders>
      </w:tcPr>
    </w:tblStylePr>
    <w:tblStylePr w:type="lastRow">
      <w:rPr>
        <w:rFonts w:cs="Times New Roman"/>
        <w:b/>
        <w:color w:val="000000"/>
      </w:rPr>
      <w:tblPr/>
      <w:tcPr>
        <w:tcBorders>
          <w:top w:val="single" w:sz="4" w:space="0" w:color="7F7F7F"/>
        </w:tcBorders>
      </w:tcPr>
    </w:tblStylePr>
    <w:tblStylePr w:type="firstCol">
      <w:rPr>
        <w:rFonts w:cs="Times New Roman"/>
        <w:b/>
        <w:color w:val="000000"/>
      </w:rPr>
    </w:tblStylePr>
    <w:tblStylePr w:type="lastCol">
      <w:rPr>
        <w:rFonts w:cs="Times New Roman"/>
        <w:b/>
        <w:color w:val="000000"/>
      </w:rPr>
    </w:tblStylePr>
    <w:tblStylePr w:type="band1Vert">
      <w:rPr>
        <w:rFonts w:cs="Times New Roman"/>
      </w:rPr>
      <w:tblPr/>
      <w:tcPr>
        <w:shd w:val="clear" w:color="BFBFBF" w:fill="BFBFBF"/>
      </w:tcPr>
    </w:tblStylePr>
    <w:tblStylePr w:type="band1Horz">
      <w:rPr>
        <w:rFonts w:ascii="Arial" w:hAnsi="Arial" w:cs="Times New Roman"/>
        <w:color w:val="000000"/>
        <w:sz w:val="22"/>
      </w:rPr>
      <w:tblPr/>
      <w:tcPr>
        <w:shd w:val="clear" w:color="BFBFBF" w:fill="BFBFBF"/>
      </w:tcPr>
    </w:tblStylePr>
    <w:tblStylePr w:type="band2Horz">
      <w:rPr>
        <w:rFonts w:ascii="Arial" w:hAnsi="Arial" w:cs="Times New Roman"/>
        <w:color w:val="000000"/>
        <w:sz w:val="22"/>
      </w:rPr>
    </w:tblStylePr>
  </w:style>
  <w:style w:type="table" w:customStyle="1" w:styleId="ListTable6Colorful-Accent1">
    <w:name w:val="List Table 6 Colorful - Accent 1"/>
    <w:basedOn w:val="a2"/>
    <w:uiPriority w:val="99"/>
    <w:rsid w:val="00FB1AAB"/>
    <w:pPr>
      <w:spacing w:after="0" w:line="240" w:lineRule="auto"/>
    </w:pPr>
    <w:rPr>
      <w:lang w:eastAsia="en-US"/>
    </w:rPr>
    <w:tblPr>
      <w:tblStyleRowBandSize w:val="1"/>
      <w:tblStyleColBandSize w:val="1"/>
      <w:tblBorders>
        <w:top w:val="single" w:sz="4" w:space="0" w:color="4F81BD"/>
        <w:bottom w:val="single" w:sz="4" w:space="0" w:color="4F81BD"/>
      </w:tblBorders>
    </w:tblPr>
    <w:tblStylePr w:type="firstRow">
      <w:rPr>
        <w:rFonts w:cs="Times New Roman"/>
        <w:b/>
        <w:color w:val="2A4A71"/>
      </w:rPr>
      <w:tblPr/>
      <w:tcPr>
        <w:tcBorders>
          <w:bottom w:val="single" w:sz="4" w:space="0" w:color="4F81BD"/>
        </w:tcBorders>
      </w:tcPr>
    </w:tblStylePr>
    <w:tblStylePr w:type="lastRow">
      <w:rPr>
        <w:rFonts w:cs="Times New Roman"/>
        <w:b/>
        <w:color w:val="2A4A71"/>
      </w:rPr>
      <w:tblPr/>
      <w:tcPr>
        <w:tcBorders>
          <w:top w:val="single" w:sz="4" w:space="0" w:color="4F81BD"/>
        </w:tcBorders>
      </w:tcPr>
    </w:tblStylePr>
    <w:tblStylePr w:type="firstCol">
      <w:rPr>
        <w:rFonts w:cs="Times New Roman"/>
        <w:b/>
        <w:color w:val="2A4A71"/>
      </w:rPr>
    </w:tblStylePr>
    <w:tblStylePr w:type="lastCol">
      <w:rPr>
        <w:rFonts w:cs="Times New Roman"/>
        <w:b/>
        <w:color w:val="2A4A71"/>
      </w:rPr>
    </w:tblStylePr>
    <w:tblStylePr w:type="band1Vert">
      <w:rPr>
        <w:rFonts w:cs="Times New Roman"/>
      </w:rPr>
      <w:tblPr/>
      <w:tcPr>
        <w:shd w:val="clear" w:color="D2DFEE" w:fill="D2DFEE"/>
      </w:tcPr>
    </w:tblStylePr>
    <w:tblStylePr w:type="band1Horz">
      <w:rPr>
        <w:rFonts w:ascii="Arial" w:hAnsi="Arial" w:cs="Times New Roman"/>
        <w:color w:val="2A4A71"/>
        <w:sz w:val="22"/>
      </w:rPr>
      <w:tblPr/>
      <w:tcPr>
        <w:shd w:val="clear" w:color="D2DFEE" w:fill="D2DFEE"/>
      </w:tcPr>
    </w:tblStylePr>
    <w:tblStylePr w:type="band2Horz">
      <w:rPr>
        <w:rFonts w:ascii="Arial" w:hAnsi="Arial" w:cs="Times New Roman"/>
        <w:color w:val="2A4A71"/>
        <w:sz w:val="22"/>
      </w:rPr>
    </w:tblStylePr>
  </w:style>
  <w:style w:type="table" w:customStyle="1" w:styleId="ListTable6Colorful-Accent2">
    <w:name w:val="List Table 6 Colorful - Accent 2"/>
    <w:basedOn w:val="a2"/>
    <w:uiPriority w:val="99"/>
    <w:rsid w:val="00FB1AAB"/>
    <w:pPr>
      <w:spacing w:after="0" w:line="240" w:lineRule="auto"/>
    </w:pPr>
    <w:rPr>
      <w:lang w:eastAsia="en-US"/>
    </w:rPr>
    <w:tblPr>
      <w:tblStyleRowBandSize w:val="1"/>
      <w:tblStyleColBandSize w:val="1"/>
      <w:tblBorders>
        <w:top w:val="single" w:sz="4" w:space="0" w:color="D99695"/>
        <w:bottom w:val="single" w:sz="4" w:space="0" w:color="D99695"/>
      </w:tblBorders>
    </w:tblPr>
    <w:tblStylePr w:type="firstRow">
      <w:rPr>
        <w:rFonts w:cs="Times New Roman"/>
        <w:b/>
        <w:color w:val="D99695"/>
      </w:rPr>
      <w:tblPr/>
      <w:tcPr>
        <w:tcBorders>
          <w:bottom w:val="single" w:sz="4" w:space="0" w:color="D99695"/>
        </w:tcBorders>
      </w:tcPr>
    </w:tblStylePr>
    <w:tblStylePr w:type="lastRow">
      <w:rPr>
        <w:rFonts w:cs="Times New Roman"/>
        <w:b/>
        <w:color w:val="D99695"/>
      </w:rPr>
      <w:tblPr/>
      <w:tcPr>
        <w:tcBorders>
          <w:top w:val="single" w:sz="4" w:space="0" w:color="D99695"/>
        </w:tcBorders>
      </w:tcPr>
    </w:tblStylePr>
    <w:tblStylePr w:type="firstCol">
      <w:rPr>
        <w:rFonts w:cs="Times New Roman"/>
        <w:b/>
        <w:color w:val="D99695"/>
      </w:rPr>
    </w:tblStylePr>
    <w:tblStylePr w:type="lastCol">
      <w:rPr>
        <w:rFonts w:cs="Times New Roman"/>
        <w:b/>
        <w:color w:val="D99695"/>
      </w:rPr>
    </w:tblStylePr>
    <w:tblStylePr w:type="band1Vert">
      <w:rPr>
        <w:rFonts w:cs="Times New Roman"/>
      </w:rPr>
      <w:tblPr/>
      <w:tcPr>
        <w:shd w:val="clear" w:color="EFD2D2" w:fill="EFD2D2"/>
      </w:tcPr>
    </w:tblStylePr>
    <w:tblStylePr w:type="band1Horz">
      <w:rPr>
        <w:rFonts w:ascii="Arial" w:hAnsi="Arial" w:cs="Times New Roman"/>
        <w:color w:val="D99695"/>
        <w:sz w:val="22"/>
      </w:rPr>
      <w:tblPr/>
      <w:tcPr>
        <w:shd w:val="clear" w:color="EFD2D2" w:fill="EFD2D2"/>
      </w:tcPr>
    </w:tblStylePr>
    <w:tblStylePr w:type="band2Horz">
      <w:rPr>
        <w:rFonts w:ascii="Arial" w:hAnsi="Arial" w:cs="Times New Roman"/>
        <w:color w:val="D99695"/>
        <w:sz w:val="22"/>
      </w:rPr>
    </w:tblStylePr>
  </w:style>
  <w:style w:type="table" w:customStyle="1" w:styleId="ListTable6Colorful-Accent3">
    <w:name w:val="List Table 6 Colorful - Accent 3"/>
    <w:basedOn w:val="a2"/>
    <w:uiPriority w:val="99"/>
    <w:rsid w:val="00FB1AAB"/>
    <w:pPr>
      <w:spacing w:after="0" w:line="240" w:lineRule="auto"/>
    </w:pPr>
    <w:rPr>
      <w:lang w:eastAsia="en-US"/>
    </w:rPr>
    <w:tblPr>
      <w:tblStyleRowBandSize w:val="1"/>
      <w:tblStyleColBandSize w:val="1"/>
      <w:tblBorders>
        <w:top w:val="single" w:sz="4" w:space="0" w:color="C3D69B"/>
        <w:bottom w:val="single" w:sz="4" w:space="0" w:color="C3D69B"/>
      </w:tblBorders>
    </w:tblPr>
    <w:tblStylePr w:type="firstRow">
      <w:rPr>
        <w:rFonts w:cs="Times New Roman"/>
        <w:b/>
        <w:color w:val="C3D69B"/>
      </w:rPr>
      <w:tblPr/>
      <w:tcPr>
        <w:tcBorders>
          <w:bottom w:val="single" w:sz="4" w:space="0" w:color="C3D69B"/>
        </w:tcBorders>
      </w:tcPr>
    </w:tblStylePr>
    <w:tblStylePr w:type="lastRow">
      <w:rPr>
        <w:rFonts w:cs="Times New Roman"/>
        <w:b/>
        <w:color w:val="C3D69B"/>
      </w:rPr>
      <w:tblPr/>
      <w:tcPr>
        <w:tcBorders>
          <w:top w:val="single" w:sz="4" w:space="0" w:color="C3D69B"/>
        </w:tcBorders>
      </w:tcPr>
    </w:tblStylePr>
    <w:tblStylePr w:type="firstCol">
      <w:rPr>
        <w:rFonts w:cs="Times New Roman"/>
        <w:b/>
        <w:color w:val="C3D69B"/>
      </w:rPr>
    </w:tblStylePr>
    <w:tblStylePr w:type="lastCol">
      <w:rPr>
        <w:rFonts w:cs="Times New Roman"/>
        <w:b/>
        <w:color w:val="C3D69B"/>
      </w:rPr>
    </w:tblStylePr>
    <w:tblStylePr w:type="band1Vert">
      <w:rPr>
        <w:rFonts w:cs="Times New Roman"/>
      </w:rPr>
      <w:tblPr/>
      <w:tcPr>
        <w:shd w:val="clear" w:color="E5EED5" w:fill="E5EED5"/>
      </w:tcPr>
    </w:tblStylePr>
    <w:tblStylePr w:type="band1Horz">
      <w:rPr>
        <w:rFonts w:ascii="Arial" w:hAnsi="Arial" w:cs="Times New Roman"/>
        <w:color w:val="C3D69B"/>
        <w:sz w:val="22"/>
      </w:rPr>
      <w:tblPr/>
      <w:tcPr>
        <w:shd w:val="clear" w:color="E5EED5" w:fill="E5EED5"/>
      </w:tcPr>
    </w:tblStylePr>
    <w:tblStylePr w:type="band2Horz">
      <w:rPr>
        <w:rFonts w:ascii="Arial" w:hAnsi="Arial" w:cs="Times New Roman"/>
        <w:color w:val="C3D69B"/>
        <w:sz w:val="22"/>
      </w:rPr>
    </w:tblStylePr>
  </w:style>
  <w:style w:type="table" w:customStyle="1" w:styleId="ListTable6Colorful-Accent4">
    <w:name w:val="List Table 6 Colorful - Accent 4"/>
    <w:basedOn w:val="a2"/>
    <w:uiPriority w:val="99"/>
    <w:rsid w:val="00FB1AAB"/>
    <w:pPr>
      <w:spacing w:after="0" w:line="240" w:lineRule="auto"/>
    </w:pPr>
    <w:rPr>
      <w:lang w:eastAsia="en-US"/>
    </w:rPr>
    <w:tblPr>
      <w:tblStyleRowBandSize w:val="1"/>
      <w:tblStyleColBandSize w:val="1"/>
      <w:tblBorders>
        <w:top w:val="single" w:sz="4" w:space="0" w:color="B2A1C6"/>
        <w:bottom w:val="single" w:sz="4" w:space="0" w:color="B2A1C6"/>
      </w:tblBorders>
    </w:tblPr>
    <w:tblStylePr w:type="firstRow">
      <w:rPr>
        <w:rFonts w:cs="Times New Roman"/>
        <w:b/>
        <w:color w:val="B2A1C6"/>
      </w:rPr>
      <w:tblPr/>
      <w:tcPr>
        <w:tcBorders>
          <w:bottom w:val="single" w:sz="4" w:space="0" w:color="B2A1C6"/>
        </w:tcBorders>
      </w:tcPr>
    </w:tblStylePr>
    <w:tblStylePr w:type="lastRow">
      <w:rPr>
        <w:rFonts w:cs="Times New Roman"/>
        <w:b/>
        <w:color w:val="B2A1C6"/>
      </w:rPr>
      <w:tblPr/>
      <w:tcPr>
        <w:tcBorders>
          <w:top w:val="single" w:sz="4" w:space="0" w:color="B2A1C6"/>
        </w:tcBorders>
      </w:tcPr>
    </w:tblStylePr>
    <w:tblStylePr w:type="firstCol">
      <w:rPr>
        <w:rFonts w:cs="Times New Roman"/>
        <w:b/>
        <w:color w:val="B2A1C6"/>
      </w:rPr>
    </w:tblStylePr>
    <w:tblStylePr w:type="lastCol">
      <w:rPr>
        <w:rFonts w:cs="Times New Roman"/>
        <w:b/>
        <w:color w:val="B2A1C6"/>
      </w:rPr>
    </w:tblStylePr>
    <w:tblStylePr w:type="band1Vert">
      <w:rPr>
        <w:rFonts w:cs="Times New Roman"/>
      </w:rPr>
      <w:tblPr/>
      <w:tcPr>
        <w:shd w:val="clear" w:color="DFD8E7" w:fill="DFD8E7"/>
      </w:tcPr>
    </w:tblStylePr>
    <w:tblStylePr w:type="band1Horz">
      <w:rPr>
        <w:rFonts w:ascii="Arial" w:hAnsi="Arial" w:cs="Times New Roman"/>
        <w:color w:val="B2A1C6"/>
        <w:sz w:val="22"/>
      </w:rPr>
      <w:tblPr/>
      <w:tcPr>
        <w:shd w:val="clear" w:color="DFD8E7" w:fill="DFD8E7"/>
      </w:tcPr>
    </w:tblStylePr>
    <w:tblStylePr w:type="band2Horz">
      <w:rPr>
        <w:rFonts w:ascii="Arial" w:hAnsi="Arial" w:cs="Times New Roman"/>
        <w:color w:val="B2A1C6"/>
        <w:sz w:val="22"/>
      </w:rPr>
    </w:tblStylePr>
  </w:style>
  <w:style w:type="table" w:customStyle="1" w:styleId="ListTable6Colorful-Accent5">
    <w:name w:val="List Table 6 Colorful - Accent 5"/>
    <w:basedOn w:val="a2"/>
    <w:uiPriority w:val="99"/>
    <w:rsid w:val="00FB1AAB"/>
    <w:pPr>
      <w:spacing w:after="0" w:line="240" w:lineRule="auto"/>
    </w:pPr>
    <w:rPr>
      <w:lang w:eastAsia="en-US"/>
    </w:rPr>
    <w:tblPr>
      <w:tblStyleRowBandSize w:val="1"/>
      <w:tblStyleColBandSize w:val="1"/>
      <w:tblBorders>
        <w:top w:val="single" w:sz="4" w:space="0" w:color="92CCDC"/>
        <w:bottom w:val="single" w:sz="4" w:space="0" w:color="92CCDC"/>
      </w:tblBorders>
    </w:tblPr>
    <w:tblStylePr w:type="firstRow">
      <w:rPr>
        <w:rFonts w:cs="Times New Roman"/>
        <w:b/>
        <w:color w:val="92CCDC"/>
      </w:rPr>
      <w:tblPr/>
      <w:tcPr>
        <w:tcBorders>
          <w:bottom w:val="single" w:sz="4" w:space="0" w:color="92CCDC"/>
        </w:tcBorders>
      </w:tcPr>
    </w:tblStylePr>
    <w:tblStylePr w:type="lastRow">
      <w:rPr>
        <w:rFonts w:cs="Times New Roman"/>
        <w:b/>
        <w:color w:val="92CCDC"/>
      </w:rPr>
      <w:tblPr/>
      <w:tcPr>
        <w:tcBorders>
          <w:top w:val="single" w:sz="4" w:space="0" w:color="92CCDC"/>
        </w:tcBorders>
      </w:tcPr>
    </w:tblStylePr>
    <w:tblStylePr w:type="firstCol">
      <w:rPr>
        <w:rFonts w:cs="Times New Roman"/>
        <w:b/>
        <w:color w:val="92CCDC"/>
      </w:rPr>
    </w:tblStylePr>
    <w:tblStylePr w:type="lastCol">
      <w:rPr>
        <w:rFonts w:cs="Times New Roman"/>
        <w:b/>
        <w:color w:val="92CCDC"/>
      </w:rPr>
    </w:tblStylePr>
    <w:tblStylePr w:type="band1Vert">
      <w:rPr>
        <w:rFonts w:cs="Times New Roman"/>
      </w:rPr>
      <w:tblPr/>
      <w:tcPr>
        <w:shd w:val="clear" w:color="D1EAF0" w:fill="D1EAF0"/>
      </w:tcPr>
    </w:tblStylePr>
    <w:tblStylePr w:type="band1Horz">
      <w:rPr>
        <w:rFonts w:ascii="Arial" w:hAnsi="Arial" w:cs="Times New Roman"/>
        <w:color w:val="92CCDC"/>
        <w:sz w:val="22"/>
      </w:rPr>
      <w:tblPr/>
      <w:tcPr>
        <w:shd w:val="clear" w:color="D1EAF0" w:fill="D1EAF0"/>
      </w:tcPr>
    </w:tblStylePr>
    <w:tblStylePr w:type="band2Horz">
      <w:rPr>
        <w:rFonts w:ascii="Arial" w:hAnsi="Arial" w:cs="Times New Roman"/>
        <w:color w:val="92CCDC"/>
        <w:sz w:val="22"/>
      </w:rPr>
    </w:tblStylePr>
  </w:style>
  <w:style w:type="table" w:customStyle="1" w:styleId="ListTable6Colorful-Accent6">
    <w:name w:val="List Table 6 Colorful - Accent 6"/>
    <w:basedOn w:val="a2"/>
    <w:uiPriority w:val="99"/>
    <w:rsid w:val="00FB1AAB"/>
    <w:pPr>
      <w:spacing w:after="0" w:line="240" w:lineRule="auto"/>
    </w:pPr>
    <w:rPr>
      <w:lang w:eastAsia="en-US"/>
    </w:rPr>
    <w:tblPr>
      <w:tblStyleRowBandSize w:val="1"/>
      <w:tblStyleColBandSize w:val="1"/>
      <w:tblBorders>
        <w:top w:val="single" w:sz="4" w:space="0" w:color="FAC090"/>
        <w:bottom w:val="single" w:sz="4" w:space="0" w:color="FAC090"/>
      </w:tblBorders>
    </w:tblPr>
    <w:tblStylePr w:type="firstRow">
      <w:rPr>
        <w:rFonts w:cs="Times New Roman"/>
        <w:b/>
        <w:color w:val="FAC090"/>
      </w:rPr>
      <w:tblPr/>
      <w:tcPr>
        <w:tcBorders>
          <w:bottom w:val="single" w:sz="4" w:space="0" w:color="FAC090"/>
        </w:tcBorders>
      </w:tcPr>
    </w:tblStylePr>
    <w:tblStylePr w:type="lastRow">
      <w:rPr>
        <w:rFonts w:cs="Times New Roman"/>
        <w:b/>
        <w:color w:val="FAC090"/>
      </w:rPr>
      <w:tblPr/>
      <w:tcPr>
        <w:tcBorders>
          <w:top w:val="single" w:sz="4" w:space="0" w:color="FAC090"/>
        </w:tcBorders>
      </w:tcPr>
    </w:tblStylePr>
    <w:tblStylePr w:type="firstCol">
      <w:rPr>
        <w:rFonts w:cs="Times New Roman"/>
        <w:b/>
        <w:color w:val="FAC090"/>
      </w:rPr>
    </w:tblStylePr>
    <w:tblStylePr w:type="lastCol">
      <w:rPr>
        <w:rFonts w:cs="Times New Roman"/>
        <w:b/>
        <w:color w:val="FAC090"/>
      </w:rPr>
    </w:tblStylePr>
    <w:tblStylePr w:type="band1Vert">
      <w:rPr>
        <w:rFonts w:cs="Times New Roman"/>
      </w:rPr>
      <w:tblPr/>
      <w:tcPr>
        <w:shd w:val="clear" w:color="FDE4D0" w:fill="FDE4D0"/>
      </w:tcPr>
    </w:tblStylePr>
    <w:tblStylePr w:type="band1Horz">
      <w:rPr>
        <w:rFonts w:ascii="Arial" w:hAnsi="Arial" w:cs="Times New Roman"/>
        <w:color w:val="FAC090"/>
        <w:sz w:val="22"/>
      </w:rPr>
      <w:tblPr/>
      <w:tcPr>
        <w:shd w:val="clear" w:color="FDE4D0" w:fill="FDE4D0"/>
      </w:tcPr>
    </w:tblStylePr>
    <w:tblStylePr w:type="band2Horz">
      <w:rPr>
        <w:rFonts w:ascii="Arial" w:hAnsi="Arial" w:cs="Times New Roman"/>
        <w:color w:val="FAC090"/>
        <w:sz w:val="22"/>
      </w:rPr>
    </w:tblStylePr>
  </w:style>
  <w:style w:type="table" w:customStyle="1" w:styleId="-710">
    <w:name w:val="Список-таблица 7 цветная1"/>
    <w:basedOn w:val="a2"/>
    <w:uiPriority w:val="99"/>
    <w:rsid w:val="00FB1AAB"/>
    <w:pPr>
      <w:spacing w:after="0" w:line="240" w:lineRule="auto"/>
    </w:pPr>
    <w:rPr>
      <w:lang w:eastAsia="en-US"/>
    </w:rPr>
    <w:tblPr>
      <w:tblStyleRowBandSize w:val="1"/>
      <w:tblStyleColBandSize w:val="1"/>
      <w:tblBorders>
        <w:right w:val="single" w:sz="4" w:space="0" w:color="7F7F7F"/>
      </w:tblBorders>
    </w:tblPr>
    <w:tblStylePr w:type="firstRow">
      <w:rPr>
        <w:rFonts w:ascii="Arial" w:hAnsi="Arial" w:cs="Times New Roman"/>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cs="Times New Roman"/>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cs="Times New Roman"/>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rPr>
        <w:rFonts w:cs="Times New Roman"/>
      </w:rPr>
      <w:tblPr/>
      <w:tcPr>
        <w:shd w:val="clear" w:color="BFBFBF" w:fill="BFBFBF"/>
      </w:tcPr>
    </w:tblStylePr>
    <w:tblStylePr w:type="band1Horz">
      <w:rPr>
        <w:rFonts w:ascii="Arial" w:hAnsi="Arial" w:cs="Times New Roman"/>
        <w:color w:val="7F7F7F"/>
        <w:sz w:val="22"/>
      </w:rPr>
      <w:tblPr/>
      <w:tcPr>
        <w:shd w:val="clear" w:color="BFBFBF" w:fill="BFBFBF"/>
      </w:tcPr>
    </w:tblStylePr>
    <w:tblStylePr w:type="band2Horz">
      <w:rPr>
        <w:rFonts w:ascii="Arial" w:hAnsi="Arial" w:cs="Times New Roman"/>
        <w:color w:val="7F7F7F"/>
        <w:sz w:val="22"/>
      </w:rPr>
    </w:tblStylePr>
  </w:style>
  <w:style w:type="table" w:customStyle="1" w:styleId="ListTable7Colorful-Accent1">
    <w:name w:val="List Table 7 Colorful - Accent 1"/>
    <w:basedOn w:val="a2"/>
    <w:uiPriority w:val="99"/>
    <w:rsid w:val="00FB1AAB"/>
    <w:pPr>
      <w:spacing w:after="0" w:line="240" w:lineRule="auto"/>
    </w:pPr>
    <w:rPr>
      <w:lang w:eastAsia="en-US"/>
    </w:rPr>
    <w:tblPr>
      <w:tblStyleRowBandSize w:val="1"/>
      <w:tblStyleColBandSize w:val="1"/>
      <w:tblBorders>
        <w:right w:val="single" w:sz="4" w:space="0" w:color="4F81BD"/>
      </w:tblBorders>
    </w:tblPr>
    <w:tblStylePr w:type="firstRow">
      <w:rPr>
        <w:rFonts w:ascii="Arial" w:hAnsi="Arial" w:cs="Times New Roman"/>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cs="Times New Roman"/>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cs="Times New Roman"/>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rPr>
        <w:rFonts w:cs="Times New Roman"/>
      </w:rPr>
      <w:tblPr/>
      <w:tcPr>
        <w:shd w:val="clear" w:color="D2DFEE" w:fill="D2DFEE"/>
      </w:tcPr>
    </w:tblStylePr>
    <w:tblStylePr w:type="band1Horz">
      <w:rPr>
        <w:rFonts w:ascii="Arial" w:hAnsi="Arial" w:cs="Times New Roman"/>
        <w:color w:val="2A4A71"/>
        <w:sz w:val="22"/>
      </w:rPr>
      <w:tblPr/>
      <w:tcPr>
        <w:shd w:val="clear" w:color="D2DFEE" w:fill="D2DFEE"/>
      </w:tcPr>
    </w:tblStylePr>
    <w:tblStylePr w:type="band2Horz">
      <w:rPr>
        <w:rFonts w:ascii="Arial" w:hAnsi="Arial" w:cs="Times New Roman"/>
        <w:color w:val="2A4A71"/>
        <w:sz w:val="22"/>
      </w:rPr>
    </w:tblStylePr>
  </w:style>
  <w:style w:type="table" w:customStyle="1" w:styleId="ListTable7Colorful-Accent2">
    <w:name w:val="List Table 7 Colorful - Accent 2"/>
    <w:basedOn w:val="a2"/>
    <w:uiPriority w:val="99"/>
    <w:rsid w:val="00FB1AAB"/>
    <w:pPr>
      <w:spacing w:after="0" w:line="240" w:lineRule="auto"/>
    </w:pPr>
    <w:rPr>
      <w:lang w:eastAsia="en-US"/>
    </w:rPr>
    <w:tblPr>
      <w:tblStyleRowBandSize w:val="1"/>
      <w:tblStyleColBandSize w:val="1"/>
      <w:tblBorders>
        <w:right w:val="single" w:sz="4" w:space="0" w:color="D99695"/>
      </w:tblBorders>
    </w:tblPr>
    <w:tblStylePr w:type="firstRow">
      <w:rPr>
        <w:rFonts w:ascii="Arial" w:hAnsi="Arial" w:cs="Times New Roman"/>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cs="Times New Roman"/>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cs="Times New Roman"/>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rPr>
        <w:rFonts w:cs="Times New Roman"/>
      </w:rPr>
      <w:tblPr/>
      <w:tcPr>
        <w:shd w:val="clear" w:color="EFD2D2" w:fill="EFD2D2"/>
      </w:tcPr>
    </w:tblStylePr>
    <w:tblStylePr w:type="band1Horz">
      <w:rPr>
        <w:rFonts w:ascii="Arial" w:hAnsi="Arial" w:cs="Times New Roman"/>
        <w:color w:val="D99695"/>
        <w:sz w:val="22"/>
      </w:rPr>
      <w:tblPr/>
      <w:tcPr>
        <w:shd w:val="clear" w:color="EFD2D2" w:fill="EFD2D2"/>
      </w:tcPr>
    </w:tblStylePr>
    <w:tblStylePr w:type="band2Horz">
      <w:rPr>
        <w:rFonts w:ascii="Arial" w:hAnsi="Arial" w:cs="Times New Roman"/>
        <w:color w:val="D99695"/>
        <w:sz w:val="22"/>
      </w:rPr>
    </w:tblStylePr>
  </w:style>
  <w:style w:type="table" w:customStyle="1" w:styleId="ListTable7Colorful-Accent3">
    <w:name w:val="List Table 7 Colorful - Accent 3"/>
    <w:basedOn w:val="a2"/>
    <w:uiPriority w:val="99"/>
    <w:rsid w:val="00FB1AAB"/>
    <w:pPr>
      <w:spacing w:after="0" w:line="240" w:lineRule="auto"/>
    </w:pPr>
    <w:rPr>
      <w:lang w:eastAsia="en-US"/>
    </w:rPr>
    <w:tblPr>
      <w:tblStyleRowBandSize w:val="1"/>
      <w:tblStyleColBandSize w:val="1"/>
      <w:tblBorders>
        <w:right w:val="single" w:sz="4" w:space="0" w:color="C3D69B"/>
      </w:tblBorders>
    </w:tblPr>
    <w:tblStylePr w:type="firstRow">
      <w:rPr>
        <w:rFonts w:ascii="Arial" w:hAnsi="Arial" w:cs="Times New Roman"/>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cs="Times New Roman"/>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cs="Times New Roman"/>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rPr>
        <w:rFonts w:cs="Times New Roman"/>
      </w:rPr>
      <w:tblPr/>
      <w:tcPr>
        <w:shd w:val="clear" w:color="E5EED5" w:fill="E5EED5"/>
      </w:tcPr>
    </w:tblStylePr>
    <w:tblStylePr w:type="band1Horz">
      <w:rPr>
        <w:rFonts w:ascii="Arial" w:hAnsi="Arial" w:cs="Times New Roman"/>
        <w:color w:val="C3D69B"/>
        <w:sz w:val="22"/>
      </w:rPr>
      <w:tblPr/>
      <w:tcPr>
        <w:shd w:val="clear" w:color="E5EED5" w:fill="E5EED5"/>
      </w:tcPr>
    </w:tblStylePr>
    <w:tblStylePr w:type="band2Horz">
      <w:rPr>
        <w:rFonts w:ascii="Arial" w:hAnsi="Arial" w:cs="Times New Roman"/>
        <w:color w:val="C3D69B"/>
        <w:sz w:val="22"/>
      </w:rPr>
    </w:tblStylePr>
  </w:style>
  <w:style w:type="table" w:customStyle="1" w:styleId="ListTable7Colorful-Accent4">
    <w:name w:val="List Table 7 Colorful - Accent 4"/>
    <w:basedOn w:val="a2"/>
    <w:uiPriority w:val="99"/>
    <w:rsid w:val="00FB1AAB"/>
    <w:pPr>
      <w:spacing w:after="0" w:line="240" w:lineRule="auto"/>
    </w:pPr>
    <w:rPr>
      <w:lang w:eastAsia="en-US"/>
    </w:rPr>
    <w:tblPr>
      <w:tblStyleRowBandSize w:val="1"/>
      <w:tblStyleColBandSize w:val="1"/>
      <w:tblBorders>
        <w:right w:val="single" w:sz="4" w:space="0" w:color="B2A1C6"/>
      </w:tblBorders>
    </w:tblPr>
    <w:tblStylePr w:type="firstRow">
      <w:rPr>
        <w:rFonts w:ascii="Arial" w:hAnsi="Arial" w:cs="Times New Roman"/>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cs="Times New Roman"/>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cs="Times New Roman"/>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rPr>
        <w:rFonts w:cs="Times New Roman"/>
      </w:rPr>
      <w:tblPr/>
      <w:tcPr>
        <w:shd w:val="clear" w:color="DFD8E7" w:fill="DFD8E7"/>
      </w:tcPr>
    </w:tblStylePr>
    <w:tblStylePr w:type="band1Horz">
      <w:rPr>
        <w:rFonts w:ascii="Arial" w:hAnsi="Arial" w:cs="Times New Roman"/>
        <w:color w:val="B2A1C6"/>
        <w:sz w:val="22"/>
      </w:rPr>
      <w:tblPr/>
      <w:tcPr>
        <w:shd w:val="clear" w:color="DFD8E7" w:fill="DFD8E7"/>
      </w:tcPr>
    </w:tblStylePr>
    <w:tblStylePr w:type="band2Horz">
      <w:rPr>
        <w:rFonts w:ascii="Arial" w:hAnsi="Arial" w:cs="Times New Roman"/>
        <w:color w:val="B2A1C6"/>
        <w:sz w:val="22"/>
      </w:rPr>
    </w:tblStylePr>
  </w:style>
  <w:style w:type="table" w:customStyle="1" w:styleId="ListTable7Colorful-Accent5">
    <w:name w:val="List Table 7 Colorful - Accent 5"/>
    <w:basedOn w:val="a2"/>
    <w:uiPriority w:val="99"/>
    <w:rsid w:val="00FB1AAB"/>
    <w:pPr>
      <w:spacing w:after="0" w:line="240" w:lineRule="auto"/>
    </w:pPr>
    <w:rPr>
      <w:lang w:eastAsia="en-US"/>
    </w:rPr>
    <w:tblPr>
      <w:tblStyleRowBandSize w:val="1"/>
      <w:tblStyleColBandSize w:val="1"/>
      <w:tblBorders>
        <w:right w:val="single" w:sz="4" w:space="0" w:color="92CCDC"/>
      </w:tblBorders>
    </w:tblPr>
    <w:tblStylePr w:type="firstRow">
      <w:rPr>
        <w:rFonts w:ascii="Arial" w:hAnsi="Arial" w:cs="Times New Roman"/>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cs="Times New Roman"/>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cs="Times New Roman"/>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rPr>
        <w:rFonts w:cs="Times New Roman"/>
      </w:rPr>
      <w:tblPr/>
      <w:tcPr>
        <w:shd w:val="clear" w:color="D1EAF0" w:fill="D1EAF0"/>
      </w:tcPr>
    </w:tblStylePr>
    <w:tblStylePr w:type="band1Horz">
      <w:rPr>
        <w:rFonts w:ascii="Arial" w:hAnsi="Arial" w:cs="Times New Roman"/>
        <w:color w:val="92CCDC"/>
        <w:sz w:val="22"/>
      </w:rPr>
      <w:tblPr/>
      <w:tcPr>
        <w:shd w:val="clear" w:color="D1EAF0" w:fill="D1EAF0"/>
      </w:tcPr>
    </w:tblStylePr>
    <w:tblStylePr w:type="band2Horz">
      <w:rPr>
        <w:rFonts w:ascii="Arial" w:hAnsi="Arial" w:cs="Times New Roman"/>
        <w:color w:val="92CCDC"/>
        <w:sz w:val="22"/>
      </w:rPr>
    </w:tblStylePr>
  </w:style>
  <w:style w:type="table" w:customStyle="1" w:styleId="ListTable7Colorful-Accent6">
    <w:name w:val="List Table 7 Colorful - Accent 6"/>
    <w:basedOn w:val="a2"/>
    <w:uiPriority w:val="99"/>
    <w:rsid w:val="00FB1AAB"/>
    <w:pPr>
      <w:spacing w:after="0" w:line="240" w:lineRule="auto"/>
    </w:pPr>
    <w:rPr>
      <w:lang w:eastAsia="en-US"/>
    </w:rPr>
    <w:tblPr>
      <w:tblStyleRowBandSize w:val="1"/>
      <w:tblStyleColBandSize w:val="1"/>
      <w:tblBorders>
        <w:right w:val="single" w:sz="4" w:space="0" w:color="FAC090"/>
      </w:tblBorders>
    </w:tblPr>
    <w:tblStylePr w:type="firstRow">
      <w:rPr>
        <w:rFonts w:ascii="Arial" w:hAnsi="Arial" w:cs="Times New Roman"/>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cs="Times New Roman"/>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cs="Times New Roman"/>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rPr>
        <w:rFonts w:cs="Times New Roman"/>
      </w:rPr>
      <w:tblPr/>
      <w:tcPr>
        <w:shd w:val="clear" w:color="FDE4D0" w:fill="FDE4D0"/>
      </w:tcPr>
    </w:tblStylePr>
    <w:tblStylePr w:type="band1Horz">
      <w:rPr>
        <w:rFonts w:ascii="Arial" w:hAnsi="Arial" w:cs="Times New Roman"/>
        <w:color w:val="FAC090"/>
        <w:sz w:val="22"/>
      </w:rPr>
      <w:tblPr/>
      <w:tcPr>
        <w:shd w:val="clear" w:color="FDE4D0" w:fill="FDE4D0"/>
      </w:tcPr>
    </w:tblStylePr>
    <w:tblStylePr w:type="band2Horz">
      <w:rPr>
        <w:rFonts w:ascii="Arial" w:hAnsi="Arial" w:cs="Times New Roman"/>
        <w:color w:val="FAC090"/>
        <w:sz w:val="22"/>
      </w:rPr>
    </w:tblStylePr>
  </w:style>
  <w:style w:type="table" w:customStyle="1" w:styleId="Lined-Accent">
    <w:name w:val="Lined - Accent"/>
    <w:basedOn w:val="a2"/>
    <w:uiPriority w:val="99"/>
    <w:rsid w:val="00FB1AAB"/>
    <w:pPr>
      <w:spacing w:after="0" w:line="240" w:lineRule="auto"/>
    </w:pPr>
    <w:rPr>
      <w:color w:val="404040"/>
      <w:sz w:val="20"/>
      <w:szCs w:val="20"/>
    </w:rPr>
    <w:tblPr>
      <w:tblStyleRowBandSize w:val="1"/>
      <w:tblStyleColBandSize w:val="1"/>
    </w:tblPr>
    <w:tblStylePr w:type="firstRow">
      <w:rPr>
        <w:rFonts w:ascii="Arial" w:hAnsi="Arial" w:cs="Times New Roman"/>
        <w:color w:val="F2F2F2"/>
        <w:sz w:val="22"/>
      </w:rPr>
      <w:tblPr/>
      <w:tcPr>
        <w:shd w:val="clear" w:color="7F7F7F" w:fill="7F7F7F"/>
      </w:tcPr>
    </w:tblStylePr>
    <w:tblStylePr w:type="lastRow">
      <w:rPr>
        <w:rFonts w:ascii="Arial" w:hAnsi="Arial" w:cs="Times New Roman"/>
        <w:color w:val="F2F2F2"/>
        <w:sz w:val="22"/>
      </w:rPr>
      <w:tblPr/>
      <w:tcPr>
        <w:shd w:val="clear" w:color="7F7F7F" w:fill="7F7F7F"/>
      </w:tcPr>
    </w:tblStylePr>
    <w:tblStylePr w:type="firstCol">
      <w:rPr>
        <w:rFonts w:ascii="Arial" w:hAnsi="Arial" w:cs="Times New Roman"/>
        <w:color w:val="F2F2F2"/>
        <w:sz w:val="22"/>
      </w:rPr>
      <w:tblPr/>
      <w:tcPr>
        <w:shd w:val="clear" w:color="7F7F7F" w:fill="7F7F7F"/>
      </w:tcPr>
    </w:tblStylePr>
    <w:tblStylePr w:type="lastCol">
      <w:rPr>
        <w:rFonts w:ascii="Arial" w:hAnsi="Arial" w:cs="Times New Roman"/>
        <w:color w:val="F2F2F2"/>
        <w:sz w:val="22"/>
      </w:rPr>
      <w:tblPr/>
      <w:tcPr>
        <w:shd w:val="clear" w:color="7F7F7F" w:fill="7F7F7F"/>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F2F2F2" w:fill="F2F2F2"/>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F2F2F2" w:fill="F2F2F2"/>
      </w:tcPr>
    </w:tblStylePr>
  </w:style>
  <w:style w:type="table" w:customStyle="1" w:styleId="Lined-Accent1">
    <w:name w:val="Lined - Accent 1"/>
    <w:basedOn w:val="a2"/>
    <w:uiPriority w:val="99"/>
    <w:rsid w:val="00FB1AAB"/>
    <w:pPr>
      <w:spacing w:after="0" w:line="240" w:lineRule="auto"/>
    </w:pPr>
    <w:rPr>
      <w:color w:val="404040"/>
      <w:sz w:val="20"/>
      <w:szCs w:val="20"/>
    </w:rPr>
    <w:tblPr>
      <w:tblStyleRowBandSize w:val="1"/>
      <w:tblStyleColBandSize w:val="1"/>
    </w:tblPr>
    <w:tblStylePr w:type="firstRow">
      <w:rPr>
        <w:rFonts w:ascii="Arial" w:hAnsi="Arial" w:cs="Times New Roman"/>
        <w:color w:val="F2F2F2"/>
        <w:sz w:val="22"/>
      </w:rPr>
      <w:tblPr/>
      <w:tcPr>
        <w:shd w:val="clear" w:color="5D8AC2" w:fill="5D8AC2"/>
      </w:tcPr>
    </w:tblStylePr>
    <w:tblStylePr w:type="lastRow">
      <w:rPr>
        <w:rFonts w:ascii="Arial" w:hAnsi="Arial" w:cs="Times New Roman"/>
        <w:color w:val="F2F2F2"/>
        <w:sz w:val="22"/>
      </w:rPr>
      <w:tblPr/>
      <w:tcPr>
        <w:shd w:val="clear" w:color="5D8AC2" w:fill="5D8AC2"/>
      </w:tcPr>
    </w:tblStylePr>
    <w:tblStylePr w:type="firstCol">
      <w:rPr>
        <w:rFonts w:ascii="Arial" w:hAnsi="Arial" w:cs="Times New Roman"/>
        <w:color w:val="F2F2F2"/>
        <w:sz w:val="22"/>
      </w:rPr>
      <w:tblPr/>
      <w:tcPr>
        <w:shd w:val="clear" w:color="5D8AC2" w:fill="5D8AC2"/>
      </w:tcPr>
    </w:tblStylePr>
    <w:tblStylePr w:type="lastCol">
      <w:rPr>
        <w:rFonts w:ascii="Arial" w:hAnsi="Arial" w:cs="Times New Roman"/>
        <w:color w:val="F2F2F2"/>
        <w:sz w:val="22"/>
      </w:rPr>
      <w:tblPr/>
      <w:tcPr>
        <w:shd w:val="clear" w:color="5D8AC2" w:fill="5D8AC2"/>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C7D7EA" w:fill="C7D7EA"/>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C7D7EA" w:fill="C7D7EA"/>
      </w:tcPr>
    </w:tblStylePr>
  </w:style>
  <w:style w:type="table" w:customStyle="1" w:styleId="Lined-Accent2">
    <w:name w:val="Lined - Accent 2"/>
    <w:basedOn w:val="a2"/>
    <w:uiPriority w:val="99"/>
    <w:rsid w:val="00FB1AAB"/>
    <w:pPr>
      <w:spacing w:after="0" w:line="240" w:lineRule="auto"/>
    </w:pPr>
    <w:rPr>
      <w:color w:val="404040"/>
      <w:sz w:val="20"/>
      <w:szCs w:val="20"/>
    </w:rPr>
    <w:tblPr>
      <w:tblStyleRowBandSize w:val="1"/>
      <w:tblStyleColBandSize w:val="1"/>
    </w:tblPr>
    <w:tblStylePr w:type="firstRow">
      <w:rPr>
        <w:rFonts w:ascii="Arial" w:hAnsi="Arial" w:cs="Times New Roman"/>
        <w:color w:val="F2F2F2"/>
        <w:sz w:val="22"/>
      </w:rPr>
      <w:tblPr/>
      <w:tcPr>
        <w:shd w:val="clear" w:color="D99695" w:fill="D99695"/>
      </w:tcPr>
    </w:tblStylePr>
    <w:tblStylePr w:type="lastRow">
      <w:rPr>
        <w:rFonts w:ascii="Arial" w:hAnsi="Arial" w:cs="Times New Roman"/>
        <w:color w:val="F2F2F2"/>
        <w:sz w:val="22"/>
      </w:rPr>
      <w:tblPr/>
      <w:tcPr>
        <w:shd w:val="clear" w:color="D99695" w:fill="D99695"/>
      </w:tcPr>
    </w:tblStylePr>
    <w:tblStylePr w:type="firstCol">
      <w:rPr>
        <w:rFonts w:ascii="Arial" w:hAnsi="Arial" w:cs="Times New Roman"/>
        <w:color w:val="F2F2F2"/>
        <w:sz w:val="22"/>
      </w:rPr>
      <w:tblPr/>
      <w:tcPr>
        <w:shd w:val="clear" w:color="D99695" w:fill="D99695"/>
      </w:tcPr>
    </w:tblStylePr>
    <w:tblStylePr w:type="lastCol">
      <w:rPr>
        <w:rFonts w:ascii="Arial" w:hAnsi="Arial" w:cs="Times New Roman"/>
        <w:color w:val="F2F2F2"/>
        <w:sz w:val="22"/>
      </w:rPr>
      <w:tblPr/>
      <w:tcPr>
        <w:shd w:val="clear" w:color="D99695" w:fill="D99695"/>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F2DCDC" w:fill="F2DCDC"/>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F2DCDC" w:fill="F2DCDC"/>
      </w:tcPr>
    </w:tblStylePr>
  </w:style>
  <w:style w:type="table" w:customStyle="1" w:styleId="Lined-Accent3">
    <w:name w:val="Lined - Accent 3"/>
    <w:basedOn w:val="a2"/>
    <w:uiPriority w:val="99"/>
    <w:rsid w:val="00FB1AAB"/>
    <w:pPr>
      <w:spacing w:after="0" w:line="240" w:lineRule="auto"/>
    </w:pPr>
    <w:rPr>
      <w:color w:val="404040"/>
      <w:sz w:val="20"/>
      <w:szCs w:val="20"/>
    </w:rPr>
    <w:tblPr>
      <w:tblStyleRowBandSize w:val="1"/>
      <w:tblStyleColBandSize w:val="1"/>
    </w:tblPr>
    <w:tblStylePr w:type="firstRow">
      <w:rPr>
        <w:rFonts w:ascii="Arial" w:hAnsi="Arial" w:cs="Times New Roman"/>
        <w:color w:val="F2F2F2"/>
        <w:sz w:val="22"/>
      </w:rPr>
      <w:tblPr/>
      <w:tcPr>
        <w:shd w:val="clear" w:color="9ABB59" w:fill="9ABB59"/>
      </w:tcPr>
    </w:tblStylePr>
    <w:tblStylePr w:type="lastRow">
      <w:rPr>
        <w:rFonts w:ascii="Arial" w:hAnsi="Arial" w:cs="Times New Roman"/>
        <w:color w:val="F2F2F2"/>
        <w:sz w:val="22"/>
      </w:rPr>
      <w:tblPr/>
      <w:tcPr>
        <w:shd w:val="clear" w:color="9ABB59" w:fill="9ABB59"/>
      </w:tcPr>
    </w:tblStylePr>
    <w:tblStylePr w:type="firstCol">
      <w:rPr>
        <w:rFonts w:ascii="Arial" w:hAnsi="Arial" w:cs="Times New Roman"/>
        <w:color w:val="F2F2F2"/>
        <w:sz w:val="22"/>
      </w:rPr>
      <w:tblPr/>
      <w:tcPr>
        <w:shd w:val="clear" w:color="9ABB59" w:fill="9ABB59"/>
      </w:tcPr>
    </w:tblStylePr>
    <w:tblStylePr w:type="lastCol">
      <w:rPr>
        <w:rFonts w:ascii="Arial" w:hAnsi="Arial" w:cs="Times New Roman"/>
        <w:color w:val="F2F2F2"/>
        <w:sz w:val="22"/>
      </w:rPr>
      <w:tblPr/>
      <w:tcPr>
        <w:shd w:val="clear" w:color="9ABB59" w:fill="9ABB59"/>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EAF1DC" w:fill="EAF1DC"/>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EAF1DC" w:fill="EAF1DC"/>
      </w:tcPr>
    </w:tblStylePr>
  </w:style>
  <w:style w:type="table" w:customStyle="1" w:styleId="Lined-Accent4">
    <w:name w:val="Lined - Accent 4"/>
    <w:basedOn w:val="a2"/>
    <w:uiPriority w:val="99"/>
    <w:rsid w:val="00FB1AAB"/>
    <w:pPr>
      <w:spacing w:after="0" w:line="240" w:lineRule="auto"/>
    </w:pPr>
    <w:rPr>
      <w:color w:val="404040"/>
      <w:sz w:val="20"/>
      <w:szCs w:val="20"/>
    </w:rPr>
    <w:tblPr>
      <w:tblStyleRowBandSize w:val="1"/>
      <w:tblStyleColBandSize w:val="1"/>
    </w:tblPr>
    <w:tblStylePr w:type="firstRow">
      <w:rPr>
        <w:rFonts w:ascii="Arial" w:hAnsi="Arial" w:cs="Times New Roman"/>
        <w:color w:val="F2F2F2"/>
        <w:sz w:val="22"/>
      </w:rPr>
      <w:tblPr/>
      <w:tcPr>
        <w:shd w:val="clear" w:color="B2A1C6" w:fill="B2A1C6"/>
      </w:tcPr>
    </w:tblStylePr>
    <w:tblStylePr w:type="lastRow">
      <w:rPr>
        <w:rFonts w:ascii="Arial" w:hAnsi="Arial" w:cs="Times New Roman"/>
        <w:color w:val="F2F2F2"/>
        <w:sz w:val="22"/>
      </w:rPr>
      <w:tblPr/>
      <w:tcPr>
        <w:shd w:val="clear" w:color="B2A1C6" w:fill="B2A1C6"/>
      </w:tcPr>
    </w:tblStylePr>
    <w:tblStylePr w:type="firstCol">
      <w:rPr>
        <w:rFonts w:ascii="Arial" w:hAnsi="Arial" w:cs="Times New Roman"/>
        <w:color w:val="F2F2F2"/>
        <w:sz w:val="22"/>
      </w:rPr>
      <w:tblPr/>
      <w:tcPr>
        <w:shd w:val="clear" w:color="B2A1C6" w:fill="B2A1C6"/>
      </w:tcPr>
    </w:tblStylePr>
    <w:tblStylePr w:type="lastCol">
      <w:rPr>
        <w:rFonts w:ascii="Arial" w:hAnsi="Arial" w:cs="Times New Roman"/>
        <w:color w:val="F2F2F2"/>
        <w:sz w:val="22"/>
      </w:rPr>
      <w:tblPr/>
      <w:tcPr>
        <w:shd w:val="clear" w:color="B2A1C6" w:fill="B2A1C6"/>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E5DFEC" w:fill="E5DFEC"/>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E5DFEC" w:fill="E5DFEC"/>
      </w:tcPr>
    </w:tblStylePr>
  </w:style>
  <w:style w:type="table" w:customStyle="1" w:styleId="Lined-Accent5">
    <w:name w:val="Lined - Accent 5"/>
    <w:basedOn w:val="a2"/>
    <w:uiPriority w:val="99"/>
    <w:rsid w:val="00FB1AAB"/>
    <w:pPr>
      <w:spacing w:after="0" w:line="240" w:lineRule="auto"/>
    </w:pPr>
    <w:rPr>
      <w:color w:val="404040"/>
      <w:sz w:val="20"/>
      <w:szCs w:val="20"/>
    </w:rPr>
    <w:tblPr>
      <w:tblStyleRowBandSize w:val="1"/>
      <w:tblStyleColBandSize w:val="1"/>
    </w:tblPr>
    <w:tblStylePr w:type="firstRow">
      <w:rPr>
        <w:rFonts w:ascii="Arial" w:hAnsi="Arial" w:cs="Times New Roman"/>
        <w:color w:val="F2F2F2"/>
        <w:sz w:val="22"/>
      </w:rPr>
      <w:tblPr/>
      <w:tcPr>
        <w:shd w:val="clear" w:color="4BACC6" w:fill="4BACC6"/>
      </w:tcPr>
    </w:tblStylePr>
    <w:tblStylePr w:type="lastRow">
      <w:rPr>
        <w:rFonts w:ascii="Arial" w:hAnsi="Arial" w:cs="Times New Roman"/>
        <w:color w:val="F2F2F2"/>
        <w:sz w:val="22"/>
      </w:rPr>
      <w:tblPr/>
      <w:tcPr>
        <w:shd w:val="clear" w:color="4BACC6" w:fill="4BACC6"/>
      </w:tcPr>
    </w:tblStylePr>
    <w:tblStylePr w:type="firstCol">
      <w:rPr>
        <w:rFonts w:ascii="Arial" w:hAnsi="Arial" w:cs="Times New Roman"/>
        <w:color w:val="F2F2F2"/>
        <w:sz w:val="22"/>
      </w:rPr>
      <w:tblPr/>
      <w:tcPr>
        <w:shd w:val="clear" w:color="4BACC6" w:fill="4BACC6"/>
      </w:tcPr>
    </w:tblStylePr>
    <w:tblStylePr w:type="lastCol">
      <w:rPr>
        <w:rFonts w:ascii="Arial" w:hAnsi="Arial" w:cs="Times New Roman"/>
        <w:color w:val="F2F2F2"/>
        <w:sz w:val="22"/>
      </w:rPr>
      <w:tblPr/>
      <w:tcPr>
        <w:shd w:val="clear" w:color="4BACC6" w:fill="4BACC6"/>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DAEEF3" w:fill="DAEEF3"/>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DAEEF3" w:fill="DAEEF3"/>
      </w:tcPr>
    </w:tblStylePr>
  </w:style>
  <w:style w:type="table" w:customStyle="1" w:styleId="Lined-Accent6">
    <w:name w:val="Lined - Accent 6"/>
    <w:basedOn w:val="a2"/>
    <w:uiPriority w:val="99"/>
    <w:rsid w:val="00FB1AAB"/>
    <w:pPr>
      <w:spacing w:after="0" w:line="240" w:lineRule="auto"/>
    </w:pPr>
    <w:rPr>
      <w:color w:val="404040"/>
      <w:sz w:val="20"/>
      <w:szCs w:val="20"/>
    </w:rPr>
    <w:tblPr>
      <w:tblStyleRowBandSize w:val="1"/>
      <w:tblStyleColBandSize w:val="1"/>
    </w:tblPr>
    <w:tblStylePr w:type="firstRow">
      <w:rPr>
        <w:rFonts w:ascii="Arial" w:hAnsi="Arial" w:cs="Times New Roman"/>
        <w:color w:val="F2F2F2"/>
        <w:sz w:val="22"/>
      </w:rPr>
      <w:tblPr/>
      <w:tcPr>
        <w:shd w:val="clear" w:color="F79646" w:fill="F79646"/>
      </w:tcPr>
    </w:tblStylePr>
    <w:tblStylePr w:type="lastRow">
      <w:rPr>
        <w:rFonts w:ascii="Arial" w:hAnsi="Arial" w:cs="Times New Roman"/>
        <w:color w:val="F2F2F2"/>
        <w:sz w:val="22"/>
      </w:rPr>
      <w:tblPr/>
      <w:tcPr>
        <w:shd w:val="clear" w:color="F79646" w:fill="F79646"/>
      </w:tcPr>
    </w:tblStylePr>
    <w:tblStylePr w:type="firstCol">
      <w:rPr>
        <w:rFonts w:ascii="Arial" w:hAnsi="Arial" w:cs="Times New Roman"/>
        <w:color w:val="F2F2F2"/>
        <w:sz w:val="22"/>
      </w:rPr>
      <w:tblPr/>
      <w:tcPr>
        <w:shd w:val="clear" w:color="F79646" w:fill="F79646"/>
      </w:tcPr>
    </w:tblStylePr>
    <w:tblStylePr w:type="lastCol">
      <w:rPr>
        <w:rFonts w:ascii="Arial" w:hAnsi="Arial" w:cs="Times New Roman"/>
        <w:color w:val="F2F2F2"/>
        <w:sz w:val="22"/>
      </w:rPr>
      <w:tblPr/>
      <w:tcPr>
        <w:shd w:val="clear" w:color="F79646" w:fill="F79646"/>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FDE9D8" w:fill="FDE9D8"/>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FDE9D8" w:fill="FDE9D8"/>
      </w:tcPr>
    </w:tblStylePr>
  </w:style>
  <w:style w:type="table" w:customStyle="1" w:styleId="BorderedLined-Accent">
    <w:name w:val="Bordered &amp; Lined - Accent"/>
    <w:basedOn w:val="a2"/>
    <w:uiPriority w:val="99"/>
    <w:rsid w:val="00FB1AAB"/>
    <w:pPr>
      <w:spacing w:after="0" w:line="240" w:lineRule="auto"/>
    </w:pPr>
    <w:rPr>
      <w:color w:val="404040"/>
      <w:sz w:val="20"/>
      <w:szCs w:val="20"/>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s="Times New Roman"/>
        <w:color w:val="F2F2F2"/>
        <w:sz w:val="22"/>
      </w:rPr>
      <w:tblPr/>
      <w:tcPr>
        <w:shd w:val="clear" w:color="7F7F7F" w:fill="7F7F7F"/>
      </w:tcPr>
    </w:tblStylePr>
    <w:tblStylePr w:type="lastRow">
      <w:rPr>
        <w:rFonts w:ascii="Arial" w:hAnsi="Arial" w:cs="Times New Roman"/>
        <w:color w:val="F2F2F2"/>
        <w:sz w:val="22"/>
      </w:rPr>
      <w:tblPr/>
      <w:tcPr>
        <w:shd w:val="clear" w:color="7F7F7F" w:fill="7F7F7F"/>
      </w:tcPr>
    </w:tblStylePr>
    <w:tblStylePr w:type="firstCol">
      <w:rPr>
        <w:rFonts w:ascii="Arial" w:hAnsi="Arial" w:cs="Times New Roman"/>
        <w:color w:val="F2F2F2"/>
        <w:sz w:val="22"/>
      </w:rPr>
      <w:tblPr/>
      <w:tcPr>
        <w:shd w:val="clear" w:color="7F7F7F" w:fill="7F7F7F"/>
      </w:tcPr>
    </w:tblStylePr>
    <w:tblStylePr w:type="lastCol">
      <w:rPr>
        <w:rFonts w:ascii="Arial" w:hAnsi="Arial" w:cs="Times New Roman"/>
        <w:color w:val="F2F2F2"/>
        <w:sz w:val="22"/>
      </w:rPr>
      <w:tblPr/>
      <w:tcPr>
        <w:shd w:val="clear" w:color="7F7F7F" w:fill="7F7F7F"/>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F2F2F2" w:fill="F2F2F2"/>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F2F2F2" w:fill="F2F2F2"/>
      </w:tcPr>
    </w:tblStylePr>
  </w:style>
  <w:style w:type="table" w:customStyle="1" w:styleId="BorderedLined-Accent1">
    <w:name w:val="Bordered &amp; Lined - Accent 1"/>
    <w:basedOn w:val="a2"/>
    <w:uiPriority w:val="99"/>
    <w:rsid w:val="00FB1AAB"/>
    <w:pPr>
      <w:spacing w:after="0" w:line="240" w:lineRule="auto"/>
    </w:pPr>
    <w:rPr>
      <w:color w:val="404040"/>
      <w:sz w:val="20"/>
      <w:szCs w:val="20"/>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s="Times New Roman"/>
        <w:color w:val="F2F2F2"/>
        <w:sz w:val="22"/>
      </w:rPr>
      <w:tblPr/>
      <w:tcPr>
        <w:shd w:val="clear" w:color="5D8AC2" w:fill="5D8AC2"/>
      </w:tcPr>
    </w:tblStylePr>
    <w:tblStylePr w:type="lastRow">
      <w:rPr>
        <w:rFonts w:ascii="Arial" w:hAnsi="Arial" w:cs="Times New Roman"/>
        <w:color w:val="F2F2F2"/>
        <w:sz w:val="22"/>
      </w:rPr>
      <w:tblPr/>
      <w:tcPr>
        <w:shd w:val="clear" w:color="5D8AC2" w:fill="5D8AC2"/>
      </w:tcPr>
    </w:tblStylePr>
    <w:tblStylePr w:type="firstCol">
      <w:rPr>
        <w:rFonts w:ascii="Arial" w:hAnsi="Arial" w:cs="Times New Roman"/>
        <w:color w:val="F2F2F2"/>
        <w:sz w:val="22"/>
      </w:rPr>
      <w:tblPr/>
      <w:tcPr>
        <w:shd w:val="clear" w:color="5D8AC2" w:fill="5D8AC2"/>
      </w:tcPr>
    </w:tblStylePr>
    <w:tblStylePr w:type="lastCol">
      <w:rPr>
        <w:rFonts w:ascii="Arial" w:hAnsi="Arial" w:cs="Times New Roman"/>
        <w:color w:val="F2F2F2"/>
        <w:sz w:val="22"/>
      </w:rPr>
      <w:tblPr/>
      <w:tcPr>
        <w:shd w:val="clear" w:color="5D8AC2" w:fill="5D8AC2"/>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C7D7EA" w:fill="C7D7EA"/>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C7D7EA" w:fill="C7D7EA"/>
      </w:tcPr>
    </w:tblStylePr>
  </w:style>
  <w:style w:type="table" w:customStyle="1" w:styleId="BorderedLined-Accent2">
    <w:name w:val="Bordered &amp; Lined - Accent 2"/>
    <w:basedOn w:val="a2"/>
    <w:uiPriority w:val="99"/>
    <w:rsid w:val="00FB1AAB"/>
    <w:pPr>
      <w:spacing w:after="0" w:line="240" w:lineRule="auto"/>
    </w:pPr>
    <w:rPr>
      <w:color w:val="404040"/>
      <w:sz w:val="20"/>
      <w:szCs w:val="20"/>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s="Times New Roman"/>
        <w:color w:val="F2F2F2"/>
        <w:sz w:val="22"/>
      </w:rPr>
      <w:tblPr/>
      <w:tcPr>
        <w:shd w:val="clear" w:color="D99695" w:fill="D99695"/>
      </w:tcPr>
    </w:tblStylePr>
    <w:tblStylePr w:type="lastRow">
      <w:rPr>
        <w:rFonts w:ascii="Arial" w:hAnsi="Arial" w:cs="Times New Roman"/>
        <w:color w:val="F2F2F2"/>
        <w:sz w:val="22"/>
      </w:rPr>
      <w:tblPr/>
      <w:tcPr>
        <w:shd w:val="clear" w:color="D99695" w:fill="D99695"/>
      </w:tcPr>
    </w:tblStylePr>
    <w:tblStylePr w:type="firstCol">
      <w:rPr>
        <w:rFonts w:ascii="Arial" w:hAnsi="Arial" w:cs="Times New Roman"/>
        <w:color w:val="F2F2F2"/>
        <w:sz w:val="22"/>
      </w:rPr>
      <w:tblPr/>
      <w:tcPr>
        <w:shd w:val="clear" w:color="D99695" w:fill="D99695"/>
      </w:tcPr>
    </w:tblStylePr>
    <w:tblStylePr w:type="lastCol">
      <w:rPr>
        <w:rFonts w:ascii="Arial" w:hAnsi="Arial" w:cs="Times New Roman"/>
        <w:color w:val="F2F2F2"/>
        <w:sz w:val="22"/>
      </w:rPr>
      <w:tblPr/>
      <w:tcPr>
        <w:shd w:val="clear" w:color="D99695" w:fill="D99695"/>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F2DCDC" w:fill="F2DCDC"/>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F2DCDC" w:fill="F2DCDC"/>
      </w:tcPr>
    </w:tblStylePr>
  </w:style>
  <w:style w:type="table" w:customStyle="1" w:styleId="BorderedLined-Accent3">
    <w:name w:val="Bordered &amp; Lined - Accent 3"/>
    <w:basedOn w:val="a2"/>
    <w:uiPriority w:val="99"/>
    <w:rsid w:val="00FB1AAB"/>
    <w:pPr>
      <w:spacing w:after="0" w:line="240" w:lineRule="auto"/>
    </w:pPr>
    <w:rPr>
      <w:color w:val="404040"/>
      <w:sz w:val="20"/>
      <w:szCs w:val="20"/>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s="Times New Roman"/>
        <w:color w:val="F2F2F2"/>
        <w:sz w:val="22"/>
      </w:rPr>
      <w:tblPr/>
      <w:tcPr>
        <w:shd w:val="clear" w:color="9ABB59" w:fill="9ABB59"/>
      </w:tcPr>
    </w:tblStylePr>
    <w:tblStylePr w:type="lastRow">
      <w:rPr>
        <w:rFonts w:ascii="Arial" w:hAnsi="Arial" w:cs="Times New Roman"/>
        <w:color w:val="F2F2F2"/>
        <w:sz w:val="22"/>
      </w:rPr>
      <w:tblPr/>
      <w:tcPr>
        <w:shd w:val="clear" w:color="9ABB59" w:fill="9ABB59"/>
      </w:tcPr>
    </w:tblStylePr>
    <w:tblStylePr w:type="firstCol">
      <w:rPr>
        <w:rFonts w:ascii="Arial" w:hAnsi="Arial" w:cs="Times New Roman"/>
        <w:color w:val="F2F2F2"/>
        <w:sz w:val="22"/>
      </w:rPr>
      <w:tblPr/>
      <w:tcPr>
        <w:shd w:val="clear" w:color="9ABB59" w:fill="9ABB59"/>
      </w:tcPr>
    </w:tblStylePr>
    <w:tblStylePr w:type="lastCol">
      <w:rPr>
        <w:rFonts w:ascii="Arial" w:hAnsi="Arial" w:cs="Times New Roman"/>
        <w:color w:val="F2F2F2"/>
        <w:sz w:val="22"/>
      </w:rPr>
      <w:tblPr/>
      <w:tcPr>
        <w:shd w:val="clear" w:color="9ABB59" w:fill="9ABB59"/>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EAF1DC" w:fill="EAF1DC"/>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EAF1DC" w:fill="EAF1DC"/>
      </w:tcPr>
    </w:tblStylePr>
  </w:style>
  <w:style w:type="table" w:customStyle="1" w:styleId="BorderedLined-Accent4">
    <w:name w:val="Bordered &amp; Lined - Accent 4"/>
    <w:basedOn w:val="a2"/>
    <w:uiPriority w:val="99"/>
    <w:rsid w:val="00FB1AAB"/>
    <w:pPr>
      <w:spacing w:after="0" w:line="240" w:lineRule="auto"/>
    </w:pPr>
    <w:rPr>
      <w:color w:val="404040"/>
      <w:sz w:val="20"/>
      <w:szCs w:val="20"/>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s="Times New Roman"/>
        <w:color w:val="F2F2F2"/>
        <w:sz w:val="22"/>
      </w:rPr>
      <w:tblPr/>
      <w:tcPr>
        <w:shd w:val="clear" w:color="B2A1C6" w:fill="B2A1C6"/>
      </w:tcPr>
    </w:tblStylePr>
    <w:tblStylePr w:type="lastRow">
      <w:rPr>
        <w:rFonts w:ascii="Arial" w:hAnsi="Arial" w:cs="Times New Roman"/>
        <w:color w:val="F2F2F2"/>
        <w:sz w:val="22"/>
      </w:rPr>
      <w:tblPr/>
      <w:tcPr>
        <w:shd w:val="clear" w:color="B2A1C6" w:fill="B2A1C6"/>
      </w:tcPr>
    </w:tblStylePr>
    <w:tblStylePr w:type="firstCol">
      <w:rPr>
        <w:rFonts w:ascii="Arial" w:hAnsi="Arial" w:cs="Times New Roman"/>
        <w:color w:val="F2F2F2"/>
        <w:sz w:val="22"/>
      </w:rPr>
      <w:tblPr/>
      <w:tcPr>
        <w:shd w:val="clear" w:color="B2A1C6" w:fill="B2A1C6"/>
      </w:tcPr>
    </w:tblStylePr>
    <w:tblStylePr w:type="lastCol">
      <w:rPr>
        <w:rFonts w:ascii="Arial" w:hAnsi="Arial" w:cs="Times New Roman"/>
        <w:color w:val="F2F2F2"/>
        <w:sz w:val="22"/>
      </w:rPr>
      <w:tblPr/>
      <w:tcPr>
        <w:shd w:val="clear" w:color="B2A1C6" w:fill="B2A1C6"/>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E5DFEC" w:fill="E5DFEC"/>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E5DFEC" w:fill="E5DFEC"/>
      </w:tcPr>
    </w:tblStylePr>
  </w:style>
  <w:style w:type="table" w:customStyle="1" w:styleId="BorderedLined-Accent5">
    <w:name w:val="Bordered &amp; Lined - Accent 5"/>
    <w:basedOn w:val="a2"/>
    <w:uiPriority w:val="99"/>
    <w:rsid w:val="00FB1AAB"/>
    <w:pPr>
      <w:spacing w:after="0" w:line="240" w:lineRule="auto"/>
    </w:pPr>
    <w:rPr>
      <w:color w:val="404040"/>
      <w:sz w:val="20"/>
      <w:szCs w:val="20"/>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s="Times New Roman"/>
        <w:color w:val="F2F2F2"/>
        <w:sz w:val="22"/>
      </w:rPr>
      <w:tblPr/>
      <w:tcPr>
        <w:shd w:val="clear" w:color="4BACC6" w:fill="4BACC6"/>
      </w:tcPr>
    </w:tblStylePr>
    <w:tblStylePr w:type="lastRow">
      <w:rPr>
        <w:rFonts w:ascii="Arial" w:hAnsi="Arial" w:cs="Times New Roman"/>
        <w:color w:val="F2F2F2"/>
        <w:sz w:val="22"/>
      </w:rPr>
      <w:tblPr/>
      <w:tcPr>
        <w:shd w:val="clear" w:color="4BACC6" w:fill="4BACC6"/>
      </w:tcPr>
    </w:tblStylePr>
    <w:tblStylePr w:type="firstCol">
      <w:rPr>
        <w:rFonts w:ascii="Arial" w:hAnsi="Arial" w:cs="Times New Roman"/>
        <w:color w:val="F2F2F2"/>
        <w:sz w:val="22"/>
      </w:rPr>
      <w:tblPr/>
      <w:tcPr>
        <w:shd w:val="clear" w:color="4BACC6" w:fill="4BACC6"/>
      </w:tcPr>
    </w:tblStylePr>
    <w:tblStylePr w:type="lastCol">
      <w:rPr>
        <w:rFonts w:ascii="Arial" w:hAnsi="Arial" w:cs="Times New Roman"/>
        <w:color w:val="F2F2F2"/>
        <w:sz w:val="22"/>
      </w:rPr>
      <w:tblPr/>
      <w:tcPr>
        <w:shd w:val="clear" w:color="4BACC6" w:fill="4BACC6"/>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DAEEF3" w:fill="DAEEF3"/>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DAEEF3" w:fill="DAEEF3"/>
      </w:tcPr>
    </w:tblStylePr>
  </w:style>
  <w:style w:type="table" w:customStyle="1" w:styleId="BorderedLined-Accent6">
    <w:name w:val="Bordered &amp; Lined - Accent 6"/>
    <w:basedOn w:val="a2"/>
    <w:uiPriority w:val="99"/>
    <w:rsid w:val="00FB1AAB"/>
    <w:pPr>
      <w:spacing w:after="0" w:line="240" w:lineRule="auto"/>
    </w:pPr>
    <w:rPr>
      <w:color w:val="404040"/>
      <w:sz w:val="20"/>
      <w:szCs w:val="20"/>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s="Times New Roman"/>
        <w:color w:val="F2F2F2"/>
        <w:sz w:val="22"/>
      </w:rPr>
      <w:tblPr/>
      <w:tcPr>
        <w:shd w:val="clear" w:color="F79646" w:fill="F79646"/>
      </w:tcPr>
    </w:tblStylePr>
    <w:tblStylePr w:type="lastRow">
      <w:rPr>
        <w:rFonts w:ascii="Arial" w:hAnsi="Arial" w:cs="Times New Roman"/>
        <w:color w:val="F2F2F2"/>
        <w:sz w:val="22"/>
      </w:rPr>
      <w:tblPr/>
      <w:tcPr>
        <w:shd w:val="clear" w:color="F79646" w:fill="F79646"/>
      </w:tcPr>
    </w:tblStylePr>
    <w:tblStylePr w:type="firstCol">
      <w:rPr>
        <w:rFonts w:ascii="Arial" w:hAnsi="Arial" w:cs="Times New Roman"/>
        <w:color w:val="F2F2F2"/>
        <w:sz w:val="22"/>
      </w:rPr>
      <w:tblPr/>
      <w:tcPr>
        <w:shd w:val="clear" w:color="F79646" w:fill="F79646"/>
      </w:tcPr>
    </w:tblStylePr>
    <w:tblStylePr w:type="lastCol">
      <w:rPr>
        <w:rFonts w:ascii="Arial" w:hAnsi="Arial" w:cs="Times New Roman"/>
        <w:color w:val="F2F2F2"/>
        <w:sz w:val="22"/>
      </w:rPr>
      <w:tblPr/>
      <w:tcPr>
        <w:shd w:val="clear" w:color="F79646" w:fill="F79646"/>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FDE9D8" w:fill="FDE9D8"/>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FDE9D8" w:fill="FDE9D8"/>
      </w:tcPr>
    </w:tblStylePr>
  </w:style>
  <w:style w:type="table" w:customStyle="1" w:styleId="Bordered">
    <w:name w:val="Bordered"/>
    <w:basedOn w:val="a2"/>
    <w:uiPriority w:val="99"/>
    <w:rsid w:val="00FB1AAB"/>
    <w:pPr>
      <w:spacing w:after="0" w:line="240" w:lineRule="auto"/>
    </w:pPr>
    <w:rPr>
      <w:lang w:eastAsia="en-US"/>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s="Times New Roman"/>
        <w:color w:val="404040"/>
        <w:sz w:val="22"/>
      </w:rPr>
      <w:tblPr/>
      <w:tcPr>
        <w:tcBorders>
          <w:bottom w:val="single" w:sz="12" w:space="0" w:color="7F7F7F"/>
        </w:tcBorders>
      </w:tcPr>
    </w:tblStylePr>
    <w:tblStylePr w:type="lastRow">
      <w:rPr>
        <w:rFonts w:ascii="Arial" w:hAnsi="Arial" w:cs="Times New Roman"/>
        <w:color w:val="404040"/>
        <w:sz w:val="22"/>
      </w:rPr>
      <w:tblPr/>
      <w:tcPr>
        <w:tcBorders>
          <w:top w:val="single" w:sz="12" w:space="0" w:color="7F7F7F"/>
        </w:tcBorders>
      </w:tcPr>
    </w:tblStylePr>
    <w:tblStylePr w:type="firstCol">
      <w:rPr>
        <w:rFonts w:ascii="Arial" w:hAnsi="Arial" w:cs="Times New Roman"/>
        <w:color w:val="404040"/>
        <w:sz w:val="22"/>
      </w:rPr>
    </w:tblStylePr>
    <w:tblStylePr w:type="lastCol">
      <w:rPr>
        <w:rFonts w:ascii="Arial" w:hAnsi="Arial" w:cs="Times New Roman"/>
        <w:color w:val="404040"/>
        <w:sz w:val="22"/>
      </w:rPr>
      <w:tblPr/>
      <w:tcPr>
        <w:tcBorders>
          <w:left w:val="single" w:sz="12" w:space="0" w:color="7F7F7F"/>
        </w:tcBorders>
      </w:tcPr>
    </w:tblStylePr>
    <w:tblStylePr w:type="band1Horz">
      <w:rPr>
        <w:rFonts w:ascii="Arial" w:hAnsi="Arial" w:cs="Times New Roman"/>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2"/>
    <w:uiPriority w:val="99"/>
    <w:rsid w:val="00FB1AAB"/>
    <w:pPr>
      <w:spacing w:after="0" w:line="240" w:lineRule="auto"/>
    </w:pPr>
    <w:rPr>
      <w:lang w:eastAsia="en-US"/>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s="Times New Roman"/>
        <w:color w:val="404040"/>
        <w:sz w:val="22"/>
      </w:rPr>
      <w:tblPr/>
      <w:tcPr>
        <w:tcBorders>
          <w:bottom w:val="single" w:sz="12" w:space="0" w:color="4F81BD"/>
        </w:tcBorders>
      </w:tcPr>
    </w:tblStylePr>
    <w:tblStylePr w:type="lastRow">
      <w:rPr>
        <w:rFonts w:ascii="Arial" w:hAnsi="Arial" w:cs="Times New Roman"/>
        <w:color w:val="404040"/>
        <w:sz w:val="22"/>
      </w:rPr>
      <w:tblPr/>
      <w:tcPr>
        <w:tcBorders>
          <w:top w:val="single" w:sz="12" w:space="0" w:color="4F81BD"/>
        </w:tcBorders>
      </w:tcPr>
    </w:tblStylePr>
    <w:tblStylePr w:type="firstCol">
      <w:rPr>
        <w:rFonts w:ascii="Arial" w:hAnsi="Arial" w:cs="Times New Roman"/>
        <w:color w:val="404040"/>
        <w:sz w:val="22"/>
      </w:rPr>
    </w:tblStylePr>
    <w:tblStylePr w:type="lastCol">
      <w:rPr>
        <w:rFonts w:ascii="Arial" w:hAnsi="Arial" w:cs="Times New Roman"/>
        <w:color w:val="404040"/>
        <w:sz w:val="22"/>
      </w:rPr>
      <w:tblPr/>
      <w:tcPr>
        <w:tcBorders>
          <w:left w:val="single" w:sz="12" w:space="0" w:color="4F81BD"/>
        </w:tcBorders>
      </w:tcPr>
    </w:tblStylePr>
    <w:tblStylePr w:type="band1Horz">
      <w:rPr>
        <w:rFonts w:ascii="Arial" w:hAnsi="Arial" w:cs="Times New Roman"/>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2"/>
    <w:uiPriority w:val="99"/>
    <w:rsid w:val="00FB1AAB"/>
    <w:pPr>
      <w:spacing w:after="0" w:line="240" w:lineRule="auto"/>
    </w:pPr>
    <w:rPr>
      <w:lang w:eastAsia="en-US"/>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s="Times New Roman"/>
        <w:color w:val="404040"/>
        <w:sz w:val="22"/>
      </w:rPr>
      <w:tblPr/>
      <w:tcPr>
        <w:tcBorders>
          <w:bottom w:val="single" w:sz="12" w:space="0" w:color="D99695"/>
        </w:tcBorders>
      </w:tcPr>
    </w:tblStylePr>
    <w:tblStylePr w:type="lastRow">
      <w:rPr>
        <w:rFonts w:ascii="Arial" w:hAnsi="Arial" w:cs="Times New Roman"/>
        <w:color w:val="404040"/>
        <w:sz w:val="22"/>
      </w:rPr>
      <w:tblPr/>
      <w:tcPr>
        <w:tcBorders>
          <w:top w:val="single" w:sz="12" w:space="0" w:color="D99695"/>
        </w:tcBorders>
      </w:tcPr>
    </w:tblStylePr>
    <w:tblStylePr w:type="firstCol">
      <w:rPr>
        <w:rFonts w:ascii="Arial" w:hAnsi="Arial" w:cs="Times New Roman"/>
        <w:color w:val="404040"/>
        <w:sz w:val="22"/>
      </w:rPr>
    </w:tblStylePr>
    <w:tblStylePr w:type="lastCol">
      <w:rPr>
        <w:rFonts w:ascii="Arial" w:hAnsi="Arial" w:cs="Times New Roman"/>
        <w:color w:val="404040"/>
        <w:sz w:val="22"/>
      </w:rPr>
      <w:tblPr/>
      <w:tcPr>
        <w:tcBorders>
          <w:left w:val="single" w:sz="12" w:space="0" w:color="D99695"/>
        </w:tcBorders>
      </w:tcPr>
    </w:tblStylePr>
    <w:tblStylePr w:type="band1Horz">
      <w:rPr>
        <w:rFonts w:ascii="Arial" w:hAnsi="Arial" w:cs="Times New Roman"/>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2"/>
    <w:uiPriority w:val="99"/>
    <w:rsid w:val="00FB1AAB"/>
    <w:pPr>
      <w:spacing w:after="0" w:line="240" w:lineRule="auto"/>
    </w:pPr>
    <w:rPr>
      <w:lang w:eastAsia="en-US"/>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s="Times New Roman"/>
        <w:color w:val="404040"/>
        <w:sz w:val="22"/>
      </w:rPr>
      <w:tblPr/>
      <w:tcPr>
        <w:tcBorders>
          <w:bottom w:val="single" w:sz="12" w:space="0" w:color="C3D69B"/>
        </w:tcBorders>
      </w:tcPr>
    </w:tblStylePr>
    <w:tblStylePr w:type="lastRow">
      <w:rPr>
        <w:rFonts w:ascii="Arial" w:hAnsi="Arial" w:cs="Times New Roman"/>
        <w:color w:val="404040"/>
        <w:sz w:val="22"/>
      </w:rPr>
      <w:tblPr/>
      <w:tcPr>
        <w:tcBorders>
          <w:top w:val="single" w:sz="12" w:space="0" w:color="C3D69B"/>
        </w:tcBorders>
      </w:tcPr>
    </w:tblStylePr>
    <w:tblStylePr w:type="firstCol">
      <w:rPr>
        <w:rFonts w:ascii="Arial" w:hAnsi="Arial" w:cs="Times New Roman"/>
        <w:color w:val="404040"/>
        <w:sz w:val="22"/>
      </w:rPr>
    </w:tblStylePr>
    <w:tblStylePr w:type="lastCol">
      <w:rPr>
        <w:rFonts w:ascii="Arial" w:hAnsi="Arial" w:cs="Times New Roman"/>
        <w:color w:val="404040"/>
        <w:sz w:val="22"/>
      </w:rPr>
      <w:tblPr/>
      <w:tcPr>
        <w:tcBorders>
          <w:left w:val="single" w:sz="12" w:space="0" w:color="C3D69B"/>
        </w:tcBorders>
      </w:tcPr>
    </w:tblStylePr>
    <w:tblStylePr w:type="band1Horz">
      <w:rPr>
        <w:rFonts w:ascii="Arial" w:hAnsi="Arial" w:cs="Times New Roman"/>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2"/>
    <w:uiPriority w:val="99"/>
    <w:rsid w:val="00FB1AAB"/>
    <w:pPr>
      <w:spacing w:after="0" w:line="240" w:lineRule="auto"/>
    </w:pPr>
    <w:rPr>
      <w:lang w:eastAsia="en-US"/>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s="Times New Roman"/>
        <w:color w:val="404040"/>
        <w:sz w:val="22"/>
      </w:rPr>
      <w:tblPr/>
      <w:tcPr>
        <w:tcBorders>
          <w:bottom w:val="single" w:sz="12" w:space="0" w:color="B2A1C6"/>
        </w:tcBorders>
      </w:tcPr>
    </w:tblStylePr>
    <w:tblStylePr w:type="lastRow">
      <w:rPr>
        <w:rFonts w:ascii="Arial" w:hAnsi="Arial" w:cs="Times New Roman"/>
        <w:color w:val="404040"/>
        <w:sz w:val="22"/>
      </w:rPr>
      <w:tblPr/>
      <w:tcPr>
        <w:tcBorders>
          <w:top w:val="single" w:sz="12" w:space="0" w:color="B2A1C6"/>
        </w:tcBorders>
      </w:tcPr>
    </w:tblStylePr>
    <w:tblStylePr w:type="firstCol">
      <w:rPr>
        <w:rFonts w:ascii="Arial" w:hAnsi="Arial" w:cs="Times New Roman"/>
        <w:color w:val="404040"/>
        <w:sz w:val="22"/>
      </w:rPr>
    </w:tblStylePr>
    <w:tblStylePr w:type="lastCol">
      <w:rPr>
        <w:rFonts w:ascii="Arial" w:hAnsi="Arial" w:cs="Times New Roman"/>
        <w:color w:val="404040"/>
        <w:sz w:val="22"/>
      </w:rPr>
      <w:tblPr/>
      <w:tcPr>
        <w:tcBorders>
          <w:left w:val="single" w:sz="12" w:space="0" w:color="B2A1C6"/>
        </w:tcBorders>
      </w:tcPr>
    </w:tblStylePr>
    <w:tblStylePr w:type="band1Horz">
      <w:rPr>
        <w:rFonts w:ascii="Arial" w:hAnsi="Arial" w:cs="Times New Roman"/>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2"/>
    <w:uiPriority w:val="99"/>
    <w:rsid w:val="00FB1AAB"/>
    <w:pPr>
      <w:spacing w:after="0" w:line="240" w:lineRule="auto"/>
    </w:pPr>
    <w:rPr>
      <w:lang w:eastAsia="en-US"/>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s="Times New Roman"/>
        <w:color w:val="404040"/>
        <w:sz w:val="22"/>
      </w:rPr>
      <w:tblPr/>
      <w:tcPr>
        <w:tcBorders>
          <w:bottom w:val="single" w:sz="12" w:space="0" w:color="92CCDC"/>
        </w:tcBorders>
      </w:tcPr>
    </w:tblStylePr>
    <w:tblStylePr w:type="lastRow">
      <w:rPr>
        <w:rFonts w:ascii="Arial" w:hAnsi="Arial" w:cs="Times New Roman"/>
        <w:color w:val="404040"/>
        <w:sz w:val="22"/>
      </w:rPr>
      <w:tblPr/>
      <w:tcPr>
        <w:tcBorders>
          <w:top w:val="single" w:sz="12" w:space="0" w:color="92CCDC"/>
        </w:tcBorders>
      </w:tcPr>
    </w:tblStylePr>
    <w:tblStylePr w:type="firstCol">
      <w:rPr>
        <w:rFonts w:ascii="Arial" w:hAnsi="Arial" w:cs="Times New Roman"/>
        <w:color w:val="404040"/>
        <w:sz w:val="22"/>
      </w:rPr>
    </w:tblStylePr>
    <w:tblStylePr w:type="lastCol">
      <w:rPr>
        <w:rFonts w:ascii="Arial" w:hAnsi="Arial" w:cs="Times New Roman"/>
        <w:color w:val="404040"/>
        <w:sz w:val="22"/>
      </w:rPr>
      <w:tblPr/>
      <w:tcPr>
        <w:tcBorders>
          <w:left w:val="single" w:sz="12" w:space="0" w:color="92CCDC"/>
        </w:tcBorders>
      </w:tcPr>
    </w:tblStylePr>
    <w:tblStylePr w:type="band1Horz">
      <w:rPr>
        <w:rFonts w:ascii="Arial" w:hAnsi="Arial" w:cs="Times New Roman"/>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2"/>
    <w:uiPriority w:val="99"/>
    <w:rsid w:val="00FB1AAB"/>
    <w:pPr>
      <w:spacing w:after="0" w:line="240" w:lineRule="auto"/>
    </w:pPr>
    <w:rPr>
      <w:lang w:eastAsia="en-US"/>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s="Times New Roman"/>
        <w:color w:val="404040"/>
        <w:sz w:val="22"/>
      </w:rPr>
      <w:tblPr/>
      <w:tcPr>
        <w:tcBorders>
          <w:bottom w:val="single" w:sz="12" w:space="0" w:color="FAC090"/>
        </w:tcBorders>
      </w:tcPr>
    </w:tblStylePr>
    <w:tblStylePr w:type="lastRow">
      <w:rPr>
        <w:rFonts w:ascii="Arial" w:hAnsi="Arial" w:cs="Times New Roman"/>
        <w:color w:val="404040"/>
        <w:sz w:val="22"/>
      </w:rPr>
      <w:tblPr/>
      <w:tcPr>
        <w:tcBorders>
          <w:top w:val="single" w:sz="12" w:space="0" w:color="FAC090"/>
        </w:tcBorders>
      </w:tcPr>
    </w:tblStylePr>
    <w:tblStylePr w:type="firstCol">
      <w:rPr>
        <w:rFonts w:ascii="Arial" w:hAnsi="Arial" w:cs="Times New Roman"/>
        <w:color w:val="404040"/>
        <w:sz w:val="22"/>
      </w:rPr>
    </w:tblStylePr>
    <w:tblStylePr w:type="lastCol">
      <w:rPr>
        <w:rFonts w:ascii="Arial" w:hAnsi="Arial" w:cs="Times New Roman"/>
        <w:color w:val="404040"/>
        <w:sz w:val="22"/>
      </w:rPr>
      <w:tblPr/>
      <w:tcPr>
        <w:tcBorders>
          <w:left w:val="single" w:sz="12" w:space="0" w:color="FAC090"/>
        </w:tcBorders>
      </w:tcPr>
    </w:tblStylePr>
    <w:tblStylePr w:type="band1Horz">
      <w:rPr>
        <w:rFonts w:ascii="Arial" w:hAnsi="Arial" w:cs="Times New Roman"/>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f9">
    <w:name w:val="Заголовок оглавления1"/>
    <w:next w:val="afffffff9"/>
    <w:uiPriority w:val="39"/>
    <w:unhideWhenUsed/>
    <w:rsid w:val="00FB1AAB"/>
    <w:rPr>
      <w:lang w:eastAsia="en-US"/>
    </w:rPr>
  </w:style>
  <w:style w:type="paragraph" w:styleId="afffffffa">
    <w:name w:val="table of figures"/>
    <w:basedOn w:val="a0"/>
    <w:next w:val="a0"/>
    <w:uiPriority w:val="99"/>
    <w:unhideWhenUsed/>
    <w:rsid w:val="00FB1AAB"/>
    <w:pPr>
      <w:spacing w:after="0"/>
    </w:pPr>
    <w:rPr>
      <w:rFonts w:ascii="Calibri" w:hAnsi="Calibri"/>
      <w:lang w:eastAsia="en-US"/>
    </w:rPr>
  </w:style>
  <w:style w:type="table" w:customStyle="1" w:styleId="2110">
    <w:name w:val="Сетка таблицы211"/>
    <w:basedOn w:val="a2"/>
    <w:next w:val="afffff7"/>
    <w:uiPriority w:val="59"/>
    <w:rsid w:val="00FB1AAB"/>
    <w:pPr>
      <w:spacing w:after="0" w:line="240" w:lineRule="auto"/>
    </w:pPr>
    <w:rPr>
      <w:rFonts w:ascii="Calibri"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a">
    <w:name w:val="Верхний колонтитул1"/>
    <w:basedOn w:val="a0"/>
    <w:uiPriority w:val="99"/>
    <w:unhideWhenUsed/>
    <w:rsid w:val="00FB1AAB"/>
    <w:pPr>
      <w:tabs>
        <w:tab w:val="center" w:pos="4677"/>
        <w:tab w:val="right" w:pos="9355"/>
      </w:tabs>
      <w:spacing w:after="0" w:line="240" w:lineRule="auto"/>
    </w:pPr>
    <w:rPr>
      <w:rFonts w:ascii="Calibri" w:hAnsi="Calibri"/>
      <w:lang w:eastAsia="en-US"/>
    </w:rPr>
  </w:style>
  <w:style w:type="table" w:customStyle="1" w:styleId="11110">
    <w:name w:val="Сетка таблицы1111"/>
    <w:basedOn w:val="a2"/>
    <w:next w:val="afffff7"/>
    <w:uiPriority w:val="59"/>
    <w:rsid w:val="00FB1AAB"/>
    <w:pPr>
      <w:spacing w:after="0" w:line="240" w:lineRule="auto"/>
    </w:pPr>
    <w:rPr>
      <w:rFonts w:ascii="Calibri"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
    <w:basedOn w:val="a0"/>
    <w:rsid w:val="00FB1AAB"/>
    <w:pPr>
      <w:spacing w:before="100" w:beforeAutospacing="1" w:after="100" w:afterAutospacing="1" w:line="240" w:lineRule="auto"/>
    </w:pPr>
    <w:rPr>
      <w:rFonts w:ascii="Times New Roman" w:hAnsi="Times New Roman"/>
      <w:sz w:val="24"/>
      <w:szCs w:val="24"/>
    </w:rPr>
  </w:style>
  <w:style w:type="table" w:customStyle="1" w:styleId="312">
    <w:name w:val="Сетка таблицы31"/>
    <w:basedOn w:val="a2"/>
    <w:next w:val="afffff7"/>
    <w:uiPriority w:val="59"/>
    <w:rsid w:val="00FB1AAB"/>
    <w:pPr>
      <w:spacing w:after="0" w:line="240" w:lineRule="auto"/>
    </w:pPr>
    <w:rPr>
      <w:rFonts w:ascii="Calibri"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2"/>
    <w:uiPriority w:val="59"/>
    <w:rsid w:val="00FB1AAB"/>
    <w:pPr>
      <w:spacing w:after="0" w:line="240" w:lineRule="auto"/>
    </w:pPr>
    <w:rPr>
      <w:lang w:eastAsia="en-US"/>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2">
    <w:name w:val="Таблица простая 111"/>
    <w:basedOn w:val="a2"/>
    <w:uiPriority w:val="59"/>
    <w:rsid w:val="00FB1AAB"/>
    <w:pPr>
      <w:spacing w:after="0" w:line="240" w:lineRule="auto"/>
    </w:pPr>
    <w:rPr>
      <w:lang w:eastAsia="en-US"/>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cs="Times New Roman"/>
        <w:b/>
        <w:color w:val="404040"/>
        <w:sz w:val="22"/>
      </w:rPr>
    </w:tblStylePr>
    <w:tblStylePr w:type="lastRow">
      <w:rPr>
        <w:rFonts w:ascii="Arial" w:hAnsi="Arial" w:cs="Times New Roman"/>
        <w:b/>
        <w:color w:val="404040"/>
        <w:sz w:val="22"/>
      </w:rPr>
    </w:tblStylePr>
    <w:tblStylePr w:type="firstCol">
      <w:rPr>
        <w:rFonts w:ascii="Arial" w:hAnsi="Arial" w:cs="Times New Roman"/>
        <w:b/>
        <w:color w:val="404040"/>
        <w:sz w:val="22"/>
      </w:rPr>
    </w:tblStylePr>
    <w:tblStylePr w:type="lastCol">
      <w:rPr>
        <w:rFonts w:ascii="Arial" w:hAnsi="Arial" w:cs="Times New Roman"/>
        <w:b/>
        <w:color w:val="404040"/>
        <w:sz w:val="22"/>
      </w:rPr>
    </w:tblStylePr>
    <w:tblStylePr w:type="band1Vert">
      <w:rPr>
        <w:rFonts w:cs="Times New Roman"/>
      </w:rPr>
      <w:tblPr/>
      <w:tcPr>
        <w:shd w:val="clear" w:color="F2F2F2" w:fill="F2F2F2"/>
      </w:tcPr>
    </w:tblStylePr>
    <w:tblStylePr w:type="band1Horz">
      <w:rPr>
        <w:rFonts w:cs="Times New Roman"/>
      </w:rPr>
      <w:tblPr/>
      <w:tcPr>
        <w:shd w:val="clear" w:color="F2F2F2" w:fill="F2F2F2"/>
      </w:tcPr>
    </w:tblStylePr>
  </w:style>
  <w:style w:type="table" w:customStyle="1" w:styleId="2111">
    <w:name w:val="Таблица простая 211"/>
    <w:basedOn w:val="a2"/>
    <w:uiPriority w:val="59"/>
    <w:rsid w:val="00FB1AAB"/>
    <w:pPr>
      <w:spacing w:after="0" w:line="240" w:lineRule="auto"/>
    </w:pPr>
    <w:rPr>
      <w:lang w:eastAsia="en-US"/>
    </w:rPr>
    <w:tblPr>
      <w:tblBorders>
        <w:top w:val="single" w:sz="4" w:space="0" w:color="000000"/>
        <w:left w:val="none" w:sz="4" w:space="0" w:color="000000"/>
        <w:bottom w:val="single" w:sz="4" w:space="0" w:color="000000"/>
        <w:right w:val="none" w:sz="4" w:space="0" w:color="000000"/>
      </w:tblBorders>
    </w:tblPr>
    <w:tblStylePr w:type="firstRow">
      <w:rPr>
        <w:rFonts w:ascii="Arial" w:hAnsi="Arial" w:cs="Times New Roman"/>
        <w:b/>
        <w:color w:val="404040"/>
        <w:sz w:val="22"/>
      </w:rPr>
      <w:tblPr/>
      <w:tcPr>
        <w:tcBorders>
          <w:top w:val="single" w:sz="4" w:space="0" w:color="000000"/>
          <w:bottom w:val="single" w:sz="4" w:space="0" w:color="000000"/>
        </w:tcBorders>
      </w:tcPr>
    </w:tblStylePr>
    <w:tblStylePr w:type="lastRow">
      <w:rPr>
        <w:rFonts w:ascii="Arial" w:hAnsi="Arial" w:cs="Times New Roman"/>
        <w:b/>
        <w:color w:val="404040"/>
        <w:sz w:val="22"/>
      </w:rPr>
    </w:tblStylePr>
    <w:tblStylePr w:type="firstCol">
      <w:rPr>
        <w:rFonts w:ascii="Arial" w:hAnsi="Arial" w:cs="Times New Roman"/>
        <w:b/>
        <w:color w:val="404040"/>
        <w:sz w:val="22"/>
      </w:rPr>
    </w:tblStylePr>
    <w:tblStylePr w:type="lastCol">
      <w:rPr>
        <w:rFonts w:ascii="Arial" w:hAnsi="Arial" w:cs="Times New Roman"/>
        <w:b/>
        <w:color w:val="404040"/>
        <w:sz w:val="22"/>
      </w:rPr>
    </w:tblStylePr>
    <w:tblStylePr w:type="band1Vert">
      <w:rPr>
        <w:rFonts w:cs="Times New Roman"/>
      </w:rPr>
      <w:tblPr/>
      <w:tcPr>
        <w:tcBorders>
          <w:left w:val="single" w:sz="4" w:space="0" w:color="000000"/>
          <w:right w:val="single" w:sz="4" w:space="0" w:color="000000"/>
        </w:tcBorders>
      </w:tcPr>
    </w:tblStylePr>
    <w:tblStylePr w:type="band2Vert">
      <w:rPr>
        <w:rFonts w:cs="Times New Roman"/>
      </w:rPr>
      <w:tblPr/>
      <w:tcPr>
        <w:tcBorders>
          <w:left w:val="single" w:sz="4" w:space="0" w:color="000000"/>
          <w:right w:val="single" w:sz="4" w:space="0" w:color="000000"/>
        </w:tcBorders>
      </w:tcPr>
    </w:tblStylePr>
    <w:tblStylePr w:type="band1Horz">
      <w:rPr>
        <w:rFonts w:cs="Times New Roman"/>
      </w:rPr>
      <w:tblPr/>
      <w:tcPr>
        <w:tcBorders>
          <w:top w:val="single" w:sz="4" w:space="0" w:color="000000"/>
          <w:bottom w:val="single" w:sz="4" w:space="0" w:color="000000"/>
        </w:tcBorders>
      </w:tcPr>
    </w:tblStylePr>
  </w:style>
  <w:style w:type="table" w:customStyle="1" w:styleId="3110">
    <w:name w:val="Таблица простая 311"/>
    <w:basedOn w:val="a2"/>
    <w:uiPriority w:val="99"/>
    <w:rsid w:val="00FB1AAB"/>
    <w:pPr>
      <w:spacing w:after="0" w:line="240" w:lineRule="auto"/>
    </w:pPr>
    <w:rPr>
      <w:lang w:eastAsia="en-US"/>
    </w:rPr>
    <w:tblPr>
      <w:tblStyleRowBandSize w:val="1"/>
      <w:tblStyleColBandSize w:val="1"/>
    </w:tblPr>
    <w:tblStylePr w:type="firstRow">
      <w:rPr>
        <w:rFonts w:cs="Times New Roman"/>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rFonts w:cs="Times New Roman"/>
        <w:b/>
        <w:caps/>
        <w:color w:val="404040"/>
      </w:rPr>
    </w:tblStylePr>
    <w:tblStylePr w:type="firstCol">
      <w:rPr>
        <w:rFonts w:cs="Times New Roman"/>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rFonts w:cs="Times New Roman"/>
        <w:b/>
        <w:caps/>
        <w:color w:val="404040"/>
      </w:rPr>
    </w:tblStylePr>
    <w:tblStylePr w:type="band1Vert">
      <w:rPr>
        <w:rFonts w:ascii="Arial" w:hAnsi="Arial" w:cs="Times New Roman"/>
        <w:color w:val="404040"/>
        <w:sz w:val="22"/>
      </w:rPr>
      <w:tblPr/>
      <w:tcPr>
        <w:shd w:val="clear" w:color="F2F2F2" w:fill="F2F2F2"/>
      </w:tcPr>
    </w:tblStylePr>
    <w:tblStylePr w:type="band1Horz">
      <w:rPr>
        <w:rFonts w:ascii="Arial" w:hAnsi="Arial" w:cs="Times New Roman"/>
        <w:color w:val="404040"/>
        <w:sz w:val="22"/>
      </w:rPr>
      <w:tblPr/>
      <w:tcPr>
        <w:shd w:val="clear" w:color="F2F2F2" w:fill="F2F2F2"/>
      </w:tcPr>
    </w:tblStylePr>
  </w:style>
  <w:style w:type="table" w:customStyle="1" w:styleId="4110">
    <w:name w:val="Таблица простая 411"/>
    <w:basedOn w:val="a2"/>
    <w:uiPriority w:val="99"/>
    <w:rsid w:val="00FB1AAB"/>
    <w:pPr>
      <w:spacing w:after="0" w:line="240" w:lineRule="auto"/>
    </w:pPr>
    <w:rPr>
      <w:lang w:eastAsia="en-US"/>
    </w:rPr>
    <w:tblPr>
      <w:tblStyleRowBandSize w:val="1"/>
      <w:tblStyleColBandSize w:val="1"/>
    </w:tblPr>
    <w:tblStylePr w:type="firstRow">
      <w:rPr>
        <w:rFonts w:cs="Times New Roman"/>
        <w:b/>
        <w:color w:val="404040"/>
      </w:r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F2F2F2" w:fill="F2F2F2"/>
      </w:tcPr>
    </w:tblStylePr>
    <w:tblStylePr w:type="band1Horz">
      <w:rPr>
        <w:rFonts w:ascii="Arial" w:hAnsi="Arial" w:cs="Times New Roman"/>
        <w:color w:val="404040"/>
        <w:sz w:val="22"/>
      </w:rPr>
      <w:tblPr/>
      <w:tcPr>
        <w:shd w:val="clear" w:color="F2F2F2" w:fill="F2F2F2"/>
      </w:tcPr>
    </w:tblStylePr>
  </w:style>
  <w:style w:type="table" w:customStyle="1" w:styleId="5110">
    <w:name w:val="Таблица простая 511"/>
    <w:basedOn w:val="a2"/>
    <w:uiPriority w:val="99"/>
    <w:rsid w:val="00FB1AAB"/>
    <w:pPr>
      <w:spacing w:after="0" w:line="240" w:lineRule="auto"/>
    </w:pPr>
    <w:rPr>
      <w:lang w:eastAsia="en-US"/>
    </w:rPr>
    <w:tblPr>
      <w:tblStyleRowBandSize w:val="1"/>
      <w:tblStyleColBandSize w:val="1"/>
    </w:tblPr>
    <w:tblStylePr w:type="firstRow">
      <w:rPr>
        <w:rFonts w:cs="Times New Roman"/>
        <w:i/>
        <w:color w:val="404040"/>
      </w:rPr>
      <w:tblPr/>
      <w:tcPr>
        <w:tcBorders>
          <w:left w:val="none" w:sz="4" w:space="0" w:color="000000"/>
          <w:bottom w:val="single" w:sz="4" w:space="0" w:color="404040"/>
          <w:right w:val="none" w:sz="4" w:space="0" w:color="000000"/>
        </w:tcBorders>
        <w:shd w:val="clear" w:color="FFFFFF" w:fill="auto"/>
      </w:tcPr>
    </w:tblStylePr>
    <w:tblStylePr w:type="lastRow">
      <w:rPr>
        <w:rFonts w:cs="Times New Roman"/>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rFonts w:cs="Times New Roman"/>
        <w:i/>
        <w:color w:val="404040"/>
      </w:rPr>
      <w:tblPr/>
      <w:tcPr>
        <w:tcBorders>
          <w:right w:val="single" w:sz="4" w:space="0" w:color="404040"/>
        </w:tcBorders>
        <w:shd w:val="clear" w:color="FFFFFF" w:fill="auto"/>
      </w:tcPr>
    </w:tblStylePr>
    <w:tblStylePr w:type="lastCol">
      <w:rPr>
        <w:rFonts w:cs="Times New Roman"/>
        <w:i/>
        <w:color w:val="404040"/>
      </w:rPr>
      <w:tblPr/>
      <w:tcPr>
        <w:tcBorders>
          <w:left w:val="single" w:sz="4" w:space="0" w:color="404040"/>
        </w:tcBorders>
        <w:shd w:val="clear" w:color="FFFFFF" w:fill="auto"/>
      </w:tcPr>
    </w:tblStylePr>
    <w:tblStylePr w:type="band1Vert">
      <w:rPr>
        <w:rFonts w:ascii="Arial" w:hAnsi="Arial" w:cs="Times New Roman"/>
        <w:color w:val="404040"/>
        <w:sz w:val="22"/>
      </w:rPr>
      <w:tblPr/>
      <w:tcPr>
        <w:shd w:val="clear" w:color="F2F2F2" w:fill="F2F2F2"/>
      </w:tcPr>
    </w:tblStylePr>
    <w:tblStylePr w:type="band1Horz">
      <w:rPr>
        <w:rFonts w:ascii="Arial" w:hAnsi="Arial" w:cs="Times New Roman"/>
        <w:color w:val="404040"/>
        <w:sz w:val="22"/>
      </w:rPr>
      <w:tblPr/>
      <w:tcPr>
        <w:shd w:val="clear" w:color="F2F2F2" w:fill="F2F2F2"/>
      </w:tcPr>
    </w:tblStylePr>
  </w:style>
  <w:style w:type="table" w:customStyle="1" w:styleId="-111">
    <w:name w:val="Таблица-сетка 1 светлая11"/>
    <w:basedOn w:val="a2"/>
    <w:uiPriority w:val="99"/>
    <w:rsid w:val="00FB1AAB"/>
    <w:pPr>
      <w:spacing w:after="0" w:line="240" w:lineRule="auto"/>
    </w:pPr>
    <w:rPr>
      <w:lang w:eastAsia="en-US"/>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rFonts w:cs="Times New Roman"/>
        <w:b/>
        <w:color w:val="404040"/>
      </w:rPr>
      <w:tblPr/>
      <w:tcPr>
        <w:tcBorders>
          <w:bottom w:val="single" w:sz="12" w:space="0" w:color="6A6A6A"/>
        </w:tcBorders>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Horz">
      <w:rPr>
        <w:rFonts w:ascii="Arial" w:hAnsi="Arial" w:cs="Times New Roman"/>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2"/>
    <w:uiPriority w:val="99"/>
    <w:rsid w:val="00FB1AAB"/>
    <w:pPr>
      <w:spacing w:after="0" w:line="240" w:lineRule="auto"/>
    </w:pPr>
    <w:rPr>
      <w:lang w:eastAsia="en-US"/>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cs="Times New Roman"/>
        <w:b/>
        <w:color w:val="404040"/>
      </w:rPr>
      <w:tblPr/>
      <w:tcPr>
        <w:tcBorders>
          <w:bottom w:val="single" w:sz="12" w:space="0" w:color="97B4D8"/>
        </w:tcBorders>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Horz">
      <w:rPr>
        <w:rFonts w:ascii="Arial" w:hAnsi="Arial" w:cs="Times New Roman"/>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2"/>
    <w:uiPriority w:val="99"/>
    <w:rsid w:val="00FB1AAB"/>
    <w:pPr>
      <w:spacing w:after="0" w:line="240" w:lineRule="auto"/>
    </w:pPr>
    <w:rPr>
      <w:lang w:eastAsia="en-US"/>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cs="Times New Roman"/>
        <w:b/>
        <w:color w:val="404040"/>
      </w:rPr>
      <w:tblPr/>
      <w:tcPr>
        <w:tcBorders>
          <w:bottom w:val="single" w:sz="12" w:space="0" w:color="DA9896"/>
        </w:tcBorders>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Horz">
      <w:rPr>
        <w:rFonts w:ascii="Arial" w:hAnsi="Arial" w:cs="Times New Roman"/>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2"/>
    <w:uiPriority w:val="99"/>
    <w:rsid w:val="00FB1AAB"/>
    <w:pPr>
      <w:spacing w:after="0" w:line="240" w:lineRule="auto"/>
    </w:pPr>
    <w:rPr>
      <w:lang w:eastAsia="en-US"/>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cs="Times New Roman"/>
        <w:b/>
        <w:color w:val="404040"/>
      </w:rPr>
      <w:tblPr/>
      <w:tcPr>
        <w:tcBorders>
          <w:bottom w:val="single" w:sz="12" w:space="0" w:color="C4D79D"/>
        </w:tcBorders>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Horz">
      <w:rPr>
        <w:rFonts w:ascii="Arial" w:hAnsi="Arial" w:cs="Times New Roman"/>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2"/>
    <w:uiPriority w:val="99"/>
    <w:rsid w:val="00FB1AAB"/>
    <w:pPr>
      <w:spacing w:after="0" w:line="240" w:lineRule="auto"/>
    </w:pPr>
    <w:rPr>
      <w:lang w:eastAsia="en-US"/>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cs="Times New Roman"/>
        <w:b/>
        <w:color w:val="404040"/>
      </w:rPr>
      <w:tblPr/>
      <w:tcPr>
        <w:tcBorders>
          <w:bottom w:val="single" w:sz="12" w:space="0" w:color="B4A4C8"/>
        </w:tcBorders>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Horz">
      <w:rPr>
        <w:rFonts w:ascii="Arial" w:hAnsi="Arial" w:cs="Times New Roman"/>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2"/>
    <w:uiPriority w:val="99"/>
    <w:rsid w:val="00FB1AAB"/>
    <w:pPr>
      <w:spacing w:after="0" w:line="240" w:lineRule="auto"/>
    </w:pPr>
    <w:rPr>
      <w:lang w:eastAsia="en-US"/>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cs="Times New Roman"/>
        <w:b/>
        <w:color w:val="404040"/>
      </w:rPr>
      <w:tblPr/>
      <w:tcPr>
        <w:tcBorders>
          <w:bottom w:val="single" w:sz="12" w:space="0" w:color="95CEDD"/>
        </w:tcBorders>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Horz">
      <w:rPr>
        <w:rFonts w:ascii="Arial" w:hAnsi="Arial" w:cs="Times New Roman"/>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2"/>
    <w:uiPriority w:val="99"/>
    <w:rsid w:val="00FB1AAB"/>
    <w:pPr>
      <w:spacing w:after="0" w:line="240" w:lineRule="auto"/>
    </w:pPr>
    <w:rPr>
      <w:lang w:eastAsia="en-US"/>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cs="Times New Roman"/>
        <w:b/>
        <w:color w:val="404040"/>
      </w:rPr>
      <w:tblPr/>
      <w:tcPr>
        <w:tcBorders>
          <w:bottom w:val="single" w:sz="12" w:space="0" w:color="FAC192"/>
        </w:tcBorders>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Horz">
      <w:rPr>
        <w:rFonts w:ascii="Arial" w:hAnsi="Arial" w:cs="Times New Roman"/>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2"/>
    <w:uiPriority w:val="99"/>
    <w:rsid w:val="00FB1AAB"/>
    <w:pPr>
      <w:spacing w:after="0" w:line="240" w:lineRule="auto"/>
    </w:pPr>
    <w:rPr>
      <w:lang w:eastAsia="en-US"/>
    </w:rPr>
    <w:tblPr>
      <w:tblStyleRowBandSize w:val="1"/>
      <w:tblStyleColBandSize w:val="1"/>
      <w:tblBorders>
        <w:bottom w:val="single" w:sz="4" w:space="0" w:color="6A6A6A"/>
        <w:insideH w:val="single" w:sz="4" w:space="0" w:color="6A6A6A"/>
        <w:insideV w:val="single" w:sz="4" w:space="0" w:color="6A6A6A"/>
      </w:tblBorders>
    </w:tblPr>
    <w:tblStylePr w:type="firstRow">
      <w:rPr>
        <w:rFonts w:cs="Times New Roman"/>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rFonts w:cs="Times New Roman"/>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CBCBCB" w:fill="CBCBCB"/>
      </w:tcPr>
    </w:tblStylePr>
    <w:tblStylePr w:type="band1Horz">
      <w:rPr>
        <w:rFonts w:ascii="Arial" w:hAnsi="Arial" w:cs="Times New Roman"/>
        <w:color w:val="404040"/>
        <w:sz w:val="22"/>
      </w:rPr>
      <w:tblPr/>
      <w:tcPr>
        <w:shd w:val="clear" w:color="CBCBCB" w:fill="CBCBCB"/>
      </w:tcPr>
    </w:tblStylePr>
  </w:style>
  <w:style w:type="table" w:customStyle="1" w:styleId="GridTable2-Accent11">
    <w:name w:val="Grid Table 2 - Accent 11"/>
    <w:basedOn w:val="a2"/>
    <w:uiPriority w:val="99"/>
    <w:rsid w:val="00FB1AAB"/>
    <w:pPr>
      <w:spacing w:after="0" w:line="240" w:lineRule="auto"/>
    </w:pPr>
    <w:rPr>
      <w:lang w:eastAsia="en-US"/>
    </w:rPr>
    <w:tblPr>
      <w:tblStyleRowBandSize w:val="1"/>
      <w:tblStyleColBandSize w:val="1"/>
      <w:tblBorders>
        <w:bottom w:val="single" w:sz="4" w:space="0" w:color="5D8AC2"/>
        <w:insideH w:val="single" w:sz="4" w:space="0" w:color="5D8AC2"/>
        <w:insideV w:val="single" w:sz="4" w:space="0" w:color="5D8AC2"/>
      </w:tblBorders>
    </w:tblPr>
    <w:tblStylePr w:type="firstRow">
      <w:rPr>
        <w:rFonts w:cs="Times New Roman"/>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rFonts w:cs="Times New Roman"/>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DAE5F1" w:fill="DAE5F1"/>
      </w:tcPr>
    </w:tblStylePr>
    <w:tblStylePr w:type="band1Horz">
      <w:rPr>
        <w:rFonts w:ascii="Arial" w:hAnsi="Arial" w:cs="Times New Roman"/>
        <w:color w:val="404040"/>
        <w:sz w:val="22"/>
      </w:rPr>
      <w:tblPr/>
      <w:tcPr>
        <w:shd w:val="clear" w:color="DAE5F1" w:fill="DAE5F1"/>
      </w:tcPr>
    </w:tblStylePr>
  </w:style>
  <w:style w:type="table" w:customStyle="1" w:styleId="GridTable2-Accent21">
    <w:name w:val="Grid Table 2 - Accent 21"/>
    <w:basedOn w:val="a2"/>
    <w:uiPriority w:val="99"/>
    <w:rsid w:val="00FB1AAB"/>
    <w:pPr>
      <w:spacing w:after="0" w:line="240" w:lineRule="auto"/>
    </w:pPr>
    <w:rPr>
      <w:lang w:eastAsia="en-US"/>
    </w:rPr>
    <w:tblPr>
      <w:tblStyleRowBandSize w:val="1"/>
      <w:tblStyleColBandSize w:val="1"/>
      <w:tblBorders>
        <w:bottom w:val="single" w:sz="4" w:space="0" w:color="D99695"/>
        <w:insideH w:val="single" w:sz="4" w:space="0" w:color="D99695"/>
        <w:insideV w:val="single" w:sz="4" w:space="0" w:color="D99695"/>
      </w:tblBorders>
    </w:tblPr>
    <w:tblStylePr w:type="firstRow">
      <w:rPr>
        <w:rFonts w:cs="Times New Roman"/>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rFonts w:cs="Times New Roman"/>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F2DCDC" w:fill="F2DCDC"/>
      </w:tcPr>
    </w:tblStylePr>
    <w:tblStylePr w:type="band1Horz">
      <w:rPr>
        <w:rFonts w:ascii="Arial" w:hAnsi="Arial" w:cs="Times New Roman"/>
        <w:color w:val="404040"/>
        <w:sz w:val="22"/>
      </w:rPr>
      <w:tblPr/>
      <w:tcPr>
        <w:shd w:val="clear" w:color="F2DCDC" w:fill="F2DCDC"/>
      </w:tcPr>
    </w:tblStylePr>
  </w:style>
  <w:style w:type="table" w:customStyle="1" w:styleId="GridTable2-Accent31">
    <w:name w:val="Grid Table 2 - Accent 31"/>
    <w:basedOn w:val="a2"/>
    <w:uiPriority w:val="99"/>
    <w:rsid w:val="00FB1AAB"/>
    <w:pPr>
      <w:spacing w:after="0" w:line="240" w:lineRule="auto"/>
    </w:pPr>
    <w:rPr>
      <w:lang w:eastAsia="en-US"/>
    </w:rPr>
    <w:tblPr>
      <w:tblStyleRowBandSize w:val="1"/>
      <w:tblStyleColBandSize w:val="1"/>
      <w:tblBorders>
        <w:bottom w:val="single" w:sz="4" w:space="0" w:color="9ABB59"/>
        <w:insideH w:val="single" w:sz="4" w:space="0" w:color="9ABB59"/>
        <w:insideV w:val="single" w:sz="4" w:space="0" w:color="9ABB59"/>
      </w:tblBorders>
    </w:tblPr>
    <w:tblStylePr w:type="firstRow">
      <w:rPr>
        <w:rFonts w:cs="Times New Roman"/>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rFonts w:cs="Times New Roman"/>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EAF1DC" w:fill="EAF1DC"/>
      </w:tcPr>
    </w:tblStylePr>
    <w:tblStylePr w:type="band1Horz">
      <w:rPr>
        <w:rFonts w:ascii="Arial" w:hAnsi="Arial" w:cs="Times New Roman"/>
        <w:color w:val="404040"/>
        <w:sz w:val="22"/>
      </w:rPr>
      <w:tblPr/>
      <w:tcPr>
        <w:shd w:val="clear" w:color="EAF1DC" w:fill="EAF1DC"/>
      </w:tcPr>
    </w:tblStylePr>
  </w:style>
  <w:style w:type="table" w:customStyle="1" w:styleId="GridTable2-Accent41">
    <w:name w:val="Grid Table 2 - Accent 41"/>
    <w:basedOn w:val="a2"/>
    <w:uiPriority w:val="99"/>
    <w:rsid w:val="00FB1AAB"/>
    <w:pPr>
      <w:spacing w:after="0" w:line="240" w:lineRule="auto"/>
    </w:pPr>
    <w:rPr>
      <w:lang w:eastAsia="en-US"/>
    </w:rPr>
    <w:tblPr>
      <w:tblStyleRowBandSize w:val="1"/>
      <w:tblStyleColBandSize w:val="1"/>
      <w:tblBorders>
        <w:bottom w:val="single" w:sz="4" w:space="0" w:color="B2A1C6"/>
        <w:insideH w:val="single" w:sz="4" w:space="0" w:color="B2A1C6"/>
        <w:insideV w:val="single" w:sz="4" w:space="0" w:color="B2A1C6"/>
      </w:tblBorders>
    </w:tblPr>
    <w:tblStylePr w:type="firstRow">
      <w:rPr>
        <w:rFonts w:cs="Times New Roman"/>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rFonts w:cs="Times New Roman"/>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E5DFEC" w:fill="E5DFEC"/>
      </w:tcPr>
    </w:tblStylePr>
    <w:tblStylePr w:type="band1Horz">
      <w:rPr>
        <w:rFonts w:ascii="Arial" w:hAnsi="Arial" w:cs="Times New Roman"/>
        <w:color w:val="404040"/>
        <w:sz w:val="22"/>
      </w:rPr>
      <w:tblPr/>
      <w:tcPr>
        <w:shd w:val="clear" w:color="E5DFEC" w:fill="E5DFEC"/>
      </w:tcPr>
    </w:tblStylePr>
  </w:style>
  <w:style w:type="table" w:customStyle="1" w:styleId="GridTable2-Accent51">
    <w:name w:val="Grid Table 2 - Accent 51"/>
    <w:basedOn w:val="a2"/>
    <w:uiPriority w:val="99"/>
    <w:rsid w:val="00FB1AAB"/>
    <w:pPr>
      <w:spacing w:after="0" w:line="240" w:lineRule="auto"/>
    </w:pPr>
    <w:rPr>
      <w:lang w:eastAsia="en-US"/>
    </w:rPr>
    <w:tblPr>
      <w:tblStyleRowBandSize w:val="1"/>
      <w:tblStyleColBandSize w:val="1"/>
      <w:tblBorders>
        <w:bottom w:val="single" w:sz="4" w:space="0" w:color="4BACC6"/>
        <w:insideH w:val="single" w:sz="4" w:space="0" w:color="4BACC6"/>
        <w:insideV w:val="single" w:sz="4" w:space="0" w:color="4BACC6"/>
      </w:tblBorders>
    </w:tblPr>
    <w:tblStylePr w:type="firstRow">
      <w:rPr>
        <w:rFonts w:cs="Times New Roman"/>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rFonts w:cs="Times New Roman"/>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DAEEF3" w:fill="DAEEF3"/>
      </w:tcPr>
    </w:tblStylePr>
    <w:tblStylePr w:type="band1Horz">
      <w:rPr>
        <w:rFonts w:ascii="Arial" w:hAnsi="Arial" w:cs="Times New Roman"/>
        <w:color w:val="404040"/>
        <w:sz w:val="22"/>
      </w:rPr>
      <w:tblPr/>
      <w:tcPr>
        <w:shd w:val="clear" w:color="DAEEF3" w:fill="DAEEF3"/>
      </w:tcPr>
    </w:tblStylePr>
  </w:style>
  <w:style w:type="table" w:customStyle="1" w:styleId="GridTable2-Accent61">
    <w:name w:val="Grid Table 2 - Accent 61"/>
    <w:basedOn w:val="a2"/>
    <w:uiPriority w:val="99"/>
    <w:rsid w:val="00FB1AAB"/>
    <w:pPr>
      <w:spacing w:after="0" w:line="240" w:lineRule="auto"/>
    </w:pPr>
    <w:rPr>
      <w:lang w:eastAsia="en-US"/>
    </w:rPr>
    <w:tblPr>
      <w:tblStyleRowBandSize w:val="1"/>
      <w:tblStyleColBandSize w:val="1"/>
      <w:tblBorders>
        <w:bottom w:val="single" w:sz="4" w:space="0" w:color="F79646"/>
        <w:insideH w:val="single" w:sz="4" w:space="0" w:color="F79646"/>
        <w:insideV w:val="single" w:sz="4" w:space="0" w:color="F79646"/>
      </w:tblBorders>
    </w:tblPr>
    <w:tblStylePr w:type="firstRow">
      <w:rPr>
        <w:rFonts w:cs="Times New Roman"/>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rFonts w:cs="Times New Roman"/>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FDE9D8" w:fill="FDE9D8"/>
      </w:tcPr>
    </w:tblStylePr>
    <w:tblStylePr w:type="band1Horz">
      <w:rPr>
        <w:rFonts w:ascii="Arial" w:hAnsi="Arial" w:cs="Times New Roman"/>
        <w:color w:val="404040"/>
        <w:sz w:val="22"/>
      </w:rPr>
      <w:tblPr/>
      <w:tcPr>
        <w:shd w:val="clear" w:color="FDE9D8" w:fill="FDE9D8"/>
      </w:tcPr>
    </w:tblStylePr>
  </w:style>
  <w:style w:type="table" w:customStyle="1" w:styleId="-311">
    <w:name w:val="Таблица-сетка 311"/>
    <w:basedOn w:val="a2"/>
    <w:uiPriority w:val="99"/>
    <w:rsid w:val="00FB1AAB"/>
    <w:pPr>
      <w:spacing w:after="0" w:line="240" w:lineRule="auto"/>
    </w:pPr>
    <w:rPr>
      <w:lang w:eastAsia="en-US"/>
    </w:rPr>
    <w:tblPr>
      <w:tblStyleRowBandSize w:val="1"/>
      <w:tblStyleColBandSize w:val="1"/>
      <w:tblBorders>
        <w:bottom w:val="single" w:sz="4" w:space="0" w:color="6A6A6A"/>
        <w:insideH w:val="single" w:sz="4" w:space="0" w:color="6A6A6A"/>
        <w:insideV w:val="single" w:sz="4" w:space="0" w:color="6A6A6A"/>
      </w:tblBorders>
    </w:tblPr>
    <w:tblStylePr w:type="fir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s="Times New Roman"/>
        <w:color w:val="404040"/>
        <w:sz w:val="22"/>
      </w:rPr>
      <w:tblPr/>
      <w:tcPr>
        <w:shd w:val="clear" w:color="CBCBCB" w:fill="CBCBCB"/>
      </w:tcPr>
    </w:tblStylePr>
    <w:tblStylePr w:type="band1Horz">
      <w:rPr>
        <w:rFonts w:ascii="Arial" w:hAnsi="Arial" w:cs="Times New Roman"/>
        <w:color w:val="404040"/>
        <w:sz w:val="22"/>
      </w:rPr>
      <w:tblPr/>
      <w:tcPr>
        <w:shd w:val="clear" w:color="CBCBCB" w:fill="CBCBCB"/>
      </w:tcPr>
    </w:tblStylePr>
  </w:style>
  <w:style w:type="table" w:customStyle="1" w:styleId="GridTable3-Accent11">
    <w:name w:val="Grid Table 3 - Accent 11"/>
    <w:basedOn w:val="a2"/>
    <w:uiPriority w:val="99"/>
    <w:rsid w:val="00FB1AAB"/>
    <w:pPr>
      <w:spacing w:after="0" w:line="240" w:lineRule="auto"/>
    </w:pPr>
    <w:rPr>
      <w:lang w:eastAsia="en-US"/>
    </w:rPr>
    <w:tblPr>
      <w:tblStyleRowBandSize w:val="1"/>
      <w:tblStyleColBandSize w:val="1"/>
      <w:tblBorders>
        <w:bottom w:val="single" w:sz="4" w:space="0" w:color="5D8AC2"/>
        <w:insideH w:val="single" w:sz="4" w:space="0" w:color="5D8AC2"/>
        <w:insideV w:val="single" w:sz="4" w:space="0" w:color="5D8AC2"/>
      </w:tblBorders>
    </w:tblPr>
    <w:tblStylePr w:type="fir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s="Times New Roman"/>
        <w:color w:val="404040"/>
        <w:sz w:val="22"/>
      </w:rPr>
      <w:tblPr/>
      <w:tcPr>
        <w:shd w:val="clear" w:color="DAE5F1" w:fill="DAE5F1"/>
      </w:tcPr>
    </w:tblStylePr>
    <w:tblStylePr w:type="band1Horz">
      <w:rPr>
        <w:rFonts w:ascii="Arial" w:hAnsi="Arial" w:cs="Times New Roman"/>
        <w:color w:val="404040"/>
        <w:sz w:val="22"/>
      </w:rPr>
      <w:tblPr/>
      <w:tcPr>
        <w:shd w:val="clear" w:color="DAE5F1" w:fill="DAE5F1"/>
      </w:tcPr>
    </w:tblStylePr>
  </w:style>
  <w:style w:type="table" w:customStyle="1" w:styleId="GridTable3-Accent21">
    <w:name w:val="Grid Table 3 - Accent 21"/>
    <w:basedOn w:val="a2"/>
    <w:uiPriority w:val="99"/>
    <w:rsid w:val="00FB1AAB"/>
    <w:pPr>
      <w:spacing w:after="0" w:line="240" w:lineRule="auto"/>
    </w:pPr>
    <w:rPr>
      <w:lang w:eastAsia="en-US"/>
    </w:rPr>
    <w:tblPr>
      <w:tblStyleRowBandSize w:val="1"/>
      <w:tblStyleColBandSize w:val="1"/>
      <w:tblBorders>
        <w:bottom w:val="single" w:sz="4" w:space="0" w:color="D99695"/>
        <w:insideH w:val="single" w:sz="4" w:space="0" w:color="D99695"/>
        <w:insideV w:val="single" w:sz="4" w:space="0" w:color="D99695"/>
      </w:tblBorders>
    </w:tblPr>
    <w:tblStylePr w:type="fir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s="Times New Roman"/>
        <w:color w:val="404040"/>
        <w:sz w:val="22"/>
      </w:rPr>
      <w:tblPr/>
      <w:tcPr>
        <w:shd w:val="clear" w:color="F2DCDC" w:fill="F2DCDC"/>
      </w:tcPr>
    </w:tblStylePr>
    <w:tblStylePr w:type="band1Horz">
      <w:rPr>
        <w:rFonts w:ascii="Arial" w:hAnsi="Arial" w:cs="Times New Roman"/>
        <w:color w:val="404040"/>
        <w:sz w:val="22"/>
      </w:rPr>
      <w:tblPr/>
      <w:tcPr>
        <w:shd w:val="clear" w:color="F2DCDC" w:fill="F2DCDC"/>
      </w:tcPr>
    </w:tblStylePr>
  </w:style>
  <w:style w:type="table" w:customStyle="1" w:styleId="GridTable3-Accent31">
    <w:name w:val="Grid Table 3 - Accent 31"/>
    <w:basedOn w:val="a2"/>
    <w:uiPriority w:val="99"/>
    <w:rsid w:val="00FB1AAB"/>
    <w:pPr>
      <w:spacing w:after="0" w:line="240" w:lineRule="auto"/>
    </w:pPr>
    <w:rPr>
      <w:lang w:eastAsia="en-US"/>
    </w:rPr>
    <w:tblPr>
      <w:tblStyleRowBandSize w:val="1"/>
      <w:tblStyleColBandSize w:val="1"/>
      <w:tblBorders>
        <w:bottom w:val="single" w:sz="4" w:space="0" w:color="9ABB59"/>
        <w:insideH w:val="single" w:sz="4" w:space="0" w:color="9ABB59"/>
        <w:insideV w:val="single" w:sz="4" w:space="0" w:color="9ABB59"/>
      </w:tblBorders>
    </w:tblPr>
    <w:tblStylePr w:type="fir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s="Times New Roman"/>
        <w:color w:val="404040"/>
        <w:sz w:val="22"/>
      </w:rPr>
      <w:tblPr/>
      <w:tcPr>
        <w:shd w:val="clear" w:color="EAF1DC" w:fill="EAF1DC"/>
      </w:tcPr>
    </w:tblStylePr>
    <w:tblStylePr w:type="band1Horz">
      <w:rPr>
        <w:rFonts w:ascii="Arial" w:hAnsi="Arial" w:cs="Times New Roman"/>
        <w:color w:val="404040"/>
        <w:sz w:val="22"/>
      </w:rPr>
      <w:tblPr/>
      <w:tcPr>
        <w:shd w:val="clear" w:color="EAF1DC" w:fill="EAF1DC"/>
      </w:tcPr>
    </w:tblStylePr>
  </w:style>
  <w:style w:type="table" w:customStyle="1" w:styleId="GridTable3-Accent41">
    <w:name w:val="Grid Table 3 - Accent 41"/>
    <w:basedOn w:val="a2"/>
    <w:uiPriority w:val="99"/>
    <w:rsid w:val="00FB1AAB"/>
    <w:pPr>
      <w:spacing w:after="0" w:line="240" w:lineRule="auto"/>
    </w:pPr>
    <w:rPr>
      <w:lang w:eastAsia="en-US"/>
    </w:rPr>
    <w:tblPr>
      <w:tblStyleRowBandSize w:val="1"/>
      <w:tblStyleColBandSize w:val="1"/>
      <w:tblBorders>
        <w:bottom w:val="single" w:sz="4" w:space="0" w:color="B2A1C6"/>
        <w:insideH w:val="single" w:sz="4" w:space="0" w:color="B2A1C6"/>
        <w:insideV w:val="single" w:sz="4" w:space="0" w:color="B2A1C6"/>
      </w:tblBorders>
    </w:tblPr>
    <w:tblStylePr w:type="fir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s="Times New Roman"/>
        <w:color w:val="404040"/>
        <w:sz w:val="22"/>
      </w:rPr>
      <w:tblPr/>
      <w:tcPr>
        <w:shd w:val="clear" w:color="E5DFEC" w:fill="E5DFEC"/>
      </w:tcPr>
    </w:tblStylePr>
    <w:tblStylePr w:type="band1Horz">
      <w:rPr>
        <w:rFonts w:ascii="Arial" w:hAnsi="Arial" w:cs="Times New Roman"/>
        <w:color w:val="404040"/>
        <w:sz w:val="22"/>
      </w:rPr>
      <w:tblPr/>
      <w:tcPr>
        <w:shd w:val="clear" w:color="E5DFEC" w:fill="E5DFEC"/>
      </w:tcPr>
    </w:tblStylePr>
  </w:style>
  <w:style w:type="table" w:customStyle="1" w:styleId="GridTable3-Accent51">
    <w:name w:val="Grid Table 3 - Accent 51"/>
    <w:basedOn w:val="a2"/>
    <w:uiPriority w:val="99"/>
    <w:rsid w:val="00FB1AAB"/>
    <w:pPr>
      <w:spacing w:after="0" w:line="240" w:lineRule="auto"/>
    </w:pPr>
    <w:rPr>
      <w:lang w:eastAsia="en-US"/>
    </w:rPr>
    <w:tblPr>
      <w:tblStyleRowBandSize w:val="1"/>
      <w:tblStyleColBandSize w:val="1"/>
      <w:tblBorders>
        <w:bottom w:val="single" w:sz="4" w:space="0" w:color="4BACC6"/>
        <w:insideH w:val="single" w:sz="4" w:space="0" w:color="4BACC6"/>
        <w:insideV w:val="single" w:sz="4" w:space="0" w:color="4BACC6"/>
      </w:tblBorders>
    </w:tblPr>
    <w:tblStylePr w:type="fir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s="Times New Roman"/>
        <w:color w:val="404040"/>
        <w:sz w:val="22"/>
      </w:rPr>
      <w:tblPr/>
      <w:tcPr>
        <w:shd w:val="clear" w:color="DAEEF3" w:fill="DAEEF3"/>
      </w:tcPr>
    </w:tblStylePr>
    <w:tblStylePr w:type="band1Horz">
      <w:rPr>
        <w:rFonts w:ascii="Arial" w:hAnsi="Arial" w:cs="Times New Roman"/>
        <w:color w:val="404040"/>
        <w:sz w:val="22"/>
      </w:rPr>
      <w:tblPr/>
      <w:tcPr>
        <w:shd w:val="clear" w:color="DAEEF3" w:fill="DAEEF3"/>
      </w:tcPr>
    </w:tblStylePr>
  </w:style>
  <w:style w:type="table" w:customStyle="1" w:styleId="GridTable3-Accent61">
    <w:name w:val="Grid Table 3 - Accent 61"/>
    <w:basedOn w:val="a2"/>
    <w:uiPriority w:val="99"/>
    <w:rsid w:val="00FB1AAB"/>
    <w:pPr>
      <w:spacing w:after="0" w:line="240" w:lineRule="auto"/>
    </w:pPr>
    <w:rPr>
      <w:lang w:eastAsia="en-US"/>
    </w:rPr>
    <w:tblPr>
      <w:tblStyleRowBandSize w:val="1"/>
      <w:tblStyleColBandSize w:val="1"/>
      <w:tblBorders>
        <w:bottom w:val="single" w:sz="4" w:space="0" w:color="F79646"/>
        <w:insideH w:val="single" w:sz="4" w:space="0" w:color="F79646"/>
        <w:insideV w:val="single" w:sz="4" w:space="0" w:color="F79646"/>
      </w:tblBorders>
    </w:tblPr>
    <w:tblStylePr w:type="fir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rFonts w:cs="Times New Roman"/>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rFonts w:cs="Times New Roman"/>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s="Times New Roman"/>
        <w:color w:val="404040"/>
        <w:sz w:val="22"/>
      </w:rPr>
      <w:tblPr/>
      <w:tcPr>
        <w:shd w:val="clear" w:color="FDE9D8" w:fill="FDE9D8"/>
      </w:tcPr>
    </w:tblStylePr>
    <w:tblStylePr w:type="band1Horz">
      <w:rPr>
        <w:rFonts w:ascii="Arial" w:hAnsi="Arial" w:cs="Times New Roman"/>
        <w:color w:val="404040"/>
        <w:sz w:val="22"/>
      </w:rPr>
      <w:tblPr/>
      <w:tcPr>
        <w:shd w:val="clear" w:color="FDE9D8" w:fill="FDE9D8"/>
      </w:tcPr>
    </w:tblStylePr>
  </w:style>
  <w:style w:type="table" w:customStyle="1" w:styleId="-411">
    <w:name w:val="Таблица-сетка 411"/>
    <w:basedOn w:val="a2"/>
    <w:uiPriority w:val="59"/>
    <w:rsid w:val="00FB1AAB"/>
    <w:pPr>
      <w:spacing w:after="0" w:line="240" w:lineRule="auto"/>
    </w:pPr>
    <w:rPr>
      <w:lang w:eastAsia="en-US"/>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cs="Times New Roman"/>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rFonts w:cs="Times New Roman"/>
        <w:b/>
        <w:color w:val="404040"/>
      </w:rPr>
      <w:tblPr/>
      <w:tcPr>
        <w:tcBorders>
          <w:top w:val="single" w:sz="4" w:space="0" w:color="000000"/>
        </w:tcBorders>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CBCBCB" w:fill="CBCBCB"/>
      </w:tcPr>
    </w:tblStylePr>
    <w:tblStylePr w:type="band1Horz">
      <w:rPr>
        <w:rFonts w:ascii="Arial" w:hAnsi="Arial" w:cs="Times New Roman"/>
        <w:color w:val="404040"/>
        <w:sz w:val="22"/>
      </w:rPr>
      <w:tblPr/>
      <w:tcPr>
        <w:shd w:val="clear" w:color="CBCBCB" w:fill="CBCBCB"/>
      </w:tcPr>
    </w:tblStylePr>
  </w:style>
  <w:style w:type="table" w:customStyle="1" w:styleId="GridTable4-Accent11">
    <w:name w:val="Grid Table 4 - Accent 11"/>
    <w:basedOn w:val="a2"/>
    <w:uiPriority w:val="59"/>
    <w:rsid w:val="00FB1AAB"/>
    <w:pPr>
      <w:spacing w:after="0" w:line="240" w:lineRule="auto"/>
    </w:pPr>
    <w:rPr>
      <w:lang w:eastAsia="en-US"/>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cs="Times New Roman"/>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rFonts w:cs="Times New Roman"/>
        <w:b/>
        <w:color w:val="404040"/>
      </w:rPr>
      <w:tblPr/>
      <w:tcPr>
        <w:tcBorders>
          <w:top w:val="single" w:sz="4" w:space="0" w:color="5D8AC2"/>
        </w:tcBorders>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DCE6F2" w:fill="DCE6F2"/>
      </w:tcPr>
    </w:tblStylePr>
    <w:tblStylePr w:type="band1Horz">
      <w:rPr>
        <w:rFonts w:ascii="Arial" w:hAnsi="Arial" w:cs="Times New Roman"/>
        <w:color w:val="404040"/>
        <w:sz w:val="22"/>
      </w:rPr>
      <w:tblPr/>
      <w:tcPr>
        <w:shd w:val="clear" w:color="DCE6F2" w:fill="DCE6F2"/>
      </w:tcPr>
    </w:tblStylePr>
  </w:style>
  <w:style w:type="table" w:customStyle="1" w:styleId="GridTable4-Accent21">
    <w:name w:val="Grid Table 4 - Accent 21"/>
    <w:basedOn w:val="a2"/>
    <w:uiPriority w:val="59"/>
    <w:rsid w:val="00FB1AAB"/>
    <w:pPr>
      <w:spacing w:after="0" w:line="240" w:lineRule="auto"/>
    </w:pPr>
    <w:rPr>
      <w:lang w:eastAsia="en-US"/>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cs="Times New Roman"/>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rFonts w:cs="Times New Roman"/>
        <w:b/>
        <w:color w:val="404040"/>
      </w:rPr>
      <w:tblPr/>
      <w:tcPr>
        <w:tcBorders>
          <w:top w:val="single" w:sz="4" w:space="0" w:color="D99695"/>
        </w:tcBorders>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F2DCDC" w:fill="F2DCDC"/>
      </w:tcPr>
    </w:tblStylePr>
    <w:tblStylePr w:type="band1Horz">
      <w:rPr>
        <w:rFonts w:ascii="Arial" w:hAnsi="Arial" w:cs="Times New Roman"/>
        <w:color w:val="404040"/>
        <w:sz w:val="22"/>
      </w:rPr>
      <w:tblPr/>
      <w:tcPr>
        <w:shd w:val="clear" w:color="F2DCDC" w:fill="F2DCDC"/>
      </w:tcPr>
    </w:tblStylePr>
  </w:style>
  <w:style w:type="table" w:customStyle="1" w:styleId="GridTable4-Accent31">
    <w:name w:val="Grid Table 4 - Accent 31"/>
    <w:basedOn w:val="a2"/>
    <w:uiPriority w:val="59"/>
    <w:rsid w:val="00FB1AAB"/>
    <w:pPr>
      <w:spacing w:after="0" w:line="240" w:lineRule="auto"/>
    </w:pPr>
    <w:rPr>
      <w:lang w:eastAsia="en-US"/>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cs="Times New Roman"/>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rFonts w:cs="Times New Roman"/>
        <w:b/>
        <w:color w:val="404040"/>
      </w:rPr>
      <w:tblPr/>
      <w:tcPr>
        <w:tcBorders>
          <w:top w:val="single" w:sz="4" w:space="0" w:color="9ABB59"/>
        </w:tcBorders>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EAF1DC" w:fill="EAF1DC"/>
      </w:tcPr>
    </w:tblStylePr>
    <w:tblStylePr w:type="band1Horz">
      <w:rPr>
        <w:rFonts w:ascii="Arial" w:hAnsi="Arial" w:cs="Times New Roman"/>
        <w:color w:val="404040"/>
        <w:sz w:val="22"/>
      </w:rPr>
      <w:tblPr/>
      <w:tcPr>
        <w:shd w:val="clear" w:color="EAF1DC" w:fill="EAF1DC"/>
      </w:tcPr>
    </w:tblStylePr>
  </w:style>
  <w:style w:type="table" w:customStyle="1" w:styleId="GridTable4-Accent41">
    <w:name w:val="Grid Table 4 - Accent 41"/>
    <w:basedOn w:val="a2"/>
    <w:uiPriority w:val="59"/>
    <w:rsid w:val="00FB1AAB"/>
    <w:pPr>
      <w:spacing w:after="0" w:line="240" w:lineRule="auto"/>
    </w:pPr>
    <w:rPr>
      <w:lang w:eastAsia="en-US"/>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cs="Times New Roman"/>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rFonts w:cs="Times New Roman"/>
        <w:b/>
        <w:color w:val="404040"/>
      </w:rPr>
      <w:tblPr/>
      <w:tcPr>
        <w:tcBorders>
          <w:top w:val="single" w:sz="4" w:space="0" w:color="B2A1C6"/>
        </w:tcBorders>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E5DFEC" w:fill="E5DFEC"/>
      </w:tcPr>
    </w:tblStylePr>
    <w:tblStylePr w:type="band1Horz">
      <w:rPr>
        <w:rFonts w:ascii="Arial" w:hAnsi="Arial" w:cs="Times New Roman"/>
        <w:color w:val="404040"/>
        <w:sz w:val="22"/>
      </w:rPr>
      <w:tblPr/>
      <w:tcPr>
        <w:shd w:val="clear" w:color="E5DFEC" w:fill="E5DFEC"/>
      </w:tcPr>
    </w:tblStylePr>
  </w:style>
  <w:style w:type="table" w:customStyle="1" w:styleId="GridTable4-Accent51">
    <w:name w:val="Grid Table 4 - Accent 51"/>
    <w:basedOn w:val="a2"/>
    <w:uiPriority w:val="59"/>
    <w:rsid w:val="00FB1AAB"/>
    <w:pPr>
      <w:spacing w:after="0" w:line="240" w:lineRule="auto"/>
    </w:pPr>
    <w:rPr>
      <w:lang w:eastAsia="en-US"/>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cs="Times New Roman"/>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rFonts w:cs="Times New Roman"/>
        <w:b/>
        <w:color w:val="404040"/>
      </w:rPr>
      <w:tblPr/>
      <w:tcPr>
        <w:tcBorders>
          <w:top w:val="single" w:sz="4" w:space="0" w:color="4BACC6"/>
        </w:tcBorders>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DAEEF3" w:fill="DAEEF3"/>
      </w:tcPr>
    </w:tblStylePr>
    <w:tblStylePr w:type="band1Horz">
      <w:rPr>
        <w:rFonts w:ascii="Arial" w:hAnsi="Arial" w:cs="Times New Roman"/>
        <w:color w:val="404040"/>
        <w:sz w:val="22"/>
      </w:rPr>
      <w:tblPr/>
      <w:tcPr>
        <w:shd w:val="clear" w:color="DAEEF3" w:fill="DAEEF3"/>
      </w:tcPr>
    </w:tblStylePr>
  </w:style>
  <w:style w:type="table" w:customStyle="1" w:styleId="GridTable4-Accent61">
    <w:name w:val="Grid Table 4 - Accent 61"/>
    <w:basedOn w:val="a2"/>
    <w:uiPriority w:val="59"/>
    <w:rsid w:val="00FB1AAB"/>
    <w:pPr>
      <w:spacing w:after="0" w:line="240" w:lineRule="auto"/>
    </w:pPr>
    <w:rPr>
      <w:lang w:eastAsia="en-US"/>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cs="Times New Roman"/>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rFonts w:cs="Times New Roman"/>
        <w:b/>
        <w:color w:val="404040"/>
      </w:rPr>
      <w:tblPr/>
      <w:tcPr>
        <w:tcBorders>
          <w:top w:val="single" w:sz="4" w:space="0" w:color="F79646"/>
        </w:tcBorders>
      </w:tc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FDE9D8" w:fill="FDE9D8"/>
      </w:tcPr>
    </w:tblStylePr>
    <w:tblStylePr w:type="band1Horz">
      <w:rPr>
        <w:rFonts w:ascii="Arial" w:hAnsi="Arial" w:cs="Times New Roman"/>
        <w:color w:val="404040"/>
        <w:sz w:val="22"/>
      </w:rPr>
      <w:tblPr/>
      <w:tcPr>
        <w:shd w:val="clear" w:color="FDE9D8" w:fill="FDE9D8"/>
      </w:tcPr>
    </w:tblStylePr>
  </w:style>
  <w:style w:type="table" w:customStyle="1" w:styleId="-511">
    <w:name w:val="Таблица-сетка 5 темная11"/>
    <w:basedOn w:val="a2"/>
    <w:uiPriority w:val="99"/>
    <w:rsid w:val="00FB1AAB"/>
    <w:pPr>
      <w:spacing w:after="0" w:line="240" w:lineRule="auto"/>
    </w:pPr>
    <w:rPr>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rFonts w:ascii="Arial" w:hAnsi="Arial" w:cs="Times New Roman"/>
        <w:b/>
        <w:color w:val="FFFFFF"/>
        <w:sz w:val="22"/>
      </w:rPr>
      <w:tblPr/>
      <w:tcPr>
        <w:shd w:val="clear" w:color="000000" w:fill="000000"/>
      </w:tcPr>
    </w:tblStylePr>
    <w:tblStylePr w:type="lastRow">
      <w:rPr>
        <w:rFonts w:ascii="Arial" w:hAnsi="Arial" w:cs="Times New Roman"/>
        <w:b/>
        <w:color w:val="FFFFFF"/>
        <w:sz w:val="22"/>
      </w:rPr>
      <w:tblPr/>
      <w:tcPr>
        <w:tcBorders>
          <w:top w:val="single" w:sz="4" w:space="0" w:color="FFFFFF"/>
        </w:tcBorders>
        <w:shd w:val="clear" w:color="000000" w:fill="000000"/>
      </w:tcPr>
    </w:tblStylePr>
    <w:tblStylePr w:type="firstCol">
      <w:rPr>
        <w:rFonts w:ascii="Arial" w:hAnsi="Arial" w:cs="Times New Roman"/>
        <w:b/>
        <w:color w:val="FFFFFF"/>
        <w:sz w:val="22"/>
      </w:rPr>
      <w:tblPr/>
      <w:tcPr>
        <w:shd w:val="clear" w:color="000000" w:fill="000000"/>
      </w:tcPr>
    </w:tblStylePr>
    <w:tblStylePr w:type="lastCol">
      <w:rPr>
        <w:rFonts w:ascii="Arial" w:hAnsi="Arial" w:cs="Times New Roman"/>
        <w:b/>
        <w:color w:val="FFFFFF"/>
        <w:sz w:val="22"/>
      </w:rPr>
      <w:tblPr/>
      <w:tcPr>
        <w:shd w:val="clear" w:color="000000" w:fill="000000"/>
      </w:tcPr>
    </w:tblStylePr>
    <w:tblStylePr w:type="band1Vert">
      <w:rPr>
        <w:rFonts w:cs="Times New Roman"/>
      </w:rPr>
      <w:tblPr/>
      <w:tcPr>
        <w:shd w:val="clear" w:color="8A8A8A" w:fill="8A8A8A"/>
      </w:tcPr>
    </w:tblStylePr>
    <w:tblStylePr w:type="band1Horz">
      <w:rPr>
        <w:rFonts w:cs="Times New Roman"/>
      </w:rPr>
      <w:tblPr/>
      <w:tcPr>
        <w:shd w:val="clear" w:color="8A8A8A" w:fill="8A8A8A"/>
      </w:tcPr>
    </w:tblStylePr>
  </w:style>
  <w:style w:type="table" w:customStyle="1" w:styleId="GridTable5Dark-Accent11">
    <w:name w:val="Grid Table 5 Dark- Accent 11"/>
    <w:basedOn w:val="a2"/>
    <w:uiPriority w:val="99"/>
    <w:rsid w:val="00FB1AAB"/>
    <w:pPr>
      <w:spacing w:after="0" w:line="240" w:lineRule="auto"/>
    </w:pPr>
    <w:rPr>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rFonts w:ascii="Arial" w:hAnsi="Arial" w:cs="Times New Roman"/>
        <w:b/>
        <w:color w:val="FFFFFF"/>
        <w:sz w:val="22"/>
      </w:rPr>
      <w:tblPr/>
      <w:tcPr>
        <w:shd w:val="clear" w:color="4F81BD" w:fill="4F81BD"/>
      </w:tcPr>
    </w:tblStylePr>
    <w:tblStylePr w:type="lastRow">
      <w:rPr>
        <w:rFonts w:ascii="Arial" w:hAnsi="Arial" w:cs="Times New Roman"/>
        <w:b/>
        <w:color w:val="FFFFFF"/>
        <w:sz w:val="22"/>
      </w:rPr>
      <w:tblPr/>
      <w:tcPr>
        <w:tcBorders>
          <w:top w:val="single" w:sz="4" w:space="0" w:color="FFFFFF"/>
        </w:tcBorders>
        <w:shd w:val="clear" w:color="4F81BD" w:fill="4F81BD"/>
      </w:tcPr>
    </w:tblStylePr>
    <w:tblStylePr w:type="firstCol">
      <w:rPr>
        <w:rFonts w:ascii="Arial" w:hAnsi="Arial" w:cs="Times New Roman"/>
        <w:b/>
        <w:color w:val="FFFFFF"/>
        <w:sz w:val="22"/>
      </w:rPr>
      <w:tblPr/>
      <w:tcPr>
        <w:shd w:val="clear" w:color="4F81BD" w:fill="4F81BD"/>
      </w:tcPr>
    </w:tblStylePr>
    <w:tblStylePr w:type="lastCol">
      <w:rPr>
        <w:rFonts w:ascii="Arial" w:hAnsi="Arial" w:cs="Times New Roman"/>
        <w:b/>
        <w:color w:val="FFFFFF"/>
        <w:sz w:val="22"/>
      </w:rPr>
      <w:tblPr/>
      <w:tcPr>
        <w:shd w:val="clear" w:color="4F81BD" w:fill="4F81BD"/>
      </w:tcPr>
    </w:tblStylePr>
    <w:tblStylePr w:type="band1Vert">
      <w:rPr>
        <w:rFonts w:cs="Times New Roman"/>
      </w:rPr>
      <w:tblPr/>
      <w:tcPr>
        <w:shd w:val="clear" w:color="AEC4E0" w:fill="AEC4E0"/>
      </w:tcPr>
    </w:tblStylePr>
    <w:tblStylePr w:type="band1Horz">
      <w:rPr>
        <w:rFonts w:cs="Times New Roman"/>
      </w:rPr>
      <w:tblPr/>
      <w:tcPr>
        <w:shd w:val="clear" w:color="AEC4E0" w:fill="AEC4E0"/>
      </w:tcPr>
    </w:tblStylePr>
  </w:style>
  <w:style w:type="table" w:customStyle="1" w:styleId="GridTable5Dark-Accent21">
    <w:name w:val="Grid Table 5 Dark - Accent 21"/>
    <w:basedOn w:val="a2"/>
    <w:uiPriority w:val="99"/>
    <w:rsid w:val="00FB1AAB"/>
    <w:pPr>
      <w:spacing w:after="0" w:line="240" w:lineRule="auto"/>
    </w:pPr>
    <w:rPr>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rFonts w:ascii="Arial" w:hAnsi="Arial" w:cs="Times New Roman"/>
        <w:b/>
        <w:color w:val="FFFFFF"/>
        <w:sz w:val="22"/>
      </w:rPr>
      <w:tblPr/>
      <w:tcPr>
        <w:shd w:val="clear" w:color="C0504D" w:fill="C0504D"/>
      </w:tcPr>
    </w:tblStylePr>
    <w:tblStylePr w:type="lastRow">
      <w:rPr>
        <w:rFonts w:ascii="Arial" w:hAnsi="Arial" w:cs="Times New Roman"/>
        <w:b/>
        <w:color w:val="FFFFFF"/>
        <w:sz w:val="22"/>
      </w:rPr>
      <w:tblPr/>
      <w:tcPr>
        <w:tcBorders>
          <w:top w:val="single" w:sz="4" w:space="0" w:color="FFFFFF"/>
        </w:tcBorders>
        <w:shd w:val="clear" w:color="C0504D" w:fill="C0504D"/>
      </w:tcPr>
    </w:tblStylePr>
    <w:tblStylePr w:type="firstCol">
      <w:rPr>
        <w:rFonts w:ascii="Arial" w:hAnsi="Arial" w:cs="Times New Roman"/>
        <w:b/>
        <w:color w:val="FFFFFF"/>
        <w:sz w:val="22"/>
      </w:rPr>
      <w:tblPr/>
      <w:tcPr>
        <w:shd w:val="clear" w:color="C0504D" w:fill="C0504D"/>
      </w:tcPr>
    </w:tblStylePr>
    <w:tblStylePr w:type="lastCol">
      <w:rPr>
        <w:rFonts w:ascii="Arial" w:hAnsi="Arial" w:cs="Times New Roman"/>
        <w:b/>
        <w:color w:val="FFFFFF"/>
        <w:sz w:val="22"/>
      </w:rPr>
      <w:tblPr/>
      <w:tcPr>
        <w:shd w:val="clear" w:color="C0504D" w:fill="C0504D"/>
      </w:tcPr>
    </w:tblStylePr>
    <w:tblStylePr w:type="band1Vert">
      <w:rPr>
        <w:rFonts w:cs="Times New Roman"/>
      </w:rPr>
      <w:tblPr/>
      <w:tcPr>
        <w:shd w:val="clear" w:color="E2AEAD" w:fill="E2AEAD"/>
      </w:tcPr>
    </w:tblStylePr>
    <w:tblStylePr w:type="band1Horz">
      <w:rPr>
        <w:rFonts w:cs="Times New Roman"/>
      </w:rPr>
      <w:tblPr/>
      <w:tcPr>
        <w:shd w:val="clear" w:color="E2AEAD" w:fill="E2AEAD"/>
      </w:tcPr>
    </w:tblStylePr>
  </w:style>
  <w:style w:type="table" w:customStyle="1" w:styleId="GridTable5Dark-Accent31">
    <w:name w:val="Grid Table 5 Dark - Accent 31"/>
    <w:basedOn w:val="a2"/>
    <w:uiPriority w:val="99"/>
    <w:rsid w:val="00FB1AAB"/>
    <w:pPr>
      <w:spacing w:after="0" w:line="240" w:lineRule="auto"/>
    </w:pPr>
    <w:rPr>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rFonts w:ascii="Arial" w:hAnsi="Arial" w:cs="Times New Roman"/>
        <w:b/>
        <w:color w:val="FFFFFF"/>
        <w:sz w:val="22"/>
      </w:rPr>
      <w:tblPr/>
      <w:tcPr>
        <w:shd w:val="clear" w:color="9BBB59" w:fill="9BBB59"/>
      </w:tcPr>
    </w:tblStylePr>
    <w:tblStylePr w:type="lastRow">
      <w:rPr>
        <w:rFonts w:ascii="Arial" w:hAnsi="Arial" w:cs="Times New Roman"/>
        <w:b/>
        <w:color w:val="FFFFFF"/>
        <w:sz w:val="22"/>
      </w:rPr>
      <w:tblPr/>
      <w:tcPr>
        <w:tcBorders>
          <w:top w:val="single" w:sz="4" w:space="0" w:color="FFFFFF"/>
        </w:tcBorders>
        <w:shd w:val="clear" w:color="9BBB59" w:fill="9BBB59"/>
      </w:tcPr>
    </w:tblStylePr>
    <w:tblStylePr w:type="firstCol">
      <w:rPr>
        <w:rFonts w:ascii="Arial" w:hAnsi="Arial" w:cs="Times New Roman"/>
        <w:b/>
        <w:color w:val="FFFFFF"/>
        <w:sz w:val="22"/>
      </w:rPr>
      <w:tblPr/>
      <w:tcPr>
        <w:shd w:val="clear" w:color="9BBB59" w:fill="9BBB59"/>
      </w:tcPr>
    </w:tblStylePr>
    <w:tblStylePr w:type="lastCol">
      <w:rPr>
        <w:rFonts w:ascii="Arial" w:hAnsi="Arial" w:cs="Times New Roman"/>
        <w:b/>
        <w:color w:val="FFFFFF"/>
        <w:sz w:val="22"/>
      </w:rPr>
      <w:tblPr/>
      <w:tcPr>
        <w:shd w:val="clear" w:color="9BBB59" w:fill="9BBB59"/>
      </w:tcPr>
    </w:tblStylePr>
    <w:tblStylePr w:type="band1Vert">
      <w:rPr>
        <w:rFonts w:cs="Times New Roman"/>
      </w:rPr>
      <w:tblPr/>
      <w:tcPr>
        <w:shd w:val="clear" w:color="D0DFB2" w:fill="D0DFB2"/>
      </w:tcPr>
    </w:tblStylePr>
    <w:tblStylePr w:type="band1Horz">
      <w:rPr>
        <w:rFonts w:cs="Times New Roman"/>
      </w:rPr>
      <w:tblPr/>
      <w:tcPr>
        <w:shd w:val="clear" w:color="D0DFB2" w:fill="D0DFB2"/>
      </w:tcPr>
    </w:tblStylePr>
  </w:style>
  <w:style w:type="table" w:customStyle="1" w:styleId="GridTable5Dark-Accent41">
    <w:name w:val="Grid Table 5 Dark- Accent 41"/>
    <w:basedOn w:val="a2"/>
    <w:uiPriority w:val="99"/>
    <w:rsid w:val="00FB1AAB"/>
    <w:pPr>
      <w:spacing w:after="0" w:line="240" w:lineRule="auto"/>
    </w:pPr>
    <w:rPr>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rFonts w:ascii="Arial" w:hAnsi="Arial" w:cs="Times New Roman"/>
        <w:b/>
        <w:color w:val="FFFFFF"/>
        <w:sz w:val="22"/>
      </w:rPr>
      <w:tblPr/>
      <w:tcPr>
        <w:shd w:val="clear" w:color="8064A2" w:fill="8064A2"/>
      </w:tcPr>
    </w:tblStylePr>
    <w:tblStylePr w:type="lastRow">
      <w:rPr>
        <w:rFonts w:ascii="Arial" w:hAnsi="Arial" w:cs="Times New Roman"/>
        <w:b/>
        <w:color w:val="FFFFFF"/>
        <w:sz w:val="22"/>
      </w:rPr>
      <w:tblPr/>
      <w:tcPr>
        <w:tcBorders>
          <w:top w:val="single" w:sz="4" w:space="0" w:color="FFFFFF"/>
        </w:tcBorders>
        <w:shd w:val="clear" w:color="8064A2" w:fill="8064A2"/>
      </w:tcPr>
    </w:tblStylePr>
    <w:tblStylePr w:type="firstCol">
      <w:rPr>
        <w:rFonts w:ascii="Arial" w:hAnsi="Arial" w:cs="Times New Roman"/>
        <w:b/>
        <w:color w:val="FFFFFF"/>
        <w:sz w:val="22"/>
      </w:rPr>
      <w:tblPr/>
      <w:tcPr>
        <w:shd w:val="clear" w:color="8064A2" w:fill="8064A2"/>
      </w:tcPr>
    </w:tblStylePr>
    <w:tblStylePr w:type="lastCol">
      <w:rPr>
        <w:rFonts w:ascii="Arial" w:hAnsi="Arial" w:cs="Times New Roman"/>
        <w:b/>
        <w:color w:val="FFFFFF"/>
        <w:sz w:val="22"/>
      </w:rPr>
      <w:tblPr/>
      <w:tcPr>
        <w:shd w:val="clear" w:color="8064A2" w:fill="8064A2"/>
      </w:tcPr>
    </w:tblStylePr>
    <w:tblStylePr w:type="band1Vert">
      <w:rPr>
        <w:rFonts w:cs="Times New Roman"/>
      </w:rPr>
      <w:tblPr/>
      <w:tcPr>
        <w:shd w:val="clear" w:color="C4B7D4" w:fill="C4B7D4"/>
      </w:tcPr>
    </w:tblStylePr>
    <w:tblStylePr w:type="band1Horz">
      <w:rPr>
        <w:rFonts w:cs="Times New Roman"/>
      </w:rPr>
      <w:tblPr/>
      <w:tcPr>
        <w:shd w:val="clear" w:color="C4B7D4" w:fill="C4B7D4"/>
      </w:tcPr>
    </w:tblStylePr>
  </w:style>
  <w:style w:type="table" w:customStyle="1" w:styleId="GridTable5Dark-Accent51">
    <w:name w:val="Grid Table 5 Dark - Accent 51"/>
    <w:basedOn w:val="a2"/>
    <w:uiPriority w:val="99"/>
    <w:rsid w:val="00FB1AAB"/>
    <w:pPr>
      <w:spacing w:after="0" w:line="240" w:lineRule="auto"/>
    </w:pPr>
    <w:rPr>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rFonts w:ascii="Arial" w:hAnsi="Arial" w:cs="Times New Roman"/>
        <w:b/>
        <w:color w:val="FFFFFF"/>
        <w:sz w:val="22"/>
      </w:rPr>
      <w:tblPr/>
      <w:tcPr>
        <w:shd w:val="clear" w:color="4BACC6" w:fill="4BACC6"/>
      </w:tcPr>
    </w:tblStylePr>
    <w:tblStylePr w:type="lastRow">
      <w:rPr>
        <w:rFonts w:ascii="Arial" w:hAnsi="Arial" w:cs="Times New Roman"/>
        <w:b/>
        <w:color w:val="FFFFFF"/>
        <w:sz w:val="22"/>
      </w:rPr>
      <w:tblPr/>
      <w:tcPr>
        <w:tcBorders>
          <w:top w:val="single" w:sz="4" w:space="0" w:color="FFFFFF"/>
        </w:tcBorders>
        <w:shd w:val="clear" w:color="4BACC6" w:fill="4BACC6"/>
      </w:tcPr>
    </w:tblStylePr>
    <w:tblStylePr w:type="firstCol">
      <w:rPr>
        <w:rFonts w:ascii="Arial" w:hAnsi="Arial" w:cs="Times New Roman"/>
        <w:b/>
        <w:color w:val="FFFFFF"/>
        <w:sz w:val="22"/>
      </w:rPr>
      <w:tblPr/>
      <w:tcPr>
        <w:shd w:val="clear" w:color="4BACC6" w:fill="4BACC6"/>
      </w:tcPr>
    </w:tblStylePr>
    <w:tblStylePr w:type="lastCol">
      <w:rPr>
        <w:rFonts w:ascii="Arial" w:hAnsi="Arial" w:cs="Times New Roman"/>
        <w:b/>
        <w:color w:val="FFFFFF"/>
        <w:sz w:val="22"/>
      </w:rPr>
      <w:tblPr/>
      <w:tcPr>
        <w:shd w:val="clear" w:color="4BACC6" w:fill="4BACC6"/>
      </w:tcPr>
    </w:tblStylePr>
    <w:tblStylePr w:type="band1Vert">
      <w:rPr>
        <w:rFonts w:cs="Times New Roman"/>
      </w:rPr>
      <w:tblPr/>
      <w:tcPr>
        <w:shd w:val="clear" w:color="ACD8E4" w:fill="ACD8E4"/>
      </w:tcPr>
    </w:tblStylePr>
    <w:tblStylePr w:type="band1Horz">
      <w:rPr>
        <w:rFonts w:cs="Times New Roman"/>
      </w:rPr>
      <w:tblPr/>
      <w:tcPr>
        <w:shd w:val="clear" w:color="ACD8E4" w:fill="ACD8E4"/>
      </w:tcPr>
    </w:tblStylePr>
  </w:style>
  <w:style w:type="table" w:customStyle="1" w:styleId="GridTable5Dark-Accent61">
    <w:name w:val="Grid Table 5 Dark - Accent 61"/>
    <w:basedOn w:val="a2"/>
    <w:uiPriority w:val="99"/>
    <w:rsid w:val="00FB1AAB"/>
    <w:pPr>
      <w:spacing w:after="0" w:line="240" w:lineRule="auto"/>
    </w:pPr>
    <w:rPr>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rFonts w:ascii="Arial" w:hAnsi="Arial" w:cs="Times New Roman"/>
        <w:b/>
        <w:color w:val="FFFFFF"/>
        <w:sz w:val="22"/>
      </w:rPr>
      <w:tblPr/>
      <w:tcPr>
        <w:shd w:val="clear" w:color="F79646" w:fill="F79646"/>
      </w:tcPr>
    </w:tblStylePr>
    <w:tblStylePr w:type="lastRow">
      <w:rPr>
        <w:rFonts w:ascii="Arial" w:hAnsi="Arial" w:cs="Times New Roman"/>
        <w:b/>
        <w:color w:val="FFFFFF"/>
        <w:sz w:val="22"/>
      </w:rPr>
      <w:tblPr/>
      <w:tcPr>
        <w:tcBorders>
          <w:top w:val="single" w:sz="4" w:space="0" w:color="FFFFFF"/>
        </w:tcBorders>
        <w:shd w:val="clear" w:color="F79646" w:fill="F79646"/>
      </w:tcPr>
    </w:tblStylePr>
    <w:tblStylePr w:type="firstCol">
      <w:rPr>
        <w:rFonts w:ascii="Arial" w:hAnsi="Arial" w:cs="Times New Roman"/>
        <w:b/>
        <w:color w:val="FFFFFF"/>
        <w:sz w:val="22"/>
      </w:rPr>
      <w:tblPr/>
      <w:tcPr>
        <w:shd w:val="clear" w:color="F79646" w:fill="F79646"/>
      </w:tcPr>
    </w:tblStylePr>
    <w:tblStylePr w:type="lastCol">
      <w:rPr>
        <w:rFonts w:ascii="Arial" w:hAnsi="Arial" w:cs="Times New Roman"/>
        <w:b/>
        <w:color w:val="FFFFFF"/>
        <w:sz w:val="22"/>
      </w:rPr>
      <w:tblPr/>
      <w:tcPr>
        <w:shd w:val="clear" w:color="F79646" w:fill="F79646"/>
      </w:tcPr>
    </w:tblStylePr>
    <w:tblStylePr w:type="band1Vert">
      <w:rPr>
        <w:rFonts w:cs="Times New Roman"/>
      </w:rPr>
      <w:tblPr/>
      <w:tcPr>
        <w:shd w:val="clear" w:color="FBCEAA" w:fill="FBCEAA"/>
      </w:tcPr>
    </w:tblStylePr>
    <w:tblStylePr w:type="band1Horz">
      <w:rPr>
        <w:rFonts w:cs="Times New Roman"/>
      </w:rPr>
      <w:tblPr/>
      <w:tcPr>
        <w:shd w:val="clear" w:color="FBCEAA" w:fill="FBCEAA"/>
      </w:tcPr>
    </w:tblStylePr>
  </w:style>
  <w:style w:type="table" w:customStyle="1" w:styleId="-611">
    <w:name w:val="Таблица-сетка 6 цветная11"/>
    <w:basedOn w:val="a2"/>
    <w:uiPriority w:val="99"/>
    <w:rsid w:val="00FB1AAB"/>
    <w:pPr>
      <w:spacing w:after="0" w:line="240" w:lineRule="auto"/>
    </w:pPr>
    <w:rPr>
      <w:lang w:eastAsia="en-US"/>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rFonts w:cs="Times New Roman"/>
        <w:b/>
        <w:color w:val="7F7F7F"/>
      </w:rPr>
      <w:tblPr/>
      <w:tcPr>
        <w:tcBorders>
          <w:bottom w:val="single" w:sz="12" w:space="0" w:color="7F7F7F"/>
        </w:tcBorders>
      </w:tcPr>
    </w:tblStylePr>
    <w:tblStylePr w:type="lastRow">
      <w:rPr>
        <w:rFonts w:cs="Times New Roman"/>
        <w:b/>
        <w:color w:val="7F7F7F"/>
      </w:rPr>
    </w:tblStylePr>
    <w:tblStylePr w:type="firstCol">
      <w:rPr>
        <w:rFonts w:cs="Times New Roman"/>
        <w:b/>
        <w:color w:val="7F7F7F"/>
      </w:rPr>
    </w:tblStylePr>
    <w:tblStylePr w:type="lastCol">
      <w:rPr>
        <w:rFonts w:cs="Times New Roman"/>
        <w:b/>
        <w:color w:val="7F7F7F"/>
      </w:rPr>
    </w:tblStylePr>
    <w:tblStylePr w:type="band1Vert">
      <w:rPr>
        <w:rFonts w:cs="Times New Roman"/>
      </w:rPr>
      <w:tblPr/>
      <w:tcPr>
        <w:shd w:val="clear" w:color="CBCBCB" w:fill="CBCBCB"/>
      </w:tcPr>
    </w:tblStylePr>
    <w:tblStylePr w:type="band1Horz">
      <w:rPr>
        <w:rFonts w:ascii="Arial" w:hAnsi="Arial" w:cs="Times New Roman"/>
        <w:color w:val="7F7F7F"/>
        <w:sz w:val="22"/>
      </w:rPr>
      <w:tblPr/>
      <w:tcPr>
        <w:shd w:val="clear" w:color="CBCBCB" w:fill="CBCBCB"/>
      </w:tcPr>
    </w:tblStylePr>
    <w:tblStylePr w:type="band2Horz">
      <w:rPr>
        <w:rFonts w:ascii="Arial" w:hAnsi="Arial" w:cs="Times New Roman"/>
        <w:color w:val="7F7F7F"/>
        <w:sz w:val="22"/>
      </w:rPr>
    </w:tblStylePr>
  </w:style>
  <w:style w:type="table" w:customStyle="1" w:styleId="GridTable6Colorful-Accent11">
    <w:name w:val="Grid Table 6 Colorful - Accent 11"/>
    <w:basedOn w:val="a2"/>
    <w:uiPriority w:val="99"/>
    <w:rsid w:val="00FB1AAB"/>
    <w:pPr>
      <w:spacing w:after="0" w:line="240" w:lineRule="auto"/>
    </w:pPr>
    <w:rPr>
      <w:lang w:eastAsia="en-US"/>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rFonts w:cs="Times New Roman"/>
        <w:b/>
        <w:color w:val="A6BFDD"/>
      </w:rPr>
      <w:tblPr/>
      <w:tcPr>
        <w:tcBorders>
          <w:bottom w:val="single" w:sz="12" w:space="0" w:color="A6BFDD"/>
        </w:tcBorders>
      </w:tcPr>
    </w:tblStylePr>
    <w:tblStylePr w:type="lastRow">
      <w:rPr>
        <w:rFonts w:cs="Times New Roman"/>
        <w:b/>
        <w:color w:val="A6BFDD"/>
      </w:rPr>
    </w:tblStylePr>
    <w:tblStylePr w:type="firstCol">
      <w:rPr>
        <w:rFonts w:cs="Times New Roman"/>
        <w:b/>
        <w:color w:val="A6BFDD"/>
      </w:rPr>
    </w:tblStylePr>
    <w:tblStylePr w:type="lastCol">
      <w:rPr>
        <w:rFonts w:cs="Times New Roman"/>
        <w:b/>
        <w:color w:val="A6BFDD"/>
      </w:rPr>
    </w:tblStylePr>
    <w:tblStylePr w:type="band1Vert">
      <w:rPr>
        <w:rFonts w:cs="Times New Roman"/>
      </w:rPr>
      <w:tblPr/>
      <w:tcPr>
        <w:shd w:val="clear" w:color="DAE5F1" w:fill="DAE5F1"/>
      </w:tcPr>
    </w:tblStylePr>
    <w:tblStylePr w:type="band1Horz">
      <w:rPr>
        <w:rFonts w:ascii="Arial" w:hAnsi="Arial" w:cs="Times New Roman"/>
        <w:color w:val="A6BFDD"/>
        <w:sz w:val="22"/>
      </w:rPr>
      <w:tblPr/>
      <w:tcPr>
        <w:shd w:val="clear" w:color="DAE5F1" w:fill="DAE5F1"/>
      </w:tcPr>
    </w:tblStylePr>
    <w:tblStylePr w:type="band2Horz">
      <w:rPr>
        <w:rFonts w:ascii="Arial" w:hAnsi="Arial" w:cs="Times New Roman"/>
        <w:color w:val="A6BFDD"/>
        <w:sz w:val="22"/>
      </w:rPr>
    </w:tblStylePr>
  </w:style>
  <w:style w:type="table" w:customStyle="1" w:styleId="GridTable6Colorful-Accent21">
    <w:name w:val="Grid Table 6 Colorful - Accent 21"/>
    <w:basedOn w:val="a2"/>
    <w:uiPriority w:val="99"/>
    <w:rsid w:val="00FB1AAB"/>
    <w:pPr>
      <w:spacing w:after="0" w:line="240" w:lineRule="auto"/>
    </w:pPr>
    <w:rPr>
      <w:lang w:eastAsia="en-US"/>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rFonts w:cs="Times New Roman"/>
        <w:b/>
        <w:color w:val="D99695"/>
      </w:rPr>
      <w:tblPr/>
      <w:tcPr>
        <w:tcBorders>
          <w:bottom w:val="single" w:sz="12" w:space="0" w:color="D99695"/>
        </w:tcBorders>
      </w:tcPr>
    </w:tblStylePr>
    <w:tblStylePr w:type="lastRow">
      <w:rPr>
        <w:rFonts w:cs="Times New Roman"/>
        <w:b/>
        <w:color w:val="D99695"/>
      </w:rPr>
    </w:tblStylePr>
    <w:tblStylePr w:type="firstCol">
      <w:rPr>
        <w:rFonts w:cs="Times New Roman"/>
        <w:b/>
        <w:color w:val="D99695"/>
      </w:rPr>
    </w:tblStylePr>
    <w:tblStylePr w:type="lastCol">
      <w:rPr>
        <w:rFonts w:cs="Times New Roman"/>
        <w:b/>
        <w:color w:val="D99695"/>
      </w:rPr>
    </w:tblStylePr>
    <w:tblStylePr w:type="band1Vert">
      <w:rPr>
        <w:rFonts w:cs="Times New Roman"/>
      </w:rPr>
      <w:tblPr/>
      <w:tcPr>
        <w:shd w:val="clear" w:color="F2DCDC" w:fill="F2DCDC"/>
      </w:tcPr>
    </w:tblStylePr>
    <w:tblStylePr w:type="band1Horz">
      <w:rPr>
        <w:rFonts w:ascii="Arial" w:hAnsi="Arial" w:cs="Times New Roman"/>
        <w:color w:val="D99695"/>
        <w:sz w:val="22"/>
      </w:rPr>
      <w:tblPr/>
      <w:tcPr>
        <w:shd w:val="clear" w:color="F2DCDC" w:fill="F2DCDC"/>
      </w:tcPr>
    </w:tblStylePr>
    <w:tblStylePr w:type="band2Horz">
      <w:rPr>
        <w:rFonts w:ascii="Arial" w:hAnsi="Arial" w:cs="Times New Roman"/>
        <w:color w:val="D99695"/>
        <w:sz w:val="22"/>
      </w:rPr>
    </w:tblStylePr>
  </w:style>
  <w:style w:type="table" w:customStyle="1" w:styleId="GridTable6Colorful-Accent31">
    <w:name w:val="Grid Table 6 Colorful - Accent 31"/>
    <w:basedOn w:val="a2"/>
    <w:uiPriority w:val="99"/>
    <w:rsid w:val="00FB1AAB"/>
    <w:pPr>
      <w:spacing w:after="0" w:line="240" w:lineRule="auto"/>
    </w:pPr>
    <w:rPr>
      <w:lang w:eastAsia="en-US"/>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rFonts w:cs="Times New Roman"/>
        <w:b/>
        <w:color w:val="9ABB59"/>
      </w:rPr>
      <w:tblPr/>
      <w:tcPr>
        <w:tcBorders>
          <w:bottom w:val="single" w:sz="12" w:space="0" w:color="9ABB59"/>
        </w:tcBorders>
      </w:tcPr>
    </w:tblStylePr>
    <w:tblStylePr w:type="lastRow">
      <w:rPr>
        <w:rFonts w:cs="Times New Roman"/>
        <w:b/>
        <w:color w:val="9ABB59"/>
      </w:rPr>
    </w:tblStylePr>
    <w:tblStylePr w:type="firstCol">
      <w:rPr>
        <w:rFonts w:cs="Times New Roman"/>
        <w:b/>
        <w:color w:val="9ABB59"/>
      </w:rPr>
    </w:tblStylePr>
    <w:tblStylePr w:type="lastCol">
      <w:rPr>
        <w:rFonts w:cs="Times New Roman"/>
        <w:b/>
        <w:color w:val="9ABB59"/>
      </w:rPr>
    </w:tblStylePr>
    <w:tblStylePr w:type="band1Vert">
      <w:rPr>
        <w:rFonts w:cs="Times New Roman"/>
      </w:rPr>
      <w:tblPr/>
      <w:tcPr>
        <w:shd w:val="clear" w:color="EAF1DC" w:fill="EAF1DC"/>
      </w:tcPr>
    </w:tblStylePr>
    <w:tblStylePr w:type="band1Horz">
      <w:rPr>
        <w:rFonts w:ascii="Arial" w:hAnsi="Arial" w:cs="Times New Roman"/>
        <w:color w:val="9ABB59"/>
        <w:sz w:val="22"/>
      </w:rPr>
      <w:tblPr/>
      <w:tcPr>
        <w:shd w:val="clear" w:color="EAF1DC" w:fill="EAF1DC"/>
      </w:tcPr>
    </w:tblStylePr>
    <w:tblStylePr w:type="band2Horz">
      <w:rPr>
        <w:rFonts w:ascii="Arial" w:hAnsi="Arial" w:cs="Times New Roman"/>
        <w:color w:val="9ABB59"/>
        <w:sz w:val="22"/>
      </w:rPr>
    </w:tblStylePr>
  </w:style>
  <w:style w:type="table" w:customStyle="1" w:styleId="GridTable6Colorful-Accent41">
    <w:name w:val="Grid Table 6 Colorful - Accent 41"/>
    <w:basedOn w:val="a2"/>
    <w:uiPriority w:val="99"/>
    <w:rsid w:val="00FB1AAB"/>
    <w:pPr>
      <w:spacing w:after="0" w:line="240" w:lineRule="auto"/>
    </w:pPr>
    <w:rPr>
      <w:lang w:eastAsia="en-US"/>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rFonts w:cs="Times New Roman"/>
        <w:b/>
        <w:color w:val="B2A1C6"/>
      </w:rPr>
      <w:tblPr/>
      <w:tcPr>
        <w:tcBorders>
          <w:bottom w:val="single" w:sz="12" w:space="0" w:color="B2A1C6"/>
        </w:tcBorders>
      </w:tcPr>
    </w:tblStylePr>
    <w:tblStylePr w:type="lastRow">
      <w:rPr>
        <w:rFonts w:cs="Times New Roman"/>
        <w:b/>
        <w:color w:val="B2A1C6"/>
      </w:rPr>
    </w:tblStylePr>
    <w:tblStylePr w:type="firstCol">
      <w:rPr>
        <w:rFonts w:cs="Times New Roman"/>
        <w:b/>
        <w:color w:val="B2A1C6"/>
      </w:rPr>
    </w:tblStylePr>
    <w:tblStylePr w:type="lastCol">
      <w:rPr>
        <w:rFonts w:cs="Times New Roman"/>
        <w:b/>
        <w:color w:val="B2A1C6"/>
      </w:rPr>
    </w:tblStylePr>
    <w:tblStylePr w:type="band1Vert">
      <w:rPr>
        <w:rFonts w:cs="Times New Roman"/>
      </w:rPr>
      <w:tblPr/>
      <w:tcPr>
        <w:shd w:val="clear" w:color="E5DFEC" w:fill="E5DFEC"/>
      </w:tcPr>
    </w:tblStylePr>
    <w:tblStylePr w:type="band1Horz">
      <w:rPr>
        <w:rFonts w:ascii="Arial" w:hAnsi="Arial" w:cs="Times New Roman"/>
        <w:color w:val="B2A1C6"/>
        <w:sz w:val="22"/>
      </w:rPr>
      <w:tblPr/>
      <w:tcPr>
        <w:shd w:val="clear" w:color="E5DFEC" w:fill="E5DFEC"/>
      </w:tcPr>
    </w:tblStylePr>
    <w:tblStylePr w:type="band2Horz">
      <w:rPr>
        <w:rFonts w:ascii="Arial" w:hAnsi="Arial" w:cs="Times New Roman"/>
        <w:color w:val="B2A1C6"/>
        <w:sz w:val="22"/>
      </w:rPr>
    </w:tblStylePr>
  </w:style>
  <w:style w:type="table" w:customStyle="1" w:styleId="GridTable6Colorful-Accent51">
    <w:name w:val="Grid Table 6 Colorful - Accent 51"/>
    <w:basedOn w:val="a2"/>
    <w:uiPriority w:val="99"/>
    <w:rsid w:val="00FB1AAB"/>
    <w:pPr>
      <w:spacing w:after="0" w:line="240" w:lineRule="auto"/>
    </w:pPr>
    <w:rPr>
      <w:lang w:eastAsia="en-US"/>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rFonts w:cs="Times New Roman"/>
        <w:b/>
        <w:color w:val="266779"/>
      </w:rPr>
      <w:tblPr/>
      <w:tcPr>
        <w:tcBorders>
          <w:bottom w:val="single" w:sz="12" w:space="0" w:color="4BACC6"/>
        </w:tcBorders>
      </w:tcPr>
    </w:tblStylePr>
    <w:tblStylePr w:type="lastRow">
      <w:rPr>
        <w:rFonts w:cs="Times New Roman"/>
        <w:b/>
        <w:color w:val="266779"/>
      </w:rPr>
    </w:tblStylePr>
    <w:tblStylePr w:type="firstCol">
      <w:rPr>
        <w:rFonts w:cs="Times New Roman"/>
        <w:b/>
        <w:color w:val="266779"/>
      </w:rPr>
    </w:tblStylePr>
    <w:tblStylePr w:type="lastCol">
      <w:rPr>
        <w:rFonts w:cs="Times New Roman"/>
        <w:b/>
        <w:color w:val="266779"/>
      </w:rPr>
    </w:tblStylePr>
    <w:tblStylePr w:type="band1Vert">
      <w:rPr>
        <w:rFonts w:cs="Times New Roman"/>
      </w:rPr>
      <w:tblPr/>
      <w:tcPr>
        <w:shd w:val="clear" w:color="DAEEF3" w:fill="DAEEF3"/>
      </w:tcPr>
    </w:tblStylePr>
    <w:tblStylePr w:type="band1Horz">
      <w:rPr>
        <w:rFonts w:ascii="Arial" w:hAnsi="Arial" w:cs="Times New Roman"/>
        <w:color w:val="266779"/>
        <w:sz w:val="22"/>
      </w:rPr>
      <w:tblPr/>
      <w:tcPr>
        <w:shd w:val="clear" w:color="DAEEF3" w:fill="DAEEF3"/>
      </w:tcPr>
    </w:tblStylePr>
    <w:tblStylePr w:type="band2Horz">
      <w:rPr>
        <w:rFonts w:ascii="Arial" w:hAnsi="Arial" w:cs="Times New Roman"/>
        <w:color w:val="266779"/>
        <w:sz w:val="22"/>
      </w:rPr>
    </w:tblStylePr>
  </w:style>
  <w:style w:type="table" w:customStyle="1" w:styleId="GridTable6Colorful-Accent61">
    <w:name w:val="Grid Table 6 Colorful - Accent 61"/>
    <w:basedOn w:val="a2"/>
    <w:uiPriority w:val="99"/>
    <w:rsid w:val="00FB1AAB"/>
    <w:pPr>
      <w:spacing w:after="0" w:line="240" w:lineRule="auto"/>
    </w:pPr>
    <w:rPr>
      <w:lang w:eastAsia="en-US"/>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rFonts w:cs="Times New Roman"/>
        <w:b/>
        <w:color w:val="266779"/>
      </w:rPr>
      <w:tblPr/>
      <w:tcPr>
        <w:tcBorders>
          <w:bottom w:val="single" w:sz="12" w:space="0" w:color="F79646"/>
        </w:tcBorders>
      </w:tcPr>
    </w:tblStylePr>
    <w:tblStylePr w:type="lastRow">
      <w:rPr>
        <w:rFonts w:cs="Times New Roman"/>
        <w:b/>
        <w:color w:val="266779"/>
      </w:rPr>
    </w:tblStylePr>
    <w:tblStylePr w:type="firstCol">
      <w:rPr>
        <w:rFonts w:cs="Times New Roman"/>
        <w:b/>
        <w:color w:val="266779"/>
      </w:rPr>
    </w:tblStylePr>
    <w:tblStylePr w:type="lastCol">
      <w:rPr>
        <w:rFonts w:cs="Times New Roman"/>
        <w:b/>
        <w:color w:val="266779"/>
      </w:rPr>
    </w:tblStylePr>
    <w:tblStylePr w:type="band1Vert">
      <w:rPr>
        <w:rFonts w:cs="Times New Roman"/>
      </w:rPr>
      <w:tblPr/>
      <w:tcPr>
        <w:shd w:val="clear" w:color="FDE9D8" w:fill="FDE9D8"/>
      </w:tcPr>
    </w:tblStylePr>
    <w:tblStylePr w:type="band1Horz">
      <w:rPr>
        <w:rFonts w:ascii="Arial" w:hAnsi="Arial" w:cs="Times New Roman"/>
        <w:color w:val="266779"/>
        <w:sz w:val="22"/>
      </w:rPr>
      <w:tblPr/>
      <w:tcPr>
        <w:shd w:val="clear" w:color="FDE9D8" w:fill="FDE9D8"/>
      </w:tcPr>
    </w:tblStylePr>
    <w:tblStylePr w:type="band2Horz">
      <w:rPr>
        <w:rFonts w:ascii="Arial" w:hAnsi="Arial" w:cs="Times New Roman"/>
        <w:color w:val="266779"/>
        <w:sz w:val="22"/>
      </w:rPr>
    </w:tblStylePr>
  </w:style>
  <w:style w:type="table" w:customStyle="1" w:styleId="-711">
    <w:name w:val="Таблица-сетка 7 цветная11"/>
    <w:basedOn w:val="a2"/>
    <w:uiPriority w:val="99"/>
    <w:rsid w:val="00FB1AAB"/>
    <w:pPr>
      <w:spacing w:after="0" w:line="240" w:lineRule="auto"/>
    </w:pPr>
    <w:rPr>
      <w:lang w:eastAsia="en-US"/>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cs="Times New Roman"/>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cs="Times New Roman"/>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cs="Times New Roman"/>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rPr>
        <w:rFonts w:cs="Times New Roman"/>
      </w:rPr>
      <w:tblPr/>
      <w:tcPr>
        <w:shd w:val="clear" w:color="F2F2F2" w:fill="F2F2F2"/>
      </w:tcPr>
    </w:tblStylePr>
    <w:tblStylePr w:type="band1Horz">
      <w:rPr>
        <w:rFonts w:ascii="Arial" w:hAnsi="Arial" w:cs="Times New Roman"/>
        <w:color w:val="7F7F7F"/>
        <w:sz w:val="22"/>
      </w:rPr>
      <w:tblPr/>
      <w:tcPr>
        <w:shd w:val="clear" w:color="F2F2F2" w:fill="F2F2F2"/>
      </w:tcPr>
    </w:tblStylePr>
    <w:tblStylePr w:type="band2Horz">
      <w:rPr>
        <w:rFonts w:ascii="Arial" w:hAnsi="Arial" w:cs="Times New Roman"/>
        <w:color w:val="7F7F7F"/>
        <w:sz w:val="22"/>
      </w:rPr>
    </w:tblStylePr>
  </w:style>
  <w:style w:type="table" w:customStyle="1" w:styleId="GridTable7Colorful-Accent11">
    <w:name w:val="Grid Table 7 Colorful - Accent 11"/>
    <w:basedOn w:val="a2"/>
    <w:uiPriority w:val="99"/>
    <w:rsid w:val="00FB1AAB"/>
    <w:pPr>
      <w:spacing w:after="0" w:line="240" w:lineRule="auto"/>
    </w:pPr>
    <w:rPr>
      <w:lang w:eastAsia="en-US"/>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cs="Times New Roman"/>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cs="Times New Roman"/>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cs="Times New Roman"/>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rPr>
        <w:rFonts w:cs="Times New Roman"/>
      </w:rPr>
      <w:tblPr/>
      <w:tcPr>
        <w:shd w:val="clear" w:color="DAE5F1" w:fill="DAE5F1"/>
      </w:tcPr>
    </w:tblStylePr>
    <w:tblStylePr w:type="band1Horz">
      <w:rPr>
        <w:rFonts w:ascii="Arial" w:hAnsi="Arial" w:cs="Times New Roman"/>
        <w:color w:val="A6BFDD"/>
        <w:sz w:val="22"/>
      </w:rPr>
      <w:tblPr/>
      <w:tcPr>
        <w:shd w:val="clear" w:color="DAE5F1" w:fill="DAE5F1"/>
      </w:tcPr>
    </w:tblStylePr>
    <w:tblStylePr w:type="band2Horz">
      <w:rPr>
        <w:rFonts w:ascii="Arial" w:hAnsi="Arial" w:cs="Times New Roman"/>
        <w:color w:val="A6BFDD"/>
        <w:sz w:val="22"/>
      </w:rPr>
    </w:tblStylePr>
  </w:style>
  <w:style w:type="table" w:customStyle="1" w:styleId="GridTable7Colorful-Accent21">
    <w:name w:val="Grid Table 7 Colorful - Accent 21"/>
    <w:basedOn w:val="a2"/>
    <w:uiPriority w:val="99"/>
    <w:rsid w:val="00FB1AAB"/>
    <w:pPr>
      <w:spacing w:after="0" w:line="240" w:lineRule="auto"/>
    </w:pPr>
    <w:rPr>
      <w:lang w:eastAsia="en-US"/>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cs="Times New Roman"/>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cs="Times New Roman"/>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cs="Times New Roman"/>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rPr>
        <w:rFonts w:cs="Times New Roman"/>
      </w:rPr>
      <w:tblPr/>
      <w:tcPr>
        <w:shd w:val="clear" w:color="F2DCDC" w:fill="F2DCDC"/>
      </w:tcPr>
    </w:tblStylePr>
    <w:tblStylePr w:type="band1Horz">
      <w:rPr>
        <w:rFonts w:ascii="Arial" w:hAnsi="Arial" w:cs="Times New Roman"/>
        <w:color w:val="D99695"/>
        <w:sz w:val="22"/>
      </w:rPr>
      <w:tblPr/>
      <w:tcPr>
        <w:shd w:val="clear" w:color="F2DCDC" w:fill="F2DCDC"/>
      </w:tcPr>
    </w:tblStylePr>
    <w:tblStylePr w:type="band2Horz">
      <w:rPr>
        <w:rFonts w:ascii="Arial" w:hAnsi="Arial" w:cs="Times New Roman"/>
        <w:color w:val="D99695"/>
        <w:sz w:val="22"/>
      </w:rPr>
    </w:tblStylePr>
  </w:style>
  <w:style w:type="table" w:customStyle="1" w:styleId="GridTable7Colorful-Accent31">
    <w:name w:val="Grid Table 7 Colorful - Accent 31"/>
    <w:basedOn w:val="a2"/>
    <w:uiPriority w:val="99"/>
    <w:rsid w:val="00FB1AAB"/>
    <w:pPr>
      <w:spacing w:after="0" w:line="240" w:lineRule="auto"/>
    </w:pPr>
    <w:rPr>
      <w:lang w:eastAsia="en-US"/>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cs="Times New Roman"/>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cs="Times New Roman"/>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cs="Times New Roman"/>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rPr>
        <w:rFonts w:cs="Times New Roman"/>
      </w:rPr>
      <w:tblPr/>
      <w:tcPr>
        <w:shd w:val="clear" w:color="EAF1DC" w:fill="EAF1DC"/>
      </w:tcPr>
    </w:tblStylePr>
    <w:tblStylePr w:type="band1Horz">
      <w:rPr>
        <w:rFonts w:ascii="Arial" w:hAnsi="Arial" w:cs="Times New Roman"/>
        <w:color w:val="9ABB59"/>
        <w:sz w:val="22"/>
      </w:rPr>
      <w:tblPr/>
      <w:tcPr>
        <w:shd w:val="clear" w:color="EAF1DC" w:fill="EAF1DC"/>
      </w:tcPr>
    </w:tblStylePr>
    <w:tblStylePr w:type="band2Horz">
      <w:rPr>
        <w:rFonts w:ascii="Arial" w:hAnsi="Arial" w:cs="Times New Roman"/>
        <w:color w:val="9ABB59"/>
        <w:sz w:val="22"/>
      </w:rPr>
    </w:tblStylePr>
  </w:style>
  <w:style w:type="table" w:customStyle="1" w:styleId="GridTable7Colorful-Accent41">
    <w:name w:val="Grid Table 7 Colorful - Accent 41"/>
    <w:basedOn w:val="a2"/>
    <w:uiPriority w:val="99"/>
    <w:rsid w:val="00FB1AAB"/>
    <w:pPr>
      <w:spacing w:after="0" w:line="240" w:lineRule="auto"/>
    </w:pPr>
    <w:rPr>
      <w:lang w:eastAsia="en-US"/>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cs="Times New Roman"/>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cs="Times New Roman"/>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cs="Times New Roman"/>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rPr>
        <w:rFonts w:cs="Times New Roman"/>
      </w:rPr>
      <w:tblPr/>
      <w:tcPr>
        <w:shd w:val="clear" w:color="E5DFEC" w:fill="E5DFEC"/>
      </w:tcPr>
    </w:tblStylePr>
    <w:tblStylePr w:type="band1Horz">
      <w:rPr>
        <w:rFonts w:ascii="Arial" w:hAnsi="Arial" w:cs="Times New Roman"/>
        <w:color w:val="B2A1C6"/>
        <w:sz w:val="22"/>
      </w:rPr>
      <w:tblPr/>
      <w:tcPr>
        <w:shd w:val="clear" w:color="E5DFEC" w:fill="E5DFEC"/>
      </w:tcPr>
    </w:tblStylePr>
    <w:tblStylePr w:type="band2Horz">
      <w:rPr>
        <w:rFonts w:ascii="Arial" w:hAnsi="Arial" w:cs="Times New Roman"/>
        <w:color w:val="B2A1C6"/>
        <w:sz w:val="22"/>
      </w:rPr>
    </w:tblStylePr>
  </w:style>
  <w:style w:type="table" w:customStyle="1" w:styleId="GridTable7Colorful-Accent51">
    <w:name w:val="Grid Table 7 Colorful - Accent 51"/>
    <w:basedOn w:val="a2"/>
    <w:uiPriority w:val="99"/>
    <w:rsid w:val="00FB1AAB"/>
    <w:pPr>
      <w:spacing w:after="0" w:line="240" w:lineRule="auto"/>
    </w:pPr>
    <w:rPr>
      <w:lang w:eastAsia="en-US"/>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cs="Times New Roman"/>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cs="Times New Roman"/>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cs="Times New Roman"/>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rPr>
        <w:rFonts w:cs="Times New Roman"/>
      </w:rPr>
      <w:tblPr/>
      <w:tcPr>
        <w:shd w:val="clear" w:color="DAEEF3" w:fill="DAEEF3"/>
      </w:tcPr>
    </w:tblStylePr>
    <w:tblStylePr w:type="band1Horz">
      <w:rPr>
        <w:rFonts w:ascii="Arial" w:hAnsi="Arial" w:cs="Times New Roman"/>
        <w:color w:val="266779"/>
        <w:sz w:val="22"/>
      </w:rPr>
      <w:tblPr/>
      <w:tcPr>
        <w:shd w:val="clear" w:color="DAEEF3" w:fill="DAEEF3"/>
      </w:tcPr>
    </w:tblStylePr>
    <w:tblStylePr w:type="band2Horz">
      <w:rPr>
        <w:rFonts w:ascii="Arial" w:hAnsi="Arial" w:cs="Times New Roman"/>
        <w:color w:val="266779"/>
        <w:sz w:val="22"/>
      </w:rPr>
    </w:tblStylePr>
  </w:style>
  <w:style w:type="table" w:customStyle="1" w:styleId="GridTable7Colorful-Accent61">
    <w:name w:val="Grid Table 7 Colorful - Accent 61"/>
    <w:basedOn w:val="a2"/>
    <w:uiPriority w:val="99"/>
    <w:rsid w:val="00FB1AAB"/>
    <w:pPr>
      <w:spacing w:after="0" w:line="240" w:lineRule="auto"/>
    </w:pPr>
    <w:rPr>
      <w:lang w:eastAsia="en-US"/>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cs="Times New Roman"/>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cs="Times New Roman"/>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cs="Times New Roman"/>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rPr>
        <w:rFonts w:cs="Times New Roman"/>
      </w:rPr>
      <w:tblPr/>
      <w:tcPr>
        <w:shd w:val="clear" w:color="FDE9D8" w:fill="FDE9D8"/>
      </w:tcPr>
    </w:tblStylePr>
    <w:tblStylePr w:type="band1Horz">
      <w:rPr>
        <w:rFonts w:ascii="Arial" w:hAnsi="Arial" w:cs="Times New Roman"/>
        <w:color w:val="B15407"/>
        <w:sz w:val="22"/>
      </w:rPr>
      <w:tblPr/>
      <w:tcPr>
        <w:shd w:val="clear" w:color="FDE9D8" w:fill="FDE9D8"/>
      </w:tcPr>
    </w:tblStylePr>
    <w:tblStylePr w:type="band2Horz">
      <w:rPr>
        <w:rFonts w:ascii="Arial" w:hAnsi="Arial" w:cs="Times New Roman"/>
        <w:color w:val="B15407"/>
        <w:sz w:val="22"/>
      </w:rPr>
    </w:tblStylePr>
  </w:style>
  <w:style w:type="table" w:customStyle="1" w:styleId="-1110">
    <w:name w:val="Список-таблица 1 светлая11"/>
    <w:basedOn w:val="a2"/>
    <w:uiPriority w:val="99"/>
    <w:rsid w:val="00FB1AAB"/>
    <w:pPr>
      <w:spacing w:after="0" w:line="240" w:lineRule="auto"/>
    </w:pPr>
    <w:rPr>
      <w:lang w:eastAsia="en-US"/>
    </w:rPr>
    <w:tblPr>
      <w:tblStyleRowBandSize w:val="1"/>
      <w:tblStyleColBandSize w:val="1"/>
    </w:tblPr>
    <w:tblStylePr w:type="firstRow">
      <w:rPr>
        <w:rFonts w:cs="Times New Roman"/>
        <w:b/>
        <w:color w:val="404040"/>
      </w:rPr>
      <w:tblPr/>
      <w:tcPr>
        <w:tcBorders>
          <w:top w:val="none" w:sz="4" w:space="0" w:color="000000"/>
          <w:left w:val="none" w:sz="4" w:space="0" w:color="000000"/>
          <w:bottom w:val="single" w:sz="4" w:space="0" w:color="000000"/>
          <w:right w:val="none" w:sz="4" w:space="0" w:color="000000"/>
        </w:tcBorders>
      </w:tcPr>
    </w:tblStylePr>
    <w:tblStylePr w:type="lastRow">
      <w:rPr>
        <w:rFonts w:cs="Times New Roman"/>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rFonts w:cs="Times New Roman"/>
        <w:b/>
        <w:color w:val="404040"/>
      </w:rPr>
    </w:tblStylePr>
    <w:tblStylePr w:type="lastCol">
      <w:rPr>
        <w:rFonts w:cs="Times New Roman"/>
        <w:b/>
        <w:color w:val="404040"/>
      </w:rPr>
    </w:tblStylePr>
    <w:tblStylePr w:type="band1Vert">
      <w:rPr>
        <w:rFonts w:cs="Times New Roman"/>
      </w:rPr>
      <w:tblPr/>
      <w:tcPr>
        <w:shd w:val="clear" w:color="BFBFBF" w:fill="BFBFBF"/>
      </w:tcPr>
    </w:tblStylePr>
    <w:tblStylePr w:type="band1Horz">
      <w:rPr>
        <w:rFonts w:cs="Times New Roman"/>
      </w:rPr>
      <w:tblPr/>
      <w:tcPr>
        <w:shd w:val="clear" w:color="BFBFBF" w:fill="BFBFBF"/>
      </w:tcPr>
    </w:tblStylePr>
  </w:style>
  <w:style w:type="table" w:customStyle="1" w:styleId="ListTable1Light-Accent11">
    <w:name w:val="List Table 1 Light - Accent 11"/>
    <w:basedOn w:val="a2"/>
    <w:uiPriority w:val="99"/>
    <w:rsid w:val="00FB1AAB"/>
    <w:pPr>
      <w:spacing w:after="0" w:line="240" w:lineRule="auto"/>
    </w:pPr>
    <w:rPr>
      <w:lang w:eastAsia="en-US"/>
    </w:rPr>
    <w:tblPr>
      <w:tblStyleRowBandSize w:val="1"/>
      <w:tblStyleColBandSize w:val="1"/>
    </w:tblPr>
    <w:tblStylePr w:type="firstRow">
      <w:rPr>
        <w:rFonts w:cs="Times New Roman"/>
        <w:b/>
        <w:color w:val="404040"/>
      </w:rPr>
      <w:tblPr/>
      <w:tcPr>
        <w:tcBorders>
          <w:top w:val="none" w:sz="4" w:space="0" w:color="000000"/>
          <w:left w:val="none" w:sz="4" w:space="0" w:color="000000"/>
          <w:bottom w:val="single" w:sz="4" w:space="0" w:color="4F81BD"/>
          <w:right w:val="none" w:sz="4" w:space="0" w:color="000000"/>
        </w:tcBorders>
      </w:tcPr>
    </w:tblStylePr>
    <w:tblStylePr w:type="lastRow">
      <w:rPr>
        <w:rFonts w:cs="Times New Roman"/>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rFonts w:cs="Times New Roman"/>
        <w:b/>
        <w:color w:val="404040"/>
      </w:rPr>
    </w:tblStylePr>
    <w:tblStylePr w:type="lastCol">
      <w:rPr>
        <w:rFonts w:cs="Times New Roman"/>
        <w:b/>
        <w:color w:val="404040"/>
      </w:rPr>
    </w:tblStylePr>
    <w:tblStylePr w:type="band1Vert">
      <w:rPr>
        <w:rFonts w:cs="Times New Roman"/>
      </w:rPr>
      <w:tblPr/>
      <w:tcPr>
        <w:shd w:val="clear" w:color="D2DFEE" w:fill="D2DFEE"/>
      </w:tcPr>
    </w:tblStylePr>
    <w:tblStylePr w:type="band1Horz">
      <w:rPr>
        <w:rFonts w:cs="Times New Roman"/>
      </w:rPr>
      <w:tblPr/>
      <w:tcPr>
        <w:shd w:val="clear" w:color="D2DFEE" w:fill="D2DFEE"/>
      </w:tcPr>
    </w:tblStylePr>
  </w:style>
  <w:style w:type="table" w:customStyle="1" w:styleId="ListTable1Light-Accent21">
    <w:name w:val="List Table 1 Light - Accent 21"/>
    <w:basedOn w:val="a2"/>
    <w:uiPriority w:val="99"/>
    <w:rsid w:val="00FB1AAB"/>
    <w:pPr>
      <w:spacing w:after="0" w:line="240" w:lineRule="auto"/>
    </w:pPr>
    <w:rPr>
      <w:lang w:eastAsia="en-US"/>
    </w:rPr>
    <w:tblPr>
      <w:tblStyleRowBandSize w:val="1"/>
      <w:tblStyleColBandSize w:val="1"/>
    </w:tblPr>
    <w:tblStylePr w:type="firstRow">
      <w:rPr>
        <w:rFonts w:cs="Times New Roman"/>
        <w:b/>
        <w:color w:val="404040"/>
      </w:rPr>
      <w:tblPr/>
      <w:tcPr>
        <w:tcBorders>
          <w:top w:val="none" w:sz="4" w:space="0" w:color="000000"/>
          <w:left w:val="none" w:sz="4" w:space="0" w:color="000000"/>
          <w:bottom w:val="single" w:sz="4" w:space="0" w:color="C0504D"/>
          <w:right w:val="none" w:sz="4" w:space="0" w:color="000000"/>
        </w:tcBorders>
      </w:tcPr>
    </w:tblStylePr>
    <w:tblStylePr w:type="lastRow">
      <w:rPr>
        <w:rFonts w:cs="Times New Roman"/>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rFonts w:cs="Times New Roman"/>
        <w:b/>
        <w:color w:val="404040"/>
      </w:rPr>
    </w:tblStylePr>
    <w:tblStylePr w:type="lastCol">
      <w:rPr>
        <w:rFonts w:cs="Times New Roman"/>
        <w:b/>
        <w:color w:val="404040"/>
      </w:rPr>
    </w:tblStylePr>
    <w:tblStylePr w:type="band1Vert">
      <w:rPr>
        <w:rFonts w:cs="Times New Roman"/>
      </w:rPr>
      <w:tblPr/>
      <w:tcPr>
        <w:shd w:val="clear" w:color="EFD2D2" w:fill="EFD2D2"/>
      </w:tcPr>
    </w:tblStylePr>
    <w:tblStylePr w:type="band1Horz">
      <w:rPr>
        <w:rFonts w:cs="Times New Roman"/>
      </w:rPr>
      <w:tblPr/>
      <w:tcPr>
        <w:shd w:val="clear" w:color="EFD2D2" w:fill="EFD2D2"/>
      </w:tcPr>
    </w:tblStylePr>
  </w:style>
  <w:style w:type="table" w:customStyle="1" w:styleId="ListTable1Light-Accent31">
    <w:name w:val="List Table 1 Light - Accent 31"/>
    <w:basedOn w:val="a2"/>
    <w:uiPriority w:val="99"/>
    <w:rsid w:val="00FB1AAB"/>
    <w:pPr>
      <w:spacing w:after="0" w:line="240" w:lineRule="auto"/>
    </w:pPr>
    <w:rPr>
      <w:lang w:eastAsia="en-US"/>
    </w:rPr>
    <w:tblPr>
      <w:tblStyleRowBandSize w:val="1"/>
      <w:tblStyleColBandSize w:val="1"/>
    </w:tblPr>
    <w:tblStylePr w:type="firstRow">
      <w:rPr>
        <w:rFonts w:cs="Times New Roman"/>
        <w:b/>
        <w:color w:val="404040"/>
      </w:rPr>
      <w:tblPr/>
      <w:tcPr>
        <w:tcBorders>
          <w:top w:val="none" w:sz="4" w:space="0" w:color="000000"/>
          <w:left w:val="none" w:sz="4" w:space="0" w:color="000000"/>
          <w:bottom w:val="single" w:sz="4" w:space="0" w:color="9BBB59"/>
          <w:right w:val="none" w:sz="4" w:space="0" w:color="000000"/>
        </w:tcBorders>
      </w:tcPr>
    </w:tblStylePr>
    <w:tblStylePr w:type="lastRow">
      <w:rPr>
        <w:rFonts w:cs="Times New Roman"/>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rFonts w:cs="Times New Roman"/>
        <w:b/>
        <w:color w:val="404040"/>
      </w:rPr>
    </w:tblStylePr>
    <w:tblStylePr w:type="lastCol">
      <w:rPr>
        <w:rFonts w:cs="Times New Roman"/>
        <w:b/>
        <w:color w:val="404040"/>
      </w:rPr>
    </w:tblStylePr>
    <w:tblStylePr w:type="band1Vert">
      <w:rPr>
        <w:rFonts w:cs="Times New Roman"/>
      </w:rPr>
      <w:tblPr/>
      <w:tcPr>
        <w:shd w:val="clear" w:color="E5EED5" w:fill="E5EED5"/>
      </w:tcPr>
    </w:tblStylePr>
    <w:tblStylePr w:type="band1Horz">
      <w:rPr>
        <w:rFonts w:cs="Times New Roman"/>
      </w:rPr>
      <w:tblPr/>
      <w:tcPr>
        <w:shd w:val="clear" w:color="E5EED5" w:fill="E5EED5"/>
      </w:tcPr>
    </w:tblStylePr>
  </w:style>
  <w:style w:type="table" w:customStyle="1" w:styleId="ListTable1Light-Accent41">
    <w:name w:val="List Table 1 Light - Accent 41"/>
    <w:basedOn w:val="a2"/>
    <w:uiPriority w:val="99"/>
    <w:rsid w:val="00FB1AAB"/>
    <w:pPr>
      <w:spacing w:after="0" w:line="240" w:lineRule="auto"/>
    </w:pPr>
    <w:rPr>
      <w:lang w:eastAsia="en-US"/>
    </w:rPr>
    <w:tblPr>
      <w:tblStyleRowBandSize w:val="1"/>
      <w:tblStyleColBandSize w:val="1"/>
    </w:tblPr>
    <w:tblStylePr w:type="firstRow">
      <w:rPr>
        <w:rFonts w:cs="Times New Roman"/>
        <w:b/>
        <w:color w:val="404040"/>
      </w:rPr>
      <w:tblPr/>
      <w:tcPr>
        <w:tcBorders>
          <w:top w:val="none" w:sz="4" w:space="0" w:color="000000"/>
          <w:left w:val="none" w:sz="4" w:space="0" w:color="000000"/>
          <w:bottom w:val="single" w:sz="4" w:space="0" w:color="8064A2"/>
          <w:right w:val="none" w:sz="4" w:space="0" w:color="000000"/>
        </w:tcBorders>
      </w:tcPr>
    </w:tblStylePr>
    <w:tblStylePr w:type="lastRow">
      <w:rPr>
        <w:rFonts w:cs="Times New Roman"/>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rFonts w:cs="Times New Roman"/>
        <w:b/>
        <w:color w:val="404040"/>
      </w:rPr>
    </w:tblStylePr>
    <w:tblStylePr w:type="lastCol">
      <w:rPr>
        <w:rFonts w:cs="Times New Roman"/>
        <w:b/>
        <w:color w:val="404040"/>
      </w:rPr>
    </w:tblStylePr>
    <w:tblStylePr w:type="band1Vert">
      <w:rPr>
        <w:rFonts w:cs="Times New Roman"/>
      </w:rPr>
      <w:tblPr/>
      <w:tcPr>
        <w:shd w:val="clear" w:color="DFD8E7" w:fill="DFD8E7"/>
      </w:tcPr>
    </w:tblStylePr>
    <w:tblStylePr w:type="band1Horz">
      <w:rPr>
        <w:rFonts w:cs="Times New Roman"/>
      </w:rPr>
      <w:tblPr/>
      <w:tcPr>
        <w:shd w:val="clear" w:color="DFD8E7" w:fill="DFD8E7"/>
      </w:tcPr>
    </w:tblStylePr>
  </w:style>
  <w:style w:type="table" w:customStyle="1" w:styleId="ListTable1Light-Accent51">
    <w:name w:val="List Table 1 Light - Accent 51"/>
    <w:basedOn w:val="a2"/>
    <w:uiPriority w:val="99"/>
    <w:rsid w:val="00FB1AAB"/>
    <w:pPr>
      <w:spacing w:after="0" w:line="240" w:lineRule="auto"/>
    </w:pPr>
    <w:rPr>
      <w:lang w:eastAsia="en-US"/>
    </w:rPr>
    <w:tblPr>
      <w:tblStyleRowBandSize w:val="1"/>
      <w:tblStyleColBandSize w:val="1"/>
    </w:tblPr>
    <w:tblStylePr w:type="firstRow">
      <w:rPr>
        <w:rFonts w:cs="Times New Roman"/>
        <w:b/>
        <w:color w:val="404040"/>
      </w:rPr>
      <w:tblPr/>
      <w:tcPr>
        <w:tcBorders>
          <w:top w:val="none" w:sz="4" w:space="0" w:color="000000"/>
          <w:left w:val="none" w:sz="4" w:space="0" w:color="000000"/>
          <w:bottom w:val="single" w:sz="4" w:space="0" w:color="4BACC6"/>
          <w:right w:val="none" w:sz="4" w:space="0" w:color="000000"/>
        </w:tcBorders>
      </w:tcPr>
    </w:tblStylePr>
    <w:tblStylePr w:type="lastRow">
      <w:rPr>
        <w:rFonts w:cs="Times New Roman"/>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rFonts w:cs="Times New Roman"/>
        <w:b/>
        <w:color w:val="404040"/>
      </w:rPr>
    </w:tblStylePr>
    <w:tblStylePr w:type="lastCol">
      <w:rPr>
        <w:rFonts w:cs="Times New Roman"/>
        <w:b/>
        <w:color w:val="404040"/>
      </w:rPr>
    </w:tblStylePr>
    <w:tblStylePr w:type="band1Vert">
      <w:rPr>
        <w:rFonts w:cs="Times New Roman"/>
      </w:rPr>
      <w:tblPr/>
      <w:tcPr>
        <w:shd w:val="clear" w:color="D1EAF0" w:fill="D1EAF0"/>
      </w:tcPr>
    </w:tblStylePr>
    <w:tblStylePr w:type="band1Horz">
      <w:rPr>
        <w:rFonts w:cs="Times New Roman"/>
      </w:rPr>
      <w:tblPr/>
      <w:tcPr>
        <w:shd w:val="clear" w:color="D1EAF0" w:fill="D1EAF0"/>
      </w:tcPr>
    </w:tblStylePr>
  </w:style>
  <w:style w:type="table" w:customStyle="1" w:styleId="ListTable1Light-Accent61">
    <w:name w:val="List Table 1 Light - Accent 61"/>
    <w:basedOn w:val="a2"/>
    <w:uiPriority w:val="99"/>
    <w:rsid w:val="00FB1AAB"/>
    <w:pPr>
      <w:spacing w:after="0" w:line="240" w:lineRule="auto"/>
    </w:pPr>
    <w:rPr>
      <w:lang w:eastAsia="en-US"/>
    </w:rPr>
    <w:tblPr>
      <w:tblStyleRowBandSize w:val="1"/>
      <w:tblStyleColBandSize w:val="1"/>
    </w:tblPr>
    <w:tblStylePr w:type="firstRow">
      <w:rPr>
        <w:rFonts w:cs="Times New Roman"/>
        <w:b/>
        <w:color w:val="404040"/>
      </w:rPr>
      <w:tblPr/>
      <w:tcPr>
        <w:tcBorders>
          <w:top w:val="none" w:sz="4" w:space="0" w:color="000000"/>
          <w:left w:val="none" w:sz="4" w:space="0" w:color="000000"/>
          <w:bottom w:val="single" w:sz="4" w:space="0" w:color="F79646"/>
          <w:right w:val="none" w:sz="4" w:space="0" w:color="000000"/>
        </w:tcBorders>
      </w:tcPr>
    </w:tblStylePr>
    <w:tblStylePr w:type="lastRow">
      <w:rPr>
        <w:rFonts w:cs="Times New Roman"/>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rFonts w:cs="Times New Roman"/>
        <w:b/>
        <w:color w:val="404040"/>
      </w:rPr>
    </w:tblStylePr>
    <w:tblStylePr w:type="lastCol">
      <w:rPr>
        <w:rFonts w:cs="Times New Roman"/>
        <w:b/>
        <w:color w:val="404040"/>
      </w:rPr>
    </w:tblStylePr>
    <w:tblStylePr w:type="band1Vert">
      <w:rPr>
        <w:rFonts w:cs="Times New Roman"/>
      </w:rPr>
      <w:tblPr/>
      <w:tcPr>
        <w:shd w:val="clear" w:color="FDE4D0" w:fill="FDE4D0"/>
      </w:tcPr>
    </w:tblStylePr>
    <w:tblStylePr w:type="band1Horz">
      <w:rPr>
        <w:rFonts w:cs="Times New Roman"/>
      </w:rPr>
      <w:tblPr/>
      <w:tcPr>
        <w:shd w:val="clear" w:color="FDE4D0" w:fill="FDE4D0"/>
      </w:tcPr>
    </w:tblStylePr>
  </w:style>
  <w:style w:type="table" w:customStyle="1" w:styleId="-2110">
    <w:name w:val="Список-таблица 211"/>
    <w:basedOn w:val="a2"/>
    <w:uiPriority w:val="99"/>
    <w:rsid w:val="00FB1AAB"/>
    <w:pPr>
      <w:spacing w:after="0" w:line="240" w:lineRule="auto"/>
    </w:pPr>
    <w:rPr>
      <w:lang w:eastAsia="en-US"/>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cs="Times New Roman"/>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cs="Times New Roman"/>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cs="Times New Roman"/>
        <w:b/>
        <w:color w:val="404040"/>
        <w:sz w:val="22"/>
      </w:rPr>
    </w:tblStylePr>
    <w:tblStylePr w:type="lastCol">
      <w:rPr>
        <w:rFonts w:ascii="Arial" w:hAnsi="Arial" w:cs="Times New Roman"/>
        <w:b/>
        <w:color w:val="404040"/>
        <w:sz w:val="22"/>
      </w:rPr>
    </w:tblStylePr>
    <w:tblStylePr w:type="band1Vert">
      <w:rPr>
        <w:rFonts w:ascii="Arial" w:hAnsi="Arial" w:cs="Times New Roman"/>
        <w:color w:val="404040"/>
        <w:sz w:val="22"/>
      </w:rPr>
      <w:tblPr/>
      <w:tcPr>
        <w:shd w:val="clear" w:color="BFBFBF" w:fill="BFBFBF"/>
      </w:tcPr>
    </w:tblStylePr>
    <w:tblStylePr w:type="band1Horz">
      <w:rPr>
        <w:rFonts w:ascii="Arial" w:hAnsi="Arial" w:cs="Times New Roman"/>
        <w:color w:val="404040"/>
        <w:sz w:val="22"/>
      </w:rPr>
      <w:tblPr/>
      <w:tcPr>
        <w:shd w:val="clear" w:color="BFBFBF" w:fill="BFBFBF"/>
      </w:tcPr>
    </w:tblStylePr>
  </w:style>
  <w:style w:type="table" w:customStyle="1" w:styleId="ListTable2-Accent11">
    <w:name w:val="List Table 2 - Accent 11"/>
    <w:basedOn w:val="a2"/>
    <w:uiPriority w:val="99"/>
    <w:rsid w:val="00FB1AAB"/>
    <w:pPr>
      <w:spacing w:after="0" w:line="240" w:lineRule="auto"/>
    </w:pPr>
    <w:rPr>
      <w:lang w:eastAsia="en-US"/>
    </w:r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cs="Times New Roman"/>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cs="Times New Roman"/>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cs="Times New Roman"/>
        <w:b/>
        <w:color w:val="404040"/>
        <w:sz w:val="22"/>
      </w:rPr>
    </w:tblStylePr>
    <w:tblStylePr w:type="lastCol">
      <w:rPr>
        <w:rFonts w:ascii="Arial" w:hAnsi="Arial" w:cs="Times New Roman"/>
        <w:b/>
        <w:color w:val="404040"/>
        <w:sz w:val="22"/>
      </w:rPr>
    </w:tblStylePr>
    <w:tblStylePr w:type="band1Vert">
      <w:rPr>
        <w:rFonts w:ascii="Arial" w:hAnsi="Arial" w:cs="Times New Roman"/>
        <w:color w:val="404040"/>
        <w:sz w:val="22"/>
      </w:rPr>
      <w:tblPr/>
      <w:tcPr>
        <w:shd w:val="clear" w:color="D2DFEE" w:fill="D2DFEE"/>
      </w:tcPr>
    </w:tblStylePr>
    <w:tblStylePr w:type="band1Horz">
      <w:rPr>
        <w:rFonts w:ascii="Arial" w:hAnsi="Arial" w:cs="Times New Roman"/>
        <w:color w:val="404040"/>
        <w:sz w:val="22"/>
      </w:rPr>
      <w:tblPr/>
      <w:tcPr>
        <w:shd w:val="clear" w:color="D2DFEE" w:fill="D2DFEE"/>
      </w:tcPr>
    </w:tblStylePr>
  </w:style>
  <w:style w:type="table" w:customStyle="1" w:styleId="ListTable2-Accent21">
    <w:name w:val="List Table 2 - Accent 21"/>
    <w:basedOn w:val="a2"/>
    <w:uiPriority w:val="99"/>
    <w:rsid w:val="00FB1AAB"/>
    <w:pPr>
      <w:spacing w:after="0" w:line="240" w:lineRule="auto"/>
    </w:pPr>
    <w:rPr>
      <w:lang w:eastAsia="en-US"/>
    </w:r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cs="Times New Roman"/>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cs="Times New Roman"/>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cs="Times New Roman"/>
        <w:b/>
        <w:color w:val="404040"/>
        <w:sz w:val="22"/>
      </w:rPr>
    </w:tblStylePr>
    <w:tblStylePr w:type="lastCol">
      <w:rPr>
        <w:rFonts w:ascii="Arial" w:hAnsi="Arial" w:cs="Times New Roman"/>
        <w:b/>
        <w:color w:val="404040"/>
        <w:sz w:val="22"/>
      </w:rPr>
    </w:tblStylePr>
    <w:tblStylePr w:type="band1Vert">
      <w:rPr>
        <w:rFonts w:ascii="Arial" w:hAnsi="Arial" w:cs="Times New Roman"/>
        <w:color w:val="404040"/>
        <w:sz w:val="22"/>
      </w:rPr>
      <w:tblPr/>
      <w:tcPr>
        <w:shd w:val="clear" w:color="EFD2D2" w:fill="EFD2D2"/>
      </w:tcPr>
    </w:tblStylePr>
    <w:tblStylePr w:type="band1Horz">
      <w:rPr>
        <w:rFonts w:ascii="Arial" w:hAnsi="Arial" w:cs="Times New Roman"/>
        <w:color w:val="404040"/>
        <w:sz w:val="22"/>
      </w:rPr>
      <w:tblPr/>
      <w:tcPr>
        <w:shd w:val="clear" w:color="EFD2D2" w:fill="EFD2D2"/>
      </w:tcPr>
    </w:tblStylePr>
  </w:style>
  <w:style w:type="table" w:customStyle="1" w:styleId="ListTable2-Accent31">
    <w:name w:val="List Table 2 - Accent 31"/>
    <w:basedOn w:val="a2"/>
    <w:uiPriority w:val="99"/>
    <w:rsid w:val="00FB1AAB"/>
    <w:pPr>
      <w:spacing w:after="0" w:line="240" w:lineRule="auto"/>
    </w:pPr>
    <w:rPr>
      <w:lang w:eastAsia="en-US"/>
    </w:r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cs="Times New Roman"/>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cs="Times New Roman"/>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cs="Times New Roman"/>
        <w:b/>
        <w:color w:val="404040"/>
        <w:sz w:val="22"/>
      </w:rPr>
    </w:tblStylePr>
    <w:tblStylePr w:type="lastCol">
      <w:rPr>
        <w:rFonts w:ascii="Arial" w:hAnsi="Arial" w:cs="Times New Roman"/>
        <w:b/>
        <w:color w:val="404040"/>
        <w:sz w:val="22"/>
      </w:rPr>
    </w:tblStylePr>
    <w:tblStylePr w:type="band1Vert">
      <w:rPr>
        <w:rFonts w:ascii="Arial" w:hAnsi="Arial" w:cs="Times New Roman"/>
        <w:color w:val="404040"/>
        <w:sz w:val="22"/>
      </w:rPr>
      <w:tblPr/>
      <w:tcPr>
        <w:shd w:val="clear" w:color="E5EED5" w:fill="E5EED5"/>
      </w:tcPr>
    </w:tblStylePr>
    <w:tblStylePr w:type="band1Horz">
      <w:rPr>
        <w:rFonts w:ascii="Arial" w:hAnsi="Arial" w:cs="Times New Roman"/>
        <w:color w:val="404040"/>
        <w:sz w:val="22"/>
      </w:rPr>
      <w:tblPr/>
      <w:tcPr>
        <w:shd w:val="clear" w:color="E5EED5" w:fill="E5EED5"/>
      </w:tcPr>
    </w:tblStylePr>
  </w:style>
  <w:style w:type="table" w:customStyle="1" w:styleId="ListTable2-Accent41">
    <w:name w:val="List Table 2 - Accent 41"/>
    <w:basedOn w:val="a2"/>
    <w:uiPriority w:val="99"/>
    <w:rsid w:val="00FB1AAB"/>
    <w:pPr>
      <w:spacing w:after="0" w:line="240" w:lineRule="auto"/>
    </w:pPr>
    <w:rPr>
      <w:lang w:eastAsia="en-US"/>
    </w:r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cs="Times New Roman"/>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cs="Times New Roman"/>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cs="Times New Roman"/>
        <w:b/>
        <w:color w:val="404040"/>
        <w:sz w:val="22"/>
      </w:rPr>
    </w:tblStylePr>
    <w:tblStylePr w:type="lastCol">
      <w:rPr>
        <w:rFonts w:ascii="Arial" w:hAnsi="Arial" w:cs="Times New Roman"/>
        <w:b/>
        <w:color w:val="404040"/>
        <w:sz w:val="22"/>
      </w:rPr>
    </w:tblStylePr>
    <w:tblStylePr w:type="band1Vert">
      <w:rPr>
        <w:rFonts w:ascii="Arial" w:hAnsi="Arial" w:cs="Times New Roman"/>
        <w:color w:val="404040"/>
        <w:sz w:val="22"/>
      </w:rPr>
      <w:tblPr/>
      <w:tcPr>
        <w:shd w:val="clear" w:color="DFD8E7" w:fill="DFD8E7"/>
      </w:tcPr>
    </w:tblStylePr>
    <w:tblStylePr w:type="band1Horz">
      <w:rPr>
        <w:rFonts w:ascii="Arial" w:hAnsi="Arial" w:cs="Times New Roman"/>
        <w:color w:val="404040"/>
        <w:sz w:val="22"/>
      </w:rPr>
      <w:tblPr/>
      <w:tcPr>
        <w:shd w:val="clear" w:color="DFD8E7" w:fill="DFD8E7"/>
      </w:tcPr>
    </w:tblStylePr>
  </w:style>
  <w:style w:type="table" w:customStyle="1" w:styleId="ListTable2-Accent51">
    <w:name w:val="List Table 2 - Accent 51"/>
    <w:basedOn w:val="a2"/>
    <w:uiPriority w:val="99"/>
    <w:rsid w:val="00FB1AAB"/>
    <w:pPr>
      <w:spacing w:after="0" w:line="240" w:lineRule="auto"/>
    </w:pPr>
    <w:rPr>
      <w:lang w:eastAsia="en-US"/>
    </w:r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cs="Times New Roman"/>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cs="Times New Roman"/>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cs="Times New Roman"/>
        <w:b/>
        <w:color w:val="404040"/>
        <w:sz w:val="22"/>
      </w:rPr>
    </w:tblStylePr>
    <w:tblStylePr w:type="lastCol">
      <w:rPr>
        <w:rFonts w:ascii="Arial" w:hAnsi="Arial" w:cs="Times New Roman"/>
        <w:b/>
        <w:color w:val="404040"/>
        <w:sz w:val="22"/>
      </w:rPr>
    </w:tblStylePr>
    <w:tblStylePr w:type="band1Vert">
      <w:rPr>
        <w:rFonts w:ascii="Arial" w:hAnsi="Arial" w:cs="Times New Roman"/>
        <w:color w:val="404040"/>
        <w:sz w:val="22"/>
      </w:rPr>
      <w:tblPr/>
      <w:tcPr>
        <w:shd w:val="clear" w:color="D1EAF0" w:fill="D1EAF0"/>
      </w:tcPr>
    </w:tblStylePr>
    <w:tblStylePr w:type="band1Horz">
      <w:rPr>
        <w:rFonts w:ascii="Arial" w:hAnsi="Arial" w:cs="Times New Roman"/>
        <w:color w:val="404040"/>
        <w:sz w:val="22"/>
      </w:rPr>
      <w:tblPr/>
      <w:tcPr>
        <w:shd w:val="clear" w:color="D1EAF0" w:fill="D1EAF0"/>
      </w:tcPr>
    </w:tblStylePr>
  </w:style>
  <w:style w:type="table" w:customStyle="1" w:styleId="ListTable2-Accent61">
    <w:name w:val="List Table 2 - Accent 61"/>
    <w:basedOn w:val="a2"/>
    <w:uiPriority w:val="99"/>
    <w:rsid w:val="00FB1AAB"/>
    <w:pPr>
      <w:spacing w:after="0" w:line="240" w:lineRule="auto"/>
    </w:pPr>
    <w:rPr>
      <w:lang w:eastAsia="en-US"/>
    </w:r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cs="Times New Roman"/>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cs="Times New Roman"/>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cs="Times New Roman"/>
        <w:b/>
        <w:color w:val="404040"/>
        <w:sz w:val="22"/>
      </w:rPr>
    </w:tblStylePr>
    <w:tblStylePr w:type="lastCol">
      <w:rPr>
        <w:rFonts w:ascii="Arial" w:hAnsi="Arial" w:cs="Times New Roman"/>
        <w:b/>
        <w:color w:val="404040"/>
        <w:sz w:val="22"/>
      </w:rPr>
    </w:tblStylePr>
    <w:tblStylePr w:type="band1Vert">
      <w:rPr>
        <w:rFonts w:ascii="Arial" w:hAnsi="Arial" w:cs="Times New Roman"/>
        <w:color w:val="404040"/>
        <w:sz w:val="22"/>
      </w:rPr>
      <w:tblPr/>
      <w:tcPr>
        <w:shd w:val="clear" w:color="FDE4D0" w:fill="FDE4D0"/>
      </w:tcPr>
    </w:tblStylePr>
    <w:tblStylePr w:type="band1Horz">
      <w:rPr>
        <w:rFonts w:ascii="Arial" w:hAnsi="Arial" w:cs="Times New Roman"/>
        <w:color w:val="404040"/>
        <w:sz w:val="22"/>
      </w:rPr>
      <w:tblPr/>
      <w:tcPr>
        <w:shd w:val="clear" w:color="FDE4D0" w:fill="FDE4D0"/>
      </w:tcPr>
    </w:tblStylePr>
  </w:style>
  <w:style w:type="table" w:customStyle="1" w:styleId="-3110">
    <w:name w:val="Список-таблица 311"/>
    <w:basedOn w:val="a2"/>
    <w:uiPriority w:val="99"/>
    <w:rsid w:val="00FB1AAB"/>
    <w:pPr>
      <w:spacing w:after="0" w:line="240" w:lineRule="auto"/>
    </w:pPr>
    <w:rPr>
      <w:lang w:eastAsia="en-US"/>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cs="Times New Roman"/>
        <w:b/>
        <w:color w:val="FFFFFF"/>
        <w:sz w:val="22"/>
      </w:rPr>
      <w:tblPr/>
      <w:tcPr>
        <w:shd w:val="clear" w:color="000000" w:fill="000000"/>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tcBorders>
          <w:left w:val="single" w:sz="4" w:space="0" w:color="000000"/>
          <w:right w:val="single" w:sz="4" w:space="0" w:color="000000"/>
        </w:tcBorders>
      </w:tcPr>
    </w:tblStylePr>
    <w:tblStylePr w:type="band1Horz">
      <w:rPr>
        <w:rFonts w:ascii="Arial" w:hAnsi="Arial" w:cs="Times New Roman"/>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2"/>
    <w:uiPriority w:val="99"/>
    <w:rsid w:val="00FB1AAB"/>
    <w:pPr>
      <w:spacing w:after="0" w:line="240" w:lineRule="auto"/>
    </w:pPr>
    <w:rPr>
      <w:lang w:eastAsia="en-US"/>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cs="Times New Roman"/>
        <w:b/>
        <w:color w:val="FFFFFF"/>
        <w:sz w:val="22"/>
      </w:rPr>
      <w:tblPr/>
      <w:tcPr>
        <w:shd w:val="clear" w:color="4F81BD" w:fill="4F81BD"/>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tcBorders>
          <w:left w:val="single" w:sz="4" w:space="0" w:color="4F81BD"/>
          <w:right w:val="single" w:sz="4" w:space="0" w:color="4F81BD"/>
        </w:tcBorders>
      </w:tcPr>
    </w:tblStylePr>
    <w:tblStylePr w:type="band1Horz">
      <w:rPr>
        <w:rFonts w:ascii="Arial" w:hAnsi="Arial" w:cs="Times New Roman"/>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2"/>
    <w:uiPriority w:val="99"/>
    <w:rsid w:val="00FB1AAB"/>
    <w:pPr>
      <w:spacing w:after="0" w:line="240" w:lineRule="auto"/>
    </w:pPr>
    <w:rPr>
      <w:lang w:eastAsia="en-US"/>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cs="Times New Roman"/>
        <w:b/>
        <w:color w:val="FFFFFF"/>
        <w:sz w:val="22"/>
      </w:rPr>
      <w:tblPr/>
      <w:tcPr>
        <w:shd w:val="clear" w:color="D99695" w:fill="D99695"/>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tcBorders>
          <w:left w:val="single" w:sz="4" w:space="0" w:color="D99695"/>
          <w:right w:val="single" w:sz="4" w:space="0" w:color="D99695"/>
        </w:tcBorders>
      </w:tcPr>
    </w:tblStylePr>
    <w:tblStylePr w:type="band1Horz">
      <w:rPr>
        <w:rFonts w:ascii="Arial" w:hAnsi="Arial" w:cs="Times New Roman"/>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2"/>
    <w:uiPriority w:val="99"/>
    <w:rsid w:val="00FB1AAB"/>
    <w:pPr>
      <w:spacing w:after="0" w:line="240" w:lineRule="auto"/>
    </w:pPr>
    <w:rPr>
      <w:lang w:eastAsia="en-US"/>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cs="Times New Roman"/>
        <w:b/>
        <w:color w:val="FFFFFF"/>
        <w:sz w:val="22"/>
      </w:rPr>
      <w:tblPr/>
      <w:tcPr>
        <w:shd w:val="clear" w:color="C3D69B" w:fill="C3D69B"/>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tcBorders>
          <w:left w:val="single" w:sz="4" w:space="0" w:color="C3D69B"/>
          <w:right w:val="single" w:sz="4" w:space="0" w:color="C3D69B"/>
        </w:tcBorders>
      </w:tcPr>
    </w:tblStylePr>
    <w:tblStylePr w:type="band1Horz">
      <w:rPr>
        <w:rFonts w:ascii="Arial" w:hAnsi="Arial" w:cs="Times New Roman"/>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2"/>
    <w:uiPriority w:val="99"/>
    <w:rsid w:val="00FB1AAB"/>
    <w:pPr>
      <w:spacing w:after="0" w:line="240" w:lineRule="auto"/>
    </w:pPr>
    <w:rPr>
      <w:lang w:eastAsia="en-US"/>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cs="Times New Roman"/>
        <w:b/>
        <w:color w:val="FFFFFF"/>
        <w:sz w:val="22"/>
      </w:rPr>
      <w:tblPr/>
      <w:tcPr>
        <w:shd w:val="clear" w:color="B2A1C6" w:fill="B2A1C6"/>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tcBorders>
          <w:left w:val="single" w:sz="4" w:space="0" w:color="B2A1C6"/>
          <w:right w:val="single" w:sz="4" w:space="0" w:color="B2A1C6"/>
        </w:tcBorders>
      </w:tcPr>
    </w:tblStylePr>
    <w:tblStylePr w:type="band1Horz">
      <w:rPr>
        <w:rFonts w:ascii="Arial" w:hAnsi="Arial" w:cs="Times New Roman"/>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2"/>
    <w:uiPriority w:val="99"/>
    <w:rsid w:val="00FB1AAB"/>
    <w:pPr>
      <w:spacing w:after="0" w:line="240" w:lineRule="auto"/>
    </w:pPr>
    <w:rPr>
      <w:lang w:eastAsia="en-US"/>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cs="Times New Roman"/>
        <w:b/>
        <w:color w:val="FFFFFF"/>
        <w:sz w:val="22"/>
      </w:rPr>
      <w:tblPr/>
      <w:tcPr>
        <w:shd w:val="clear" w:color="92CCDC" w:fill="92CCDC"/>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tcBorders>
          <w:left w:val="single" w:sz="4" w:space="0" w:color="92CCDC"/>
          <w:right w:val="single" w:sz="4" w:space="0" w:color="92CCDC"/>
        </w:tcBorders>
      </w:tcPr>
    </w:tblStylePr>
    <w:tblStylePr w:type="band1Horz">
      <w:rPr>
        <w:rFonts w:ascii="Arial" w:hAnsi="Arial" w:cs="Times New Roman"/>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2"/>
    <w:uiPriority w:val="99"/>
    <w:rsid w:val="00FB1AAB"/>
    <w:pPr>
      <w:spacing w:after="0" w:line="240" w:lineRule="auto"/>
    </w:pPr>
    <w:rPr>
      <w:lang w:eastAsia="en-US"/>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cs="Times New Roman"/>
        <w:b/>
        <w:color w:val="FFFFFF"/>
        <w:sz w:val="22"/>
      </w:rPr>
      <w:tblPr/>
      <w:tcPr>
        <w:shd w:val="clear" w:color="FAC090" w:fill="FAC090"/>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tcBorders>
          <w:left w:val="single" w:sz="4" w:space="0" w:color="FAC090"/>
          <w:right w:val="single" w:sz="4" w:space="0" w:color="FAC090"/>
        </w:tcBorders>
      </w:tcPr>
    </w:tblStylePr>
    <w:tblStylePr w:type="band1Horz">
      <w:rPr>
        <w:rFonts w:ascii="Arial" w:hAnsi="Arial" w:cs="Times New Roman"/>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2"/>
    <w:uiPriority w:val="99"/>
    <w:rsid w:val="00FB1AAB"/>
    <w:pPr>
      <w:spacing w:after="0" w:line="240" w:lineRule="auto"/>
    </w:pPr>
    <w:rPr>
      <w:lang w:eastAsia="en-US"/>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cs="Times New Roman"/>
        <w:b/>
        <w:color w:val="FFFFFF"/>
        <w:sz w:val="22"/>
      </w:rPr>
      <w:tblPr/>
      <w:tcPr>
        <w:shd w:val="clear" w:color="000000" w:fill="000000"/>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BFBFBF" w:fill="BFBFBF"/>
      </w:tcPr>
    </w:tblStylePr>
    <w:tblStylePr w:type="band1Horz">
      <w:rPr>
        <w:rFonts w:ascii="Arial" w:hAnsi="Arial" w:cs="Times New Roman"/>
        <w:color w:val="404040"/>
        <w:sz w:val="22"/>
      </w:rPr>
      <w:tblPr/>
      <w:tcPr>
        <w:shd w:val="clear" w:color="BFBFBF" w:fill="BFBFBF"/>
      </w:tcPr>
    </w:tblStylePr>
  </w:style>
  <w:style w:type="table" w:customStyle="1" w:styleId="ListTable4-Accent11">
    <w:name w:val="List Table 4 - Accent 11"/>
    <w:basedOn w:val="a2"/>
    <w:uiPriority w:val="99"/>
    <w:rsid w:val="00FB1AAB"/>
    <w:pPr>
      <w:spacing w:after="0" w:line="240" w:lineRule="auto"/>
    </w:pPr>
    <w:rPr>
      <w:lang w:eastAsia="en-US"/>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cs="Times New Roman"/>
        <w:b/>
        <w:color w:val="FFFFFF"/>
        <w:sz w:val="22"/>
      </w:rPr>
      <w:tblPr/>
      <w:tcPr>
        <w:shd w:val="clear" w:color="4F81BD" w:fill="4F81BD"/>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D2DFEE" w:fill="D2DFEE"/>
      </w:tcPr>
    </w:tblStylePr>
    <w:tblStylePr w:type="band1Horz">
      <w:rPr>
        <w:rFonts w:ascii="Arial" w:hAnsi="Arial" w:cs="Times New Roman"/>
        <w:color w:val="404040"/>
        <w:sz w:val="22"/>
      </w:rPr>
      <w:tblPr/>
      <w:tcPr>
        <w:shd w:val="clear" w:color="D2DFEE" w:fill="D2DFEE"/>
      </w:tcPr>
    </w:tblStylePr>
  </w:style>
  <w:style w:type="table" w:customStyle="1" w:styleId="ListTable4-Accent21">
    <w:name w:val="List Table 4 - Accent 21"/>
    <w:basedOn w:val="a2"/>
    <w:uiPriority w:val="99"/>
    <w:rsid w:val="00FB1AAB"/>
    <w:pPr>
      <w:spacing w:after="0" w:line="240" w:lineRule="auto"/>
    </w:pPr>
    <w:rPr>
      <w:lang w:eastAsia="en-US"/>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cs="Times New Roman"/>
        <w:b/>
        <w:color w:val="FFFFFF"/>
        <w:sz w:val="22"/>
      </w:rPr>
      <w:tblPr/>
      <w:tcPr>
        <w:shd w:val="clear" w:color="C0504D" w:fill="C0504D"/>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EFD2D2" w:fill="EFD2D2"/>
      </w:tcPr>
    </w:tblStylePr>
    <w:tblStylePr w:type="band1Horz">
      <w:rPr>
        <w:rFonts w:ascii="Arial" w:hAnsi="Arial" w:cs="Times New Roman"/>
        <w:color w:val="404040"/>
        <w:sz w:val="22"/>
      </w:rPr>
      <w:tblPr/>
      <w:tcPr>
        <w:shd w:val="clear" w:color="EFD2D2" w:fill="EFD2D2"/>
      </w:tcPr>
    </w:tblStylePr>
  </w:style>
  <w:style w:type="table" w:customStyle="1" w:styleId="ListTable4-Accent31">
    <w:name w:val="List Table 4 - Accent 31"/>
    <w:basedOn w:val="a2"/>
    <w:uiPriority w:val="99"/>
    <w:rsid w:val="00FB1AAB"/>
    <w:pPr>
      <w:spacing w:after="0" w:line="240" w:lineRule="auto"/>
    </w:pPr>
    <w:rPr>
      <w:lang w:eastAsia="en-US"/>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cs="Times New Roman"/>
        <w:b/>
        <w:color w:val="FFFFFF"/>
        <w:sz w:val="22"/>
      </w:rPr>
      <w:tblPr/>
      <w:tcPr>
        <w:shd w:val="clear" w:color="9BBB59" w:fill="9BBB59"/>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E5EED5" w:fill="E5EED5"/>
      </w:tcPr>
    </w:tblStylePr>
    <w:tblStylePr w:type="band1Horz">
      <w:rPr>
        <w:rFonts w:ascii="Arial" w:hAnsi="Arial" w:cs="Times New Roman"/>
        <w:color w:val="404040"/>
        <w:sz w:val="22"/>
      </w:rPr>
      <w:tblPr/>
      <w:tcPr>
        <w:shd w:val="clear" w:color="E5EED5" w:fill="E5EED5"/>
      </w:tcPr>
    </w:tblStylePr>
  </w:style>
  <w:style w:type="table" w:customStyle="1" w:styleId="ListTable4-Accent41">
    <w:name w:val="List Table 4 - Accent 41"/>
    <w:basedOn w:val="a2"/>
    <w:uiPriority w:val="99"/>
    <w:rsid w:val="00FB1AAB"/>
    <w:pPr>
      <w:spacing w:after="0" w:line="240" w:lineRule="auto"/>
    </w:pPr>
    <w:rPr>
      <w:lang w:eastAsia="en-US"/>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cs="Times New Roman"/>
        <w:b/>
        <w:color w:val="FFFFFF"/>
        <w:sz w:val="22"/>
      </w:rPr>
      <w:tblPr/>
      <w:tcPr>
        <w:shd w:val="clear" w:color="8064A2" w:fill="8064A2"/>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DFD8E7" w:fill="DFD8E7"/>
      </w:tcPr>
    </w:tblStylePr>
    <w:tblStylePr w:type="band1Horz">
      <w:rPr>
        <w:rFonts w:ascii="Arial" w:hAnsi="Arial" w:cs="Times New Roman"/>
        <w:color w:val="404040"/>
        <w:sz w:val="22"/>
      </w:rPr>
      <w:tblPr/>
      <w:tcPr>
        <w:shd w:val="clear" w:color="DFD8E7" w:fill="DFD8E7"/>
      </w:tcPr>
    </w:tblStylePr>
  </w:style>
  <w:style w:type="table" w:customStyle="1" w:styleId="ListTable4-Accent51">
    <w:name w:val="List Table 4 - Accent 51"/>
    <w:basedOn w:val="a2"/>
    <w:uiPriority w:val="99"/>
    <w:rsid w:val="00FB1AAB"/>
    <w:pPr>
      <w:spacing w:after="0" w:line="240" w:lineRule="auto"/>
    </w:pPr>
    <w:rPr>
      <w:lang w:eastAsia="en-US"/>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cs="Times New Roman"/>
        <w:b/>
        <w:color w:val="FFFFFF"/>
        <w:sz w:val="22"/>
      </w:rPr>
      <w:tblPr/>
      <w:tcPr>
        <w:shd w:val="clear" w:color="4BACC6" w:fill="4BACC6"/>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D1EAF0" w:fill="D1EAF0"/>
      </w:tcPr>
    </w:tblStylePr>
    <w:tblStylePr w:type="band1Horz">
      <w:rPr>
        <w:rFonts w:ascii="Arial" w:hAnsi="Arial" w:cs="Times New Roman"/>
        <w:color w:val="404040"/>
        <w:sz w:val="22"/>
      </w:rPr>
      <w:tblPr/>
      <w:tcPr>
        <w:shd w:val="clear" w:color="D1EAF0" w:fill="D1EAF0"/>
      </w:tcPr>
    </w:tblStylePr>
  </w:style>
  <w:style w:type="table" w:customStyle="1" w:styleId="ListTable4-Accent61">
    <w:name w:val="List Table 4 - Accent 61"/>
    <w:basedOn w:val="a2"/>
    <w:uiPriority w:val="99"/>
    <w:rsid w:val="00FB1AAB"/>
    <w:pPr>
      <w:spacing w:after="0" w:line="240" w:lineRule="auto"/>
    </w:pPr>
    <w:rPr>
      <w:lang w:eastAsia="en-US"/>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cs="Times New Roman"/>
        <w:b/>
        <w:color w:val="FFFFFF"/>
        <w:sz w:val="22"/>
      </w:rPr>
      <w:tblPr/>
      <w:tcPr>
        <w:shd w:val="clear" w:color="F79646" w:fill="F79646"/>
      </w:tcPr>
    </w:tblStylePr>
    <w:tblStylePr w:type="lastRow">
      <w:rPr>
        <w:rFonts w:cs="Times New Roman"/>
        <w:b/>
        <w:color w:val="404040"/>
      </w:rPr>
    </w:tblStylePr>
    <w:tblStylePr w:type="firstCol">
      <w:rPr>
        <w:rFonts w:cs="Times New Roman"/>
        <w:b/>
        <w:color w:val="404040"/>
      </w:rPr>
    </w:tblStylePr>
    <w:tblStylePr w:type="lastCol">
      <w:rPr>
        <w:rFonts w:cs="Times New Roman"/>
        <w:b/>
        <w:color w:val="404040"/>
      </w:rPr>
    </w:tblStylePr>
    <w:tblStylePr w:type="band1Vert">
      <w:rPr>
        <w:rFonts w:ascii="Arial" w:hAnsi="Arial" w:cs="Times New Roman"/>
        <w:color w:val="404040"/>
        <w:sz w:val="22"/>
      </w:rPr>
      <w:tblPr/>
      <w:tcPr>
        <w:shd w:val="clear" w:color="FDE4D0" w:fill="FDE4D0"/>
      </w:tcPr>
    </w:tblStylePr>
    <w:tblStylePr w:type="band1Horz">
      <w:rPr>
        <w:rFonts w:ascii="Arial" w:hAnsi="Arial" w:cs="Times New Roman"/>
        <w:color w:val="404040"/>
        <w:sz w:val="22"/>
      </w:rPr>
      <w:tblPr/>
      <w:tcPr>
        <w:shd w:val="clear" w:color="FDE4D0" w:fill="FDE4D0"/>
      </w:tcPr>
    </w:tblStylePr>
  </w:style>
  <w:style w:type="table" w:customStyle="1" w:styleId="-5110">
    <w:name w:val="Список-таблица 5 темная11"/>
    <w:basedOn w:val="a2"/>
    <w:uiPriority w:val="99"/>
    <w:rsid w:val="00FB1AAB"/>
    <w:pPr>
      <w:spacing w:after="0" w:line="240" w:lineRule="auto"/>
    </w:pPr>
    <w:rPr>
      <w:lang w:eastAsia="en-US"/>
    </w:rPr>
    <w:tblPr>
      <w:tblStyleRowBandSize w:val="1"/>
      <w:tblStyleColBandSize w:val="1"/>
      <w:tblBorders>
        <w:top w:val="single" w:sz="32" w:space="0" w:color="7F7F7F"/>
        <w:left w:val="single" w:sz="32" w:space="0" w:color="7F7F7F"/>
        <w:bottom w:val="single" w:sz="32" w:space="0" w:color="7F7F7F"/>
        <w:right w:val="single" w:sz="32" w:space="0" w:color="7F7F7F"/>
      </w:tblBorders>
    </w:tblPr>
    <w:tblStylePr w:type="firstRow">
      <w:rPr>
        <w:rFonts w:ascii="Arial" w:hAnsi="Arial" w:cs="Times New Roman"/>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cs="Times New Roman"/>
        <w:b/>
        <w:color w:val="FFFFFF"/>
        <w:sz w:val="22"/>
      </w:rPr>
    </w:tblStylePr>
    <w:tblStylePr w:type="firstCol">
      <w:rPr>
        <w:rFonts w:ascii="Arial" w:hAnsi="Arial" w:cs="Times New Roman"/>
        <w:b/>
        <w:color w:val="FFFFFF"/>
        <w:sz w:val="22"/>
      </w:rPr>
      <w:tblPr/>
      <w:tcPr>
        <w:tcBorders>
          <w:left w:val="single" w:sz="32" w:space="0" w:color="7F7F7F"/>
          <w:right w:val="single" w:sz="4" w:space="0" w:color="FFFFFF"/>
        </w:tcBorders>
      </w:tcPr>
    </w:tblStylePr>
    <w:tblStylePr w:type="lastCol">
      <w:rPr>
        <w:rFonts w:cs="Times New Roman"/>
      </w:rPr>
      <w:tblPr/>
      <w:tcPr>
        <w:tcBorders>
          <w:left w:val="single" w:sz="4" w:space="0" w:color="FFFFFF"/>
          <w:right w:val="single" w:sz="32" w:space="0" w:color="7F7F7F"/>
        </w:tcBorders>
      </w:tcPr>
    </w:tblStylePr>
    <w:tblStylePr w:type="band1Vert">
      <w:rPr>
        <w:rFonts w:cs="Times New Roman"/>
      </w:rPr>
      <w:tblPr/>
      <w:tcPr>
        <w:tcBorders>
          <w:left w:val="single" w:sz="4" w:space="0" w:color="FFFFFF"/>
          <w:right w:val="single" w:sz="4" w:space="0" w:color="FFFFFF"/>
        </w:tcBorders>
        <w:shd w:val="clear" w:color="7F7F7F" w:fill="7F7F7F"/>
      </w:tcPr>
    </w:tblStylePr>
    <w:tblStylePr w:type="band2Vert">
      <w:rPr>
        <w:rFonts w:cs="Times New Roman"/>
      </w:rPr>
      <w:tblPr/>
      <w:tcPr>
        <w:tcBorders>
          <w:left w:val="single" w:sz="4" w:space="0" w:color="FFFFFF"/>
          <w:right w:val="single" w:sz="4" w:space="0" w:color="FFFFFF"/>
        </w:tcBorders>
      </w:tcPr>
    </w:tblStylePr>
    <w:tblStylePr w:type="band1Horz">
      <w:rPr>
        <w:rFonts w:cs="Times New Roman"/>
      </w:rPr>
      <w:tblPr/>
      <w:tcPr>
        <w:tcBorders>
          <w:top w:val="single" w:sz="4" w:space="0" w:color="FFFFFF"/>
          <w:bottom w:val="single" w:sz="4" w:space="0" w:color="FFFFFF"/>
        </w:tcBorders>
        <w:shd w:val="clear" w:color="7F7F7F" w:fill="7F7F7F"/>
      </w:tcPr>
    </w:tblStylePr>
    <w:tblStylePr w:type="band2Horz">
      <w:rPr>
        <w:rFonts w:cs="Times New Roman"/>
      </w:rPr>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2"/>
    <w:uiPriority w:val="99"/>
    <w:rsid w:val="00FB1AAB"/>
    <w:pPr>
      <w:spacing w:after="0" w:line="240" w:lineRule="auto"/>
    </w:pPr>
    <w:rPr>
      <w:lang w:eastAsia="en-US"/>
    </w:rPr>
    <w:tblPr>
      <w:tblStyleRowBandSize w:val="1"/>
      <w:tblStyleColBandSize w:val="1"/>
      <w:tblBorders>
        <w:top w:val="single" w:sz="32" w:space="0" w:color="4F81BD"/>
        <w:left w:val="single" w:sz="32" w:space="0" w:color="4F81BD"/>
        <w:bottom w:val="single" w:sz="32" w:space="0" w:color="4F81BD"/>
        <w:right w:val="single" w:sz="32" w:space="0" w:color="4F81BD"/>
      </w:tblBorders>
    </w:tblPr>
    <w:tblStylePr w:type="firstRow">
      <w:rPr>
        <w:rFonts w:ascii="Arial" w:hAnsi="Arial" w:cs="Times New Roman"/>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cs="Times New Roman"/>
        <w:b/>
        <w:color w:val="FFFFFF"/>
        <w:sz w:val="22"/>
      </w:rPr>
    </w:tblStylePr>
    <w:tblStylePr w:type="firstCol">
      <w:rPr>
        <w:rFonts w:ascii="Arial" w:hAnsi="Arial" w:cs="Times New Roman"/>
        <w:b/>
        <w:color w:val="FFFFFF"/>
        <w:sz w:val="22"/>
      </w:rPr>
      <w:tblPr/>
      <w:tcPr>
        <w:tcBorders>
          <w:left w:val="single" w:sz="32" w:space="0" w:color="4F81BD"/>
          <w:right w:val="single" w:sz="4" w:space="0" w:color="FFFFFF"/>
        </w:tcBorders>
      </w:tcPr>
    </w:tblStylePr>
    <w:tblStylePr w:type="lastCol">
      <w:rPr>
        <w:rFonts w:cs="Times New Roman"/>
      </w:rPr>
      <w:tblPr/>
      <w:tcPr>
        <w:tcBorders>
          <w:left w:val="single" w:sz="4" w:space="0" w:color="FFFFFF"/>
          <w:right w:val="single" w:sz="32" w:space="0" w:color="4F81BD"/>
        </w:tcBorders>
      </w:tcPr>
    </w:tblStylePr>
    <w:tblStylePr w:type="band1Vert">
      <w:rPr>
        <w:rFonts w:cs="Times New Roman"/>
      </w:rPr>
      <w:tblPr/>
      <w:tcPr>
        <w:tcBorders>
          <w:left w:val="single" w:sz="4" w:space="0" w:color="FFFFFF"/>
          <w:right w:val="single" w:sz="4" w:space="0" w:color="FFFFFF"/>
        </w:tcBorders>
        <w:shd w:val="clear" w:color="4F81BD" w:fill="4F81BD"/>
      </w:tcPr>
    </w:tblStylePr>
    <w:tblStylePr w:type="band2Vert">
      <w:rPr>
        <w:rFonts w:cs="Times New Roman"/>
      </w:rPr>
      <w:tblPr/>
      <w:tcPr>
        <w:tcBorders>
          <w:left w:val="single" w:sz="4" w:space="0" w:color="FFFFFF"/>
          <w:right w:val="single" w:sz="4" w:space="0" w:color="FFFFFF"/>
        </w:tcBorders>
      </w:tcPr>
    </w:tblStylePr>
    <w:tblStylePr w:type="band1Horz">
      <w:rPr>
        <w:rFonts w:cs="Times New Roman"/>
      </w:rPr>
      <w:tblPr/>
      <w:tcPr>
        <w:tcBorders>
          <w:top w:val="single" w:sz="4" w:space="0" w:color="FFFFFF"/>
          <w:bottom w:val="single" w:sz="4" w:space="0" w:color="FFFFFF"/>
        </w:tcBorders>
        <w:shd w:val="clear" w:color="4F81BD" w:fill="4F81BD"/>
      </w:tcPr>
    </w:tblStylePr>
    <w:tblStylePr w:type="band2Horz">
      <w:rPr>
        <w:rFonts w:cs="Times New Roman"/>
      </w:rPr>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2"/>
    <w:uiPriority w:val="99"/>
    <w:rsid w:val="00FB1AAB"/>
    <w:pPr>
      <w:spacing w:after="0" w:line="240" w:lineRule="auto"/>
    </w:pPr>
    <w:rPr>
      <w:lang w:eastAsia="en-US"/>
    </w:rPr>
    <w:tblPr>
      <w:tblStyleRowBandSize w:val="1"/>
      <w:tblStyleColBandSize w:val="1"/>
      <w:tblBorders>
        <w:top w:val="single" w:sz="32" w:space="0" w:color="D99695"/>
        <w:left w:val="single" w:sz="32" w:space="0" w:color="D99695"/>
        <w:bottom w:val="single" w:sz="32" w:space="0" w:color="D99695"/>
        <w:right w:val="single" w:sz="32" w:space="0" w:color="D99695"/>
      </w:tblBorders>
    </w:tblPr>
    <w:tblStylePr w:type="firstRow">
      <w:rPr>
        <w:rFonts w:ascii="Arial" w:hAnsi="Arial" w:cs="Times New Roman"/>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cs="Times New Roman"/>
        <w:b/>
        <w:color w:val="FFFFFF"/>
        <w:sz w:val="22"/>
      </w:rPr>
    </w:tblStylePr>
    <w:tblStylePr w:type="firstCol">
      <w:rPr>
        <w:rFonts w:ascii="Arial" w:hAnsi="Arial" w:cs="Times New Roman"/>
        <w:b/>
        <w:color w:val="FFFFFF"/>
        <w:sz w:val="22"/>
      </w:rPr>
      <w:tblPr/>
      <w:tcPr>
        <w:tcBorders>
          <w:left w:val="single" w:sz="32" w:space="0" w:color="D99695"/>
          <w:right w:val="single" w:sz="4" w:space="0" w:color="FFFFFF"/>
        </w:tcBorders>
      </w:tcPr>
    </w:tblStylePr>
    <w:tblStylePr w:type="lastCol">
      <w:rPr>
        <w:rFonts w:cs="Times New Roman"/>
      </w:rPr>
      <w:tblPr/>
      <w:tcPr>
        <w:tcBorders>
          <w:left w:val="single" w:sz="4" w:space="0" w:color="FFFFFF"/>
          <w:right w:val="single" w:sz="32" w:space="0" w:color="D99695"/>
        </w:tcBorders>
      </w:tcPr>
    </w:tblStylePr>
    <w:tblStylePr w:type="band1Vert">
      <w:rPr>
        <w:rFonts w:cs="Times New Roman"/>
      </w:rPr>
      <w:tblPr/>
      <w:tcPr>
        <w:tcBorders>
          <w:left w:val="single" w:sz="4" w:space="0" w:color="FFFFFF"/>
          <w:right w:val="single" w:sz="4" w:space="0" w:color="FFFFFF"/>
        </w:tcBorders>
        <w:shd w:val="clear" w:color="D99695" w:fill="D99695"/>
      </w:tcPr>
    </w:tblStylePr>
    <w:tblStylePr w:type="band2Vert">
      <w:rPr>
        <w:rFonts w:cs="Times New Roman"/>
      </w:rPr>
      <w:tblPr/>
      <w:tcPr>
        <w:tcBorders>
          <w:left w:val="single" w:sz="4" w:space="0" w:color="FFFFFF"/>
          <w:right w:val="single" w:sz="4" w:space="0" w:color="FFFFFF"/>
        </w:tcBorders>
      </w:tcPr>
    </w:tblStylePr>
    <w:tblStylePr w:type="band1Horz">
      <w:rPr>
        <w:rFonts w:cs="Times New Roman"/>
      </w:rPr>
      <w:tblPr/>
      <w:tcPr>
        <w:tcBorders>
          <w:top w:val="single" w:sz="4" w:space="0" w:color="FFFFFF"/>
          <w:bottom w:val="single" w:sz="4" w:space="0" w:color="FFFFFF"/>
        </w:tcBorders>
        <w:shd w:val="clear" w:color="D99695" w:fill="D99695"/>
      </w:tcPr>
    </w:tblStylePr>
    <w:tblStylePr w:type="band2Horz">
      <w:rPr>
        <w:rFonts w:cs="Times New Roman"/>
      </w:rPr>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2"/>
    <w:uiPriority w:val="99"/>
    <w:rsid w:val="00FB1AAB"/>
    <w:pPr>
      <w:spacing w:after="0" w:line="240" w:lineRule="auto"/>
    </w:pPr>
    <w:rPr>
      <w:lang w:eastAsia="en-US"/>
    </w:rPr>
    <w:tblPr>
      <w:tblStyleRowBandSize w:val="1"/>
      <w:tblStyleColBandSize w:val="1"/>
      <w:tblBorders>
        <w:top w:val="single" w:sz="32" w:space="0" w:color="C3D69B"/>
        <w:left w:val="single" w:sz="32" w:space="0" w:color="C3D69B"/>
        <w:bottom w:val="single" w:sz="32" w:space="0" w:color="C3D69B"/>
        <w:right w:val="single" w:sz="32" w:space="0" w:color="C3D69B"/>
      </w:tblBorders>
    </w:tblPr>
    <w:tblStylePr w:type="firstRow">
      <w:rPr>
        <w:rFonts w:ascii="Arial" w:hAnsi="Arial" w:cs="Times New Roman"/>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cs="Times New Roman"/>
        <w:b/>
        <w:color w:val="FFFFFF"/>
        <w:sz w:val="22"/>
      </w:rPr>
    </w:tblStylePr>
    <w:tblStylePr w:type="firstCol">
      <w:rPr>
        <w:rFonts w:ascii="Arial" w:hAnsi="Arial" w:cs="Times New Roman"/>
        <w:b/>
        <w:color w:val="FFFFFF"/>
        <w:sz w:val="22"/>
      </w:rPr>
      <w:tblPr/>
      <w:tcPr>
        <w:tcBorders>
          <w:left w:val="single" w:sz="32" w:space="0" w:color="C3D69B"/>
          <w:right w:val="single" w:sz="4" w:space="0" w:color="FFFFFF"/>
        </w:tcBorders>
      </w:tcPr>
    </w:tblStylePr>
    <w:tblStylePr w:type="lastCol">
      <w:rPr>
        <w:rFonts w:cs="Times New Roman"/>
      </w:rPr>
      <w:tblPr/>
      <w:tcPr>
        <w:tcBorders>
          <w:left w:val="single" w:sz="4" w:space="0" w:color="FFFFFF"/>
          <w:right w:val="single" w:sz="32" w:space="0" w:color="C3D69B"/>
        </w:tcBorders>
      </w:tcPr>
    </w:tblStylePr>
    <w:tblStylePr w:type="band1Vert">
      <w:rPr>
        <w:rFonts w:cs="Times New Roman"/>
      </w:rPr>
      <w:tblPr/>
      <w:tcPr>
        <w:tcBorders>
          <w:left w:val="single" w:sz="4" w:space="0" w:color="FFFFFF"/>
          <w:right w:val="single" w:sz="4" w:space="0" w:color="FFFFFF"/>
        </w:tcBorders>
        <w:shd w:val="clear" w:color="C3D69B" w:fill="C3D69B"/>
      </w:tcPr>
    </w:tblStylePr>
    <w:tblStylePr w:type="band2Vert">
      <w:rPr>
        <w:rFonts w:cs="Times New Roman"/>
      </w:rPr>
      <w:tblPr/>
      <w:tcPr>
        <w:tcBorders>
          <w:left w:val="single" w:sz="4" w:space="0" w:color="FFFFFF"/>
          <w:right w:val="single" w:sz="4" w:space="0" w:color="FFFFFF"/>
        </w:tcBorders>
      </w:tcPr>
    </w:tblStylePr>
    <w:tblStylePr w:type="band1Horz">
      <w:rPr>
        <w:rFonts w:cs="Times New Roman"/>
      </w:rPr>
      <w:tblPr/>
      <w:tcPr>
        <w:tcBorders>
          <w:top w:val="single" w:sz="4" w:space="0" w:color="FFFFFF"/>
          <w:bottom w:val="single" w:sz="4" w:space="0" w:color="FFFFFF"/>
        </w:tcBorders>
        <w:shd w:val="clear" w:color="C3D69B" w:fill="C3D69B"/>
      </w:tcPr>
    </w:tblStylePr>
    <w:tblStylePr w:type="band2Horz">
      <w:rPr>
        <w:rFonts w:cs="Times New Roman"/>
      </w:rPr>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2"/>
    <w:uiPriority w:val="99"/>
    <w:rsid w:val="00FB1AAB"/>
    <w:pPr>
      <w:spacing w:after="0" w:line="240" w:lineRule="auto"/>
    </w:pPr>
    <w:rPr>
      <w:lang w:eastAsia="en-US"/>
    </w:rPr>
    <w:tblPr>
      <w:tblStyleRowBandSize w:val="1"/>
      <w:tblStyleColBandSize w:val="1"/>
      <w:tblBorders>
        <w:top w:val="single" w:sz="32" w:space="0" w:color="B2A1C6"/>
        <w:left w:val="single" w:sz="32" w:space="0" w:color="B2A1C6"/>
        <w:bottom w:val="single" w:sz="32" w:space="0" w:color="B2A1C6"/>
        <w:right w:val="single" w:sz="32" w:space="0" w:color="B2A1C6"/>
      </w:tblBorders>
    </w:tblPr>
    <w:tblStylePr w:type="firstRow">
      <w:rPr>
        <w:rFonts w:ascii="Arial" w:hAnsi="Arial" w:cs="Times New Roman"/>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cs="Times New Roman"/>
        <w:b/>
        <w:color w:val="FFFFFF"/>
        <w:sz w:val="22"/>
      </w:rPr>
    </w:tblStylePr>
    <w:tblStylePr w:type="firstCol">
      <w:rPr>
        <w:rFonts w:ascii="Arial" w:hAnsi="Arial" w:cs="Times New Roman"/>
        <w:b/>
        <w:color w:val="FFFFFF"/>
        <w:sz w:val="22"/>
      </w:rPr>
      <w:tblPr/>
      <w:tcPr>
        <w:tcBorders>
          <w:left w:val="single" w:sz="32" w:space="0" w:color="B2A1C6"/>
          <w:right w:val="single" w:sz="4" w:space="0" w:color="FFFFFF"/>
        </w:tcBorders>
      </w:tcPr>
    </w:tblStylePr>
    <w:tblStylePr w:type="lastCol">
      <w:rPr>
        <w:rFonts w:cs="Times New Roman"/>
      </w:rPr>
      <w:tblPr/>
      <w:tcPr>
        <w:tcBorders>
          <w:left w:val="single" w:sz="4" w:space="0" w:color="FFFFFF"/>
          <w:right w:val="single" w:sz="32" w:space="0" w:color="B2A1C6"/>
        </w:tcBorders>
      </w:tcPr>
    </w:tblStylePr>
    <w:tblStylePr w:type="band1Vert">
      <w:rPr>
        <w:rFonts w:cs="Times New Roman"/>
      </w:rPr>
      <w:tblPr/>
      <w:tcPr>
        <w:tcBorders>
          <w:left w:val="single" w:sz="4" w:space="0" w:color="FFFFFF"/>
          <w:right w:val="single" w:sz="4" w:space="0" w:color="FFFFFF"/>
        </w:tcBorders>
        <w:shd w:val="clear" w:color="B2A1C6" w:fill="B2A1C6"/>
      </w:tcPr>
    </w:tblStylePr>
    <w:tblStylePr w:type="band2Vert">
      <w:rPr>
        <w:rFonts w:cs="Times New Roman"/>
      </w:rPr>
      <w:tblPr/>
      <w:tcPr>
        <w:tcBorders>
          <w:left w:val="single" w:sz="4" w:space="0" w:color="FFFFFF"/>
          <w:right w:val="single" w:sz="4" w:space="0" w:color="FFFFFF"/>
        </w:tcBorders>
      </w:tcPr>
    </w:tblStylePr>
    <w:tblStylePr w:type="band1Horz">
      <w:rPr>
        <w:rFonts w:cs="Times New Roman"/>
      </w:rPr>
      <w:tblPr/>
      <w:tcPr>
        <w:tcBorders>
          <w:top w:val="single" w:sz="4" w:space="0" w:color="FFFFFF"/>
          <w:bottom w:val="single" w:sz="4" w:space="0" w:color="FFFFFF"/>
        </w:tcBorders>
        <w:shd w:val="clear" w:color="B2A1C6" w:fill="B2A1C6"/>
      </w:tcPr>
    </w:tblStylePr>
    <w:tblStylePr w:type="band2Horz">
      <w:rPr>
        <w:rFonts w:cs="Times New Roman"/>
      </w:rPr>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2"/>
    <w:uiPriority w:val="99"/>
    <w:rsid w:val="00FB1AAB"/>
    <w:pPr>
      <w:spacing w:after="0" w:line="240" w:lineRule="auto"/>
    </w:pPr>
    <w:rPr>
      <w:lang w:eastAsia="en-US"/>
    </w:rPr>
    <w:tblPr>
      <w:tblStyleRowBandSize w:val="1"/>
      <w:tblStyleColBandSize w:val="1"/>
      <w:tblBorders>
        <w:top w:val="single" w:sz="32" w:space="0" w:color="92CCDC"/>
        <w:left w:val="single" w:sz="32" w:space="0" w:color="92CCDC"/>
        <w:bottom w:val="single" w:sz="32" w:space="0" w:color="92CCDC"/>
        <w:right w:val="single" w:sz="32" w:space="0" w:color="92CCDC"/>
      </w:tblBorders>
    </w:tblPr>
    <w:tblStylePr w:type="firstRow">
      <w:rPr>
        <w:rFonts w:ascii="Arial" w:hAnsi="Arial" w:cs="Times New Roman"/>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cs="Times New Roman"/>
        <w:b/>
        <w:color w:val="FFFFFF"/>
        <w:sz w:val="22"/>
      </w:rPr>
    </w:tblStylePr>
    <w:tblStylePr w:type="firstCol">
      <w:rPr>
        <w:rFonts w:ascii="Arial" w:hAnsi="Arial" w:cs="Times New Roman"/>
        <w:b/>
        <w:color w:val="FFFFFF"/>
        <w:sz w:val="22"/>
      </w:rPr>
      <w:tblPr/>
      <w:tcPr>
        <w:tcBorders>
          <w:left w:val="single" w:sz="32" w:space="0" w:color="92CCDC"/>
          <w:right w:val="single" w:sz="4" w:space="0" w:color="FFFFFF"/>
        </w:tcBorders>
      </w:tcPr>
    </w:tblStylePr>
    <w:tblStylePr w:type="lastCol">
      <w:rPr>
        <w:rFonts w:cs="Times New Roman"/>
      </w:rPr>
      <w:tblPr/>
      <w:tcPr>
        <w:tcBorders>
          <w:left w:val="single" w:sz="4" w:space="0" w:color="FFFFFF"/>
          <w:right w:val="single" w:sz="32" w:space="0" w:color="92CCDC"/>
        </w:tcBorders>
      </w:tcPr>
    </w:tblStylePr>
    <w:tblStylePr w:type="band1Vert">
      <w:rPr>
        <w:rFonts w:cs="Times New Roman"/>
      </w:rPr>
      <w:tblPr/>
      <w:tcPr>
        <w:tcBorders>
          <w:left w:val="single" w:sz="4" w:space="0" w:color="FFFFFF"/>
          <w:right w:val="single" w:sz="4" w:space="0" w:color="FFFFFF"/>
        </w:tcBorders>
        <w:shd w:val="clear" w:color="92CCDC" w:fill="92CCDC"/>
      </w:tcPr>
    </w:tblStylePr>
    <w:tblStylePr w:type="band2Vert">
      <w:rPr>
        <w:rFonts w:cs="Times New Roman"/>
      </w:rPr>
      <w:tblPr/>
      <w:tcPr>
        <w:tcBorders>
          <w:left w:val="single" w:sz="4" w:space="0" w:color="FFFFFF"/>
          <w:right w:val="single" w:sz="4" w:space="0" w:color="FFFFFF"/>
        </w:tcBorders>
      </w:tcPr>
    </w:tblStylePr>
    <w:tblStylePr w:type="band1Horz">
      <w:rPr>
        <w:rFonts w:cs="Times New Roman"/>
      </w:rPr>
      <w:tblPr/>
      <w:tcPr>
        <w:tcBorders>
          <w:top w:val="single" w:sz="4" w:space="0" w:color="FFFFFF"/>
          <w:bottom w:val="single" w:sz="4" w:space="0" w:color="FFFFFF"/>
        </w:tcBorders>
        <w:shd w:val="clear" w:color="92CCDC" w:fill="92CCDC"/>
      </w:tcPr>
    </w:tblStylePr>
    <w:tblStylePr w:type="band2Horz">
      <w:rPr>
        <w:rFonts w:cs="Times New Roman"/>
      </w:rPr>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2"/>
    <w:uiPriority w:val="99"/>
    <w:rsid w:val="00FB1AAB"/>
    <w:pPr>
      <w:spacing w:after="0" w:line="240" w:lineRule="auto"/>
    </w:pPr>
    <w:rPr>
      <w:lang w:eastAsia="en-US"/>
    </w:rPr>
    <w:tblPr>
      <w:tblStyleRowBandSize w:val="1"/>
      <w:tblStyleColBandSize w:val="1"/>
      <w:tblBorders>
        <w:top w:val="single" w:sz="32" w:space="0" w:color="FAC090"/>
        <w:left w:val="single" w:sz="32" w:space="0" w:color="FAC090"/>
        <w:bottom w:val="single" w:sz="32" w:space="0" w:color="FAC090"/>
        <w:right w:val="single" w:sz="32" w:space="0" w:color="FAC090"/>
      </w:tblBorders>
    </w:tblPr>
    <w:tblStylePr w:type="firstRow">
      <w:rPr>
        <w:rFonts w:ascii="Arial" w:hAnsi="Arial" w:cs="Times New Roman"/>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cs="Times New Roman"/>
        <w:b/>
        <w:color w:val="FFFFFF"/>
        <w:sz w:val="22"/>
      </w:rPr>
    </w:tblStylePr>
    <w:tblStylePr w:type="firstCol">
      <w:rPr>
        <w:rFonts w:ascii="Arial" w:hAnsi="Arial" w:cs="Times New Roman"/>
        <w:b/>
        <w:color w:val="FFFFFF"/>
        <w:sz w:val="22"/>
      </w:rPr>
      <w:tblPr/>
      <w:tcPr>
        <w:tcBorders>
          <w:left w:val="single" w:sz="32" w:space="0" w:color="FAC090"/>
          <w:right w:val="single" w:sz="4" w:space="0" w:color="FFFFFF"/>
        </w:tcBorders>
      </w:tcPr>
    </w:tblStylePr>
    <w:tblStylePr w:type="lastCol">
      <w:rPr>
        <w:rFonts w:cs="Times New Roman"/>
      </w:rPr>
      <w:tblPr/>
      <w:tcPr>
        <w:tcBorders>
          <w:left w:val="single" w:sz="4" w:space="0" w:color="FFFFFF"/>
          <w:right w:val="single" w:sz="32" w:space="0" w:color="FAC090"/>
        </w:tcBorders>
      </w:tcPr>
    </w:tblStylePr>
    <w:tblStylePr w:type="band1Vert">
      <w:rPr>
        <w:rFonts w:cs="Times New Roman"/>
      </w:rPr>
      <w:tblPr/>
      <w:tcPr>
        <w:tcBorders>
          <w:left w:val="single" w:sz="4" w:space="0" w:color="FFFFFF"/>
          <w:right w:val="single" w:sz="4" w:space="0" w:color="FFFFFF"/>
        </w:tcBorders>
        <w:shd w:val="clear" w:color="FAC090" w:fill="FAC090"/>
      </w:tcPr>
    </w:tblStylePr>
    <w:tblStylePr w:type="band2Vert">
      <w:rPr>
        <w:rFonts w:cs="Times New Roman"/>
      </w:rPr>
      <w:tblPr/>
      <w:tcPr>
        <w:tcBorders>
          <w:left w:val="single" w:sz="4" w:space="0" w:color="FFFFFF"/>
          <w:right w:val="single" w:sz="4" w:space="0" w:color="FFFFFF"/>
        </w:tcBorders>
      </w:tcPr>
    </w:tblStylePr>
    <w:tblStylePr w:type="band1Horz">
      <w:rPr>
        <w:rFonts w:cs="Times New Roman"/>
      </w:rPr>
      <w:tblPr/>
      <w:tcPr>
        <w:tcBorders>
          <w:top w:val="single" w:sz="4" w:space="0" w:color="FFFFFF"/>
          <w:bottom w:val="single" w:sz="4" w:space="0" w:color="FFFFFF"/>
        </w:tcBorders>
        <w:shd w:val="clear" w:color="FAC090" w:fill="FAC090"/>
      </w:tcPr>
    </w:tblStylePr>
    <w:tblStylePr w:type="band2Horz">
      <w:rPr>
        <w:rFonts w:cs="Times New Roman"/>
      </w:rPr>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2"/>
    <w:uiPriority w:val="99"/>
    <w:rsid w:val="00FB1AAB"/>
    <w:pPr>
      <w:spacing w:after="0" w:line="240" w:lineRule="auto"/>
    </w:pPr>
    <w:rPr>
      <w:lang w:eastAsia="en-US"/>
    </w:rPr>
    <w:tblPr>
      <w:tblStyleRowBandSize w:val="1"/>
      <w:tblStyleColBandSize w:val="1"/>
      <w:tblBorders>
        <w:top w:val="single" w:sz="4" w:space="0" w:color="7F7F7F"/>
        <w:bottom w:val="single" w:sz="4" w:space="0" w:color="7F7F7F"/>
      </w:tblBorders>
    </w:tblPr>
    <w:tblStylePr w:type="firstRow">
      <w:rPr>
        <w:rFonts w:cs="Times New Roman"/>
        <w:b/>
        <w:color w:val="000000"/>
      </w:rPr>
      <w:tblPr/>
      <w:tcPr>
        <w:tcBorders>
          <w:bottom w:val="single" w:sz="4" w:space="0" w:color="7F7F7F"/>
        </w:tcBorders>
      </w:tcPr>
    </w:tblStylePr>
    <w:tblStylePr w:type="lastRow">
      <w:rPr>
        <w:rFonts w:cs="Times New Roman"/>
        <w:b/>
        <w:color w:val="000000"/>
      </w:rPr>
      <w:tblPr/>
      <w:tcPr>
        <w:tcBorders>
          <w:top w:val="single" w:sz="4" w:space="0" w:color="7F7F7F"/>
        </w:tcBorders>
      </w:tcPr>
    </w:tblStylePr>
    <w:tblStylePr w:type="firstCol">
      <w:rPr>
        <w:rFonts w:cs="Times New Roman"/>
        <w:b/>
        <w:color w:val="000000"/>
      </w:rPr>
    </w:tblStylePr>
    <w:tblStylePr w:type="lastCol">
      <w:rPr>
        <w:rFonts w:cs="Times New Roman"/>
        <w:b/>
        <w:color w:val="000000"/>
      </w:rPr>
    </w:tblStylePr>
    <w:tblStylePr w:type="band1Vert">
      <w:rPr>
        <w:rFonts w:cs="Times New Roman"/>
      </w:rPr>
      <w:tblPr/>
      <w:tcPr>
        <w:shd w:val="clear" w:color="BFBFBF" w:fill="BFBFBF"/>
      </w:tcPr>
    </w:tblStylePr>
    <w:tblStylePr w:type="band1Horz">
      <w:rPr>
        <w:rFonts w:ascii="Arial" w:hAnsi="Arial" w:cs="Times New Roman"/>
        <w:color w:val="000000"/>
        <w:sz w:val="22"/>
      </w:rPr>
      <w:tblPr/>
      <w:tcPr>
        <w:shd w:val="clear" w:color="BFBFBF" w:fill="BFBFBF"/>
      </w:tcPr>
    </w:tblStylePr>
    <w:tblStylePr w:type="band2Horz">
      <w:rPr>
        <w:rFonts w:ascii="Arial" w:hAnsi="Arial" w:cs="Times New Roman"/>
        <w:color w:val="000000"/>
        <w:sz w:val="22"/>
      </w:rPr>
    </w:tblStylePr>
  </w:style>
  <w:style w:type="table" w:customStyle="1" w:styleId="ListTable6Colorful-Accent11">
    <w:name w:val="List Table 6 Colorful - Accent 11"/>
    <w:basedOn w:val="a2"/>
    <w:uiPriority w:val="99"/>
    <w:rsid w:val="00FB1AAB"/>
    <w:pPr>
      <w:spacing w:after="0" w:line="240" w:lineRule="auto"/>
    </w:pPr>
    <w:rPr>
      <w:lang w:eastAsia="en-US"/>
    </w:rPr>
    <w:tblPr>
      <w:tblStyleRowBandSize w:val="1"/>
      <w:tblStyleColBandSize w:val="1"/>
      <w:tblBorders>
        <w:top w:val="single" w:sz="4" w:space="0" w:color="4F81BD"/>
        <w:bottom w:val="single" w:sz="4" w:space="0" w:color="4F81BD"/>
      </w:tblBorders>
    </w:tblPr>
    <w:tblStylePr w:type="firstRow">
      <w:rPr>
        <w:rFonts w:cs="Times New Roman"/>
        <w:b/>
        <w:color w:val="2A4A71"/>
      </w:rPr>
      <w:tblPr/>
      <w:tcPr>
        <w:tcBorders>
          <w:bottom w:val="single" w:sz="4" w:space="0" w:color="4F81BD"/>
        </w:tcBorders>
      </w:tcPr>
    </w:tblStylePr>
    <w:tblStylePr w:type="lastRow">
      <w:rPr>
        <w:rFonts w:cs="Times New Roman"/>
        <w:b/>
        <w:color w:val="2A4A71"/>
      </w:rPr>
      <w:tblPr/>
      <w:tcPr>
        <w:tcBorders>
          <w:top w:val="single" w:sz="4" w:space="0" w:color="4F81BD"/>
        </w:tcBorders>
      </w:tcPr>
    </w:tblStylePr>
    <w:tblStylePr w:type="firstCol">
      <w:rPr>
        <w:rFonts w:cs="Times New Roman"/>
        <w:b/>
        <w:color w:val="2A4A71"/>
      </w:rPr>
    </w:tblStylePr>
    <w:tblStylePr w:type="lastCol">
      <w:rPr>
        <w:rFonts w:cs="Times New Roman"/>
        <w:b/>
        <w:color w:val="2A4A71"/>
      </w:rPr>
    </w:tblStylePr>
    <w:tblStylePr w:type="band1Vert">
      <w:rPr>
        <w:rFonts w:cs="Times New Roman"/>
      </w:rPr>
      <w:tblPr/>
      <w:tcPr>
        <w:shd w:val="clear" w:color="D2DFEE" w:fill="D2DFEE"/>
      </w:tcPr>
    </w:tblStylePr>
    <w:tblStylePr w:type="band1Horz">
      <w:rPr>
        <w:rFonts w:ascii="Arial" w:hAnsi="Arial" w:cs="Times New Roman"/>
        <w:color w:val="2A4A71"/>
        <w:sz w:val="22"/>
      </w:rPr>
      <w:tblPr/>
      <w:tcPr>
        <w:shd w:val="clear" w:color="D2DFEE" w:fill="D2DFEE"/>
      </w:tcPr>
    </w:tblStylePr>
    <w:tblStylePr w:type="band2Horz">
      <w:rPr>
        <w:rFonts w:ascii="Arial" w:hAnsi="Arial" w:cs="Times New Roman"/>
        <w:color w:val="2A4A71"/>
        <w:sz w:val="22"/>
      </w:rPr>
    </w:tblStylePr>
  </w:style>
  <w:style w:type="table" w:customStyle="1" w:styleId="ListTable6Colorful-Accent21">
    <w:name w:val="List Table 6 Colorful - Accent 21"/>
    <w:basedOn w:val="a2"/>
    <w:uiPriority w:val="99"/>
    <w:rsid w:val="00FB1AAB"/>
    <w:pPr>
      <w:spacing w:after="0" w:line="240" w:lineRule="auto"/>
    </w:pPr>
    <w:rPr>
      <w:lang w:eastAsia="en-US"/>
    </w:rPr>
    <w:tblPr>
      <w:tblStyleRowBandSize w:val="1"/>
      <w:tblStyleColBandSize w:val="1"/>
      <w:tblBorders>
        <w:top w:val="single" w:sz="4" w:space="0" w:color="D99695"/>
        <w:bottom w:val="single" w:sz="4" w:space="0" w:color="D99695"/>
      </w:tblBorders>
    </w:tblPr>
    <w:tblStylePr w:type="firstRow">
      <w:rPr>
        <w:rFonts w:cs="Times New Roman"/>
        <w:b/>
        <w:color w:val="D99695"/>
      </w:rPr>
      <w:tblPr/>
      <w:tcPr>
        <w:tcBorders>
          <w:bottom w:val="single" w:sz="4" w:space="0" w:color="D99695"/>
        </w:tcBorders>
      </w:tcPr>
    </w:tblStylePr>
    <w:tblStylePr w:type="lastRow">
      <w:rPr>
        <w:rFonts w:cs="Times New Roman"/>
        <w:b/>
        <w:color w:val="D99695"/>
      </w:rPr>
      <w:tblPr/>
      <w:tcPr>
        <w:tcBorders>
          <w:top w:val="single" w:sz="4" w:space="0" w:color="D99695"/>
        </w:tcBorders>
      </w:tcPr>
    </w:tblStylePr>
    <w:tblStylePr w:type="firstCol">
      <w:rPr>
        <w:rFonts w:cs="Times New Roman"/>
        <w:b/>
        <w:color w:val="D99695"/>
      </w:rPr>
    </w:tblStylePr>
    <w:tblStylePr w:type="lastCol">
      <w:rPr>
        <w:rFonts w:cs="Times New Roman"/>
        <w:b/>
        <w:color w:val="D99695"/>
      </w:rPr>
    </w:tblStylePr>
    <w:tblStylePr w:type="band1Vert">
      <w:rPr>
        <w:rFonts w:cs="Times New Roman"/>
      </w:rPr>
      <w:tblPr/>
      <w:tcPr>
        <w:shd w:val="clear" w:color="EFD2D2" w:fill="EFD2D2"/>
      </w:tcPr>
    </w:tblStylePr>
    <w:tblStylePr w:type="band1Horz">
      <w:rPr>
        <w:rFonts w:ascii="Arial" w:hAnsi="Arial" w:cs="Times New Roman"/>
        <w:color w:val="D99695"/>
        <w:sz w:val="22"/>
      </w:rPr>
      <w:tblPr/>
      <w:tcPr>
        <w:shd w:val="clear" w:color="EFD2D2" w:fill="EFD2D2"/>
      </w:tcPr>
    </w:tblStylePr>
    <w:tblStylePr w:type="band2Horz">
      <w:rPr>
        <w:rFonts w:ascii="Arial" w:hAnsi="Arial" w:cs="Times New Roman"/>
        <w:color w:val="D99695"/>
        <w:sz w:val="22"/>
      </w:rPr>
    </w:tblStylePr>
  </w:style>
  <w:style w:type="table" w:customStyle="1" w:styleId="ListTable6Colorful-Accent31">
    <w:name w:val="List Table 6 Colorful - Accent 31"/>
    <w:basedOn w:val="a2"/>
    <w:uiPriority w:val="99"/>
    <w:rsid w:val="00FB1AAB"/>
    <w:pPr>
      <w:spacing w:after="0" w:line="240" w:lineRule="auto"/>
    </w:pPr>
    <w:rPr>
      <w:lang w:eastAsia="en-US"/>
    </w:rPr>
    <w:tblPr>
      <w:tblStyleRowBandSize w:val="1"/>
      <w:tblStyleColBandSize w:val="1"/>
      <w:tblBorders>
        <w:top w:val="single" w:sz="4" w:space="0" w:color="C3D69B"/>
        <w:bottom w:val="single" w:sz="4" w:space="0" w:color="C3D69B"/>
      </w:tblBorders>
    </w:tblPr>
    <w:tblStylePr w:type="firstRow">
      <w:rPr>
        <w:rFonts w:cs="Times New Roman"/>
        <w:b/>
        <w:color w:val="C3D69B"/>
      </w:rPr>
      <w:tblPr/>
      <w:tcPr>
        <w:tcBorders>
          <w:bottom w:val="single" w:sz="4" w:space="0" w:color="C3D69B"/>
        </w:tcBorders>
      </w:tcPr>
    </w:tblStylePr>
    <w:tblStylePr w:type="lastRow">
      <w:rPr>
        <w:rFonts w:cs="Times New Roman"/>
        <w:b/>
        <w:color w:val="C3D69B"/>
      </w:rPr>
      <w:tblPr/>
      <w:tcPr>
        <w:tcBorders>
          <w:top w:val="single" w:sz="4" w:space="0" w:color="C3D69B"/>
        </w:tcBorders>
      </w:tcPr>
    </w:tblStylePr>
    <w:tblStylePr w:type="firstCol">
      <w:rPr>
        <w:rFonts w:cs="Times New Roman"/>
        <w:b/>
        <w:color w:val="C3D69B"/>
      </w:rPr>
    </w:tblStylePr>
    <w:tblStylePr w:type="lastCol">
      <w:rPr>
        <w:rFonts w:cs="Times New Roman"/>
        <w:b/>
        <w:color w:val="C3D69B"/>
      </w:rPr>
    </w:tblStylePr>
    <w:tblStylePr w:type="band1Vert">
      <w:rPr>
        <w:rFonts w:cs="Times New Roman"/>
      </w:rPr>
      <w:tblPr/>
      <w:tcPr>
        <w:shd w:val="clear" w:color="E5EED5" w:fill="E5EED5"/>
      </w:tcPr>
    </w:tblStylePr>
    <w:tblStylePr w:type="band1Horz">
      <w:rPr>
        <w:rFonts w:ascii="Arial" w:hAnsi="Arial" w:cs="Times New Roman"/>
        <w:color w:val="C3D69B"/>
        <w:sz w:val="22"/>
      </w:rPr>
      <w:tblPr/>
      <w:tcPr>
        <w:shd w:val="clear" w:color="E5EED5" w:fill="E5EED5"/>
      </w:tcPr>
    </w:tblStylePr>
    <w:tblStylePr w:type="band2Horz">
      <w:rPr>
        <w:rFonts w:ascii="Arial" w:hAnsi="Arial" w:cs="Times New Roman"/>
        <w:color w:val="C3D69B"/>
        <w:sz w:val="22"/>
      </w:rPr>
    </w:tblStylePr>
  </w:style>
  <w:style w:type="table" w:customStyle="1" w:styleId="ListTable6Colorful-Accent41">
    <w:name w:val="List Table 6 Colorful - Accent 41"/>
    <w:basedOn w:val="a2"/>
    <w:uiPriority w:val="99"/>
    <w:rsid w:val="00FB1AAB"/>
    <w:pPr>
      <w:spacing w:after="0" w:line="240" w:lineRule="auto"/>
    </w:pPr>
    <w:rPr>
      <w:lang w:eastAsia="en-US"/>
    </w:rPr>
    <w:tblPr>
      <w:tblStyleRowBandSize w:val="1"/>
      <w:tblStyleColBandSize w:val="1"/>
      <w:tblBorders>
        <w:top w:val="single" w:sz="4" w:space="0" w:color="B2A1C6"/>
        <w:bottom w:val="single" w:sz="4" w:space="0" w:color="B2A1C6"/>
      </w:tblBorders>
    </w:tblPr>
    <w:tblStylePr w:type="firstRow">
      <w:rPr>
        <w:rFonts w:cs="Times New Roman"/>
        <w:b/>
        <w:color w:val="B2A1C6"/>
      </w:rPr>
      <w:tblPr/>
      <w:tcPr>
        <w:tcBorders>
          <w:bottom w:val="single" w:sz="4" w:space="0" w:color="B2A1C6"/>
        </w:tcBorders>
      </w:tcPr>
    </w:tblStylePr>
    <w:tblStylePr w:type="lastRow">
      <w:rPr>
        <w:rFonts w:cs="Times New Roman"/>
        <w:b/>
        <w:color w:val="B2A1C6"/>
      </w:rPr>
      <w:tblPr/>
      <w:tcPr>
        <w:tcBorders>
          <w:top w:val="single" w:sz="4" w:space="0" w:color="B2A1C6"/>
        </w:tcBorders>
      </w:tcPr>
    </w:tblStylePr>
    <w:tblStylePr w:type="firstCol">
      <w:rPr>
        <w:rFonts w:cs="Times New Roman"/>
        <w:b/>
        <w:color w:val="B2A1C6"/>
      </w:rPr>
    </w:tblStylePr>
    <w:tblStylePr w:type="lastCol">
      <w:rPr>
        <w:rFonts w:cs="Times New Roman"/>
        <w:b/>
        <w:color w:val="B2A1C6"/>
      </w:rPr>
    </w:tblStylePr>
    <w:tblStylePr w:type="band1Vert">
      <w:rPr>
        <w:rFonts w:cs="Times New Roman"/>
      </w:rPr>
      <w:tblPr/>
      <w:tcPr>
        <w:shd w:val="clear" w:color="DFD8E7" w:fill="DFD8E7"/>
      </w:tcPr>
    </w:tblStylePr>
    <w:tblStylePr w:type="band1Horz">
      <w:rPr>
        <w:rFonts w:ascii="Arial" w:hAnsi="Arial" w:cs="Times New Roman"/>
        <w:color w:val="B2A1C6"/>
        <w:sz w:val="22"/>
      </w:rPr>
      <w:tblPr/>
      <w:tcPr>
        <w:shd w:val="clear" w:color="DFD8E7" w:fill="DFD8E7"/>
      </w:tcPr>
    </w:tblStylePr>
    <w:tblStylePr w:type="band2Horz">
      <w:rPr>
        <w:rFonts w:ascii="Arial" w:hAnsi="Arial" w:cs="Times New Roman"/>
        <w:color w:val="B2A1C6"/>
        <w:sz w:val="22"/>
      </w:rPr>
    </w:tblStylePr>
  </w:style>
  <w:style w:type="table" w:customStyle="1" w:styleId="ListTable6Colorful-Accent51">
    <w:name w:val="List Table 6 Colorful - Accent 51"/>
    <w:basedOn w:val="a2"/>
    <w:uiPriority w:val="99"/>
    <w:rsid w:val="00FB1AAB"/>
    <w:pPr>
      <w:spacing w:after="0" w:line="240" w:lineRule="auto"/>
    </w:pPr>
    <w:rPr>
      <w:lang w:eastAsia="en-US"/>
    </w:rPr>
    <w:tblPr>
      <w:tblStyleRowBandSize w:val="1"/>
      <w:tblStyleColBandSize w:val="1"/>
      <w:tblBorders>
        <w:top w:val="single" w:sz="4" w:space="0" w:color="92CCDC"/>
        <w:bottom w:val="single" w:sz="4" w:space="0" w:color="92CCDC"/>
      </w:tblBorders>
    </w:tblPr>
    <w:tblStylePr w:type="firstRow">
      <w:rPr>
        <w:rFonts w:cs="Times New Roman"/>
        <w:b/>
        <w:color w:val="92CCDC"/>
      </w:rPr>
      <w:tblPr/>
      <w:tcPr>
        <w:tcBorders>
          <w:bottom w:val="single" w:sz="4" w:space="0" w:color="92CCDC"/>
        </w:tcBorders>
      </w:tcPr>
    </w:tblStylePr>
    <w:tblStylePr w:type="lastRow">
      <w:rPr>
        <w:rFonts w:cs="Times New Roman"/>
        <w:b/>
        <w:color w:val="92CCDC"/>
      </w:rPr>
      <w:tblPr/>
      <w:tcPr>
        <w:tcBorders>
          <w:top w:val="single" w:sz="4" w:space="0" w:color="92CCDC"/>
        </w:tcBorders>
      </w:tcPr>
    </w:tblStylePr>
    <w:tblStylePr w:type="firstCol">
      <w:rPr>
        <w:rFonts w:cs="Times New Roman"/>
        <w:b/>
        <w:color w:val="92CCDC"/>
      </w:rPr>
    </w:tblStylePr>
    <w:tblStylePr w:type="lastCol">
      <w:rPr>
        <w:rFonts w:cs="Times New Roman"/>
        <w:b/>
        <w:color w:val="92CCDC"/>
      </w:rPr>
    </w:tblStylePr>
    <w:tblStylePr w:type="band1Vert">
      <w:rPr>
        <w:rFonts w:cs="Times New Roman"/>
      </w:rPr>
      <w:tblPr/>
      <w:tcPr>
        <w:shd w:val="clear" w:color="D1EAF0" w:fill="D1EAF0"/>
      </w:tcPr>
    </w:tblStylePr>
    <w:tblStylePr w:type="band1Horz">
      <w:rPr>
        <w:rFonts w:ascii="Arial" w:hAnsi="Arial" w:cs="Times New Roman"/>
        <w:color w:val="92CCDC"/>
        <w:sz w:val="22"/>
      </w:rPr>
      <w:tblPr/>
      <w:tcPr>
        <w:shd w:val="clear" w:color="D1EAF0" w:fill="D1EAF0"/>
      </w:tcPr>
    </w:tblStylePr>
    <w:tblStylePr w:type="band2Horz">
      <w:rPr>
        <w:rFonts w:ascii="Arial" w:hAnsi="Arial" w:cs="Times New Roman"/>
        <w:color w:val="92CCDC"/>
        <w:sz w:val="22"/>
      </w:rPr>
    </w:tblStylePr>
  </w:style>
  <w:style w:type="table" w:customStyle="1" w:styleId="ListTable6Colorful-Accent61">
    <w:name w:val="List Table 6 Colorful - Accent 61"/>
    <w:basedOn w:val="a2"/>
    <w:uiPriority w:val="99"/>
    <w:rsid w:val="00FB1AAB"/>
    <w:pPr>
      <w:spacing w:after="0" w:line="240" w:lineRule="auto"/>
    </w:pPr>
    <w:rPr>
      <w:lang w:eastAsia="en-US"/>
    </w:rPr>
    <w:tblPr>
      <w:tblStyleRowBandSize w:val="1"/>
      <w:tblStyleColBandSize w:val="1"/>
      <w:tblBorders>
        <w:top w:val="single" w:sz="4" w:space="0" w:color="FAC090"/>
        <w:bottom w:val="single" w:sz="4" w:space="0" w:color="FAC090"/>
      </w:tblBorders>
    </w:tblPr>
    <w:tblStylePr w:type="firstRow">
      <w:rPr>
        <w:rFonts w:cs="Times New Roman"/>
        <w:b/>
        <w:color w:val="FAC090"/>
      </w:rPr>
      <w:tblPr/>
      <w:tcPr>
        <w:tcBorders>
          <w:bottom w:val="single" w:sz="4" w:space="0" w:color="FAC090"/>
        </w:tcBorders>
      </w:tcPr>
    </w:tblStylePr>
    <w:tblStylePr w:type="lastRow">
      <w:rPr>
        <w:rFonts w:cs="Times New Roman"/>
        <w:b/>
        <w:color w:val="FAC090"/>
      </w:rPr>
      <w:tblPr/>
      <w:tcPr>
        <w:tcBorders>
          <w:top w:val="single" w:sz="4" w:space="0" w:color="FAC090"/>
        </w:tcBorders>
      </w:tcPr>
    </w:tblStylePr>
    <w:tblStylePr w:type="firstCol">
      <w:rPr>
        <w:rFonts w:cs="Times New Roman"/>
        <w:b/>
        <w:color w:val="FAC090"/>
      </w:rPr>
    </w:tblStylePr>
    <w:tblStylePr w:type="lastCol">
      <w:rPr>
        <w:rFonts w:cs="Times New Roman"/>
        <w:b/>
        <w:color w:val="FAC090"/>
      </w:rPr>
    </w:tblStylePr>
    <w:tblStylePr w:type="band1Vert">
      <w:rPr>
        <w:rFonts w:cs="Times New Roman"/>
      </w:rPr>
      <w:tblPr/>
      <w:tcPr>
        <w:shd w:val="clear" w:color="FDE4D0" w:fill="FDE4D0"/>
      </w:tcPr>
    </w:tblStylePr>
    <w:tblStylePr w:type="band1Horz">
      <w:rPr>
        <w:rFonts w:ascii="Arial" w:hAnsi="Arial" w:cs="Times New Roman"/>
        <w:color w:val="FAC090"/>
        <w:sz w:val="22"/>
      </w:rPr>
      <w:tblPr/>
      <w:tcPr>
        <w:shd w:val="clear" w:color="FDE4D0" w:fill="FDE4D0"/>
      </w:tcPr>
    </w:tblStylePr>
    <w:tblStylePr w:type="band2Horz">
      <w:rPr>
        <w:rFonts w:ascii="Arial" w:hAnsi="Arial" w:cs="Times New Roman"/>
        <w:color w:val="FAC090"/>
        <w:sz w:val="22"/>
      </w:rPr>
    </w:tblStylePr>
  </w:style>
  <w:style w:type="table" w:customStyle="1" w:styleId="-7110">
    <w:name w:val="Список-таблица 7 цветная11"/>
    <w:basedOn w:val="a2"/>
    <w:uiPriority w:val="99"/>
    <w:rsid w:val="00FB1AAB"/>
    <w:pPr>
      <w:spacing w:after="0" w:line="240" w:lineRule="auto"/>
    </w:pPr>
    <w:rPr>
      <w:lang w:eastAsia="en-US"/>
    </w:rPr>
    <w:tblPr>
      <w:tblStyleRowBandSize w:val="1"/>
      <w:tblStyleColBandSize w:val="1"/>
      <w:tblBorders>
        <w:right w:val="single" w:sz="4" w:space="0" w:color="7F7F7F"/>
      </w:tblBorders>
    </w:tblPr>
    <w:tblStylePr w:type="firstRow">
      <w:rPr>
        <w:rFonts w:ascii="Arial" w:hAnsi="Arial" w:cs="Times New Roman"/>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cs="Times New Roman"/>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cs="Times New Roman"/>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rPr>
        <w:rFonts w:cs="Times New Roman"/>
      </w:rPr>
      <w:tblPr/>
      <w:tcPr>
        <w:shd w:val="clear" w:color="BFBFBF" w:fill="BFBFBF"/>
      </w:tcPr>
    </w:tblStylePr>
    <w:tblStylePr w:type="band1Horz">
      <w:rPr>
        <w:rFonts w:ascii="Arial" w:hAnsi="Arial" w:cs="Times New Roman"/>
        <w:color w:val="7F7F7F"/>
        <w:sz w:val="22"/>
      </w:rPr>
      <w:tblPr/>
      <w:tcPr>
        <w:shd w:val="clear" w:color="BFBFBF" w:fill="BFBFBF"/>
      </w:tcPr>
    </w:tblStylePr>
    <w:tblStylePr w:type="band2Horz">
      <w:rPr>
        <w:rFonts w:ascii="Arial" w:hAnsi="Arial" w:cs="Times New Roman"/>
        <w:color w:val="7F7F7F"/>
        <w:sz w:val="22"/>
      </w:rPr>
    </w:tblStylePr>
  </w:style>
  <w:style w:type="table" w:customStyle="1" w:styleId="ListTable7Colorful-Accent11">
    <w:name w:val="List Table 7 Colorful - Accent 11"/>
    <w:basedOn w:val="a2"/>
    <w:uiPriority w:val="99"/>
    <w:rsid w:val="00FB1AAB"/>
    <w:pPr>
      <w:spacing w:after="0" w:line="240" w:lineRule="auto"/>
    </w:pPr>
    <w:rPr>
      <w:lang w:eastAsia="en-US"/>
    </w:rPr>
    <w:tblPr>
      <w:tblStyleRowBandSize w:val="1"/>
      <w:tblStyleColBandSize w:val="1"/>
      <w:tblBorders>
        <w:right w:val="single" w:sz="4" w:space="0" w:color="4F81BD"/>
      </w:tblBorders>
    </w:tblPr>
    <w:tblStylePr w:type="firstRow">
      <w:rPr>
        <w:rFonts w:ascii="Arial" w:hAnsi="Arial" w:cs="Times New Roman"/>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cs="Times New Roman"/>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cs="Times New Roman"/>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rPr>
        <w:rFonts w:cs="Times New Roman"/>
      </w:rPr>
      <w:tblPr/>
      <w:tcPr>
        <w:shd w:val="clear" w:color="D2DFEE" w:fill="D2DFEE"/>
      </w:tcPr>
    </w:tblStylePr>
    <w:tblStylePr w:type="band1Horz">
      <w:rPr>
        <w:rFonts w:ascii="Arial" w:hAnsi="Arial" w:cs="Times New Roman"/>
        <w:color w:val="2A4A71"/>
        <w:sz w:val="22"/>
      </w:rPr>
      <w:tblPr/>
      <w:tcPr>
        <w:shd w:val="clear" w:color="D2DFEE" w:fill="D2DFEE"/>
      </w:tcPr>
    </w:tblStylePr>
    <w:tblStylePr w:type="band2Horz">
      <w:rPr>
        <w:rFonts w:ascii="Arial" w:hAnsi="Arial" w:cs="Times New Roman"/>
        <w:color w:val="2A4A71"/>
        <w:sz w:val="22"/>
      </w:rPr>
    </w:tblStylePr>
  </w:style>
  <w:style w:type="table" w:customStyle="1" w:styleId="ListTable7Colorful-Accent21">
    <w:name w:val="List Table 7 Colorful - Accent 21"/>
    <w:basedOn w:val="a2"/>
    <w:uiPriority w:val="99"/>
    <w:rsid w:val="00FB1AAB"/>
    <w:pPr>
      <w:spacing w:after="0" w:line="240" w:lineRule="auto"/>
    </w:pPr>
    <w:rPr>
      <w:lang w:eastAsia="en-US"/>
    </w:rPr>
    <w:tblPr>
      <w:tblStyleRowBandSize w:val="1"/>
      <w:tblStyleColBandSize w:val="1"/>
      <w:tblBorders>
        <w:right w:val="single" w:sz="4" w:space="0" w:color="D99695"/>
      </w:tblBorders>
    </w:tblPr>
    <w:tblStylePr w:type="firstRow">
      <w:rPr>
        <w:rFonts w:ascii="Arial" w:hAnsi="Arial" w:cs="Times New Roman"/>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cs="Times New Roman"/>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cs="Times New Roman"/>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rPr>
        <w:rFonts w:cs="Times New Roman"/>
      </w:rPr>
      <w:tblPr/>
      <w:tcPr>
        <w:shd w:val="clear" w:color="EFD2D2" w:fill="EFD2D2"/>
      </w:tcPr>
    </w:tblStylePr>
    <w:tblStylePr w:type="band1Horz">
      <w:rPr>
        <w:rFonts w:ascii="Arial" w:hAnsi="Arial" w:cs="Times New Roman"/>
        <w:color w:val="D99695"/>
        <w:sz w:val="22"/>
      </w:rPr>
      <w:tblPr/>
      <w:tcPr>
        <w:shd w:val="clear" w:color="EFD2D2" w:fill="EFD2D2"/>
      </w:tcPr>
    </w:tblStylePr>
    <w:tblStylePr w:type="band2Horz">
      <w:rPr>
        <w:rFonts w:ascii="Arial" w:hAnsi="Arial" w:cs="Times New Roman"/>
        <w:color w:val="D99695"/>
        <w:sz w:val="22"/>
      </w:rPr>
    </w:tblStylePr>
  </w:style>
  <w:style w:type="table" w:customStyle="1" w:styleId="ListTable7Colorful-Accent31">
    <w:name w:val="List Table 7 Colorful - Accent 31"/>
    <w:basedOn w:val="a2"/>
    <w:uiPriority w:val="99"/>
    <w:rsid w:val="00FB1AAB"/>
    <w:pPr>
      <w:spacing w:after="0" w:line="240" w:lineRule="auto"/>
    </w:pPr>
    <w:rPr>
      <w:lang w:eastAsia="en-US"/>
    </w:rPr>
    <w:tblPr>
      <w:tblStyleRowBandSize w:val="1"/>
      <w:tblStyleColBandSize w:val="1"/>
      <w:tblBorders>
        <w:right w:val="single" w:sz="4" w:space="0" w:color="C3D69B"/>
      </w:tblBorders>
    </w:tblPr>
    <w:tblStylePr w:type="firstRow">
      <w:rPr>
        <w:rFonts w:ascii="Arial" w:hAnsi="Arial" w:cs="Times New Roman"/>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cs="Times New Roman"/>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cs="Times New Roman"/>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rPr>
        <w:rFonts w:cs="Times New Roman"/>
      </w:rPr>
      <w:tblPr/>
      <w:tcPr>
        <w:shd w:val="clear" w:color="E5EED5" w:fill="E5EED5"/>
      </w:tcPr>
    </w:tblStylePr>
    <w:tblStylePr w:type="band1Horz">
      <w:rPr>
        <w:rFonts w:ascii="Arial" w:hAnsi="Arial" w:cs="Times New Roman"/>
        <w:color w:val="C3D69B"/>
        <w:sz w:val="22"/>
      </w:rPr>
      <w:tblPr/>
      <w:tcPr>
        <w:shd w:val="clear" w:color="E5EED5" w:fill="E5EED5"/>
      </w:tcPr>
    </w:tblStylePr>
    <w:tblStylePr w:type="band2Horz">
      <w:rPr>
        <w:rFonts w:ascii="Arial" w:hAnsi="Arial" w:cs="Times New Roman"/>
        <w:color w:val="C3D69B"/>
        <w:sz w:val="22"/>
      </w:rPr>
    </w:tblStylePr>
  </w:style>
  <w:style w:type="table" w:customStyle="1" w:styleId="ListTable7Colorful-Accent41">
    <w:name w:val="List Table 7 Colorful - Accent 41"/>
    <w:basedOn w:val="a2"/>
    <w:uiPriority w:val="99"/>
    <w:rsid w:val="00FB1AAB"/>
    <w:pPr>
      <w:spacing w:after="0" w:line="240" w:lineRule="auto"/>
    </w:pPr>
    <w:rPr>
      <w:lang w:eastAsia="en-US"/>
    </w:rPr>
    <w:tblPr>
      <w:tblStyleRowBandSize w:val="1"/>
      <w:tblStyleColBandSize w:val="1"/>
      <w:tblBorders>
        <w:right w:val="single" w:sz="4" w:space="0" w:color="B2A1C6"/>
      </w:tblBorders>
    </w:tblPr>
    <w:tblStylePr w:type="firstRow">
      <w:rPr>
        <w:rFonts w:ascii="Arial" w:hAnsi="Arial" w:cs="Times New Roman"/>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cs="Times New Roman"/>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cs="Times New Roman"/>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rPr>
        <w:rFonts w:cs="Times New Roman"/>
      </w:rPr>
      <w:tblPr/>
      <w:tcPr>
        <w:shd w:val="clear" w:color="DFD8E7" w:fill="DFD8E7"/>
      </w:tcPr>
    </w:tblStylePr>
    <w:tblStylePr w:type="band1Horz">
      <w:rPr>
        <w:rFonts w:ascii="Arial" w:hAnsi="Arial" w:cs="Times New Roman"/>
        <w:color w:val="B2A1C6"/>
        <w:sz w:val="22"/>
      </w:rPr>
      <w:tblPr/>
      <w:tcPr>
        <w:shd w:val="clear" w:color="DFD8E7" w:fill="DFD8E7"/>
      </w:tcPr>
    </w:tblStylePr>
    <w:tblStylePr w:type="band2Horz">
      <w:rPr>
        <w:rFonts w:ascii="Arial" w:hAnsi="Arial" w:cs="Times New Roman"/>
        <w:color w:val="B2A1C6"/>
        <w:sz w:val="22"/>
      </w:rPr>
    </w:tblStylePr>
  </w:style>
  <w:style w:type="table" w:customStyle="1" w:styleId="ListTable7Colorful-Accent51">
    <w:name w:val="List Table 7 Colorful - Accent 51"/>
    <w:basedOn w:val="a2"/>
    <w:uiPriority w:val="99"/>
    <w:rsid w:val="00FB1AAB"/>
    <w:pPr>
      <w:spacing w:after="0" w:line="240" w:lineRule="auto"/>
    </w:pPr>
    <w:rPr>
      <w:lang w:eastAsia="en-US"/>
    </w:rPr>
    <w:tblPr>
      <w:tblStyleRowBandSize w:val="1"/>
      <w:tblStyleColBandSize w:val="1"/>
      <w:tblBorders>
        <w:right w:val="single" w:sz="4" w:space="0" w:color="92CCDC"/>
      </w:tblBorders>
    </w:tblPr>
    <w:tblStylePr w:type="firstRow">
      <w:rPr>
        <w:rFonts w:ascii="Arial" w:hAnsi="Arial" w:cs="Times New Roman"/>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cs="Times New Roman"/>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cs="Times New Roman"/>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rPr>
        <w:rFonts w:cs="Times New Roman"/>
      </w:rPr>
      <w:tblPr/>
      <w:tcPr>
        <w:shd w:val="clear" w:color="D1EAF0" w:fill="D1EAF0"/>
      </w:tcPr>
    </w:tblStylePr>
    <w:tblStylePr w:type="band1Horz">
      <w:rPr>
        <w:rFonts w:ascii="Arial" w:hAnsi="Arial" w:cs="Times New Roman"/>
        <w:color w:val="92CCDC"/>
        <w:sz w:val="22"/>
      </w:rPr>
      <w:tblPr/>
      <w:tcPr>
        <w:shd w:val="clear" w:color="D1EAF0" w:fill="D1EAF0"/>
      </w:tcPr>
    </w:tblStylePr>
    <w:tblStylePr w:type="band2Horz">
      <w:rPr>
        <w:rFonts w:ascii="Arial" w:hAnsi="Arial" w:cs="Times New Roman"/>
        <w:color w:val="92CCDC"/>
        <w:sz w:val="22"/>
      </w:rPr>
    </w:tblStylePr>
  </w:style>
  <w:style w:type="table" w:customStyle="1" w:styleId="ListTable7Colorful-Accent61">
    <w:name w:val="List Table 7 Colorful - Accent 61"/>
    <w:basedOn w:val="a2"/>
    <w:uiPriority w:val="99"/>
    <w:rsid w:val="00FB1AAB"/>
    <w:pPr>
      <w:spacing w:after="0" w:line="240" w:lineRule="auto"/>
    </w:pPr>
    <w:rPr>
      <w:lang w:eastAsia="en-US"/>
    </w:rPr>
    <w:tblPr>
      <w:tblStyleRowBandSize w:val="1"/>
      <w:tblStyleColBandSize w:val="1"/>
      <w:tblBorders>
        <w:right w:val="single" w:sz="4" w:space="0" w:color="FAC090"/>
      </w:tblBorders>
    </w:tblPr>
    <w:tblStylePr w:type="firstRow">
      <w:rPr>
        <w:rFonts w:ascii="Arial" w:hAnsi="Arial" w:cs="Times New Roman"/>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cs="Times New Roman"/>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cs="Times New Roman"/>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cs="Times New Roman"/>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rPr>
        <w:rFonts w:cs="Times New Roman"/>
      </w:rPr>
      <w:tblPr/>
      <w:tcPr>
        <w:shd w:val="clear" w:color="FDE4D0" w:fill="FDE4D0"/>
      </w:tcPr>
    </w:tblStylePr>
    <w:tblStylePr w:type="band1Horz">
      <w:rPr>
        <w:rFonts w:ascii="Arial" w:hAnsi="Arial" w:cs="Times New Roman"/>
        <w:color w:val="FAC090"/>
        <w:sz w:val="22"/>
      </w:rPr>
      <w:tblPr/>
      <w:tcPr>
        <w:shd w:val="clear" w:color="FDE4D0" w:fill="FDE4D0"/>
      </w:tcPr>
    </w:tblStylePr>
    <w:tblStylePr w:type="band2Horz">
      <w:rPr>
        <w:rFonts w:ascii="Arial" w:hAnsi="Arial" w:cs="Times New Roman"/>
        <w:color w:val="FAC090"/>
        <w:sz w:val="22"/>
      </w:rPr>
    </w:tblStylePr>
  </w:style>
  <w:style w:type="table" w:customStyle="1" w:styleId="Lined-Accent10">
    <w:name w:val="Lined - Accent1"/>
    <w:basedOn w:val="a2"/>
    <w:uiPriority w:val="99"/>
    <w:rsid w:val="00FB1AAB"/>
    <w:pPr>
      <w:spacing w:after="0" w:line="240" w:lineRule="auto"/>
    </w:pPr>
    <w:rPr>
      <w:color w:val="404040"/>
      <w:sz w:val="20"/>
      <w:szCs w:val="20"/>
    </w:rPr>
    <w:tblPr>
      <w:tblStyleRowBandSize w:val="1"/>
      <w:tblStyleColBandSize w:val="1"/>
    </w:tblPr>
    <w:tblStylePr w:type="firstRow">
      <w:rPr>
        <w:rFonts w:ascii="Arial" w:hAnsi="Arial" w:cs="Times New Roman"/>
        <w:color w:val="F2F2F2"/>
        <w:sz w:val="22"/>
      </w:rPr>
      <w:tblPr/>
      <w:tcPr>
        <w:shd w:val="clear" w:color="7F7F7F" w:fill="7F7F7F"/>
      </w:tcPr>
    </w:tblStylePr>
    <w:tblStylePr w:type="lastRow">
      <w:rPr>
        <w:rFonts w:ascii="Arial" w:hAnsi="Arial" w:cs="Times New Roman"/>
        <w:color w:val="F2F2F2"/>
        <w:sz w:val="22"/>
      </w:rPr>
      <w:tblPr/>
      <w:tcPr>
        <w:shd w:val="clear" w:color="7F7F7F" w:fill="7F7F7F"/>
      </w:tcPr>
    </w:tblStylePr>
    <w:tblStylePr w:type="firstCol">
      <w:rPr>
        <w:rFonts w:ascii="Arial" w:hAnsi="Arial" w:cs="Times New Roman"/>
        <w:color w:val="F2F2F2"/>
        <w:sz w:val="22"/>
      </w:rPr>
      <w:tblPr/>
      <w:tcPr>
        <w:shd w:val="clear" w:color="7F7F7F" w:fill="7F7F7F"/>
      </w:tcPr>
    </w:tblStylePr>
    <w:tblStylePr w:type="lastCol">
      <w:rPr>
        <w:rFonts w:ascii="Arial" w:hAnsi="Arial" w:cs="Times New Roman"/>
        <w:color w:val="F2F2F2"/>
        <w:sz w:val="22"/>
      </w:rPr>
      <w:tblPr/>
      <w:tcPr>
        <w:shd w:val="clear" w:color="7F7F7F" w:fill="7F7F7F"/>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F2F2F2" w:fill="F2F2F2"/>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F2F2F2" w:fill="F2F2F2"/>
      </w:tcPr>
    </w:tblStylePr>
  </w:style>
  <w:style w:type="table" w:customStyle="1" w:styleId="Lined-Accent11">
    <w:name w:val="Lined - Accent 11"/>
    <w:basedOn w:val="a2"/>
    <w:uiPriority w:val="99"/>
    <w:rsid w:val="00FB1AAB"/>
    <w:pPr>
      <w:spacing w:after="0" w:line="240" w:lineRule="auto"/>
    </w:pPr>
    <w:rPr>
      <w:color w:val="404040"/>
      <w:sz w:val="20"/>
      <w:szCs w:val="20"/>
    </w:rPr>
    <w:tblPr>
      <w:tblStyleRowBandSize w:val="1"/>
      <w:tblStyleColBandSize w:val="1"/>
    </w:tblPr>
    <w:tblStylePr w:type="firstRow">
      <w:rPr>
        <w:rFonts w:ascii="Arial" w:hAnsi="Arial" w:cs="Times New Roman"/>
        <w:color w:val="F2F2F2"/>
        <w:sz w:val="22"/>
      </w:rPr>
      <w:tblPr/>
      <w:tcPr>
        <w:shd w:val="clear" w:color="5D8AC2" w:fill="5D8AC2"/>
      </w:tcPr>
    </w:tblStylePr>
    <w:tblStylePr w:type="lastRow">
      <w:rPr>
        <w:rFonts w:ascii="Arial" w:hAnsi="Arial" w:cs="Times New Roman"/>
        <w:color w:val="F2F2F2"/>
        <w:sz w:val="22"/>
      </w:rPr>
      <w:tblPr/>
      <w:tcPr>
        <w:shd w:val="clear" w:color="5D8AC2" w:fill="5D8AC2"/>
      </w:tcPr>
    </w:tblStylePr>
    <w:tblStylePr w:type="firstCol">
      <w:rPr>
        <w:rFonts w:ascii="Arial" w:hAnsi="Arial" w:cs="Times New Roman"/>
        <w:color w:val="F2F2F2"/>
        <w:sz w:val="22"/>
      </w:rPr>
      <w:tblPr/>
      <w:tcPr>
        <w:shd w:val="clear" w:color="5D8AC2" w:fill="5D8AC2"/>
      </w:tcPr>
    </w:tblStylePr>
    <w:tblStylePr w:type="lastCol">
      <w:rPr>
        <w:rFonts w:ascii="Arial" w:hAnsi="Arial" w:cs="Times New Roman"/>
        <w:color w:val="F2F2F2"/>
        <w:sz w:val="22"/>
      </w:rPr>
      <w:tblPr/>
      <w:tcPr>
        <w:shd w:val="clear" w:color="5D8AC2" w:fill="5D8AC2"/>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C7D7EA" w:fill="C7D7EA"/>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C7D7EA" w:fill="C7D7EA"/>
      </w:tcPr>
    </w:tblStylePr>
  </w:style>
  <w:style w:type="table" w:customStyle="1" w:styleId="Lined-Accent21">
    <w:name w:val="Lined - Accent 21"/>
    <w:basedOn w:val="a2"/>
    <w:uiPriority w:val="99"/>
    <w:rsid w:val="00FB1AAB"/>
    <w:pPr>
      <w:spacing w:after="0" w:line="240" w:lineRule="auto"/>
    </w:pPr>
    <w:rPr>
      <w:color w:val="404040"/>
      <w:sz w:val="20"/>
      <w:szCs w:val="20"/>
    </w:rPr>
    <w:tblPr>
      <w:tblStyleRowBandSize w:val="1"/>
      <w:tblStyleColBandSize w:val="1"/>
    </w:tblPr>
    <w:tblStylePr w:type="firstRow">
      <w:rPr>
        <w:rFonts w:ascii="Arial" w:hAnsi="Arial" w:cs="Times New Roman"/>
        <w:color w:val="F2F2F2"/>
        <w:sz w:val="22"/>
      </w:rPr>
      <w:tblPr/>
      <w:tcPr>
        <w:shd w:val="clear" w:color="D99695" w:fill="D99695"/>
      </w:tcPr>
    </w:tblStylePr>
    <w:tblStylePr w:type="lastRow">
      <w:rPr>
        <w:rFonts w:ascii="Arial" w:hAnsi="Arial" w:cs="Times New Roman"/>
        <w:color w:val="F2F2F2"/>
        <w:sz w:val="22"/>
      </w:rPr>
      <w:tblPr/>
      <w:tcPr>
        <w:shd w:val="clear" w:color="D99695" w:fill="D99695"/>
      </w:tcPr>
    </w:tblStylePr>
    <w:tblStylePr w:type="firstCol">
      <w:rPr>
        <w:rFonts w:ascii="Arial" w:hAnsi="Arial" w:cs="Times New Roman"/>
        <w:color w:val="F2F2F2"/>
        <w:sz w:val="22"/>
      </w:rPr>
      <w:tblPr/>
      <w:tcPr>
        <w:shd w:val="clear" w:color="D99695" w:fill="D99695"/>
      </w:tcPr>
    </w:tblStylePr>
    <w:tblStylePr w:type="lastCol">
      <w:rPr>
        <w:rFonts w:ascii="Arial" w:hAnsi="Arial" w:cs="Times New Roman"/>
        <w:color w:val="F2F2F2"/>
        <w:sz w:val="22"/>
      </w:rPr>
      <w:tblPr/>
      <w:tcPr>
        <w:shd w:val="clear" w:color="D99695" w:fill="D99695"/>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F2DCDC" w:fill="F2DCDC"/>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F2DCDC" w:fill="F2DCDC"/>
      </w:tcPr>
    </w:tblStylePr>
  </w:style>
  <w:style w:type="table" w:customStyle="1" w:styleId="Lined-Accent31">
    <w:name w:val="Lined - Accent 31"/>
    <w:basedOn w:val="a2"/>
    <w:uiPriority w:val="99"/>
    <w:rsid w:val="00FB1AAB"/>
    <w:pPr>
      <w:spacing w:after="0" w:line="240" w:lineRule="auto"/>
    </w:pPr>
    <w:rPr>
      <w:color w:val="404040"/>
      <w:sz w:val="20"/>
      <w:szCs w:val="20"/>
    </w:rPr>
    <w:tblPr>
      <w:tblStyleRowBandSize w:val="1"/>
      <w:tblStyleColBandSize w:val="1"/>
    </w:tblPr>
    <w:tblStylePr w:type="firstRow">
      <w:rPr>
        <w:rFonts w:ascii="Arial" w:hAnsi="Arial" w:cs="Times New Roman"/>
        <w:color w:val="F2F2F2"/>
        <w:sz w:val="22"/>
      </w:rPr>
      <w:tblPr/>
      <w:tcPr>
        <w:shd w:val="clear" w:color="9ABB59" w:fill="9ABB59"/>
      </w:tcPr>
    </w:tblStylePr>
    <w:tblStylePr w:type="lastRow">
      <w:rPr>
        <w:rFonts w:ascii="Arial" w:hAnsi="Arial" w:cs="Times New Roman"/>
        <w:color w:val="F2F2F2"/>
        <w:sz w:val="22"/>
      </w:rPr>
      <w:tblPr/>
      <w:tcPr>
        <w:shd w:val="clear" w:color="9ABB59" w:fill="9ABB59"/>
      </w:tcPr>
    </w:tblStylePr>
    <w:tblStylePr w:type="firstCol">
      <w:rPr>
        <w:rFonts w:ascii="Arial" w:hAnsi="Arial" w:cs="Times New Roman"/>
        <w:color w:val="F2F2F2"/>
        <w:sz w:val="22"/>
      </w:rPr>
      <w:tblPr/>
      <w:tcPr>
        <w:shd w:val="clear" w:color="9ABB59" w:fill="9ABB59"/>
      </w:tcPr>
    </w:tblStylePr>
    <w:tblStylePr w:type="lastCol">
      <w:rPr>
        <w:rFonts w:ascii="Arial" w:hAnsi="Arial" w:cs="Times New Roman"/>
        <w:color w:val="F2F2F2"/>
        <w:sz w:val="22"/>
      </w:rPr>
      <w:tblPr/>
      <w:tcPr>
        <w:shd w:val="clear" w:color="9ABB59" w:fill="9ABB59"/>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EAF1DC" w:fill="EAF1DC"/>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EAF1DC" w:fill="EAF1DC"/>
      </w:tcPr>
    </w:tblStylePr>
  </w:style>
  <w:style w:type="table" w:customStyle="1" w:styleId="Lined-Accent41">
    <w:name w:val="Lined - Accent 41"/>
    <w:basedOn w:val="a2"/>
    <w:uiPriority w:val="99"/>
    <w:rsid w:val="00FB1AAB"/>
    <w:pPr>
      <w:spacing w:after="0" w:line="240" w:lineRule="auto"/>
    </w:pPr>
    <w:rPr>
      <w:color w:val="404040"/>
      <w:sz w:val="20"/>
      <w:szCs w:val="20"/>
    </w:rPr>
    <w:tblPr>
      <w:tblStyleRowBandSize w:val="1"/>
      <w:tblStyleColBandSize w:val="1"/>
    </w:tblPr>
    <w:tblStylePr w:type="firstRow">
      <w:rPr>
        <w:rFonts w:ascii="Arial" w:hAnsi="Arial" w:cs="Times New Roman"/>
        <w:color w:val="F2F2F2"/>
        <w:sz w:val="22"/>
      </w:rPr>
      <w:tblPr/>
      <w:tcPr>
        <w:shd w:val="clear" w:color="B2A1C6" w:fill="B2A1C6"/>
      </w:tcPr>
    </w:tblStylePr>
    <w:tblStylePr w:type="lastRow">
      <w:rPr>
        <w:rFonts w:ascii="Arial" w:hAnsi="Arial" w:cs="Times New Roman"/>
        <w:color w:val="F2F2F2"/>
        <w:sz w:val="22"/>
      </w:rPr>
      <w:tblPr/>
      <w:tcPr>
        <w:shd w:val="clear" w:color="B2A1C6" w:fill="B2A1C6"/>
      </w:tcPr>
    </w:tblStylePr>
    <w:tblStylePr w:type="firstCol">
      <w:rPr>
        <w:rFonts w:ascii="Arial" w:hAnsi="Arial" w:cs="Times New Roman"/>
        <w:color w:val="F2F2F2"/>
        <w:sz w:val="22"/>
      </w:rPr>
      <w:tblPr/>
      <w:tcPr>
        <w:shd w:val="clear" w:color="B2A1C6" w:fill="B2A1C6"/>
      </w:tcPr>
    </w:tblStylePr>
    <w:tblStylePr w:type="lastCol">
      <w:rPr>
        <w:rFonts w:ascii="Arial" w:hAnsi="Arial" w:cs="Times New Roman"/>
        <w:color w:val="F2F2F2"/>
        <w:sz w:val="22"/>
      </w:rPr>
      <w:tblPr/>
      <w:tcPr>
        <w:shd w:val="clear" w:color="B2A1C6" w:fill="B2A1C6"/>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E5DFEC" w:fill="E5DFEC"/>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E5DFEC" w:fill="E5DFEC"/>
      </w:tcPr>
    </w:tblStylePr>
  </w:style>
  <w:style w:type="table" w:customStyle="1" w:styleId="Lined-Accent51">
    <w:name w:val="Lined - Accent 51"/>
    <w:basedOn w:val="a2"/>
    <w:uiPriority w:val="99"/>
    <w:rsid w:val="00FB1AAB"/>
    <w:pPr>
      <w:spacing w:after="0" w:line="240" w:lineRule="auto"/>
    </w:pPr>
    <w:rPr>
      <w:color w:val="404040"/>
      <w:sz w:val="20"/>
      <w:szCs w:val="20"/>
    </w:rPr>
    <w:tblPr>
      <w:tblStyleRowBandSize w:val="1"/>
      <w:tblStyleColBandSize w:val="1"/>
    </w:tblPr>
    <w:tblStylePr w:type="firstRow">
      <w:rPr>
        <w:rFonts w:ascii="Arial" w:hAnsi="Arial" w:cs="Times New Roman"/>
        <w:color w:val="F2F2F2"/>
        <w:sz w:val="22"/>
      </w:rPr>
      <w:tblPr/>
      <w:tcPr>
        <w:shd w:val="clear" w:color="4BACC6" w:fill="4BACC6"/>
      </w:tcPr>
    </w:tblStylePr>
    <w:tblStylePr w:type="lastRow">
      <w:rPr>
        <w:rFonts w:ascii="Arial" w:hAnsi="Arial" w:cs="Times New Roman"/>
        <w:color w:val="F2F2F2"/>
        <w:sz w:val="22"/>
      </w:rPr>
      <w:tblPr/>
      <w:tcPr>
        <w:shd w:val="clear" w:color="4BACC6" w:fill="4BACC6"/>
      </w:tcPr>
    </w:tblStylePr>
    <w:tblStylePr w:type="firstCol">
      <w:rPr>
        <w:rFonts w:ascii="Arial" w:hAnsi="Arial" w:cs="Times New Roman"/>
        <w:color w:val="F2F2F2"/>
        <w:sz w:val="22"/>
      </w:rPr>
      <w:tblPr/>
      <w:tcPr>
        <w:shd w:val="clear" w:color="4BACC6" w:fill="4BACC6"/>
      </w:tcPr>
    </w:tblStylePr>
    <w:tblStylePr w:type="lastCol">
      <w:rPr>
        <w:rFonts w:ascii="Arial" w:hAnsi="Arial" w:cs="Times New Roman"/>
        <w:color w:val="F2F2F2"/>
        <w:sz w:val="22"/>
      </w:rPr>
      <w:tblPr/>
      <w:tcPr>
        <w:shd w:val="clear" w:color="4BACC6" w:fill="4BACC6"/>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DAEEF3" w:fill="DAEEF3"/>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DAEEF3" w:fill="DAEEF3"/>
      </w:tcPr>
    </w:tblStylePr>
  </w:style>
  <w:style w:type="table" w:customStyle="1" w:styleId="Lined-Accent61">
    <w:name w:val="Lined - Accent 61"/>
    <w:basedOn w:val="a2"/>
    <w:uiPriority w:val="99"/>
    <w:rsid w:val="00FB1AAB"/>
    <w:pPr>
      <w:spacing w:after="0" w:line="240" w:lineRule="auto"/>
    </w:pPr>
    <w:rPr>
      <w:color w:val="404040"/>
      <w:sz w:val="20"/>
      <w:szCs w:val="20"/>
    </w:rPr>
    <w:tblPr>
      <w:tblStyleRowBandSize w:val="1"/>
      <w:tblStyleColBandSize w:val="1"/>
    </w:tblPr>
    <w:tblStylePr w:type="firstRow">
      <w:rPr>
        <w:rFonts w:ascii="Arial" w:hAnsi="Arial" w:cs="Times New Roman"/>
        <w:color w:val="F2F2F2"/>
        <w:sz w:val="22"/>
      </w:rPr>
      <w:tblPr/>
      <w:tcPr>
        <w:shd w:val="clear" w:color="F79646" w:fill="F79646"/>
      </w:tcPr>
    </w:tblStylePr>
    <w:tblStylePr w:type="lastRow">
      <w:rPr>
        <w:rFonts w:ascii="Arial" w:hAnsi="Arial" w:cs="Times New Roman"/>
        <w:color w:val="F2F2F2"/>
        <w:sz w:val="22"/>
      </w:rPr>
      <w:tblPr/>
      <w:tcPr>
        <w:shd w:val="clear" w:color="F79646" w:fill="F79646"/>
      </w:tcPr>
    </w:tblStylePr>
    <w:tblStylePr w:type="firstCol">
      <w:rPr>
        <w:rFonts w:ascii="Arial" w:hAnsi="Arial" w:cs="Times New Roman"/>
        <w:color w:val="F2F2F2"/>
        <w:sz w:val="22"/>
      </w:rPr>
      <w:tblPr/>
      <w:tcPr>
        <w:shd w:val="clear" w:color="F79646" w:fill="F79646"/>
      </w:tcPr>
    </w:tblStylePr>
    <w:tblStylePr w:type="lastCol">
      <w:rPr>
        <w:rFonts w:ascii="Arial" w:hAnsi="Arial" w:cs="Times New Roman"/>
        <w:color w:val="F2F2F2"/>
        <w:sz w:val="22"/>
      </w:rPr>
      <w:tblPr/>
      <w:tcPr>
        <w:shd w:val="clear" w:color="F79646" w:fill="F79646"/>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FDE9D8" w:fill="FDE9D8"/>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FDE9D8" w:fill="FDE9D8"/>
      </w:tcPr>
    </w:tblStylePr>
  </w:style>
  <w:style w:type="table" w:customStyle="1" w:styleId="BorderedLined-Accent10">
    <w:name w:val="Bordered &amp; Lined - Accent1"/>
    <w:basedOn w:val="a2"/>
    <w:uiPriority w:val="99"/>
    <w:rsid w:val="00FB1AAB"/>
    <w:pPr>
      <w:spacing w:after="0" w:line="240" w:lineRule="auto"/>
    </w:pPr>
    <w:rPr>
      <w:color w:val="404040"/>
      <w:sz w:val="20"/>
      <w:szCs w:val="20"/>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s="Times New Roman"/>
        <w:color w:val="F2F2F2"/>
        <w:sz w:val="22"/>
      </w:rPr>
      <w:tblPr/>
      <w:tcPr>
        <w:shd w:val="clear" w:color="7F7F7F" w:fill="7F7F7F"/>
      </w:tcPr>
    </w:tblStylePr>
    <w:tblStylePr w:type="lastRow">
      <w:rPr>
        <w:rFonts w:ascii="Arial" w:hAnsi="Arial" w:cs="Times New Roman"/>
        <w:color w:val="F2F2F2"/>
        <w:sz w:val="22"/>
      </w:rPr>
      <w:tblPr/>
      <w:tcPr>
        <w:shd w:val="clear" w:color="7F7F7F" w:fill="7F7F7F"/>
      </w:tcPr>
    </w:tblStylePr>
    <w:tblStylePr w:type="firstCol">
      <w:rPr>
        <w:rFonts w:ascii="Arial" w:hAnsi="Arial" w:cs="Times New Roman"/>
        <w:color w:val="F2F2F2"/>
        <w:sz w:val="22"/>
      </w:rPr>
      <w:tblPr/>
      <w:tcPr>
        <w:shd w:val="clear" w:color="7F7F7F" w:fill="7F7F7F"/>
      </w:tcPr>
    </w:tblStylePr>
    <w:tblStylePr w:type="lastCol">
      <w:rPr>
        <w:rFonts w:ascii="Arial" w:hAnsi="Arial" w:cs="Times New Roman"/>
        <w:color w:val="F2F2F2"/>
        <w:sz w:val="22"/>
      </w:rPr>
      <w:tblPr/>
      <w:tcPr>
        <w:shd w:val="clear" w:color="7F7F7F" w:fill="7F7F7F"/>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F2F2F2" w:fill="F2F2F2"/>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F2F2F2" w:fill="F2F2F2"/>
      </w:tcPr>
    </w:tblStylePr>
  </w:style>
  <w:style w:type="table" w:customStyle="1" w:styleId="BorderedLined-Accent11">
    <w:name w:val="Bordered &amp; Lined - Accent 11"/>
    <w:basedOn w:val="a2"/>
    <w:uiPriority w:val="99"/>
    <w:rsid w:val="00FB1AAB"/>
    <w:pPr>
      <w:spacing w:after="0" w:line="240" w:lineRule="auto"/>
    </w:pPr>
    <w:rPr>
      <w:color w:val="404040"/>
      <w:sz w:val="20"/>
      <w:szCs w:val="20"/>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s="Times New Roman"/>
        <w:color w:val="F2F2F2"/>
        <w:sz w:val="22"/>
      </w:rPr>
      <w:tblPr/>
      <w:tcPr>
        <w:shd w:val="clear" w:color="5D8AC2" w:fill="5D8AC2"/>
      </w:tcPr>
    </w:tblStylePr>
    <w:tblStylePr w:type="lastRow">
      <w:rPr>
        <w:rFonts w:ascii="Arial" w:hAnsi="Arial" w:cs="Times New Roman"/>
        <w:color w:val="F2F2F2"/>
        <w:sz w:val="22"/>
      </w:rPr>
      <w:tblPr/>
      <w:tcPr>
        <w:shd w:val="clear" w:color="5D8AC2" w:fill="5D8AC2"/>
      </w:tcPr>
    </w:tblStylePr>
    <w:tblStylePr w:type="firstCol">
      <w:rPr>
        <w:rFonts w:ascii="Arial" w:hAnsi="Arial" w:cs="Times New Roman"/>
        <w:color w:val="F2F2F2"/>
        <w:sz w:val="22"/>
      </w:rPr>
      <w:tblPr/>
      <w:tcPr>
        <w:shd w:val="clear" w:color="5D8AC2" w:fill="5D8AC2"/>
      </w:tcPr>
    </w:tblStylePr>
    <w:tblStylePr w:type="lastCol">
      <w:rPr>
        <w:rFonts w:ascii="Arial" w:hAnsi="Arial" w:cs="Times New Roman"/>
        <w:color w:val="F2F2F2"/>
        <w:sz w:val="22"/>
      </w:rPr>
      <w:tblPr/>
      <w:tcPr>
        <w:shd w:val="clear" w:color="5D8AC2" w:fill="5D8AC2"/>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C7D7EA" w:fill="C7D7EA"/>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C7D7EA" w:fill="C7D7EA"/>
      </w:tcPr>
    </w:tblStylePr>
  </w:style>
  <w:style w:type="table" w:customStyle="1" w:styleId="BorderedLined-Accent21">
    <w:name w:val="Bordered &amp; Lined - Accent 21"/>
    <w:basedOn w:val="a2"/>
    <w:uiPriority w:val="99"/>
    <w:rsid w:val="00FB1AAB"/>
    <w:pPr>
      <w:spacing w:after="0" w:line="240" w:lineRule="auto"/>
    </w:pPr>
    <w:rPr>
      <w:color w:val="404040"/>
      <w:sz w:val="20"/>
      <w:szCs w:val="20"/>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s="Times New Roman"/>
        <w:color w:val="F2F2F2"/>
        <w:sz w:val="22"/>
      </w:rPr>
      <w:tblPr/>
      <w:tcPr>
        <w:shd w:val="clear" w:color="D99695" w:fill="D99695"/>
      </w:tcPr>
    </w:tblStylePr>
    <w:tblStylePr w:type="lastRow">
      <w:rPr>
        <w:rFonts w:ascii="Arial" w:hAnsi="Arial" w:cs="Times New Roman"/>
        <w:color w:val="F2F2F2"/>
        <w:sz w:val="22"/>
      </w:rPr>
      <w:tblPr/>
      <w:tcPr>
        <w:shd w:val="clear" w:color="D99695" w:fill="D99695"/>
      </w:tcPr>
    </w:tblStylePr>
    <w:tblStylePr w:type="firstCol">
      <w:rPr>
        <w:rFonts w:ascii="Arial" w:hAnsi="Arial" w:cs="Times New Roman"/>
        <w:color w:val="F2F2F2"/>
        <w:sz w:val="22"/>
      </w:rPr>
      <w:tblPr/>
      <w:tcPr>
        <w:shd w:val="clear" w:color="D99695" w:fill="D99695"/>
      </w:tcPr>
    </w:tblStylePr>
    <w:tblStylePr w:type="lastCol">
      <w:rPr>
        <w:rFonts w:ascii="Arial" w:hAnsi="Arial" w:cs="Times New Roman"/>
        <w:color w:val="F2F2F2"/>
        <w:sz w:val="22"/>
      </w:rPr>
      <w:tblPr/>
      <w:tcPr>
        <w:shd w:val="clear" w:color="D99695" w:fill="D99695"/>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F2DCDC" w:fill="F2DCDC"/>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F2DCDC" w:fill="F2DCDC"/>
      </w:tcPr>
    </w:tblStylePr>
  </w:style>
  <w:style w:type="table" w:customStyle="1" w:styleId="BorderedLined-Accent31">
    <w:name w:val="Bordered &amp; Lined - Accent 31"/>
    <w:basedOn w:val="a2"/>
    <w:uiPriority w:val="99"/>
    <w:rsid w:val="00FB1AAB"/>
    <w:pPr>
      <w:spacing w:after="0" w:line="240" w:lineRule="auto"/>
    </w:pPr>
    <w:rPr>
      <w:color w:val="404040"/>
      <w:sz w:val="20"/>
      <w:szCs w:val="20"/>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s="Times New Roman"/>
        <w:color w:val="F2F2F2"/>
        <w:sz w:val="22"/>
      </w:rPr>
      <w:tblPr/>
      <w:tcPr>
        <w:shd w:val="clear" w:color="9ABB59" w:fill="9ABB59"/>
      </w:tcPr>
    </w:tblStylePr>
    <w:tblStylePr w:type="lastRow">
      <w:rPr>
        <w:rFonts w:ascii="Arial" w:hAnsi="Arial" w:cs="Times New Roman"/>
        <w:color w:val="F2F2F2"/>
        <w:sz w:val="22"/>
      </w:rPr>
      <w:tblPr/>
      <w:tcPr>
        <w:shd w:val="clear" w:color="9ABB59" w:fill="9ABB59"/>
      </w:tcPr>
    </w:tblStylePr>
    <w:tblStylePr w:type="firstCol">
      <w:rPr>
        <w:rFonts w:ascii="Arial" w:hAnsi="Arial" w:cs="Times New Roman"/>
        <w:color w:val="F2F2F2"/>
        <w:sz w:val="22"/>
      </w:rPr>
      <w:tblPr/>
      <w:tcPr>
        <w:shd w:val="clear" w:color="9ABB59" w:fill="9ABB59"/>
      </w:tcPr>
    </w:tblStylePr>
    <w:tblStylePr w:type="lastCol">
      <w:rPr>
        <w:rFonts w:ascii="Arial" w:hAnsi="Arial" w:cs="Times New Roman"/>
        <w:color w:val="F2F2F2"/>
        <w:sz w:val="22"/>
      </w:rPr>
      <w:tblPr/>
      <w:tcPr>
        <w:shd w:val="clear" w:color="9ABB59" w:fill="9ABB59"/>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EAF1DC" w:fill="EAF1DC"/>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EAF1DC" w:fill="EAF1DC"/>
      </w:tcPr>
    </w:tblStylePr>
  </w:style>
  <w:style w:type="table" w:customStyle="1" w:styleId="BorderedLined-Accent41">
    <w:name w:val="Bordered &amp; Lined - Accent 41"/>
    <w:basedOn w:val="a2"/>
    <w:uiPriority w:val="99"/>
    <w:rsid w:val="00FB1AAB"/>
    <w:pPr>
      <w:spacing w:after="0" w:line="240" w:lineRule="auto"/>
    </w:pPr>
    <w:rPr>
      <w:color w:val="404040"/>
      <w:sz w:val="20"/>
      <w:szCs w:val="20"/>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s="Times New Roman"/>
        <w:color w:val="F2F2F2"/>
        <w:sz w:val="22"/>
      </w:rPr>
      <w:tblPr/>
      <w:tcPr>
        <w:shd w:val="clear" w:color="B2A1C6" w:fill="B2A1C6"/>
      </w:tcPr>
    </w:tblStylePr>
    <w:tblStylePr w:type="lastRow">
      <w:rPr>
        <w:rFonts w:ascii="Arial" w:hAnsi="Arial" w:cs="Times New Roman"/>
        <w:color w:val="F2F2F2"/>
        <w:sz w:val="22"/>
      </w:rPr>
      <w:tblPr/>
      <w:tcPr>
        <w:shd w:val="clear" w:color="B2A1C6" w:fill="B2A1C6"/>
      </w:tcPr>
    </w:tblStylePr>
    <w:tblStylePr w:type="firstCol">
      <w:rPr>
        <w:rFonts w:ascii="Arial" w:hAnsi="Arial" w:cs="Times New Roman"/>
        <w:color w:val="F2F2F2"/>
        <w:sz w:val="22"/>
      </w:rPr>
      <w:tblPr/>
      <w:tcPr>
        <w:shd w:val="clear" w:color="B2A1C6" w:fill="B2A1C6"/>
      </w:tcPr>
    </w:tblStylePr>
    <w:tblStylePr w:type="lastCol">
      <w:rPr>
        <w:rFonts w:ascii="Arial" w:hAnsi="Arial" w:cs="Times New Roman"/>
        <w:color w:val="F2F2F2"/>
        <w:sz w:val="22"/>
      </w:rPr>
      <w:tblPr/>
      <w:tcPr>
        <w:shd w:val="clear" w:color="B2A1C6" w:fill="B2A1C6"/>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E5DFEC" w:fill="E5DFEC"/>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E5DFEC" w:fill="E5DFEC"/>
      </w:tcPr>
    </w:tblStylePr>
  </w:style>
  <w:style w:type="table" w:customStyle="1" w:styleId="BorderedLined-Accent51">
    <w:name w:val="Bordered &amp; Lined - Accent 51"/>
    <w:basedOn w:val="a2"/>
    <w:uiPriority w:val="99"/>
    <w:rsid w:val="00FB1AAB"/>
    <w:pPr>
      <w:spacing w:after="0" w:line="240" w:lineRule="auto"/>
    </w:pPr>
    <w:rPr>
      <w:color w:val="404040"/>
      <w:sz w:val="20"/>
      <w:szCs w:val="20"/>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s="Times New Roman"/>
        <w:color w:val="F2F2F2"/>
        <w:sz w:val="22"/>
      </w:rPr>
      <w:tblPr/>
      <w:tcPr>
        <w:shd w:val="clear" w:color="4BACC6" w:fill="4BACC6"/>
      </w:tcPr>
    </w:tblStylePr>
    <w:tblStylePr w:type="lastRow">
      <w:rPr>
        <w:rFonts w:ascii="Arial" w:hAnsi="Arial" w:cs="Times New Roman"/>
        <w:color w:val="F2F2F2"/>
        <w:sz w:val="22"/>
      </w:rPr>
      <w:tblPr/>
      <w:tcPr>
        <w:shd w:val="clear" w:color="4BACC6" w:fill="4BACC6"/>
      </w:tcPr>
    </w:tblStylePr>
    <w:tblStylePr w:type="firstCol">
      <w:rPr>
        <w:rFonts w:ascii="Arial" w:hAnsi="Arial" w:cs="Times New Roman"/>
        <w:color w:val="F2F2F2"/>
        <w:sz w:val="22"/>
      </w:rPr>
      <w:tblPr/>
      <w:tcPr>
        <w:shd w:val="clear" w:color="4BACC6" w:fill="4BACC6"/>
      </w:tcPr>
    </w:tblStylePr>
    <w:tblStylePr w:type="lastCol">
      <w:rPr>
        <w:rFonts w:ascii="Arial" w:hAnsi="Arial" w:cs="Times New Roman"/>
        <w:color w:val="F2F2F2"/>
        <w:sz w:val="22"/>
      </w:rPr>
      <w:tblPr/>
      <w:tcPr>
        <w:shd w:val="clear" w:color="4BACC6" w:fill="4BACC6"/>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DAEEF3" w:fill="DAEEF3"/>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DAEEF3" w:fill="DAEEF3"/>
      </w:tcPr>
    </w:tblStylePr>
  </w:style>
  <w:style w:type="table" w:customStyle="1" w:styleId="BorderedLined-Accent61">
    <w:name w:val="Bordered &amp; Lined - Accent 61"/>
    <w:basedOn w:val="a2"/>
    <w:uiPriority w:val="99"/>
    <w:rsid w:val="00FB1AAB"/>
    <w:pPr>
      <w:spacing w:after="0" w:line="240" w:lineRule="auto"/>
    </w:pPr>
    <w:rPr>
      <w:color w:val="404040"/>
      <w:sz w:val="20"/>
      <w:szCs w:val="20"/>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s="Times New Roman"/>
        <w:color w:val="F2F2F2"/>
        <w:sz w:val="22"/>
      </w:rPr>
      <w:tblPr/>
      <w:tcPr>
        <w:shd w:val="clear" w:color="F79646" w:fill="F79646"/>
      </w:tcPr>
    </w:tblStylePr>
    <w:tblStylePr w:type="lastRow">
      <w:rPr>
        <w:rFonts w:ascii="Arial" w:hAnsi="Arial" w:cs="Times New Roman"/>
        <w:color w:val="F2F2F2"/>
        <w:sz w:val="22"/>
      </w:rPr>
      <w:tblPr/>
      <w:tcPr>
        <w:shd w:val="clear" w:color="F79646" w:fill="F79646"/>
      </w:tcPr>
    </w:tblStylePr>
    <w:tblStylePr w:type="firstCol">
      <w:rPr>
        <w:rFonts w:ascii="Arial" w:hAnsi="Arial" w:cs="Times New Roman"/>
        <w:color w:val="F2F2F2"/>
        <w:sz w:val="22"/>
      </w:rPr>
      <w:tblPr/>
      <w:tcPr>
        <w:shd w:val="clear" w:color="F79646" w:fill="F79646"/>
      </w:tcPr>
    </w:tblStylePr>
    <w:tblStylePr w:type="lastCol">
      <w:rPr>
        <w:rFonts w:ascii="Arial" w:hAnsi="Arial" w:cs="Times New Roman"/>
        <w:color w:val="F2F2F2"/>
        <w:sz w:val="22"/>
      </w:rPr>
      <w:tblPr/>
      <w:tcPr>
        <w:shd w:val="clear" w:color="F79646" w:fill="F79646"/>
      </w:tcPr>
    </w:tblStylePr>
    <w:tblStylePr w:type="band1Vert">
      <w:rPr>
        <w:rFonts w:ascii="Arial" w:hAnsi="Arial" w:cs="Times New Roman"/>
        <w:color w:val="404040"/>
        <w:sz w:val="22"/>
      </w:rPr>
    </w:tblStylePr>
    <w:tblStylePr w:type="band2Vert">
      <w:rPr>
        <w:rFonts w:ascii="Arial" w:hAnsi="Arial" w:cs="Times New Roman"/>
        <w:color w:val="404040"/>
        <w:sz w:val="22"/>
      </w:rPr>
      <w:tblPr/>
      <w:tcPr>
        <w:shd w:val="clear" w:color="FDE9D8" w:fill="FDE9D8"/>
      </w:tcPr>
    </w:tblStylePr>
    <w:tblStylePr w:type="band1Horz">
      <w:rPr>
        <w:rFonts w:ascii="Arial" w:hAnsi="Arial" w:cs="Times New Roman"/>
        <w:color w:val="404040"/>
        <w:sz w:val="22"/>
      </w:rPr>
    </w:tblStylePr>
    <w:tblStylePr w:type="band2Horz">
      <w:rPr>
        <w:rFonts w:ascii="Arial" w:hAnsi="Arial" w:cs="Times New Roman"/>
        <w:color w:val="404040"/>
        <w:sz w:val="22"/>
      </w:rPr>
      <w:tblPr/>
      <w:tcPr>
        <w:shd w:val="clear" w:color="FDE9D8" w:fill="FDE9D8"/>
      </w:tcPr>
    </w:tblStylePr>
  </w:style>
  <w:style w:type="table" w:customStyle="1" w:styleId="Bordered1">
    <w:name w:val="Bordered1"/>
    <w:basedOn w:val="a2"/>
    <w:uiPriority w:val="99"/>
    <w:rsid w:val="00FB1AAB"/>
    <w:pPr>
      <w:spacing w:after="0" w:line="240" w:lineRule="auto"/>
    </w:pPr>
    <w:rPr>
      <w:lang w:eastAsia="en-US"/>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s="Times New Roman"/>
        <w:color w:val="404040"/>
        <w:sz w:val="22"/>
      </w:rPr>
      <w:tblPr/>
      <w:tcPr>
        <w:tcBorders>
          <w:bottom w:val="single" w:sz="12" w:space="0" w:color="7F7F7F"/>
        </w:tcBorders>
      </w:tcPr>
    </w:tblStylePr>
    <w:tblStylePr w:type="lastRow">
      <w:rPr>
        <w:rFonts w:ascii="Arial" w:hAnsi="Arial" w:cs="Times New Roman"/>
        <w:color w:val="404040"/>
        <w:sz w:val="22"/>
      </w:rPr>
      <w:tblPr/>
      <w:tcPr>
        <w:tcBorders>
          <w:top w:val="single" w:sz="12" w:space="0" w:color="7F7F7F"/>
        </w:tcBorders>
      </w:tcPr>
    </w:tblStylePr>
    <w:tblStylePr w:type="firstCol">
      <w:rPr>
        <w:rFonts w:ascii="Arial" w:hAnsi="Arial" w:cs="Times New Roman"/>
        <w:color w:val="404040"/>
        <w:sz w:val="22"/>
      </w:rPr>
    </w:tblStylePr>
    <w:tblStylePr w:type="lastCol">
      <w:rPr>
        <w:rFonts w:ascii="Arial" w:hAnsi="Arial" w:cs="Times New Roman"/>
        <w:color w:val="404040"/>
        <w:sz w:val="22"/>
      </w:rPr>
      <w:tblPr/>
      <w:tcPr>
        <w:tcBorders>
          <w:left w:val="single" w:sz="12" w:space="0" w:color="7F7F7F"/>
        </w:tcBorders>
      </w:tcPr>
    </w:tblStylePr>
    <w:tblStylePr w:type="band1Horz">
      <w:rPr>
        <w:rFonts w:ascii="Arial" w:hAnsi="Arial" w:cs="Times New Roman"/>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2"/>
    <w:uiPriority w:val="99"/>
    <w:rsid w:val="00FB1AAB"/>
    <w:pPr>
      <w:spacing w:after="0" w:line="240" w:lineRule="auto"/>
    </w:pPr>
    <w:rPr>
      <w:lang w:eastAsia="en-US"/>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s="Times New Roman"/>
        <w:color w:val="404040"/>
        <w:sz w:val="22"/>
      </w:rPr>
      <w:tblPr/>
      <w:tcPr>
        <w:tcBorders>
          <w:bottom w:val="single" w:sz="12" w:space="0" w:color="4F81BD"/>
        </w:tcBorders>
      </w:tcPr>
    </w:tblStylePr>
    <w:tblStylePr w:type="lastRow">
      <w:rPr>
        <w:rFonts w:ascii="Arial" w:hAnsi="Arial" w:cs="Times New Roman"/>
        <w:color w:val="404040"/>
        <w:sz w:val="22"/>
      </w:rPr>
      <w:tblPr/>
      <w:tcPr>
        <w:tcBorders>
          <w:top w:val="single" w:sz="12" w:space="0" w:color="4F81BD"/>
        </w:tcBorders>
      </w:tcPr>
    </w:tblStylePr>
    <w:tblStylePr w:type="firstCol">
      <w:rPr>
        <w:rFonts w:ascii="Arial" w:hAnsi="Arial" w:cs="Times New Roman"/>
        <w:color w:val="404040"/>
        <w:sz w:val="22"/>
      </w:rPr>
    </w:tblStylePr>
    <w:tblStylePr w:type="lastCol">
      <w:rPr>
        <w:rFonts w:ascii="Arial" w:hAnsi="Arial" w:cs="Times New Roman"/>
        <w:color w:val="404040"/>
        <w:sz w:val="22"/>
      </w:rPr>
      <w:tblPr/>
      <w:tcPr>
        <w:tcBorders>
          <w:left w:val="single" w:sz="12" w:space="0" w:color="4F81BD"/>
        </w:tcBorders>
      </w:tcPr>
    </w:tblStylePr>
    <w:tblStylePr w:type="band1Horz">
      <w:rPr>
        <w:rFonts w:ascii="Arial" w:hAnsi="Arial" w:cs="Times New Roman"/>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2"/>
    <w:uiPriority w:val="99"/>
    <w:rsid w:val="00FB1AAB"/>
    <w:pPr>
      <w:spacing w:after="0" w:line="240" w:lineRule="auto"/>
    </w:pPr>
    <w:rPr>
      <w:lang w:eastAsia="en-US"/>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s="Times New Roman"/>
        <w:color w:val="404040"/>
        <w:sz w:val="22"/>
      </w:rPr>
      <w:tblPr/>
      <w:tcPr>
        <w:tcBorders>
          <w:bottom w:val="single" w:sz="12" w:space="0" w:color="D99695"/>
        </w:tcBorders>
      </w:tcPr>
    </w:tblStylePr>
    <w:tblStylePr w:type="lastRow">
      <w:rPr>
        <w:rFonts w:ascii="Arial" w:hAnsi="Arial" w:cs="Times New Roman"/>
        <w:color w:val="404040"/>
        <w:sz w:val="22"/>
      </w:rPr>
      <w:tblPr/>
      <w:tcPr>
        <w:tcBorders>
          <w:top w:val="single" w:sz="12" w:space="0" w:color="D99695"/>
        </w:tcBorders>
      </w:tcPr>
    </w:tblStylePr>
    <w:tblStylePr w:type="firstCol">
      <w:rPr>
        <w:rFonts w:ascii="Arial" w:hAnsi="Arial" w:cs="Times New Roman"/>
        <w:color w:val="404040"/>
        <w:sz w:val="22"/>
      </w:rPr>
    </w:tblStylePr>
    <w:tblStylePr w:type="lastCol">
      <w:rPr>
        <w:rFonts w:ascii="Arial" w:hAnsi="Arial" w:cs="Times New Roman"/>
        <w:color w:val="404040"/>
        <w:sz w:val="22"/>
      </w:rPr>
      <w:tblPr/>
      <w:tcPr>
        <w:tcBorders>
          <w:left w:val="single" w:sz="12" w:space="0" w:color="D99695"/>
        </w:tcBorders>
      </w:tcPr>
    </w:tblStylePr>
    <w:tblStylePr w:type="band1Horz">
      <w:rPr>
        <w:rFonts w:ascii="Arial" w:hAnsi="Arial" w:cs="Times New Roman"/>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2"/>
    <w:uiPriority w:val="99"/>
    <w:rsid w:val="00FB1AAB"/>
    <w:pPr>
      <w:spacing w:after="0" w:line="240" w:lineRule="auto"/>
    </w:pPr>
    <w:rPr>
      <w:lang w:eastAsia="en-US"/>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s="Times New Roman"/>
        <w:color w:val="404040"/>
        <w:sz w:val="22"/>
      </w:rPr>
      <w:tblPr/>
      <w:tcPr>
        <w:tcBorders>
          <w:bottom w:val="single" w:sz="12" w:space="0" w:color="C3D69B"/>
        </w:tcBorders>
      </w:tcPr>
    </w:tblStylePr>
    <w:tblStylePr w:type="lastRow">
      <w:rPr>
        <w:rFonts w:ascii="Arial" w:hAnsi="Arial" w:cs="Times New Roman"/>
        <w:color w:val="404040"/>
        <w:sz w:val="22"/>
      </w:rPr>
      <w:tblPr/>
      <w:tcPr>
        <w:tcBorders>
          <w:top w:val="single" w:sz="12" w:space="0" w:color="C3D69B"/>
        </w:tcBorders>
      </w:tcPr>
    </w:tblStylePr>
    <w:tblStylePr w:type="firstCol">
      <w:rPr>
        <w:rFonts w:ascii="Arial" w:hAnsi="Arial" w:cs="Times New Roman"/>
        <w:color w:val="404040"/>
        <w:sz w:val="22"/>
      </w:rPr>
    </w:tblStylePr>
    <w:tblStylePr w:type="lastCol">
      <w:rPr>
        <w:rFonts w:ascii="Arial" w:hAnsi="Arial" w:cs="Times New Roman"/>
        <w:color w:val="404040"/>
        <w:sz w:val="22"/>
      </w:rPr>
      <w:tblPr/>
      <w:tcPr>
        <w:tcBorders>
          <w:left w:val="single" w:sz="12" w:space="0" w:color="C3D69B"/>
        </w:tcBorders>
      </w:tcPr>
    </w:tblStylePr>
    <w:tblStylePr w:type="band1Horz">
      <w:rPr>
        <w:rFonts w:ascii="Arial" w:hAnsi="Arial" w:cs="Times New Roman"/>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2"/>
    <w:uiPriority w:val="99"/>
    <w:rsid w:val="00FB1AAB"/>
    <w:pPr>
      <w:spacing w:after="0" w:line="240" w:lineRule="auto"/>
    </w:pPr>
    <w:rPr>
      <w:lang w:eastAsia="en-US"/>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s="Times New Roman"/>
        <w:color w:val="404040"/>
        <w:sz w:val="22"/>
      </w:rPr>
      <w:tblPr/>
      <w:tcPr>
        <w:tcBorders>
          <w:bottom w:val="single" w:sz="12" w:space="0" w:color="B2A1C6"/>
        </w:tcBorders>
      </w:tcPr>
    </w:tblStylePr>
    <w:tblStylePr w:type="lastRow">
      <w:rPr>
        <w:rFonts w:ascii="Arial" w:hAnsi="Arial" w:cs="Times New Roman"/>
        <w:color w:val="404040"/>
        <w:sz w:val="22"/>
      </w:rPr>
      <w:tblPr/>
      <w:tcPr>
        <w:tcBorders>
          <w:top w:val="single" w:sz="12" w:space="0" w:color="B2A1C6"/>
        </w:tcBorders>
      </w:tcPr>
    </w:tblStylePr>
    <w:tblStylePr w:type="firstCol">
      <w:rPr>
        <w:rFonts w:ascii="Arial" w:hAnsi="Arial" w:cs="Times New Roman"/>
        <w:color w:val="404040"/>
        <w:sz w:val="22"/>
      </w:rPr>
    </w:tblStylePr>
    <w:tblStylePr w:type="lastCol">
      <w:rPr>
        <w:rFonts w:ascii="Arial" w:hAnsi="Arial" w:cs="Times New Roman"/>
        <w:color w:val="404040"/>
        <w:sz w:val="22"/>
      </w:rPr>
      <w:tblPr/>
      <w:tcPr>
        <w:tcBorders>
          <w:left w:val="single" w:sz="12" w:space="0" w:color="B2A1C6"/>
        </w:tcBorders>
      </w:tcPr>
    </w:tblStylePr>
    <w:tblStylePr w:type="band1Horz">
      <w:rPr>
        <w:rFonts w:ascii="Arial" w:hAnsi="Arial" w:cs="Times New Roman"/>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2"/>
    <w:uiPriority w:val="99"/>
    <w:rsid w:val="00FB1AAB"/>
    <w:pPr>
      <w:spacing w:after="0" w:line="240" w:lineRule="auto"/>
    </w:pPr>
    <w:rPr>
      <w:lang w:eastAsia="en-US"/>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s="Times New Roman"/>
        <w:color w:val="404040"/>
        <w:sz w:val="22"/>
      </w:rPr>
      <w:tblPr/>
      <w:tcPr>
        <w:tcBorders>
          <w:bottom w:val="single" w:sz="12" w:space="0" w:color="92CCDC"/>
        </w:tcBorders>
      </w:tcPr>
    </w:tblStylePr>
    <w:tblStylePr w:type="lastRow">
      <w:rPr>
        <w:rFonts w:ascii="Arial" w:hAnsi="Arial" w:cs="Times New Roman"/>
        <w:color w:val="404040"/>
        <w:sz w:val="22"/>
      </w:rPr>
      <w:tblPr/>
      <w:tcPr>
        <w:tcBorders>
          <w:top w:val="single" w:sz="12" w:space="0" w:color="92CCDC"/>
        </w:tcBorders>
      </w:tcPr>
    </w:tblStylePr>
    <w:tblStylePr w:type="firstCol">
      <w:rPr>
        <w:rFonts w:ascii="Arial" w:hAnsi="Arial" w:cs="Times New Roman"/>
        <w:color w:val="404040"/>
        <w:sz w:val="22"/>
      </w:rPr>
    </w:tblStylePr>
    <w:tblStylePr w:type="lastCol">
      <w:rPr>
        <w:rFonts w:ascii="Arial" w:hAnsi="Arial" w:cs="Times New Roman"/>
        <w:color w:val="404040"/>
        <w:sz w:val="22"/>
      </w:rPr>
      <w:tblPr/>
      <w:tcPr>
        <w:tcBorders>
          <w:left w:val="single" w:sz="12" w:space="0" w:color="92CCDC"/>
        </w:tcBorders>
      </w:tcPr>
    </w:tblStylePr>
    <w:tblStylePr w:type="band1Horz">
      <w:rPr>
        <w:rFonts w:ascii="Arial" w:hAnsi="Arial" w:cs="Times New Roman"/>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2"/>
    <w:uiPriority w:val="99"/>
    <w:rsid w:val="00FB1AAB"/>
    <w:pPr>
      <w:spacing w:after="0" w:line="240" w:lineRule="auto"/>
    </w:pPr>
    <w:rPr>
      <w:lang w:eastAsia="en-US"/>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s="Times New Roman"/>
        <w:color w:val="404040"/>
        <w:sz w:val="22"/>
      </w:rPr>
      <w:tblPr/>
      <w:tcPr>
        <w:tcBorders>
          <w:bottom w:val="single" w:sz="12" w:space="0" w:color="FAC090"/>
        </w:tcBorders>
      </w:tcPr>
    </w:tblStylePr>
    <w:tblStylePr w:type="lastRow">
      <w:rPr>
        <w:rFonts w:ascii="Arial" w:hAnsi="Arial" w:cs="Times New Roman"/>
        <w:color w:val="404040"/>
        <w:sz w:val="22"/>
      </w:rPr>
      <w:tblPr/>
      <w:tcPr>
        <w:tcBorders>
          <w:top w:val="single" w:sz="12" w:space="0" w:color="FAC090"/>
        </w:tcBorders>
      </w:tcPr>
    </w:tblStylePr>
    <w:tblStylePr w:type="firstCol">
      <w:rPr>
        <w:rFonts w:ascii="Arial" w:hAnsi="Arial" w:cs="Times New Roman"/>
        <w:color w:val="404040"/>
        <w:sz w:val="22"/>
      </w:rPr>
    </w:tblStylePr>
    <w:tblStylePr w:type="lastCol">
      <w:rPr>
        <w:rFonts w:ascii="Arial" w:hAnsi="Arial" w:cs="Times New Roman"/>
        <w:color w:val="404040"/>
        <w:sz w:val="22"/>
      </w:rPr>
      <w:tblPr/>
      <w:tcPr>
        <w:tcBorders>
          <w:left w:val="single" w:sz="12" w:space="0" w:color="FAC090"/>
        </w:tcBorders>
      </w:tcPr>
    </w:tblStylePr>
    <w:tblStylePr w:type="band1Horz">
      <w:rPr>
        <w:rFonts w:ascii="Arial" w:hAnsi="Arial" w:cs="Times New Roman"/>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12">
    <w:name w:val="Сетка таблицы41"/>
    <w:basedOn w:val="a2"/>
    <w:next w:val="afffff7"/>
    <w:uiPriority w:val="59"/>
    <w:rsid w:val="00FB1AAB"/>
    <w:pPr>
      <w:spacing w:after="0" w:line="240" w:lineRule="auto"/>
    </w:pPr>
    <w:rPr>
      <w:rFonts w:ascii="Calibri"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
    <w:name w:val="Сетка таблицы12"/>
    <w:basedOn w:val="a2"/>
    <w:next w:val="afffff7"/>
    <w:uiPriority w:val="59"/>
    <w:rsid w:val="00FB1AAB"/>
    <w:pPr>
      <w:spacing w:after="0" w:line="240" w:lineRule="auto"/>
    </w:pPr>
    <w:rPr>
      <w:rFonts w:ascii="Calibri"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f9">
    <w:name w:val="TOC Heading"/>
    <w:basedOn w:val="10"/>
    <w:next w:val="a0"/>
    <w:uiPriority w:val="39"/>
    <w:semiHidden/>
    <w:unhideWhenUsed/>
    <w:qFormat/>
    <w:rsid w:val="00FB1AAB"/>
    <w:pPr>
      <w:keepLines/>
      <w:spacing w:after="0"/>
      <w:outlineLvl w:val="9"/>
    </w:pPr>
    <w:rPr>
      <w:rFonts w:asciiTheme="majorHAnsi" w:eastAsiaTheme="majorEastAsia" w:hAnsiTheme="majorHAnsi"/>
      <w:b w:val="0"/>
      <w:bCs w:val="0"/>
      <w:color w:val="365F91" w:themeColor="accent1" w:themeShade="BF"/>
      <w:kern w:val="0"/>
    </w:rPr>
  </w:style>
  <w:style w:type="character" w:styleId="HTML">
    <w:name w:val="HTML Typewriter"/>
    <w:basedOn w:val="a1"/>
    <w:uiPriority w:val="99"/>
    <w:unhideWhenUsed/>
    <w:rsid w:val="00FB1AAB"/>
    <w:rPr>
      <w:rFonts w:ascii="Courier New" w:hAnsi="Courier New" w:cs="Times New Roman"/>
      <w:sz w:val="20"/>
    </w:rPr>
  </w:style>
  <w:style w:type="paragraph" w:customStyle="1" w:styleId="ConsPlusNonformat">
    <w:name w:val="ConsPlusNonformat"/>
    <w:rsid w:val="00FB1AAB"/>
    <w:pPr>
      <w:widowControl w:val="0"/>
      <w:autoSpaceDE w:val="0"/>
      <w:autoSpaceDN w:val="0"/>
      <w:adjustRightInd w:val="0"/>
      <w:spacing w:after="0" w:line="240" w:lineRule="auto"/>
    </w:pPr>
    <w:rPr>
      <w:rFonts w:ascii="Courier New" w:hAnsi="Courier New" w:cs="Courier New"/>
      <w:sz w:val="20"/>
      <w:szCs w:val="20"/>
    </w:rPr>
  </w:style>
  <w:style w:type="table" w:customStyle="1" w:styleId="512">
    <w:name w:val="Сетка таблицы51"/>
    <w:basedOn w:val="a2"/>
    <w:next w:val="afffff7"/>
    <w:rsid w:val="00FB1AAB"/>
    <w:pPr>
      <w:spacing w:after="0" w:line="240" w:lineRule="auto"/>
    </w:pPr>
    <w:rPr>
      <w:rFonts w:ascii="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2"/>
    <w:next w:val="afffff7"/>
    <w:uiPriority w:val="59"/>
    <w:rsid w:val="00FB1AAB"/>
    <w:pPr>
      <w:spacing w:after="0" w:line="240" w:lineRule="auto"/>
    </w:pPr>
    <w:rPr>
      <w:rFonts w:ascii="Calibri"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Стиль1"/>
    <w:uiPriority w:val="1"/>
    <w:rsid w:val="00FB1AAB"/>
    <w:rPr>
      <w:rFonts w:ascii="Times New Roman" w:hAnsi="Times New Roman"/>
      <w:sz w:val="28"/>
    </w:rPr>
  </w:style>
  <w:style w:type="character" w:customStyle="1" w:styleId="Arial1">
    <w:name w:val="Основной текст + Arial1"/>
    <w:aliases w:val="8 pt,Интервал 0 pt1"/>
    <w:uiPriority w:val="99"/>
    <w:rsid w:val="00FB1AAB"/>
    <w:rPr>
      <w:rFonts w:ascii="Arial" w:hAnsi="Arial"/>
      <w:spacing w:val="6"/>
      <w:sz w:val="16"/>
      <w:u w:val="none"/>
    </w:rPr>
  </w:style>
  <w:style w:type="table" w:customStyle="1" w:styleId="220">
    <w:name w:val="Сетка таблицы22"/>
    <w:basedOn w:val="a2"/>
    <w:next w:val="afffff7"/>
    <w:uiPriority w:val="59"/>
    <w:rsid w:val="00FB1AAB"/>
    <w:pPr>
      <w:spacing w:after="0" w:line="240" w:lineRule="auto"/>
    </w:pPr>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2"/>
    <w:next w:val="afffff7"/>
    <w:uiPriority w:val="59"/>
    <w:rsid w:val="00FB1AAB"/>
    <w:pPr>
      <w:spacing w:after="0" w:line="240" w:lineRule="auto"/>
    </w:pPr>
    <w:rPr>
      <w:rFonts w:ascii="Calibri" w:hAnsi="Calibri"/>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4">
    <w:name w:val="Неразрешенное упоминание2"/>
    <w:uiPriority w:val="99"/>
    <w:semiHidden/>
    <w:rsid w:val="00FB1AAB"/>
    <w:rPr>
      <w:color w:val="605E5C"/>
      <w:shd w:val="clear" w:color="auto" w:fill="E1DFDD"/>
    </w:rPr>
  </w:style>
  <w:style w:type="table" w:customStyle="1" w:styleId="70">
    <w:name w:val="Сетка таблицы7"/>
    <w:basedOn w:val="a2"/>
    <w:next w:val="afffff7"/>
    <w:uiPriority w:val="59"/>
    <w:rsid w:val="00FB1AAB"/>
    <w:pPr>
      <w:spacing w:after="0" w:line="240" w:lineRule="auto"/>
    </w:pPr>
    <w:rPr>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2">
    <w:name w:val="Сетка таблицы14"/>
    <w:basedOn w:val="a2"/>
    <w:next w:val="afffff7"/>
    <w:uiPriority w:val="59"/>
    <w:rsid w:val="00FB1AAB"/>
    <w:pPr>
      <w:spacing w:after="0" w:line="240" w:lineRule="auto"/>
    </w:pPr>
    <w:rPr>
      <w:rFonts w:ascii="Calibri" w:hAnsi="Calibri"/>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next w:val="afffff7"/>
    <w:uiPriority w:val="59"/>
    <w:rsid w:val="00FB1AAB"/>
    <w:pPr>
      <w:spacing w:after="0" w:line="240" w:lineRule="auto"/>
    </w:pPr>
    <w:rPr>
      <w:rFonts w:ascii="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
    <w:basedOn w:val="a2"/>
    <w:next w:val="afffff7"/>
    <w:uiPriority w:val="59"/>
    <w:rsid w:val="00FB1AAB"/>
    <w:pPr>
      <w:spacing w:after="0" w:line="240" w:lineRule="auto"/>
    </w:pPr>
    <w:rPr>
      <w:rFonts w:ascii="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next w:val="afffff7"/>
    <w:uiPriority w:val="59"/>
    <w:rsid w:val="00FB1AAB"/>
    <w:pPr>
      <w:spacing w:after="0" w:line="240" w:lineRule="auto"/>
    </w:pPr>
    <w:rPr>
      <w:rFonts w:ascii="Calibri"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0">
    <w:name w:val="Сетка таблицы1112"/>
    <w:basedOn w:val="a2"/>
    <w:next w:val="afffff7"/>
    <w:uiPriority w:val="59"/>
    <w:rsid w:val="00FB1AAB"/>
    <w:pPr>
      <w:spacing w:after="0" w:line="240" w:lineRule="auto"/>
    </w:pPr>
    <w:rPr>
      <w:rFonts w:ascii="Calibri"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0">
    <w:name w:val="Сетка таблицы32"/>
    <w:basedOn w:val="a2"/>
    <w:next w:val="afffff7"/>
    <w:uiPriority w:val="59"/>
    <w:rsid w:val="00FB1AAB"/>
    <w:pPr>
      <w:spacing w:after="0" w:line="240" w:lineRule="auto"/>
    </w:pPr>
    <w:rPr>
      <w:rFonts w:ascii="Calibri"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0">
    <w:name w:val="Сетка таблицы42"/>
    <w:basedOn w:val="a2"/>
    <w:next w:val="afffff7"/>
    <w:uiPriority w:val="59"/>
    <w:rsid w:val="00FB1AAB"/>
    <w:pPr>
      <w:spacing w:after="0" w:line="240" w:lineRule="auto"/>
    </w:pPr>
    <w:rPr>
      <w:rFonts w:ascii="Calibri"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0">
    <w:name w:val="Сетка таблицы52"/>
    <w:basedOn w:val="a2"/>
    <w:next w:val="afffff7"/>
    <w:rsid w:val="00FB1AAB"/>
    <w:pPr>
      <w:spacing w:after="0" w:line="240" w:lineRule="auto"/>
    </w:pPr>
    <w:rPr>
      <w:rFonts w:ascii="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fffff7"/>
    <w:uiPriority w:val="59"/>
    <w:rsid w:val="00FB1AAB"/>
    <w:pPr>
      <w:spacing w:after="0" w:line="240" w:lineRule="auto"/>
    </w:pPr>
    <w:rPr>
      <w:rFonts w:ascii="Calibri" w:hAnsi="Calibri"/>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c">
    <w:name w:val="Обычный (веб)1"/>
    <w:basedOn w:val="a0"/>
    <w:next w:val="a9"/>
    <w:rsid w:val="00795C58"/>
    <w:pPr>
      <w:widowControl w:val="0"/>
      <w:spacing w:after="0" w:line="240" w:lineRule="auto"/>
    </w:pPr>
    <w:rPr>
      <w:rFonts w:ascii="Times New Roman" w:hAnsi="Times New Roman"/>
      <w:color w:val="000000"/>
      <w:sz w:val="24"/>
      <w:szCs w:val="20"/>
    </w:rPr>
  </w:style>
  <w:style w:type="paragraph" w:customStyle="1" w:styleId="11e">
    <w:name w:val="Раздел 1.1"/>
    <w:basedOn w:val="affffff9"/>
    <w:rsid w:val="00795C58"/>
    <w:pPr>
      <w:spacing w:after="120" w:line="276" w:lineRule="auto"/>
      <w:ind w:firstLine="709"/>
      <w:jc w:val="left"/>
      <w:outlineLvl w:val="1"/>
    </w:pPr>
    <w:rPr>
      <w:rFonts w:ascii="Times New Roman ??????????" w:hAnsi="Times New Roman ??????????"/>
      <w:color w:val="000000"/>
      <w:lang w:eastAsia="ru-RU"/>
    </w:rPr>
  </w:style>
  <w:style w:type="paragraph" w:customStyle="1" w:styleId="xl118">
    <w:name w:val="xl118"/>
    <w:basedOn w:val="a0"/>
    <w:rsid w:val="00E46FD1"/>
    <w:pPr>
      <w:spacing w:beforeAutospacing="1" w:after="0" w:afterAutospacing="1" w:line="240" w:lineRule="auto"/>
    </w:pPr>
    <w:rPr>
      <w:rFonts w:ascii="Times New Roman" w:hAnsi="Times New Roman"/>
      <w:color w:val="000000"/>
      <w:sz w:val="14"/>
      <w:szCs w:val="20"/>
    </w:rPr>
  </w:style>
  <w:style w:type="numbering" w:customStyle="1" w:styleId="WWNum47">
    <w:name w:val="WWNum47"/>
    <w:pPr>
      <w:numPr>
        <w:numId w:val="7"/>
      </w:numPr>
    </w:pPr>
  </w:style>
  <w:style w:type="numbering" w:customStyle="1" w:styleId="WWNum44">
    <w:name w:val="WWNum44"/>
    <w:pPr>
      <w:numPr>
        <w:numId w:val="4"/>
      </w:numPr>
    </w:pPr>
  </w:style>
  <w:style w:type="numbering" w:customStyle="1" w:styleId="WWNum49">
    <w:name w:val="WWNum49"/>
    <w:pPr>
      <w:numPr>
        <w:numId w:val="9"/>
      </w:numPr>
    </w:pPr>
  </w:style>
  <w:style w:type="numbering" w:customStyle="1" w:styleId="WWNum46">
    <w:name w:val="WWNum46"/>
    <w:pPr>
      <w:numPr>
        <w:numId w:val="6"/>
      </w:numPr>
    </w:pPr>
  </w:style>
  <w:style w:type="numbering" w:customStyle="1" w:styleId="WWNum43">
    <w:name w:val="WWNum43"/>
    <w:pPr>
      <w:numPr>
        <w:numId w:val="3"/>
      </w:numPr>
    </w:pPr>
  </w:style>
  <w:style w:type="numbering" w:customStyle="1" w:styleId="WWNum41">
    <w:name w:val="WWNum41"/>
    <w:pPr>
      <w:numPr>
        <w:numId w:val="1"/>
      </w:numPr>
    </w:pPr>
  </w:style>
  <w:style w:type="numbering" w:customStyle="1" w:styleId="WWNum45">
    <w:name w:val="WWNum45"/>
    <w:pPr>
      <w:numPr>
        <w:numId w:val="5"/>
      </w:numPr>
    </w:pPr>
  </w:style>
  <w:style w:type="numbering" w:customStyle="1" w:styleId="WWNum42">
    <w:name w:val="WWNum42"/>
    <w:pPr>
      <w:numPr>
        <w:numId w:val="2"/>
      </w:numPr>
    </w:pPr>
  </w:style>
  <w:style w:type="numbering" w:customStyle="1" w:styleId="WWNum48">
    <w:name w:val="WWNum48"/>
    <w:pPr>
      <w:numPr>
        <w:numId w:val="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41272767">
      <w:marLeft w:val="0"/>
      <w:marRight w:val="0"/>
      <w:marTop w:val="0"/>
      <w:marBottom w:val="0"/>
      <w:divBdr>
        <w:top w:val="none" w:sz="0" w:space="0" w:color="auto"/>
        <w:left w:val="none" w:sz="0" w:space="0" w:color="auto"/>
        <w:bottom w:val="none" w:sz="0" w:space="0" w:color="auto"/>
        <w:right w:val="none" w:sz="0" w:space="0" w:color="auto"/>
      </w:divBdr>
    </w:div>
    <w:div w:id="1341272768">
      <w:marLeft w:val="0"/>
      <w:marRight w:val="0"/>
      <w:marTop w:val="0"/>
      <w:marBottom w:val="0"/>
      <w:divBdr>
        <w:top w:val="none" w:sz="0" w:space="0" w:color="auto"/>
        <w:left w:val="none" w:sz="0" w:space="0" w:color="auto"/>
        <w:bottom w:val="none" w:sz="0" w:space="0" w:color="auto"/>
        <w:right w:val="none" w:sz="0" w:space="0" w:color="auto"/>
      </w:divBdr>
    </w:div>
    <w:div w:id="1341272769">
      <w:marLeft w:val="0"/>
      <w:marRight w:val="0"/>
      <w:marTop w:val="0"/>
      <w:marBottom w:val="0"/>
      <w:divBdr>
        <w:top w:val="none" w:sz="0" w:space="0" w:color="auto"/>
        <w:left w:val="none" w:sz="0" w:space="0" w:color="auto"/>
        <w:bottom w:val="none" w:sz="0" w:space="0" w:color="auto"/>
        <w:right w:val="none" w:sz="0" w:space="0" w:color="auto"/>
      </w:divBdr>
    </w:div>
    <w:div w:id="1341272770">
      <w:marLeft w:val="0"/>
      <w:marRight w:val="0"/>
      <w:marTop w:val="0"/>
      <w:marBottom w:val="0"/>
      <w:divBdr>
        <w:top w:val="none" w:sz="0" w:space="0" w:color="auto"/>
        <w:left w:val="none" w:sz="0" w:space="0" w:color="auto"/>
        <w:bottom w:val="none" w:sz="0" w:space="0" w:color="auto"/>
        <w:right w:val="none" w:sz="0" w:space="0" w:color="auto"/>
      </w:divBdr>
    </w:div>
    <w:div w:id="1341272771">
      <w:marLeft w:val="0"/>
      <w:marRight w:val="0"/>
      <w:marTop w:val="0"/>
      <w:marBottom w:val="0"/>
      <w:divBdr>
        <w:top w:val="none" w:sz="0" w:space="0" w:color="auto"/>
        <w:left w:val="none" w:sz="0" w:space="0" w:color="auto"/>
        <w:bottom w:val="none" w:sz="0" w:space="0" w:color="auto"/>
        <w:right w:val="none" w:sz="0" w:space="0" w:color="auto"/>
      </w:divBdr>
    </w:div>
    <w:div w:id="1341272772">
      <w:marLeft w:val="0"/>
      <w:marRight w:val="0"/>
      <w:marTop w:val="0"/>
      <w:marBottom w:val="0"/>
      <w:divBdr>
        <w:top w:val="none" w:sz="0" w:space="0" w:color="auto"/>
        <w:left w:val="none" w:sz="0" w:space="0" w:color="auto"/>
        <w:bottom w:val="none" w:sz="0" w:space="0" w:color="auto"/>
        <w:right w:val="none" w:sz="0" w:space="0" w:color="auto"/>
      </w:divBdr>
    </w:div>
    <w:div w:id="1341272774">
      <w:marLeft w:val="0"/>
      <w:marRight w:val="0"/>
      <w:marTop w:val="0"/>
      <w:marBottom w:val="0"/>
      <w:divBdr>
        <w:top w:val="none" w:sz="0" w:space="0" w:color="auto"/>
        <w:left w:val="none" w:sz="0" w:space="0" w:color="auto"/>
        <w:bottom w:val="none" w:sz="0" w:space="0" w:color="auto"/>
        <w:right w:val="none" w:sz="0" w:space="0" w:color="auto"/>
      </w:divBdr>
    </w:div>
    <w:div w:id="1341272775">
      <w:marLeft w:val="0"/>
      <w:marRight w:val="0"/>
      <w:marTop w:val="0"/>
      <w:marBottom w:val="0"/>
      <w:divBdr>
        <w:top w:val="none" w:sz="0" w:space="0" w:color="auto"/>
        <w:left w:val="none" w:sz="0" w:space="0" w:color="auto"/>
        <w:bottom w:val="none" w:sz="0" w:space="0" w:color="auto"/>
        <w:right w:val="none" w:sz="0" w:space="0" w:color="auto"/>
      </w:divBdr>
    </w:div>
    <w:div w:id="1341272776">
      <w:marLeft w:val="0"/>
      <w:marRight w:val="0"/>
      <w:marTop w:val="0"/>
      <w:marBottom w:val="0"/>
      <w:divBdr>
        <w:top w:val="none" w:sz="0" w:space="0" w:color="auto"/>
        <w:left w:val="none" w:sz="0" w:space="0" w:color="auto"/>
        <w:bottom w:val="none" w:sz="0" w:space="0" w:color="auto"/>
        <w:right w:val="none" w:sz="0" w:space="0" w:color="auto"/>
      </w:divBdr>
    </w:div>
    <w:div w:id="1341272777">
      <w:marLeft w:val="0"/>
      <w:marRight w:val="0"/>
      <w:marTop w:val="0"/>
      <w:marBottom w:val="0"/>
      <w:divBdr>
        <w:top w:val="none" w:sz="0" w:space="0" w:color="auto"/>
        <w:left w:val="none" w:sz="0" w:space="0" w:color="auto"/>
        <w:bottom w:val="none" w:sz="0" w:space="0" w:color="auto"/>
        <w:right w:val="none" w:sz="0" w:space="0" w:color="auto"/>
      </w:divBdr>
    </w:div>
    <w:div w:id="1341272778">
      <w:marLeft w:val="0"/>
      <w:marRight w:val="0"/>
      <w:marTop w:val="0"/>
      <w:marBottom w:val="0"/>
      <w:divBdr>
        <w:top w:val="none" w:sz="0" w:space="0" w:color="auto"/>
        <w:left w:val="none" w:sz="0" w:space="0" w:color="auto"/>
        <w:bottom w:val="none" w:sz="0" w:space="0" w:color="auto"/>
        <w:right w:val="none" w:sz="0" w:space="0" w:color="auto"/>
      </w:divBdr>
    </w:div>
    <w:div w:id="1341272780">
      <w:marLeft w:val="0"/>
      <w:marRight w:val="0"/>
      <w:marTop w:val="0"/>
      <w:marBottom w:val="0"/>
      <w:divBdr>
        <w:top w:val="none" w:sz="0" w:space="0" w:color="auto"/>
        <w:left w:val="none" w:sz="0" w:space="0" w:color="auto"/>
        <w:bottom w:val="none" w:sz="0" w:space="0" w:color="auto"/>
        <w:right w:val="none" w:sz="0" w:space="0" w:color="auto"/>
      </w:divBdr>
    </w:div>
    <w:div w:id="1341272786">
      <w:marLeft w:val="0"/>
      <w:marRight w:val="0"/>
      <w:marTop w:val="0"/>
      <w:marBottom w:val="0"/>
      <w:divBdr>
        <w:top w:val="none" w:sz="0" w:space="0" w:color="auto"/>
        <w:left w:val="none" w:sz="0" w:space="0" w:color="auto"/>
        <w:bottom w:val="none" w:sz="0" w:space="0" w:color="auto"/>
        <w:right w:val="none" w:sz="0" w:space="0" w:color="auto"/>
      </w:divBdr>
    </w:div>
    <w:div w:id="1341272787">
      <w:marLeft w:val="0"/>
      <w:marRight w:val="0"/>
      <w:marTop w:val="0"/>
      <w:marBottom w:val="0"/>
      <w:divBdr>
        <w:top w:val="none" w:sz="0" w:space="0" w:color="auto"/>
        <w:left w:val="none" w:sz="0" w:space="0" w:color="auto"/>
        <w:bottom w:val="none" w:sz="0" w:space="0" w:color="auto"/>
        <w:right w:val="none" w:sz="0" w:space="0" w:color="auto"/>
      </w:divBdr>
    </w:div>
    <w:div w:id="1341272788">
      <w:marLeft w:val="0"/>
      <w:marRight w:val="0"/>
      <w:marTop w:val="0"/>
      <w:marBottom w:val="0"/>
      <w:divBdr>
        <w:top w:val="none" w:sz="0" w:space="0" w:color="auto"/>
        <w:left w:val="none" w:sz="0" w:space="0" w:color="auto"/>
        <w:bottom w:val="none" w:sz="0" w:space="0" w:color="auto"/>
        <w:right w:val="none" w:sz="0" w:space="0" w:color="auto"/>
      </w:divBdr>
    </w:div>
    <w:div w:id="1341272789">
      <w:marLeft w:val="0"/>
      <w:marRight w:val="0"/>
      <w:marTop w:val="0"/>
      <w:marBottom w:val="0"/>
      <w:divBdr>
        <w:top w:val="none" w:sz="0" w:space="0" w:color="auto"/>
        <w:left w:val="none" w:sz="0" w:space="0" w:color="auto"/>
        <w:bottom w:val="none" w:sz="0" w:space="0" w:color="auto"/>
        <w:right w:val="none" w:sz="0" w:space="0" w:color="auto"/>
      </w:divBdr>
    </w:div>
    <w:div w:id="1341272792">
      <w:marLeft w:val="0"/>
      <w:marRight w:val="0"/>
      <w:marTop w:val="0"/>
      <w:marBottom w:val="0"/>
      <w:divBdr>
        <w:top w:val="none" w:sz="0" w:space="0" w:color="auto"/>
        <w:left w:val="none" w:sz="0" w:space="0" w:color="auto"/>
        <w:bottom w:val="none" w:sz="0" w:space="0" w:color="auto"/>
        <w:right w:val="none" w:sz="0" w:space="0" w:color="auto"/>
      </w:divBdr>
    </w:div>
    <w:div w:id="1341272793">
      <w:marLeft w:val="0"/>
      <w:marRight w:val="0"/>
      <w:marTop w:val="0"/>
      <w:marBottom w:val="0"/>
      <w:divBdr>
        <w:top w:val="none" w:sz="0" w:space="0" w:color="auto"/>
        <w:left w:val="none" w:sz="0" w:space="0" w:color="auto"/>
        <w:bottom w:val="none" w:sz="0" w:space="0" w:color="auto"/>
        <w:right w:val="none" w:sz="0" w:space="0" w:color="auto"/>
      </w:divBdr>
      <w:divsChild>
        <w:div w:id="1341272798">
          <w:marLeft w:val="0"/>
          <w:marRight w:val="0"/>
          <w:marTop w:val="0"/>
          <w:marBottom w:val="0"/>
          <w:divBdr>
            <w:top w:val="none" w:sz="0" w:space="0" w:color="auto"/>
            <w:left w:val="none" w:sz="0" w:space="0" w:color="auto"/>
            <w:bottom w:val="none" w:sz="0" w:space="0" w:color="auto"/>
            <w:right w:val="none" w:sz="0" w:space="0" w:color="auto"/>
          </w:divBdr>
          <w:divsChild>
            <w:div w:id="1341272799">
              <w:marLeft w:val="0"/>
              <w:marRight w:val="0"/>
              <w:marTop w:val="0"/>
              <w:marBottom w:val="0"/>
              <w:divBdr>
                <w:top w:val="none" w:sz="0" w:space="0" w:color="auto"/>
                <w:left w:val="none" w:sz="0" w:space="0" w:color="auto"/>
                <w:bottom w:val="none" w:sz="0" w:space="0" w:color="auto"/>
                <w:right w:val="none" w:sz="0" w:space="0" w:color="auto"/>
              </w:divBdr>
              <w:divsChild>
                <w:div w:id="1341272779">
                  <w:marLeft w:val="0"/>
                  <w:marRight w:val="0"/>
                  <w:marTop w:val="0"/>
                  <w:marBottom w:val="0"/>
                  <w:divBdr>
                    <w:top w:val="none" w:sz="0" w:space="0" w:color="auto"/>
                    <w:left w:val="none" w:sz="0" w:space="0" w:color="auto"/>
                    <w:bottom w:val="none" w:sz="0" w:space="0" w:color="auto"/>
                    <w:right w:val="none" w:sz="0" w:space="0" w:color="auto"/>
                  </w:divBdr>
                  <w:divsChild>
                    <w:div w:id="1341272802">
                      <w:marLeft w:val="0"/>
                      <w:marRight w:val="0"/>
                      <w:marTop w:val="0"/>
                      <w:marBottom w:val="0"/>
                      <w:divBdr>
                        <w:top w:val="none" w:sz="0" w:space="0" w:color="auto"/>
                        <w:left w:val="none" w:sz="0" w:space="0" w:color="auto"/>
                        <w:bottom w:val="none" w:sz="0" w:space="0" w:color="auto"/>
                        <w:right w:val="none" w:sz="0" w:space="0" w:color="auto"/>
                      </w:divBdr>
                      <w:divsChild>
                        <w:div w:id="1341272796">
                          <w:marLeft w:val="0"/>
                          <w:marRight w:val="0"/>
                          <w:marTop w:val="0"/>
                          <w:marBottom w:val="0"/>
                          <w:divBdr>
                            <w:top w:val="none" w:sz="0" w:space="0" w:color="auto"/>
                            <w:left w:val="none" w:sz="0" w:space="0" w:color="auto"/>
                            <w:bottom w:val="none" w:sz="0" w:space="0" w:color="auto"/>
                            <w:right w:val="none" w:sz="0" w:space="0" w:color="auto"/>
                          </w:divBdr>
                          <w:divsChild>
                            <w:div w:id="1341272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41272794">
      <w:marLeft w:val="0"/>
      <w:marRight w:val="0"/>
      <w:marTop w:val="0"/>
      <w:marBottom w:val="0"/>
      <w:divBdr>
        <w:top w:val="none" w:sz="0" w:space="0" w:color="auto"/>
        <w:left w:val="none" w:sz="0" w:space="0" w:color="auto"/>
        <w:bottom w:val="none" w:sz="0" w:space="0" w:color="auto"/>
        <w:right w:val="none" w:sz="0" w:space="0" w:color="auto"/>
      </w:divBdr>
    </w:div>
    <w:div w:id="1341272800">
      <w:marLeft w:val="0"/>
      <w:marRight w:val="0"/>
      <w:marTop w:val="0"/>
      <w:marBottom w:val="0"/>
      <w:divBdr>
        <w:top w:val="none" w:sz="0" w:space="0" w:color="auto"/>
        <w:left w:val="none" w:sz="0" w:space="0" w:color="auto"/>
        <w:bottom w:val="none" w:sz="0" w:space="0" w:color="auto"/>
        <w:right w:val="none" w:sz="0" w:space="0" w:color="auto"/>
      </w:divBdr>
    </w:div>
    <w:div w:id="1341272804">
      <w:marLeft w:val="0"/>
      <w:marRight w:val="0"/>
      <w:marTop w:val="0"/>
      <w:marBottom w:val="0"/>
      <w:divBdr>
        <w:top w:val="none" w:sz="0" w:space="0" w:color="auto"/>
        <w:left w:val="none" w:sz="0" w:space="0" w:color="auto"/>
        <w:bottom w:val="none" w:sz="0" w:space="0" w:color="auto"/>
        <w:right w:val="none" w:sz="0" w:space="0" w:color="auto"/>
      </w:divBdr>
    </w:div>
    <w:div w:id="1341272805">
      <w:marLeft w:val="0"/>
      <w:marRight w:val="0"/>
      <w:marTop w:val="0"/>
      <w:marBottom w:val="0"/>
      <w:divBdr>
        <w:top w:val="none" w:sz="0" w:space="0" w:color="auto"/>
        <w:left w:val="none" w:sz="0" w:space="0" w:color="auto"/>
        <w:bottom w:val="none" w:sz="0" w:space="0" w:color="auto"/>
        <w:right w:val="none" w:sz="0" w:space="0" w:color="auto"/>
      </w:divBdr>
      <w:divsChild>
        <w:div w:id="1341272785">
          <w:marLeft w:val="0"/>
          <w:marRight w:val="0"/>
          <w:marTop w:val="0"/>
          <w:marBottom w:val="0"/>
          <w:divBdr>
            <w:top w:val="none" w:sz="0" w:space="0" w:color="auto"/>
            <w:left w:val="none" w:sz="0" w:space="0" w:color="auto"/>
            <w:bottom w:val="none" w:sz="0" w:space="0" w:color="auto"/>
            <w:right w:val="none" w:sz="0" w:space="0" w:color="auto"/>
          </w:divBdr>
          <w:divsChild>
            <w:div w:id="1341272815">
              <w:marLeft w:val="0"/>
              <w:marRight w:val="0"/>
              <w:marTop w:val="0"/>
              <w:marBottom w:val="0"/>
              <w:divBdr>
                <w:top w:val="none" w:sz="0" w:space="0" w:color="auto"/>
                <w:left w:val="none" w:sz="0" w:space="0" w:color="auto"/>
                <w:bottom w:val="none" w:sz="0" w:space="0" w:color="auto"/>
                <w:right w:val="none" w:sz="0" w:space="0" w:color="auto"/>
              </w:divBdr>
              <w:divsChild>
                <w:div w:id="1341272790">
                  <w:marLeft w:val="0"/>
                  <w:marRight w:val="0"/>
                  <w:marTop w:val="0"/>
                  <w:marBottom w:val="0"/>
                  <w:divBdr>
                    <w:top w:val="none" w:sz="0" w:space="0" w:color="auto"/>
                    <w:left w:val="none" w:sz="0" w:space="0" w:color="auto"/>
                    <w:bottom w:val="none" w:sz="0" w:space="0" w:color="auto"/>
                    <w:right w:val="none" w:sz="0" w:space="0" w:color="auto"/>
                  </w:divBdr>
                  <w:divsChild>
                    <w:div w:id="1341272812">
                      <w:marLeft w:val="0"/>
                      <w:marRight w:val="0"/>
                      <w:marTop w:val="0"/>
                      <w:marBottom w:val="0"/>
                      <w:divBdr>
                        <w:top w:val="none" w:sz="0" w:space="0" w:color="auto"/>
                        <w:left w:val="none" w:sz="0" w:space="0" w:color="auto"/>
                        <w:bottom w:val="none" w:sz="0" w:space="0" w:color="auto"/>
                        <w:right w:val="none" w:sz="0" w:space="0" w:color="auto"/>
                      </w:divBdr>
                      <w:divsChild>
                        <w:div w:id="1341272817">
                          <w:marLeft w:val="0"/>
                          <w:marRight w:val="0"/>
                          <w:marTop w:val="0"/>
                          <w:marBottom w:val="0"/>
                          <w:divBdr>
                            <w:top w:val="none" w:sz="0" w:space="0" w:color="auto"/>
                            <w:left w:val="none" w:sz="0" w:space="0" w:color="auto"/>
                            <w:bottom w:val="none" w:sz="0" w:space="0" w:color="auto"/>
                            <w:right w:val="none" w:sz="0" w:space="0" w:color="auto"/>
                          </w:divBdr>
                          <w:divsChild>
                            <w:div w:id="1341272797">
                              <w:marLeft w:val="0"/>
                              <w:marRight w:val="0"/>
                              <w:marTop w:val="0"/>
                              <w:marBottom w:val="0"/>
                              <w:divBdr>
                                <w:top w:val="none" w:sz="0" w:space="0" w:color="auto"/>
                                <w:left w:val="none" w:sz="0" w:space="0" w:color="auto"/>
                                <w:bottom w:val="none" w:sz="0" w:space="0" w:color="auto"/>
                                <w:right w:val="none" w:sz="0" w:space="0" w:color="auto"/>
                              </w:divBdr>
                              <w:divsChild>
                                <w:div w:id="1341272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41272807">
      <w:marLeft w:val="0"/>
      <w:marRight w:val="0"/>
      <w:marTop w:val="0"/>
      <w:marBottom w:val="0"/>
      <w:divBdr>
        <w:top w:val="none" w:sz="0" w:space="0" w:color="auto"/>
        <w:left w:val="none" w:sz="0" w:space="0" w:color="auto"/>
        <w:bottom w:val="none" w:sz="0" w:space="0" w:color="auto"/>
        <w:right w:val="none" w:sz="0" w:space="0" w:color="auto"/>
      </w:divBdr>
      <w:divsChild>
        <w:div w:id="1341272806">
          <w:marLeft w:val="0"/>
          <w:marRight w:val="0"/>
          <w:marTop w:val="0"/>
          <w:marBottom w:val="0"/>
          <w:divBdr>
            <w:top w:val="none" w:sz="0" w:space="0" w:color="auto"/>
            <w:left w:val="none" w:sz="0" w:space="0" w:color="auto"/>
            <w:bottom w:val="none" w:sz="0" w:space="0" w:color="auto"/>
            <w:right w:val="none" w:sz="0" w:space="0" w:color="auto"/>
          </w:divBdr>
          <w:divsChild>
            <w:div w:id="1341272818">
              <w:marLeft w:val="0"/>
              <w:marRight w:val="0"/>
              <w:marTop w:val="0"/>
              <w:marBottom w:val="0"/>
              <w:divBdr>
                <w:top w:val="none" w:sz="0" w:space="0" w:color="auto"/>
                <w:left w:val="none" w:sz="0" w:space="0" w:color="auto"/>
                <w:bottom w:val="none" w:sz="0" w:space="0" w:color="auto"/>
                <w:right w:val="none" w:sz="0" w:space="0" w:color="auto"/>
              </w:divBdr>
              <w:divsChild>
                <w:div w:id="1341272784">
                  <w:marLeft w:val="0"/>
                  <w:marRight w:val="0"/>
                  <w:marTop w:val="0"/>
                  <w:marBottom w:val="0"/>
                  <w:divBdr>
                    <w:top w:val="none" w:sz="0" w:space="0" w:color="auto"/>
                    <w:left w:val="none" w:sz="0" w:space="0" w:color="auto"/>
                    <w:bottom w:val="none" w:sz="0" w:space="0" w:color="auto"/>
                    <w:right w:val="none" w:sz="0" w:space="0" w:color="auto"/>
                  </w:divBdr>
                  <w:divsChild>
                    <w:div w:id="1341272801">
                      <w:marLeft w:val="0"/>
                      <w:marRight w:val="0"/>
                      <w:marTop w:val="0"/>
                      <w:marBottom w:val="0"/>
                      <w:divBdr>
                        <w:top w:val="none" w:sz="0" w:space="0" w:color="auto"/>
                        <w:left w:val="none" w:sz="0" w:space="0" w:color="auto"/>
                        <w:bottom w:val="none" w:sz="0" w:space="0" w:color="auto"/>
                        <w:right w:val="none" w:sz="0" w:space="0" w:color="auto"/>
                      </w:divBdr>
                      <w:divsChild>
                        <w:div w:id="1341272773">
                          <w:marLeft w:val="0"/>
                          <w:marRight w:val="0"/>
                          <w:marTop w:val="0"/>
                          <w:marBottom w:val="0"/>
                          <w:divBdr>
                            <w:top w:val="none" w:sz="0" w:space="0" w:color="auto"/>
                            <w:left w:val="none" w:sz="0" w:space="0" w:color="auto"/>
                            <w:bottom w:val="none" w:sz="0" w:space="0" w:color="auto"/>
                            <w:right w:val="none" w:sz="0" w:space="0" w:color="auto"/>
                          </w:divBdr>
                          <w:divsChild>
                            <w:div w:id="1341272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41272808">
      <w:marLeft w:val="0"/>
      <w:marRight w:val="0"/>
      <w:marTop w:val="0"/>
      <w:marBottom w:val="0"/>
      <w:divBdr>
        <w:top w:val="none" w:sz="0" w:space="0" w:color="auto"/>
        <w:left w:val="none" w:sz="0" w:space="0" w:color="auto"/>
        <w:bottom w:val="none" w:sz="0" w:space="0" w:color="auto"/>
        <w:right w:val="none" w:sz="0" w:space="0" w:color="auto"/>
      </w:divBdr>
    </w:div>
    <w:div w:id="1341272809">
      <w:marLeft w:val="0"/>
      <w:marRight w:val="0"/>
      <w:marTop w:val="0"/>
      <w:marBottom w:val="0"/>
      <w:divBdr>
        <w:top w:val="none" w:sz="0" w:space="0" w:color="auto"/>
        <w:left w:val="none" w:sz="0" w:space="0" w:color="auto"/>
        <w:bottom w:val="none" w:sz="0" w:space="0" w:color="auto"/>
        <w:right w:val="none" w:sz="0" w:space="0" w:color="auto"/>
      </w:divBdr>
    </w:div>
    <w:div w:id="1341272811">
      <w:marLeft w:val="0"/>
      <w:marRight w:val="0"/>
      <w:marTop w:val="0"/>
      <w:marBottom w:val="0"/>
      <w:divBdr>
        <w:top w:val="none" w:sz="0" w:space="0" w:color="auto"/>
        <w:left w:val="none" w:sz="0" w:space="0" w:color="auto"/>
        <w:bottom w:val="none" w:sz="0" w:space="0" w:color="auto"/>
        <w:right w:val="none" w:sz="0" w:space="0" w:color="auto"/>
      </w:divBdr>
    </w:div>
    <w:div w:id="1341272813">
      <w:marLeft w:val="0"/>
      <w:marRight w:val="0"/>
      <w:marTop w:val="0"/>
      <w:marBottom w:val="0"/>
      <w:divBdr>
        <w:top w:val="none" w:sz="0" w:space="0" w:color="auto"/>
        <w:left w:val="none" w:sz="0" w:space="0" w:color="auto"/>
        <w:bottom w:val="none" w:sz="0" w:space="0" w:color="auto"/>
        <w:right w:val="none" w:sz="0" w:space="0" w:color="auto"/>
      </w:divBdr>
      <w:divsChild>
        <w:div w:id="1341272782">
          <w:marLeft w:val="0"/>
          <w:marRight w:val="0"/>
          <w:marTop w:val="0"/>
          <w:marBottom w:val="0"/>
          <w:divBdr>
            <w:top w:val="none" w:sz="0" w:space="0" w:color="auto"/>
            <w:left w:val="none" w:sz="0" w:space="0" w:color="auto"/>
            <w:bottom w:val="none" w:sz="0" w:space="0" w:color="auto"/>
            <w:right w:val="none" w:sz="0" w:space="0" w:color="auto"/>
          </w:divBdr>
          <w:divsChild>
            <w:div w:id="1341272803">
              <w:marLeft w:val="0"/>
              <w:marRight w:val="0"/>
              <w:marTop w:val="0"/>
              <w:marBottom w:val="0"/>
              <w:divBdr>
                <w:top w:val="none" w:sz="0" w:space="0" w:color="auto"/>
                <w:left w:val="none" w:sz="0" w:space="0" w:color="auto"/>
                <w:bottom w:val="none" w:sz="0" w:space="0" w:color="auto"/>
                <w:right w:val="none" w:sz="0" w:space="0" w:color="auto"/>
              </w:divBdr>
              <w:divsChild>
                <w:div w:id="1341272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272814">
      <w:marLeft w:val="0"/>
      <w:marRight w:val="0"/>
      <w:marTop w:val="0"/>
      <w:marBottom w:val="0"/>
      <w:divBdr>
        <w:top w:val="none" w:sz="0" w:space="0" w:color="auto"/>
        <w:left w:val="none" w:sz="0" w:space="0" w:color="auto"/>
        <w:bottom w:val="none" w:sz="0" w:space="0" w:color="auto"/>
        <w:right w:val="none" w:sz="0" w:space="0" w:color="auto"/>
      </w:divBdr>
      <w:divsChild>
        <w:div w:id="1341272810">
          <w:marLeft w:val="0"/>
          <w:marRight w:val="0"/>
          <w:marTop w:val="0"/>
          <w:marBottom w:val="0"/>
          <w:divBdr>
            <w:top w:val="none" w:sz="0" w:space="0" w:color="auto"/>
            <w:left w:val="none" w:sz="0" w:space="0" w:color="auto"/>
            <w:bottom w:val="none" w:sz="0" w:space="0" w:color="auto"/>
            <w:right w:val="none" w:sz="0" w:space="0" w:color="auto"/>
          </w:divBdr>
          <w:divsChild>
            <w:div w:id="1341272822">
              <w:marLeft w:val="0"/>
              <w:marRight w:val="0"/>
              <w:marTop w:val="0"/>
              <w:marBottom w:val="0"/>
              <w:divBdr>
                <w:top w:val="none" w:sz="0" w:space="0" w:color="auto"/>
                <w:left w:val="none" w:sz="0" w:space="0" w:color="auto"/>
                <w:bottom w:val="none" w:sz="0" w:space="0" w:color="auto"/>
                <w:right w:val="none" w:sz="0" w:space="0" w:color="auto"/>
              </w:divBdr>
              <w:divsChild>
                <w:div w:id="134127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272816">
      <w:marLeft w:val="0"/>
      <w:marRight w:val="0"/>
      <w:marTop w:val="0"/>
      <w:marBottom w:val="0"/>
      <w:divBdr>
        <w:top w:val="none" w:sz="0" w:space="0" w:color="auto"/>
        <w:left w:val="none" w:sz="0" w:space="0" w:color="auto"/>
        <w:bottom w:val="none" w:sz="0" w:space="0" w:color="auto"/>
        <w:right w:val="none" w:sz="0" w:space="0" w:color="auto"/>
      </w:divBdr>
    </w:div>
    <w:div w:id="1341272819">
      <w:marLeft w:val="0"/>
      <w:marRight w:val="0"/>
      <w:marTop w:val="0"/>
      <w:marBottom w:val="0"/>
      <w:divBdr>
        <w:top w:val="none" w:sz="0" w:space="0" w:color="auto"/>
        <w:left w:val="none" w:sz="0" w:space="0" w:color="auto"/>
        <w:bottom w:val="none" w:sz="0" w:space="0" w:color="auto"/>
        <w:right w:val="none" w:sz="0" w:space="0" w:color="auto"/>
      </w:divBdr>
      <w:divsChild>
        <w:div w:id="1341272791">
          <w:marLeft w:val="60"/>
          <w:marRight w:val="6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8.emf"/><Relationship Id="rId26" Type="http://schemas.openxmlformats.org/officeDocument/2006/relationships/hyperlink" Target="https://bolshayaperemena.online/" TargetMode="External"/><Relationship Id="rId3" Type="http://schemas.openxmlformats.org/officeDocument/2006/relationships/styles" Target="styles.xml"/><Relationship Id="rId21" Type="http://schemas.openxmlformats.org/officeDocument/2006/relationships/hyperlink" Target="https://m.vk.com/ntk.nyagan?from=groups"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7.emf"/><Relationship Id="rId25" Type="http://schemas.openxmlformats.org/officeDocument/2006/relationships/hyperlink" Target="https://rosdk.ru/projects/" TargetMode="Externa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s://m.vk.com/away.php?to=http%3A%2F%2Fnyagtk.ru" TargetMode="External"/><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https://&#1073;&#1091;&#1076;&#1100;&#1074;&#1076;&#1074;&#1080;&#1078;&#1077;&#1085;&#1080;&#1080;.&#1088;&#1092;"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yperlink" Target="https://rsv.ru/" TargetMode="External"/><Relationship Id="rId28" Type="http://schemas.openxmlformats.org/officeDocument/2006/relationships/hyperlink" Target="https://onf.ru" TargetMode="External"/><Relationship Id="rId10" Type="http://schemas.openxmlformats.org/officeDocument/2006/relationships/image" Target="media/image2.jpeg"/><Relationship Id="rId19" Type="http://schemas.openxmlformats.org/officeDocument/2006/relationships/image" Target="media/image9.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emf"/><Relationship Id="rId22" Type="http://schemas.openxmlformats.org/officeDocument/2006/relationships/hyperlink" Target="http://nyagtk.ru/sveden/document/" TargetMode="External"/><Relationship Id="rId27" Type="http://schemas.openxmlformats.org/officeDocument/2006/relationships/hyperlink" Target="https://&#1083;&#1080;&#1076;&#1077;&#1088;&#1099;&#1088;&#1086;&#1089;&#1089;&#1080;&#1080;.&#1088;&#1092;/" TargetMode="External"/><Relationship Id="rId30" Type="http://schemas.openxmlformats.org/officeDocument/2006/relationships/footer" Target="foot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715496-239B-4334-8AFB-ACD717C1B8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193</Pages>
  <Words>70969</Words>
  <Characters>404526</Characters>
  <Application>Microsoft Office Word</Application>
  <DocSecurity>0</DocSecurity>
  <Lines>3371</Lines>
  <Paragraphs>949</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474546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Олеся Игоревна Шубина</cp:lastModifiedBy>
  <cp:revision>10</cp:revision>
  <cp:lastPrinted>2025-02-13T06:10:00Z</cp:lastPrinted>
  <dcterms:created xsi:type="dcterms:W3CDTF">2025-03-18T05:25:00Z</dcterms:created>
  <dcterms:modified xsi:type="dcterms:W3CDTF">2025-09-15T05:55:00Z</dcterms:modified>
</cp:coreProperties>
</file>